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37FEA" w14:textId="5A8C1BEE" w:rsidR="00E43CEE" w:rsidRPr="00E43CEE" w:rsidRDefault="0054622E" w:rsidP="00E43CEE">
      <w:pPr>
        <w:tabs>
          <w:tab w:val="left" w:pos="5190"/>
        </w:tabs>
      </w:pPr>
      <w:r w:rsidRPr="000B5CA4">
        <w:rPr>
          <w:rFonts w:ascii="Aptos Display" w:hAnsi="Aptos Display"/>
          <w:b/>
          <w:bCs/>
          <w:noProof/>
          <w:sz w:val="28"/>
          <w:szCs w:val="28"/>
        </w:rPr>
        <w:drawing>
          <wp:anchor distT="0" distB="0" distL="114300" distR="114300" simplePos="0" relativeHeight="251662336" behindDoc="1" locked="0" layoutInCell="1" allowOverlap="0" wp14:anchorId="08B30D0F" wp14:editId="70571B2C">
            <wp:simplePos x="0" y="0"/>
            <wp:positionH relativeFrom="page">
              <wp:align>right</wp:align>
            </wp:positionH>
            <wp:positionV relativeFrom="page">
              <wp:align>top</wp:align>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p w14:paraId="65BFE0CC" w14:textId="2A0319BB" w:rsidR="00191E3B" w:rsidRDefault="00191E3B"/>
    <w:p w14:paraId="02CA861E" w14:textId="77777777" w:rsidR="0054622E" w:rsidRDefault="0054622E"/>
    <w:p w14:paraId="07EA90F1" w14:textId="77777777" w:rsidR="0054622E" w:rsidRDefault="0054622E"/>
    <w:p w14:paraId="0DBB21AF" w14:textId="63B273B8" w:rsidR="0054622E" w:rsidRDefault="0054622E"/>
    <w:p w14:paraId="4FBBAE99" w14:textId="4C187086" w:rsidR="0054622E" w:rsidRDefault="0054622E">
      <w:r>
        <w:rPr>
          <w:noProof/>
        </w:rPr>
        <mc:AlternateContent>
          <mc:Choice Requires="wps">
            <w:drawing>
              <wp:anchor distT="45720" distB="45720" distL="114300" distR="114300" simplePos="0" relativeHeight="251660288" behindDoc="1" locked="0" layoutInCell="1" allowOverlap="1" wp14:anchorId="43F8B31D" wp14:editId="60A19035">
                <wp:simplePos x="0" y="0"/>
                <wp:positionH relativeFrom="margin">
                  <wp:align>center</wp:align>
                </wp:positionH>
                <wp:positionV relativeFrom="page">
                  <wp:posOffset>2595245</wp:posOffset>
                </wp:positionV>
                <wp:extent cx="7043420" cy="4458335"/>
                <wp:effectExtent l="0" t="0" r="0" b="0"/>
                <wp:wrapTight wrapText="bothSides">
                  <wp:wrapPolygon edited="0">
                    <wp:start x="175" y="92"/>
                    <wp:lineTo x="175" y="21505"/>
                    <wp:lineTo x="21382" y="21505"/>
                    <wp:lineTo x="21382" y="92"/>
                    <wp:lineTo x="175" y="92"/>
                  </wp:wrapPolygon>
                </wp:wrapTight>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3420" cy="445833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053C9354" w14:textId="0C705643" w:rsidR="006D1E67" w:rsidRPr="009C7FCE" w:rsidRDefault="006D1E67" w:rsidP="002F01F4">
                            <w:pPr>
                              <w:jc w:val="center"/>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İNSANSIZ DENİZ ARACI YARIŞMA</w:t>
                            </w:r>
                            <w:r w:rsidR="0044283B"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SI</w:t>
                            </w:r>
                            <w:r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009919E7"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KRİTİK TASARIM</w:t>
                            </w:r>
                            <w:r w:rsidR="0044283B"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RAPORU</w:t>
                            </w:r>
                          </w:p>
                          <w:p w14:paraId="67EDEC81" w14:textId="42418C0B" w:rsidR="009C7FCE" w:rsidRPr="009C7FCE" w:rsidRDefault="009C7FCE" w:rsidP="009C7FCE">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p>
                          <w:p w14:paraId="72DC00E5" w14:textId="7DB76CD5" w:rsidR="009C7FCE" w:rsidRPr="009C7FCE" w:rsidRDefault="009C7FCE" w:rsidP="009C7FCE">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 Adı:</w:t>
                            </w:r>
                          </w:p>
                          <w:p w14:paraId="7F0F843C" w14:textId="6541C876" w:rsidR="009C7FCE" w:rsidRPr="009C7FCE" w:rsidRDefault="009C7FCE" w:rsidP="009C7FCE">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 ID:</w:t>
                            </w:r>
                          </w:p>
                          <w:p w14:paraId="3839F890" w14:textId="1E74332F" w:rsidR="0019416A" w:rsidRPr="009C7FCE" w:rsidRDefault="0019416A" w:rsidP="002F01F4">
                            <w:pPr>
                              <w:jc w:val="center"/>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202</w:t>
                            </w:r>
                            <w:r w:rsidR="0054622E">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F8B31D" id="_x0000_t202" coordsize="21600,21600" o:spt="202" path="m,l,21600r21600,l21600,xe">
                <v:stroke joinstyle="miter"/>
                <v:path gradientshapeok="t" o:connecttype="rect"/>
              </v:shapetype>
              <v:shape id="Metin Kutusu 2" o:spid="_x0000_s1026" type="#_x0000_t202" style="position:absolute;margin-left:0;margin-top:204.35pt;width:554.6pt;height:351.05pt;z-index:-251656192;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" filled="f" stroked="f" strokeweight="1.5pt">
                <v:textbox>
                  <w:txbxContent>
                    <w:p w14:paraId="053C9354" w14:textId="0C705643" w:rsidR="006D1E67" w:rsidRPr="009C7FCE" w:rsidRDefault="006D1E67" w:rsidP="002F01F4">
                      <w:pPr>
                        <w:jc w:val="center"/>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İNSANSIZ DENİZ ARACI YARIŞMA</w:t>
                      </w:r>
                      <w:r w:rsidR="0044283B"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SI</w:t>
                      </w:r>
                      <w:r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009919E7"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KRİTİK TASARIM</w:t>
                      </w:r>
                      <w:r w:rsidR="0044283B"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RAPORU</w:t>
                      </w:r>
                    </w:p>
                    <w:p w14:paraId="67EDEC81" w14:textId="42418C0B" w:rsidR="009C7FCE" w:rsidRPr="009C7FCE" w:rsidRDefault="009C7FCE" w:rsidP="009C7FCE">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p>
                    <w:p w14:paraId="72DC00E5" w14:textId="7DB76CD5" w:rsidR="009C7FCE" w:rsidRPr="009C7FCE" w:rsidRDefault="009C7FCE" w:rsidP="009C7FCE">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 Adı:</w:t>
                      </w:r>
                    </w:p>
                    <w:p w14:paraId="7F0F843C" w14:textId="6541C876" w:rsidR="009C7FCE" w:rsidRPr="009C7FCE" w:rsidRDefault="009C7FCE" w:rsidP="009C7FCE">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 ID:</w:t>
                      </w:r>
                    </w:p>
                    <w:p w14:paraId="3839F890" w14:textId="1E74332F" w:rsidR="0019416A" w:rsidRPr="009C7FCE" w:rsidRDefault="0019416A" w:rsidP="002F01F4">
                      <w:pPr>
                        <w:jc w:val="center"/>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202</w:t>
                      </w:r>
                      <w:r w:rsidR="0054622E">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6</w:t>
                      </w:r>
                    </w:p>
                  </w:txbxContent>
                </v:textbox>
                <w10:wrap type="tight" anchorx="margin" anchory="page"/>
              </v:shape>
            </w:pict>
          </mc:Fallback>
        </mc:AlternateContent>
      </w:r>
    </w:p>
    <w:p w14:paraId="43BF9B2A" w14:textId="25F6B0D5" w:rsidR="0054622E" w:rsidRDefault="0054622E"/>
    <w:p w14:paraId="12E745D4" w14:textId="77777777" w:rsidR="0054622E" w:rsidRDefault="0054622E"/>
    <w:p w14:paraId="2594AD53" w14:textId="7505CED3" w:rsidR="0054622E" w:rsidRDefault="0054622E"/>
    <w:p w14:paraId="0B3D4C81" w14:textId="3CC4A231" w:rsidR="0054622E" w:rsidRDefault="0054622E"/>
    <w:p w14:paraId="7DA8409B" w14:textId="701C131D" w:rsidR="0054622E" w:rsidRDefault="0054622E"/>
    <w:p w14:paraId="74B36E33" w14:textId="4E2F5C11" w:rsidR="0054622E" w:rsidRDefault="0054622E"/>
    <w:p w14:paraId="2DC16220" w14:textId="418DEA73" w:rsidR="0054622E" w:rsidRDefault="0054622E"/>
    <w:p w14:paraId="5F49A8FF" w14:textId="618BFC59" w:rsidR="0054622E" w:rsidRDefault="0054622E"/>
    <w:p w14:paraId="1C478238" w14:textId="77777777" w:rsidR="0054622E" w:rsidRDefault="0054622E"/>
    <w:p w14:paraId="0FB23EB9" w14:textId="38ECB88F" w:rsidR="0054622E" w:rsidRDefault="0054622E"/>
    <w:p w14:paraId="5748C9BF" w14:textId="1EC6310A" w:rsidR="0054622E" w:rsidRDefault="0054622E"/>
    <w:sdt>
      <w:sdtPr>
        <w:rPr>
          <w:rFonts w:ascii="Arial Black" w:eastAsiaTheme="minorHAnsi" w:hAnsi="Arial Black" w:cstheme="minorBidi"/>
          <w:color w:val="002060"/>
          <w:kern w:val="2"/>
          <w:sz w:val="22"/>
          <w:szCs w:val="22"/>
          <w:lang w:val="tr-TR"/>
          <w14:ligatures w14:val="standardContextual"/>
        </w:rPr>
        <w:id w:val="-1244249135"/>
        <w:docPartObj>
          <w:docPartGallery w:val="Table of Contents"/>
          <w:docPartUnique/>
        </w:docPartObj>
      </w:sdtPr>
      <w:sdtEndPr>
        <w:rPr>
          <w:rFonts w:asciiTheme="minorHAnsi" w:hAnsiTheme="minorHAnsi"/>
          <w:b/>
          <w:bCs/>
          <w:color w:val="0A2244"/>
        </w:rPr>
      </w:sdtEndPr>
      <w:sdtContent>
        <w:p w14:paraId="62308BED" w14:textId="2D7775B7" w:rsidR="00A72DBE" w:rsidRPr="00DB561F" w:rsidRDefault="00A72DBE">
          <w:pPr>
            <w:pStyle w:val="TBal"/>
            <w:rPr>
              <w:rFonts w:ascii="Arial Black" w:hAnsi="Arial Black"/>
              <w:color w:val="002060"/>
            </w:rPr>
          </w:pPr>
          <w:r w:rsidRPr="00DB561F">
            <w:rPr>
              <w:rFonts w:ascii="Arial Black" w:hAnsi="Arial Black"/>
              <w:color w:val="002060"/>
              <w:lang w:val="tr-TR"/>
            </w:rPr>
            <w:t>İçindekiler</w:t>
          </w:r>
        </w:p>
        <w:p w14:paraId="36EC086D" w14:textId="2105B1B4" w:rsidR="00027A68" w:rsidRDefault="00A72DBE">
          <w:pPr>
            <w:pStyle w:val="T2"/>
            <w:tabs>
              <w:tab w:val="right" w:leader="dot" w:pos="9062"/>
            </w:tabs>
            <w:rPr>
              <w:rFonts w:eastAsiaTheme="minorEastAsia"/>
              <w:b w:val="0"/>
              <w:bCs w:val="0"/>
              <w:noProof/>
              <w:color w:val="auto"/>
              <w:kern w:val="0"/>
              <w:lang w:eastAsia="tr-TR"/>
              <w14:ligatures w14:val="none"/>
            </w:rPr>
          </w:pPr>
          <w:r>
            <w:rPr>
              <w:i/>
              <w:iCs/>
              <w:sz w:val="24"/>
              <w:szCs w:val="24"/>
            </w:rPr>
            <w:fldChar w:fldCharType="begin"/>
          </w:r>
          <w:r>
            <w:instrText xml:space="preserve"> TOC \o "1-3" \h \z \u </w:instrText>
          </w:r>
          <w:r>
            <w:rPr>
              <w:i/>
              <w:iCs/>
              <w:sz w:val="24"/>
              <w:szCs w:val="24"/>
            </w:rPr>
            <w:fldChar w:fldCharType="separate"/>
          </w:r>
          <w:hyperlink w:anchor="_Toc195022203" w:history="1">
            <w:r w:rsidR="00027A68" w:rsidRPr="00D27B9E">
              <w:rPr>
                <w:rStyle w:val="Kpr"/>
                <w:noProof/>
              </w:rPr>
              <w:t>PROJE ÖZETİ (5 puan)</w:t>
            </w:r>
            <w:r w:rsidR="00027A68">
              <w:rPr>
                <w:noProof/>
                <w:webHidden/>
              </w:rPr>
              <w:tab/>
            </w:r>
            <w:r w:rsidR="00027A68">
              <w:rPr>
                <w:noProof/>
                <w:webHidden/>
              </w:rPr>
              <w:fldChar w:fldCharType="begin"/>
            </w:r>
            <w:r w:rsidR="00027A68">
              <w:rPr>
                <w:noProof/>
                <w:webHidden/>
              </w:rPr>
              <w:instrText xml:space="preserve"> PAGEREF _Toc195022203 \h </w:instrText>
            </w:r>
            <w:r w:rsidR="00027A68">
              <w:rPr>
                <w:noProof/>
                <w:webHidden/>
              </w:rPr>
            </w:r>
            <w:r w:rsidR="00027A68">
              <w:rPr>
                <w:noProof/>
                <w:webHidden/>
              </w:rPr>
              <w:fldChar w:fldCharType="separate"/>
            </w:r>
            <w:r w:rsidR="00027A68">
              <w:rPr>
                <w:noProof/>
                <w:webHidden/>
              </w:rPr>
              <w:t>3</w:t>
            </w:r>
            <w:r w:rsidR="00027A68">
              <w:rPr>
                <w:noProof/>
                <w:webHidden/>
              </w:rPr>
              <w:fldChar w:fldCharType="end"/>
            </w:r>
          </w:hyperlink>
        </w:p>
        <w:p w14:paraId="180C180A" w14:textId="3B2D1217"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04" w:history="1">
            <w:r w:rsidRPr="00D27B9E">
              <w:rPr>
                <w:rStyle w:val="Kpr"/>
                <w:iCs/>
                <w:noProof/>
              </w:rPr>
              <w:t>İDA PLATFORM TASARIMI (15 puan)</w:t>
            </w:r>
            <w:r>
              <w:rPr>
                <w:noProof/>
                <w:webHidden/>
              </w:rPr>
              <w:tab/>
            </w:r>
            <w:r>
              <w:rPr>
                <w:noProof/>
                <w:webHidden/>
              </w:rPr>
              <w:fldChar w:fldCharType="begin"/>
            </w:r>
            <w:r>
              <w:rPr>
                <w:noProof/>
                <w:webHidden/>
              </w:rPr>
              <w:instrText xml:space="preserve"> PAGEREF _Toc195022204 \h </w:instrText>
            </w:r>
            <w:r>
              <w:rPr>
                <w:noProof/>
                <w:webHidden/>
              </w:rPr>
            </w:r>
            <w:r>
              <w:rPr>
                <w:noProof/>
                <w:webHidden/>
              </w:rPr>
              <w:fldChar w:fldCharType="separate"/>
            </w:r>
            <w:r>
              <w:rPr>
                <w:noProof/>
                <w:webHidden/>
              </w:rPr>
              <w:t>3</w:t>
            </w:r>
            <w:r>
              <w:rPr>
                <w:noProof/>
                <w:webHidden/>
              </w:rPr>
              <w:fldChar w:fldCharType="end"/>
            </w:r>
          </w:hyperlink>
        </w:p>
        <w:p w14:paraId="2302F454" w14:textId="49D0AF82"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05" w:history="1">
            <w:r w:rsidRPr="00D27B9E">
              <w:rPr>
                <w:rStyle w:val="Kpr"/>
                <w:iCs/>
                <w:noProof/>
              </w:rPr>
              <w:t>SİSTEM MİMARİSİ (20 puan)</w:t>
            </w:r>
            <w:r>
              <w:rPr>
                <w:noProof/>
                <w:webHidden/>
              </w:rPr>
              <w:tab/>
            </w:r>
            <w:r>
              <w:rPr>
                <w:noProof/>
                <w:webHidden/>
              </w:rPr>
              <w:fldChar w:fldCharType="begin"/>
            </w:r>
            <w:r>
              <w:rPr>
                <w:noProof/>
                <w:webHidden/>
              </w:rPr>
              <w:instrText xml:space="preserve"> PAGEREF _Toc195022205 \h </w:instrText>
            </w:r>
            <w:r>
              <w:rPr>
                <w:noProof/>
                <w:webHidden/>
              </w:rPr>
            </w:r>
            <w:r>
              <w:rPr>
                <w:noProof/>
                <w:webHidden/>
              </w:rPr>
              <w:fldChar w:fldCharType="separate"/>
            </w:r>
            <w:r>
              <w:rPr>
                <w:noProof/>
                <w:webHidden/>
              </w:rPr>
              <w:t>3</w:t>
            </w:r>
            <w:r>
              <w:rPr>
                <w:noProof/>
                <w:webHidden/>
              </w:rPr>
              <w:fldChar w:fldCharType="end"/>
            </w:r>
          </w:hyperlink>
        </w:p>
        <w:p w14:paraId="4363F2F0" w14:textId="7EF64A11"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06" w:history="1">
            <w:r w:rsidRPr="00D27B9E">
              <w:rPr>
                <w:rStyle w:val="Kpr"/>
                <w:iCs/>
                <w:noProof/>
              </w:rPr>
              <w:t>UÇTAN UCA SİSTEM AKIŞI (15 puan)</w:t>
            </w:r>
            <w:r>
              <w:rPr>
                <w:noProof/>
                <w:webHidden/>
              </w:rPr>
              <w:tab/>
            </w:r>
            <w:r>
              <w:rPr>
                <w:noProof/>
                <w:webHidden/>
              </w:rPr>
              <w:fldChar w:fldCharType="begin"/>
            </w:r>
            <w:r>
              <w:rPr>
                <w:noProof/>
                <w:webHidden/>
              </w:rPr>
              <w:instrText xml:space="preserve"> PAGEREF _Toc195022206 \h </w:instrText>
            </w:r>
            <w:r>
              <w:rPr>
                <w:noProof/>
                <w:webHidden/>
              </w:rPr>
            </w:r>
            <w:r>
              <w:rPr>
                <w:noProof/>
                <w:webHidden/>
              </w:rPr>
              <w:fldChar w:fldCharType="separate"/>
            </w:r>
            <w:r>
              <w:rPr>
                <w:noProof/>
                <w:webHidden/>
              </w:rPr>
              <w:t>3</w:t>
            </w:r>
            <w:r>
              <w:rPr>
                <w:noProof/>
                <w:webHidden/>
              </w:rPr>
              <w:fldChar w:fldCharType="end"/>
            </w:r>
          </w:hyperlink>
        </w:p>
        <w:p w14:paraId="6C6BB268" w14:textId="1986542F"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07" w:history="1">
            <w:r w:rsidRPr="00D27B9E">
              <w:rPr>
                <w:rStyle w:val="Kpr"/>
                <w:iCs/>
                <w:noProof/>
              </w:rPr>
              <w:t>ALGORİTMA TASARIMLARI (25 puan)</w:t>
            </w:r>
            <w:r>
              <w:rPr>
                <w:noProof/>
                <w:webHidden/>
              </w:rPr>
              <w:tab/>
            </w:r>
            <w:r>
              <w:rPr>
                <w:noProof/>
                <w:webHidden/>
              </w:rPr>
              <w:fldChar w:fldCharType="begin"/>
            </w:r>
            <w:r>
              <w:rPr>
                <w:noProof/>
                <w:webHidden/>
              </w:rPr>
              <w:instrText xml:space="preserve"> PAGEREF _Toc195022207 \h </w:instrText>
            </w:r>
            <w:r>
              <w:rPr>
                <w:noProof/>
                <w:webHidden/>
              </w:rPr>
            </w:r>
            <w:r>
              <w:rPr>
                <w:noProof/>
                <w:webHidden/>
              </w:rPr>
              <w:fldChar w:fldCharType="separate"/>
            </w:r>
            <w:r>
              <w:rPr>
                <w:noProof/>
                <w:webHidden/>
              </w:rPr>
              <w:t>4</w:t>
            </w:r>
            <w:r>
              <w:rPr>
                <w:noProof/>
                <w:webHidden/>
              </w:rPr>
              <w:fldChar w:fldCharType="end"/>
            </w:r>
          </w:hyperlink>
        </w:p>
        <w:p w14:paraId="7AA83C16" w14:textId="10DF4E5D"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08" w:history="1">
            <w:r w:rsidRPr="00D27B9E">
              <w:rPr>
                <w:rStyle w:val="Kpr"/>
                <w:iCs/>
                <w:noProof/>
              </w:rPr>
              <w:t>HABERLEŞME ÇÖZÜMÜ (10 puan)</w:t>
            </w:r>
            <w:r>
              <w:rPr>
                <w:noProof/>
                <w:webHidden/>
              </w:rPr>
              <w:tab/>
            </w:r>
            <w:r>
              <w:rPr>
                <w:noProof/>
                <w:webHidden/>
              </w:rPr>
              <w:fldChar w:fldCharType="begin"/>
            </w:r>
            <w:r>
              <w:rPr>
                <w:noProof/>
                <w:webHidden/>
              </w:rPr>
              <w:instrText xml:space="preserve"> PAGEREF _Toc195022208 \h </w:instrText>
            </w:r>
            <w:r>
              <w:rPr>
                <w:noProof/>
                <w:webHidden/>
              </w:rPr>
            </w:r>
            <w:r>
              <w:rPr>
                <w:noProof/>
                <w:webHidden/>
              </w:rPr>
              <w:fldChar w:fldCharType="separate"/>
            </w:r>
            <w:r>
              <w:rPr>
                <w:noProof/>
                <w:webHidden/>
              </w:rPr>
              <w:t>4</w:t>
            </w:r>
            <w:r>
              <w:rPr>
                <w:noProof/>
                <w:webHidden/>
              </w:rPr>
              <w:fldChar w:fldCharType="end"/>
            </w:r>
          </w:hyperlink>
        </w:p>
        <w:p w14:paraId="2315FF05" w14:textId="779B9BD3"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09" w:history="1">
            <w:r w:rsidRPr="00D27B9E">
              <w:rPr>
                <w:rStyle w:val="Kpr"/>
                <w:iCs/>
                <w:noProof/>
              </w:rPr>
              <w:t>TAKIM YAPISI (5 puan)</w:t>
            </w:r>
            <w:r>
              <w:rPr>
                <w:noProof/>
                <w:webHidden/>
              </w:rPr>
              <w:tab/>
            </w:r>
            <w:r>
              <w:rPr>
                <w:noProof/>
                <w:webHidden/>
              </w:rPr>
              <w:fldChar w:fldCharType="begin"/>
            </w:r>
            <w:r>
              <w:rPr>
                <w:noProof/>
                <w:webHidden/>
              </w:rPr>
              <w:instrText xml:space="preserve"> PAGEREF _Toc195022209 \h </w:instrText>
            </w:r>
            <w:r>
              <w:rPr>
                <w:noProof/>
                <w:webHidden/>
              </w:rPr>
            </w:r>
            <w:r>
              <w:rPr>
                <w:noProof/>
                <w:webHidden/>
              </w:rPr>
              <w:fldChar w:fldCharType="separate"/>
            </w:r>
            <w:r>
              <w:rPr>
                <w:noProof/>
                <w:webHidden/>
              </w:rPr>
              <w:t>4</w:t>
            </w:r>
            <w:r>
              <w:rPr>
                <w:noProof/>
                <w:webHidden/>
              </w:rPr>
              <w:fldChar w:fldCharType="end"/>
            </w:r>
          </w:hyperlink>
        </w:p>
        <w:p w14:paraId="1DE5335E" w14:textId="7F41A807"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10" w:history="1">
            <w:r w:rsidRPr="00D27B9E">
              <w:rPr>
                <w:rStyle w:val="Kpr"/>
                <w:iCs/>
                <w:noProof/>
              </w:rPr>
              <w:t>PROJE RAPOR DÜZENİ (5 puan)</w:t>
            </w:r>
            <w:r>
              <w:rPr>
                <w:noProof/>
                <w:webHidden/>
              </w:rPr>
              <w:tab/>
            </w:r>
            <w:r>
              <w:rPr>
                <w:noProof/>
                <w:webHidden/>
              </w:rPr>
              <w:fldChar w:fldCharType="begin"/>
            </w:r>
            <w:r>
              <w:rPr>
                <w:noProof/>
                <w:webHidden/>
              </w:rPr>
              <w:instrText xml:space="preserve"> PAGEREF _Toc195022210 \h </w:instrText>
            </w:r>
            <w:r>
              <w:rPr>
                <w:noProof/>
                <w:webHidden/>
              </w:rPr>
            </w:r>
            <w:r>
              <w:rPr>
                <w:noProof/>
                <w:webHidden/>
              </w:rPr>
              <w:fldChar w:fldCharType="separate"/>
            </w:r>
            <w:r>
              <w:rPr>
                <w:noProof/>
                <w:webHidden/>
              </w:rPr>
              <w:t>4</w:t>
            </w:r>
            <w:r>
              <w:rPr>
                <w:noProof/>
                <w:webHidden/>
              </w:rPr>
              <w:fldChar w:fldCharType="end"/>
            </w:r>
          </w:hyperlink>
        </w:p>
        <w:p w14:paraId="7CF05ABC" w14:textId="55AEBD3B"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11" w:history="1">
            <w:r w:rsidRPr="00D27B9E">
              <w:rPr>
                <w:rStyle w:val="Kpr"/>
                <w:iCs/>
                <w:noProof/>
              </w:rPr>
              <w:t>KAYNAKÇA</w:t>
            </w:r>
            <w:r>
              <w:rPr>
                <w:noProof/>
                <w:webHidden/>
              </w:rPr>
              <w:tab/>
            </w:r>
            <w:r>
              <w:rPr>
                <w:noProof/>
                <w:webHidden/>
              </w:rPr>
              <w:fldChar w:fldCharType="begin"/>
            </w:r>
            <w:r>
              <w:rPr>
                <w:noProof/>
                <w:webHidden/>
              </w:rPr>
              <w:instrText xml:space="preserve"> PAGEREF _Toc195022211 \h </w:instrText>
            </w:r>
            <w:r>
              <w:rPr>
                <w:noProof/>
                <w:webHidden/>
              </w:rPr>
            </w:r>
            <w:r>
              <w:rPr>
                <w:noProof/>
                <w:webHidden/>
              </w:rPr>
              <w:fldChar w:fldCharType="separate"/>
            </w:r>
            <w:r>
              <w:rPr>
                <w:noProof/>
                <w:webHidden/>
              </w:rPr>
              <w:t>4</w:t>
            </w:r>
            <w:r>
              <w:rPr>
                <w:noProof/>
                <w:webHidden/>
              </w:rPr>
              <w:fldChar w:fldCharType="end"/>
            </w:r>
          </w:hyperlink>
        </w:p>
        <w:p w14:paraId="03E48EBC" w14:textId="7DD030C6" w:rsidR="002F01F4" w:rsidRDefault="00A72DBE">
          <w:r>
            <w:rPr>
              <w:b/>
              <w:bCs/>
            </w:rPr>
            <w:fldChar w:fldCharType="end"/>
          </w:r>
        </w:p>
      </w:sdtContent>
    </w:sdt>
    <w:p w14:paraId="281B8EB9" w14:textId="58951C86" w:rsidR="002F01F4" w:rsidRDefault="002F01F4"/>
    <w:p w14:paraId="08A1180C" w14:textId="77777777" w:rsidR="00785CA2" w:rsidRDefault="00785CA2"/>
    <w:p w14:paraId="32008F9E" w14:textId="77777777" w:rsidR="00785CA2" w:rsidRDefault="00785CA2"/>
    <w:p w14:paraId="6EFEF52F" w14:textId="77777777" w:rsidR="00785CA2" w:rsidRDefault="00785CA2"/>
    <w:p w14:paraId="12A74B34" w14:textId="77777777" w:rsidR="00785CA2" w:rsidRDefault="00785CA2"/>
    <w:p w14:paraId="6F8C41A2" w14:textId="3D387C1B" w:rsidR="00785CA2" w:rsidRDefault="00785CA2"/>
    <w:p w14:paraId="42AFC022" w14:textId="77777777" w:rsidR="00785CA2" w:rsidRDefault="00785CA2"/>
    <w:p w14:paraId="206395A9" w14:textId="77777777" w:rsidR="00785CA2" w:rsidRDefault="00785CA2"/>
    <w:p w14:paraId="76717C07" w14:textId="77777777" w:rsidR="00785CA2" w:rsidRDefault="00785CA2"/>
    <w:p w14:paraId="3C1C302D" w14:textId="77777777" w:rsidR="00785CA2" w:rsidRDefault="00785CA2"/>
    <w:p w14:paraId="26FFA655" w14:textId="77777777" w:rsidR="00785CA2" w:rsidRDefault="00785CA2"/>
    <w:p w14:paraId="54572071" w14:textId="77777777" w:rsidR="00785CA2" w:rsidRDefault="00785CA2"/>
    <w:p w14:paraId="548FC8EB" w14:textId="77777777" w:rsidR="00785CA2" w:rsidRDefault="00785CA2"/>
    <w:p w14:paraId="504AA534" w14:textId="77777777" w:rsidR="00785CA2" w:rsidRDefault="00785CA2"/>
    <w:p w14:paraId="728F95FA" w14:textId="77777777" w:rsidR="00785CA2" w:rsidRDefault="00785CA2"/>
    <w:p w14:paraId="3D02A6F2" w14:textId="77777777" w:rsidR="00785CA2" w:rsidRDefault="00785CA2"/>
    <w:p w14:paraId="31B59478" w14:textId="77777777" w:rsidR="00785CA2" w:rsidRDefault="00785CA2"/>
    <w:p w14:paraId="34AF07E2" w14:textId="77777777" w:rsidR="00785CA2" w:rsidRDefault="00785CA2"/>
    <w:p w14:paraId="4168E231" w14:textId="77777777" w:rsidR="00785CA2" w:rsidRDefault="00785CA2"/>
    <w:p w14:paraId="2A756952" w14:textId="77777777" w:rsidR="00785CA2" w:rsidRDefault="00785CA2"/>
    <w:p w14:paraId="54AF8C05" w14:textId="0F6E690A" w:rsidR="00FE3C8A" w:rsidRPr="00785CA2" w:rsidRDefault="0044283B" w:rsidP="00101F2E">
      <w:pPr>
        <w:pStyle w:val="Balk2"/>
        <w:numPr>
          <w:ilvl w:val="0"/>
          <w:numId w:val="0"/>
        </w:numPr>
        <w:ind w:left="576" w:hanging="576"/>
        <w:rPr>
          <w:szCs w:val="28"/>
        </w:rPr>
      </w:pPr>
      <w:bookmarkStart w:id="0" w:name="_Toc195022203"/>
      <w:r w:rsidRPr="00785CA2">
        <w:rPr>
          <w:szCs w:val="28"/>
        </w:rPr>
        <w:lastRenderedPageBreak/>
        <w:t>PROJE ÖZETİ</w:t>
      </w:r>
      <w:r w:rsidR="009919E7">
        <w:rPr>
          <w:szCs w:val="28"/>
        </w:rPr>
        <w:t xml:space="preserve"> (5 puan)</w:t>
      </w:r>
      <w:bookmarkEnd w:id="0"/>
    </w:p>
    <w:p w14:paraId="3285C299" w14:textId="256FDF38" w:rsidR="0044283B" w:rsidRPr="00785CA2" w:rsidRDefault="0044283B" w:rsidP="0044283B">
      <w:pPr>
        <w:pStyle w:val="ListeParagraf"/>
        <w:numPr>
          <w:ilvl w:val="0"/>
          <w:numId w:val="35"/>
        </w:numPr>
        <w:tabs>
          <w:tab w:val="left" w:pos="2360"/>
        </w:tabs>
        <w:jc w:val="both"/>
        <w:rPr>
          <w:rFonts w:ascii="Arial" w:hAnsi="Arial" w:cs="Arial"/>
          <w:iCs/>
          <w:sz w:val="24"/>
          <w:szCs w:val="24"/>
          <w:lang w:eastAsia="tr-TR" w:bidi="tr-TR"/>
        </w:rPr>
      </w:pPr>
      <w:bookmarkStart w:id="1" w:name="_Toc155105538"/>
      <w:r w:rsidRPr="00785CA2">
        <w:rPr>
          <w:rFonts w:ascii="Arial" w:hAnsi="Arial" w:cs="Arial"/>
          <w:iCs/>
          <w:sz w:val="24"/>
          <w:szCs w:val="24"/>
          <w:lang w:eastAsia="tr-TR" w:bidi="tr-TR"/>
        </w:rPr>
        <w:t>Bu kısımda proje kapsamında yürütülen faaliyetlerle ilgili olarak özet bilgi verilmelidir.</w:t>
      </w:r>
    </w:p>
    <w:p w14:paraId="4AF19EB1" w14:textId="7918FD3F" w:rsidR="0044283B" w:rsidRPr="00785CA2" w:rsidRDefault="0044283B" w:rsidP="0044283B">
      <w:pPr>
        <w:pStyle w:val="Balk2"/>
        <w:numPr>
          <w:ilvl w:val="0"/>
          <w:numId w:val="0"/>
        </w:numPr>
        <w:ind w:left="576" w:hanging="576"/>
        <w:rPr>
          <w:iCs/>
          <w:szCs w:val="28"/>
        </w:rPr>
      </w:pPr>
      <w:bookmarkStart w:id="2" w:name="_Toc195022204"/>
      <w:bookmarkEnd w:id="1"/>
      <w:r w:rsidRPr="00785CA2">
        <w:rPr>
          <w:iCs/>
          <w:szCs w:val="28"/>
        </w:rPr>
        <w:t>İDA PLATFORM TASARIMI</w:t>
      </w:r>
      <w:r w:rsidR="009919E7">
        <w:rPr>
          <w:iCs/>
          <w:szCs w:val="28"/>
        </w:rPr>
        <w:t xml:space="preserve"> (1</w:t>
      </w:r>
      <w:r w:rsidR="000C421F">
        <w:rPr>
          <w:iCs/>
          <w:szCs w:val="28"/>
        </w:rPr>
        <w:t>5</w:t>
      </w:r>
      <w:r w:rsidR="009919E7">
        <w:rPr>
          <w:iCs/>
          <w:szCs w:val="28"/>
        </w:rPr>
        <w:t xml:space="preserve"> puan)</w:t>
      </w:r>
      <w:bookmarkEnd w:id="2"/>
    </w:p>
    <w:p w14:paraId="2D121017" w14:textId="138937B6" w:rsidR="0044283B" w:rsidRPr="00785CA2" w:rsidRDefault="0044283B" w:rsidP="0044283B">
      <w:pPr>
        <w:pStyle w:val="ListeParagraf"/>
        <w:numPr>
          <w:ilvl w:val="0"/>
          <w:numId w:val="33"/>
        </w:numPr>
        <w:spacing w:line="276" w:lineRule="auto"/>
        <w:jc w:val="both"/>
        <w:rPr>
          <w:rFonts w:ascii="Arial" w:hAnsi="Arial" w:cs="Arial"/>
          <w:iCs/>
          <w:sz w:val="24"/>
          <w:szCs w:val="24"/>
          <w:lang w:eastAsia="tr-TR" w:bidi="tr-TR"/>
        </w:rPr>
      </w:pPr>
      <w:bookmarkStart w:id="3" w:name="_Toc186014819"/>
      <w:r w:rsidRPr="00785CA2">
        <w:rPr>
          <w:rFonts w:ascii="Arial" w:hAnsi="Arial" w:cs="Arial"/>
          <w:iCs/>
          <w:sz w:val="24"/>
          <w:szCs w:val="24"/>
          <w:lang w:eastAsia="tr-TR" w:bidi="tr-TR"/>
        </w:rPr>
        <w:t xml:space="preserve">İtki ve sevk-idare sistemi </w:t>
      </w:r>
      <w:r w:rsidR="009919E7">
        <w:rPr>
          <w:rFonts w:ascii="Arial" w:hAnsi="Arial" w:cs="Arial"/>
          <w:iCs/>
          <w:sz w:val="24"/>
          <w:szCs w:val="24"/>
          <w:lang w:eastAsia="tr-TR" w:bidi="tr-TR"/>
        </w:rPr>
        <w:t xml:space="preserve">detay ve nihai </w:t>
      </w:r>
      <w:r w:rsidRPr="00785CA2">
        <w:rPr>
          <w:rFonts w:ascii="Arial" w:hAnsi="Arial" w:cs="Arial"/>
          <w:iCs/>
          <w:sz w:val="24"/>
          <w:szCs w:val="24"/>
          <w:lang w:eastAsia="tr-TR" w:bidi="tr-TR"/>
        </w:rPr>
        <w:t>tasarımı açıkla</w:t>
      </w:r>
      <w:r w:rsidR="009919E7">
        <w:rPr>
          <w:rFonts w:ascii="Arial" w:hAnsi="Arial" w:cs="Arial"/>
          <w:iCs/>
          <w:sz w:val="24"/>
          <w:szCs w:val="24"/>
          <w:lang w:eastAsia="tr-TR" w:bidi="tr-TR"/>
        </w:rPr>
        <w:t>yınız.</w:t>
      </w:r>
    </w:p>
    <w:p w14:paraId="1D0DE112" w14:textId="29194070" w:rsidR="0044283B" w:rsidRDefault="009919E7" w:rsidP="0044283B">
      <w:pPr>
        <w:pStyle w:val="ListeParagraf"/>
        <w:numPr>
          <w:ilvl w:val="0"/>
          <w:numId w:val="33"/>
        </w:numPr>
        <w:spacing w:line="276" w:lineRule="auto"/>
        <w:jc w:val="both"/>
        <w:rPr>
          <w:rFonts w:ascii="Arial" w:hAnsi="Arial" w:cs="Arial"/>
          <w:iCs/>
          <w:sz w:val="24"/>
          <w:szCs w:val="24"/>
          <w:lang w:eastAsia="tr-TR" w:bidi="tr-TR"/>
        </w:rPr>
      </w:pPr>
      <w:r>
        <w:rPr>
          <w:rFonts w:ascii="Arial" w:hAnsi="Arial" w:cs="Arial"/>
          <w:iCs/>
          <w:sz w:val="24"/>
          <w:szCs w:val="24"/>
          <w:lang w:eastAsia="tr-TR" w:bidi="tr-TR"/>
        </w:rPr>
        <w:t>Nihai p</w:t>
      </w:r>
      <w:r w:rsidR="0044283B" w:rsidRPr="00785CA2">
        <w:rPr>
          <w:rFonts w:ascii="Arial" w:hAnsi="Arial" w:cs="Arial"/>
          <w:iCs/>
          <w:sz w:val="24"/>
          <w:szCs w:val="24"/>
          <w:lang w:eastAsia="tr-TR" w:bidi="tr-TR"/>
        </w:rPr>
        <w:t xml:space="preserve">latformun tasarımıyla ilgili </w:t>
      </w:r>
      <w:r>
        <w:rPr>
          <w:rFonts w:ascii="Arial" w:hAnsi="Arial" w:cs="Arial"/>
          <w:iCs/>
          <w:sz w:val="24"/>
          <w:szCs w:val="24"/>
          <w:lang w:eastAsia="tr-TR" w:bidi="tr-TR"/>
        </w:rPr>
        <w:t xml:space="preserve">detaylı </w:t>
      </w:r>
      <w:r w:rsidR="0044283B" w:rsidRPr="00785CA2">
        <w:rPr>
          <w:rFonts w:ascii="Arial" w:hAnsi="Arial" w:cs="Arial"/>
          <w:iCs/>
          <w:sz w:val="24"/>
          <w:szCs w:val="24"/>
          <w:lang w:eastAsia="tr-TR" w:bidi="tr-TR"/>
        </w:rPr>
        <w:t>bilgi veri</w:t>
      </w:r>
      <w:r>
        <w:rPr>
          <w:rFonts w:ascii="Arial" w:hAnsi="Arial" w:cs="Arial"/>
          <w:iCs/>
          <w:sz w:val="24"/>
          <w:szCs w:val="24"/>
          <w:lang w:eastAsia="tr-TR" w:bidi="tr-TR"/>
        </w:rPr>
        <w:t>niz.</w:t>
      </w:r>
    </w:p>
    <w:p w14:paraId="7B7B8BB0" w14:textId="3E443B80" w:rsidR="009919E7" w:rsidRDefault="009919E7" w:rsidP="0044283B">
      <w:pPr>
        <w:pStyle w:val="ListeParagraf"/>
        <w:numPr>
          <w:ilvl w:val="0"/>
          <w:numId w:val="33"/>
        </w:numPr>
        <w:spacing w:line="276" w:lineRule="auto"/>
        <w:jc w:val="both"/>
        <w:rPr>
          <w:rFonts w:ascii="Arial" w:hAnsi="Arial" w:cs="Arial"/>
          <w:iCs/>
          <w:sz w:val="24"/>
          <w:szCs w:val="24"/>
          <w:lang w:eastAsia="tr-TR" w:bidi="tr-TR"/>
        </w:rPr>
      </w:pPr>
      <w:r>
        <w:rPr>
          <w:rFonts w:ascii="Arial" w:hAnsi="Arial" w:cs="Arial"/>
          <w:iCs/>
          <w:sz w:val="24"/>
          <w:szCs w:val="24"/>
          <w:lang w:eastAsia="tr-TR" w:bidi="tr-TR"/>
        </w:rPr>
        <w:t>Ağırlık kırılımını</w:t>
      </w:r>
      <w:r w:rsidR="00DF76D3">
        <w:rPr>
          <w:rFonts w:ascii="Arial" w:hAnsi="Arial" w:cs="Arial"/>
          <w:iCs/>
          <w:sz w:val="24"/>
          <w:szCs w:val="24"/>
          <w:lang w:eastAsia="tr-TR" w:bidi="tr-TR"/>
        </w:rPr>
        <w:t xml:space="preserve"> (her bir alt sistemi barındıracak şekilde)</w:t>
      </w:r>
      <w:r>
        <w:rPr>
          <w:rFonts w:ascii="Arial" w:hAnsi="Arial" w:cs="Arial"/>
          <w:iCs/>
          <w:sz w:val="24"/>
          <w:szCs w:val="24"/>
          <w:lang w:eastAsia="tr-TR" w:bidi="tr-TR"/>
        </w:rPr>
        <w:t xml:space="preserve"> tablo halinde veriniz.</w:t>
      </w:r>
      <w:r w:rsidR="00DF76D3">
        <w:rPr>
          <w:rFonts w:ascii="Arial" w:hAnsi="Arial" w:cs="Arial"/>
          <w:iCs/>
          <w:sz w:val="24"/>
          <w:szCs w:val="24"/>
          <w:lang w:eastAsia="tr-TR" w:bidi="tr-TR"/>
        </w:rPr>
        <w:t xml:space="preserve"> </w:t>
      </w:r>
      <w:r>
        <w:rPr>
          <w:rFonts w:ascii="Arial" w:hAnsi="Arial" w:cs="Arial"/>
          <w:iCs/>
          <w:sz w:val="24"/>
          <w:szCs w:val="24"/>
          <w:lang w:eastAsia="tr-TR" w:bidi="tr-TR"/>
        </w:rPr>
        <w:t xml:space="preserve"> </w:t>
      </w:r>
    </w:p>
    <w:p w14:paraId="5020F952" w14:textId="393972C1" w:rsidR="009919E7" w:rsidRDefault="009919E7" w:rsidP="009919E7">
      <w:pPr>
        <w:pStyle w:val="ListeParagraf"/>
        <w:numPr>
          <w:ilvl w:val="0"/>
          <w:numId w:val="33"/>
        </w:numPr>
        <w:spacing w:line="276" w:lineRule="auto"/>
        <w:jc w:val="both"/>
        <w:rPr>
          <w:rFonts w:ascii="Arial" w:hAnsi="Arial" w:cs="Arial"/>
          <w:iCs/>
          <w:sz w:val="24"/>
          <w:szCs w:val="24"/>
          <w:lang w:eastAsia="tr-TR" w:bidi="tr-TR"/>
        </w:rPr>
      </w:pPr>
      <w:proofErr w:type="spellStart"/>
      <w:r>
        <w:rPr>
          <w:rFonts w:ascii="Arial" w:hAnsi="Arial" w:cs="Arial"/>
          <w:iCs/>
          <w:sz w:val="24"/>
          <w:szCs w:val="24"/>
          <w:lang w:eastAsia="tr-TR" w:bidi="tr-TR"/>
        </w:rPr>
        <w:t>İDA’nın</w:t>
      </w:r>
      <w:proofErr w:type="spellEnd"/>
      <w:r>
        <w:rPr>
          <w:rFonts w:ascii="Arial" w:hAnsi="Arial" w:cs="Arial"/>
          <w:iCs/>
          <w:sz w:val="24"/>
          <w:szCs w:val="24"/>
          <w:lang w:eastAsia="tr-TR" w:bidi="tr-TR"/>
        </w:rPr>
        <w:t xml:space="preserve"> teknik çizimini ve alt sistemlerin İDA platformu üzerindeki yerleşim planını veriniz. </w:t>
      </w:r>
    </w:p>
    <w:p w14:paraId="3FAFE539" w14:textId="7D5A86F8" w:rsidR="00A73BEF" w:rsidRDefault="0044283B" w:rsidP="0044283B">
      <w:pPr>
        <w:pStyle w:val="ListeParagraf"/>
        <w:numPr>
          <w:ilvl w:val="0"/>
          <w:numId w:val="33"/>
        </w:numPr>
        <w:spacing w:line="276" w:lineRule="auto"/>
        <w:jc w:val="both"/>
        <w:rPr>
          <w:rFonts w:ascii="Arial" w:hAnsi="Arial" w:cs="Arial"/>
          <w:iCs/>
          <w:sz w:val="24"/>
          <w:szCs w:val="24"/>
          <w:lang w:eastAsia="tr-TR" w:bidi="tr-TR"/>
        </w:rPr>
      </w:pPr>
      <w:r w:rsidRPr="00785CA2">
        <w:rPr>
          <w:rFonts w:ascii="Arial" w:hAnsi="Arial" w:cs="Arial"/>
          <w:iCs/>
          <w:sz w:val="24"/>
          <w:szCs w:val="24"/>
          <w:lang w:eastAsia="tr-TR" w:bidi="tr-TR"/>
        </w:rPr>
        <w:t>Yarışmaya uygun olarak kullanmayı planladığınız mekanik tasarım</w:t>
      </w:r>
      <w:r w:rsidR="009919E7">
        <w:rPr>
          <w:rFonts w:ascii="Arial" w:hAnsi="Arial" w:cs="Arial"/>
          <w:iCs/>
          <w:sz w:val="24"/>
          <w:szCs w:val="24"/>
          <w:lang w:eastAsia="tr-TR" w:bidi="tr-TR"/>
        </w:rPr>
        <w:t>ın</w:t>
      </w:r>
      <w:r w:rsidRPr="00785CA2">
        <w:rPr>
          <w:rFonts w:ascii="Arial" w:hAnsi="Arial" w:cs="Arial"/>
          <w:iCs/>
          <w:sz w:val="24"/>
          <w:szCs w:val="24"/>
          <w:lang w:eastAsia="tr-TR" w:bidi="tr-TR"/>
        </w:rPr>
        <w:t xml:space="preserve"> en az 2 adet görselini buraya ekleyiniz. Görselin üç boyutlu (3D) görsel (</w:t>
      </w:r>
      <w:proofErr w:type="spellStart"/>
      <w:r w:rsidRPr="00785CA2">
        <w:rPr>
          <w:rFonts w:ascii="Arial" w:hAnsi="Arial" w:cs="Arial"/>
          <w:iCs/>
          <w:sz w:val="24"/>
          <w:szCs w:val="24"/>
          <w:lang w:eastAsia="tr-TR" w:bidi="tr-TR"/>
        </w:rPr>
        <w:t>render</w:t>
      </w:r>
      <w:proofErr w:type="spellEnd"/>
      <w:r w:rsidRPr="00785CA2">
        <w:rPr>
          <w:rFonts w:ascii="Arial" w:hAnsi="Arial" w:cs="Arial"/>
          <w:iCs/>
          <w:sz w:val="24"/>
          <w:szCs w:val="24"/>
          <w:lang w:eastAsia="tr-TR" w:bidi="tr-TR"/>
        </w:rPr>
        <w:t xml:space="preserve">, prototip fotoğrafı vb.) olması gerekmektedir. </w:t>
      </w:r>
    </w:p>
    <w:p w14:paraId="333AEC82" w14:textId="535A3693" w:rsidR="000C421F" w:rsidRPr="000C421F" w:rsidRDefault="007073C5" w:rsidP="000C421F">
      <w:pPr>
        <w:pStyle w:val="ListeParagraf"/>
        <w:numPr>
          <w:ilvl w:val="0"/>
          <w:numId w:val="33"/>
        </w:numPr>
        <w:spacing w:line="276" w:lineRule="auto"/>
        <w:jc w:val="both"/>
        <w:rPr>
          <w:rFonts w:ascii="Arial" w:hAnsi="Arial" w:cs="Arial"/>
          <w:iCs/>
          <w:sz w:val="24"/>
          <w:szCs w:val="24"/>
          <w:lang w:eastAsia="tr-TR" w:bidi="tr-TR"/>
        </w:rPr>
      </w:pPr>
      <w:r>
        <w:rPr>
          <w:rFonts w:ascii="Arial" w:hAnsi="Arial" w:cs="Arial"/>
          <w:iCs/>
          <w:sz w:val="24"/>
          <w:szCs w:val="24"/>
          <w:lang w:eastAsia="tr-TR" w:bidi="tr-TR"/>
        </w:rPr>
        <w:t>Teknik Yeterlilik Formu (</w:t>
      </w:r>
      <w:r w:rsidR="000C421F">
        <w:rPr>
          <w:rFonts w:ascii="Arial" w:hAnsi="Arial" w:cs="Arial"/>
          <w:iCs/>
          <w:sz w:val="24"/>
          <w:szCs w:val="24"/>
          <w:lang w:eastAsia="tr-TR" w:bidi="tr-TR"/>
        </w:rPr>
        <w:t>TYF</w:t>
      </w:r>
      <w:r>
        <w:rPr>
          <w:rFonts w:ascii="Arial" w:hAnsi="Arial" w:cs="Arial"/>
          <w:iCs/>
          <w:sz w:val="24"/>
          <w:szCs w:val="24"/>
          <w:lang w:eastAsia="tr-TR" w:bidi="tr-TR"/>
        </w:rPr>
        <w:t>)</w:t>
      </w:r>
      <w:r w:rsidR="000C421F">
        <w:rPr>
          <w:rFonts w:ascii="Arial" w:hAnsi="Arial" w:cs="Arial"/>
          <w:iCs/>
          <w:sz w:val="24"/>
          <w:szCs w:val="24"/>
          <w:lang w:eastAsia="tr-TR" w:bidi="tr-TR"/>
        </w:rPr>
        <w:t xml:space="preserve"> değerlendirme aşaması</w:t>
      </w:r>
      <w:r w:rsidR="006F04B9">
        <w:rPr>
          <w:rFonts w:ascii="Arial" w:hAnsi="Arial" w:cs="Arial"/>
          <w:iCs/>
          <w:sz w:val="24"/>
          <w:szCs w:val="24"/>
          <w:lang w:eastAsia="tr-TR" w:bidi="tr-TR"/>
        </w:rPr>
        <w:t xml:space="preserve"> </w:t>
      </w:r>
      <w:r w:rsidR="000C421F">
        <w:rPr>
          <w:rFonts w:ascii="Arial" w:hAnsi="Arial" w:cs="Arial"/>
          <w:iCs/>
          <w:sz w:val="24"/>
          <w:szCs w:val="24"/>
          <w:lang w:eastAsia="tr-TR" w:bidi="tr-TR"/>
        </w:rPr>
        <w:t xml:space="preserve">sonrasında </w:t>
      </w:r>
      <w:r w:rsidR="006F04B9">
        <w:rPr>
          <w:rFonts w:ascii="Arial" w:hAnsi="Arial" w:cs="Arial"/>
          <w:iCs/>
          <w:sz w:val="24"/>
          <w:szCs w:val="24"/>
          <w:lang w:eastAsia="tr-TR" w:bidi="tr-TR"/>
        </w:rPr>
        <w:t xml:space="preserve">platform tasarımında </w:t>
      </w:r>
      <w:r w:rsidR="000C421F">
        <w:rPr>
          <w:rFonts w:ascii="Arial" w:hAnsi="Arial" w:cs="Arial"/>
          <w:iCs/>
          <w:sz w:val="24"/>
          <w:szCs w:val="24"/>
          <w:lang w:eastAsia="tr-TR" w:bidi="tr-TR"/>
        </w:rPr>
        <w:t xml:space="preserve">yapılan değişiklikleri ve değişiklik gerekçelerini açıklayınız.   </w:t>
      </w:r>
    </w:p>
    <w:p w14:paraId="0E738D8C" w14:textId="6AE54118" w:rsidR="0044283B" w:rsidRPr="00785CA2" w:rsidRDefault="00C3131A" w:rsidP="0044283B">
      <w:pPr>
        <w:pStyle w:val="Balk2"/>
        <w:numPr>
          <w:ilvl w:val="0"/>
          <w:numId w:val="0"/>
        </w:numPr>
        <w:ind w:left="576" w:hanging="576"/>
        <w:rPr>
          <w:iCs/>
          <w:szCs w:val="28"/>
        </w:rPr>
      </w:pPr>
      <w:bookmarkStart w:id="4" w:name="_Toc195022205"/>
      <w:bookmarkEnd w:id="3"/>
      <w:r>
        <w:rPr>
          <w:iCs/>
          <w:szCs w:val="28"/>
        </w:rPr>
        <w:t>SİSTEM</w:t>
      </w:r>
      <w:r w:rsidR="0044283B" w:rsidRPr="00785CA2">
        <w:rPr>
          <w:iCs/>
          <w:szCs w:val="28"/>
        </w:rPr>
        <w:t xml:space="preserve"> MİMARİSİ</w:t>
      </w:r>
      <w:r w:rsidR="009919E7">
        <w:rPr>
          <w:iCs/>
          <w:szCs w:val="28"/>
        </w:rPr>
        <w:t xml:space="preserve"> (</w:t>
      </w:r>
      <w:r w:rsidR="00C7512F">
        <w:rPr>
          <w:iCs/>
          <w:szCs w:val="28"/>
        </w:rPr>
        <w:t>20</w:t>
      </w:r>
      <w:r w:rsidR="009919E7">
        <w:rPr>
          <w:iCs/>
          <w:szCs w:val="28"/>
        </w:rPr>
        <w:t xml:space="preserve"> puan)</w:t>
      </w:r>
      <w:bookmarkEnd w:id="4"/>
    </w:p>
    <w:p>
      <w:pPr>
        <w:pStyle w:val="Balk3"/>
        <w:spacing w:line="276" w:lineRule="auto" w:after="80" w:before="160"/>
        <w:jc w:val="left"/>
      </w:pPr>
      <w:r>
        <w:rPr>
          <w:rFonts w:ascii="Arial Black" w:hAnsi="Arial Black"/>
          <w:color w:val="1F4E79"/>
          <w:sz w:val="24"/>
        </w:rPr>
        <w:t>Genel Mimari Yaklaşım</w:t>
      </w:r>
    </w:p>
    <w:p>
      <w:pPr>
        <w:spacing w:line="276" w:lineRule="auto" w:after="120"/>
        <w:jc w:val="both"/>
      </w:pPr>
      <w:r>
        <w:rPr>
          <w:rFonts w:ascii="Arial" w:hAnsi="Arial"/>
          <w:sz w:val="24"/>
        </w:rPr>
        <w:t>Takımın İDA yazılım mimarisi, Jetson Orin Nano üzerinde çalışan ROS 2 Humble node’ları ile Pixhawk Cube Orange+ üzerinde çalışan ArduRover firmware’i arasında görev paylaşımı yapacak şekilde tasarlanmıştır. Jetson tarafı yüksek seviye otonomi, görev yönetimi, algılama, yerel planlama, güvenlik kararları, telemetri kaydı ve YKI veri köprüsünden sorumludur. Pixhawk tarafı ise düşük seviye araç kararlılığı, RC alıcı arayüzü, GPS/heading kaynakları, failsafe davranışları ve ESC çıkışları için kullanılmaktadır. Bu ayrım sayesinde görüntü işleme ve karar verme gibi yoğun işlem gerektiren görevler Jetson üzerinde kalırken, motor çıkışına giden yol Pixhawk ve fiziksel kill-chain ile emniyetli tutulmaktadır.</w:t>
      </w:r>
    </w:p>
    <w:p>
      <w:pPr>
        <w:spacing w:line="276" w:lineRule="auto" w:after="120"/>
        <w:jc w:val="both"/>
      </w:pPr>
      <w:r>
        <w:rPr>
          <w:rFonts w:ascii="Arial" w:hAnsi="Arial"/>
          <w:sz w:val="24"/>
        </w:rPr>
        <w:t>Mimaride temel ilke, yarışma şartnamesindeki otonomi ve güvenlik sınırlarını yazılım seviyesinde zorunlu kılmaktır. YKI üzerinde otonomi, görüntü işleme veya sensör işleme yapılmaz; YKI yalnızca görev yükleme, görev başlatma, telemetri izleme ve acil motor kesme için kullanılır. Görev başladıktan sonra YKI veya RC üzerinden acil durum motor kesme dışında hareket komutu kabul edilmez. Motor komutu üretme zinciri `/control/cmd_vel`, `/control/cmd_vel_safe`, `mavros_bridge_node`, MAVROS, Pixhawk, ESC ve iticiler sırasını izler. Bu zincirde yazılımsal kill aktif olduğunda veya görev tamamlandığında komut sıfırlanır.</w:t>
      </w:r>
    </w:p>
    <w:p>
      <w:pPr>
        <w:pStyle w:val="Balk3"/>
        <w:spacing w:line="276" w:lineRule="auto" w:after="80" w:before="160"/>
        <w:jc w:val="left"/>
      </w:pPr>
      <w:r>
        <w:rPr>
          <w:rFonts w:ascii="Arial Black" w:hAnsi="Arial Black"/>
          <w:color w:val="1F4E79"/>
          <w:sz w:val="24"/>
        </w:rPr>
        <w:t>Donanım Katmanları ve Veri Rolleri</w:t>
      </w:r>
    </w:p>
    <w:p>
      <w:pPr>
        <w:spacing w:line="276" w:lineRule="auto" w:after="120"/>
        <w:jc w:val="both"/>
      </w:pPr>
      <w:r>
        <w:rPr>
          <w:rFonts w:ascii="Arial" w:hAnsi="Arial"/>
          <w:sz w:val="24"/>
        </w:rPr>
        <w:t>İDA üzerinde Jetson Orin Nano Developer Kit ana otonomi bilgisayarı olarak kullanılmaktadır. RPLiDAR S3 çevresel mesafe algısı için `/scan` topic’i üzerinden lidar verisi sağlar. Intel RealSense D455/D456 RGB görüntü ve aligned depth verisi sağlayarak duba/hedef algılama, sınıflandırma ve mesafe doğrulama katmanını besler. M8N GPS ve pusula/heading bilgisi Pixhawk/MAVROS üzerinden yazılım tarafına alınır. Pixhawk Cube Orange+ ile Jetson arasındaki bağlantı UART/MAVLink hattı üzerinden planlanmıştır; baudrate ve port değerleri donanım doğrulaması sonrasında `ida_real.yaml` içine kesinleştirilecektir.</w:t>
      </w:r>
    </w:p>
    <w:p>
      <w:pPr>
        <w:spacing w:line="276" w:lineRule="auto" w:after="120"/>
        <w:jc w:val="both"/>
      </w:pPr>
      <w:r>
        <w:rPr>
          <w:rFonts w:ascii="Arial" w:hAnsi="Arial"/>
          <w:sz w:val="24"/>
        </w:rPr>
        <w:t>Sevk sistemi iki arka itici, her itici için ayrı ESC ve Pixhawk çıkışları üzerinden kurgulanmıştır. Mevcut varsayım sol ve sağ iticinin ayrı ESC’lerle sürülmesi, ArduRover tarafında diferansiyel itki mantığının veya uygun motor mixing yapılandırmasının kullanılmasıdır. ESC PWM nötr/ileri/geri aralıkları henüz kesinleştirilmediği için gerçek motor komutu yazılımda varsayılan olarak kapalıdır. 24 V motor hattı fiziksel buton, RC kill ve YKI kill ile tetiklenen contactor/SSR zinciri üzerinden kesilecek şekilde planlanmıştır. Bu nedenle yazılım kill katmanı tek başına güvenlik olarak görülmez; gerçek motor gücünü kesecek fiziksel zincirin tamamlayıcı parçasıdır.</w:t>
      </w:r>
    </w:p>
    <w:p>
      <w:pPr>
        <w:jc w:val="center"/>
      </w:pPr>
      <w:r>
        <w:drawing>
          <wp:inline xmlns:a="http://schemas.openxmlformats.org/drawingml/2006/main" xmlns:pic="http://schemas.openxmlformats.org/drawingml/2006/picture">
            <wp:extent cx="5832000" cy="3280500"/>
            <wp:docPr id="1432862242" name="Picture 1432862242"/>
            <wp:cNvGraphicFramePr>
              <a:graphicFrameLocks noChangeAspect="1"/>
            </wp:cNvGraphicFramePr>
            <a:graphic>
              <a:graphicData uri="http://schemas.openxmlformats.org/drawingml/2006/picture">
                <pic:pic>
                  <pic:nvPicPr>
                    <pic:cNvPr id="0" name="sistem_mimarisi.png"/>
                    <pic:cNvPicPr/>
                  </pic:nvPicPr>
                  <pic:blipFill>
                    <a:blip r:embed="rId15"/>
                    <a:stretch>
                      <a:fillRect/>
                    </a:stretch>
                  </pic:blipFill>
                  <pic:spPr>
                    <a:xfrm>
                      <a:off x="0" y="0"/>
                      <a:ext cx="5832000" cy="3280500"/>
                    </a:xfrm>
                    <a:prstGeom prst="rect"/>
                  </pic:spPr>
                </pic:pic>
              </a:graphicData>
            </a:graphic>
          </wp:inline>
        </w:drawing>
      </w:r>
    </w:p>
    <w:p>
      <w:pPr>
        <w:spacing w:line="276" w:lineRule="auto" w:after="120"/>
        <w:jc w:val="both"/>
      </w:pPr>
      <w:r>
        <w:rPr>
          <w:rFonts w:ascii="Arial" w:hAnsi="Arial"/>
          <w:i/>
          <w:sz w:val="24"/>
        </w:rPr>
        <w:t>Şekil 1. İDA yazılım-donanım sistem mimarisi ve güvenli komut zinciri.</w:t>
      </w:r>
    </w:p>
    <w:p>
      <w:pPr>
        <w:pStyle w:val="Balk3"/>
        <w:spacing w:line="276" w:lineRule="auto" w:after="80" w:before="160"/>
        <w:jc w:val="left"/>
      </w:pPr>
      <w:r>
        <w:rPr>
          <w:rFonts w:ascii="Arial Black" w:hAnsi="Arial Black"/>
          <w:color w:val="1F4E79"/>
          <w:sz w:val="24"/>
        </w:rPr>
        <w:t>Yazılım Node Katmanları</w:t>
      </w:r>
    </w:p>
    <w:tbl>
      <w:tblPr>
        <w:tblStyle w:val="TabloKlavuzu"/>
        <w:tblW w:type="auto" w:w="0"/>
        <w:jc w:val="center"/>
        <w:tblLayout w:type="autofit"/>
        <w:tblLook w:firstColumn="1" w:firstRow="1" w:lastColumn="0" w:lastRow="0" w:noHBand="0" w:noVBand="1" w:val="04A0"/>
      </w:tblPr>
      <w:tblGrid>
        <w:gridCol w:w="3024"/>
        <w:gridCol w:w="3024"/>
        <w:gridCol w:w="3024"/>
      </w:tblGrid>
      <w:tr>
        <w:tc>
          <w:tcPr>
            <w:tcW w:type="dxa" w:w="3024"/>
            <w:vAlign w:val="center"/>
            <w:shd w:fill="D9EAF7"/>
          </w:tcPr>
          <w:p>
            <w:pPr>
              <w:spacing w:after="0" w:line="252" w:lineRule="auto"/>
              <w:jc w:val="left"/>
            </w:pPr>
            <w:r>
              <w:rPr>
                <w:b/>
              </w:rPr>
            </w:r>
            <w:r>
              <w:rPr>
                <w:rFonts w:ascii="Arial" w:hAnsi="Arial"/>
                <w:b/>
                <w:sz w:val="19"/>
              </w:rPr>
              <w:t>Katman</w:t>
            </w:r>
          </w:p>
        </w:tc>
        <w:tc>
          <w:tcPr>
            <w:tcW w:type="dxa" w:w="3024"/>
            <w:vAlign w:val="center"/>
            <w:shd w:fill="D9EAF7"/>
          </w:tcPr>
          <w:p>
            <w:pPr>
              <w:spacing w:after="0" w:line="252" w:lineRule="auto"/>
              <w:jc w:val="left"/>
            </w:pPr>
            <w:r>
              <w:rPr>
                <w:b/>
              </w:rPr>
            </w:r>
            <w:r>
              <w:rPr>
                <w:rFonts w:ascii="Arial" w:hAnsi="Arial"/>
                <w:b/>
                <w:sz w:val="19"/>
              </w:rPr>
              <w:t>Node / Bileşen</w:t>
            </w:r>
          </w:p>
        </w:tc>
        <w:tc>
          <w:tcPr>
            <w:tcW w:type="dxa" w:w="3024"/>
            <w:vAlign w:val="center"/>
            <w:shd w:fill="D9EAF7"/>
          </w:tcPr>
          <w:p>
            <w:pPr>
              <w:spacing w:after="0" w:line="252" w:lineRule="auto"/>
              <w:jc w:val="left"/>
            </w:pPr>
            <w:r>
              <w:rPr>
                <w:b/>
              </w:rPr>
            </w:r>
            <w:r>
              <w:rPr>
                <w:rFonts w:ascii="Arial" w:hAnsi="Arial"/>
                <w:b/>
                <w:sz w:val="19"/>
              </w:rPr>
              <w:t>Görev</w:t>
            </w:r>
          </w:p>
        </w:tc>
      </w:tr>
      <w:tr>
        <w:tc>
          <w:tcPr>
            <w:tcW w:type="dxa" w:w="3024"/>
            <w:vAlign w:val="center"/>
          </w:tcPr>
          <w:p>
            <w:pPr>
              <w:spacing w:after="0" w:line="252" w:lineRule="auto"/>
              <w:jc w:val="left"/>
            </w:pPr>
            <w:r/>
            <w:r>
              <w:rPr>
                <w:rFonts w:ascii="Arial" w:hAnsi="Arial"/>
                <w:b w:val="0"/>
                <w:sz w:val="19"/>
              </w:rPr>
              <w:t>Görev yönetimi</w:t>
            </w:r>
          </w:p>
        </w:tc>
        <w:tc>
          <w:tcPr>
            <w:tcW w:type="dxa" w:w="3024"/>
            <w:vAlign w:val="center"/>
          </w:tcPr>
          <w:p>
            <w:pPr>
              <w:spacing w:after="0" w:line="252" w:lineRule="auto"/>
              <w:jc w:val="left"/>
            </w:pPr>
            <w:r/>
            <w:r>
              <w:rPr>
                <w:rFonts w:ascii="Arial" w:hAnsi="Arial"/>
                <w:b w:val="0"/>
                <w:sz w:val="19"/>
              </w:rPr>
              <w:t>`mission_manager_node`</w:t>
            </w:r>
          </w:p>
        </w:tc>
        <w:tc>
          <w:tcPr>
            <w:tcW w:type="dxa" w:w="3024"/>
            <w:vAlign w:val="center"/>
          </w:tcPr>
          <w:p>
            <w:pPr>
              <w:spacing w:after="0" w:line="252" w:lineRule="auto"/>
              <w:jc w:val="left"/>
            </w:pPr>
            <w:r/>
            <w:r>
              <w:rPr>
                <w:rFonts w:ascii="Arial" w:hAnsi="Arial"/>
                <w:b w:val="0"/>
                <w:sz w:val="19"/>
              </w:rPr>
              <w:t>Mission JSON dosyasını okur, aktif waypoint bilgisini ve görev durumunu yayınlar. Gerçek görevde `/mission/start` gelmeden başlamaz.</w:t>
            </w:r>
          </w:p>
        </w:tc>
      </w:tr>
      <w:tr>
        <w:tc>
          <w:tcPr>
            <w:tcW w:type="dxa" w:w="3024"/>
            <w:vAlign w:val="center"/>
          </w:tcPr>
          <w:p>
            <w:pPr>
              <w:spacing w:after="0" w:line="252" w:lineRule="auto"/>
              <w:jc w:val="left"/>
            </w:pPr>
            <w:r/>
            <w:r>
              <w:rPr>
                <w:rFonts w:ascii="Arial" w:hAnsi="Arial"/>
                <w:b w:val="0"/>
                <w:sz w:val="19"/>
              </w:rPr>
              <w:t>Seyrüsefer</w:t>
            </w:r>
          </w:p>
        </w:tc>
        <w:tc>
          <w:tcPr>
            <w:tcW w:type="dxa" w:w="3024"/>
            <w:vAlign w:val="center"/>
          </w:tcPr>
          <w:p>
            <w:pPr>
              <w:spacing w:after="0" w:line="252" w:lineRule="auto"/>
              <w:jc w:val="left"/>
            </w:pPr>
            <w:r/>
            <w:r>
              <w:rPr>
                <w:rFonts w:ascii="Arial" w:hAnsi="Arial"/>
                <w:b w:val="0"/>
                <w:sz w:val="19"/>
              </w:rPr>
              <w:t>`gps_guidance_node`</w:t>
            </w:r>
          </w:p>
        </w:tc>
        <w:tc>
          <w:tcPr>
            <w:tcW w:type="dxa" w:w="3024"/>
            <w:vAlign w:val="center"/>
          </w:tcPr>
          <w:p>
            <w:pPr>
              <w:spacing w:after="0" w:line="252" w:lineRule="auto"/>
              <w:jc w:val="left"/>
            </w:pPr>
            <w:r/>
            <w:r>
              <w:rPr>
                <w:rFonts w:ascii="Arial" w:hAnsi="Arial"/>
                <w:b w:val="0"/>
                <w:sz w:val="19"/>
              </w:rPr>
              <w:t>GPS konumu ile aktif waypoint arasında haversine mesafe ve bearing hesaplar; varış yarıçapı içinde waypoint ilerletme isteği üretir.</w:t>
            </w:r>
          </w:p>
        </w:tc>
      </w:tr>
      <w:tr>
        <w:tc>
          <w:tcPr>
            <w:tcW w:type="dxa" w:w="3024"/>
            <w:vAlign w:val="center"/>
          </w:tcPr>
          <w:p>
            <w:pPr>
              <w:spacing w:after="0" w:line="252" w:lineRule="auto"/>
              <w:jc w:val="left"/>
            </w:pPr>
            <w:r/>
            <w:r>
              <w:rPr>
                <w:rFonts w:ascii="Arial" w:hAnsi="Arial"/>
                <w:b w:val="0"/>
                <w:sz w:val="19"/>
              </w:rPr>
              <w:t>Kontrol</w:t>
            </w:r>
          </w:p>
        </w:tc>
        <w:tc>
          <w:tcPr>
            <w:tcW w:type="dxa" w:w="3024"/>
            <w:vAlign w:val="center"/>
          </w:tcPr>
          <w:p>
            <w:pPr>
              <w:spacing w:after="0" w:line="252" w:lineRule="auto"/>
              <w:jc w:val="left"/>
            </w:pPr>
            <w:r/>
            <w:r>
              <w:rPr>
                <w:rFonts w:ascii="Arial" w:hAnsi="Arial"/>
                <w:b w:val="0"/>
                <w:sz w:val="19"/>
              </w:rPr>
              <w:t>`controller_node`</w:t>
            </w:r>
          </w:p>
        </w:tc>
        <w:tc>
          <w:tcPr>
            <w:tcW w:type="dxa" w:w="3024"/>
            <w:vAlign w:val="center"/>
          </w:tcPr>
          <w:p>
            <w:pPr>
              <w:spacing w:after="0" w:line="252" w:lineRule="auto"/>
              <w:jc w:val="left"/>
            </w:pPr>
            <w:r/>
            <w:r>
              <w:rPr>
                <w:rFonts w:ascii="Arial" w:hAnsi="Arial"/>
                <w:b w:val="0"/>
                <w:sz w:val="19"/>
              </w:rPr>
              <w:t>Heading hatasına göre `/control/cmd_vel` üretir. Parkur-2’de planner bearing ve speed limit bilgisi tazeyse onu takip eder; görev tamamlanınca komutu sıfırlar.</w:t>
            </w:r>
          </w:p>
        </w:tc>
      </w:tr>
      <w:tr>
        <w:tc>
          <w:tcPr>
            <w:tcW w:type="dxa" w:w="3024"/>
            <w:vAlign w:val="center"/>
          </w:tcPr>
          <w:p>
            <w:pPr>
              <w:spacing w:after="0" w:line="252" w:lineRule="auto"/>
              <w:jc w:val="left"/>
            </w:pPr>
            <w:r/>
            <w:r>
              <w:rPr>
                <w:rFonts w:ascii="Arial" w:hAnsi="Arial"/>
                <w:b w:val="0"/>
                <w:sz w:val="19"/>
              </w:rPr>
              <w:t>Güvenlik</w:t>
            </w:r>
          </w:p>
        </w:tc>
        <w:tc>
          <w:tcPr>
            <w:tcW w:type="dxa" w:w="3024"/>
            <w:vAlign w:val="center"/>
          </w:tcPr>
          <w:p>
            <w:pPr>
              <w:spacing w:after="0" w:line="252" w:lineRule="auto"/>
              <w:jc w:val="left"/>
            </w:pPr>
            <w:r/>
            <w:r>
              <w:rPr>
                <w:rFonts w:ascii="Arial" w:hAnsi="Arial"/>
                <w:b w:val="0"/>
                <w:sz w:val="19"/>
              </w:rPr>
              <w:t>`safety_node`, `rc_kill_node`, `power_relay_node`</w:t>
            </w:r>
          </w:p>
        </w:tc>
        <w:tc>
          <w:tcPr>
            <w:tcW w:type="dxa" w:w="3024"/>
            <w:vAlign w:val="center"/>
          </w:tcPr>
          <w:p>
            <w:pPr>
              <w:spacing w:after="0" w:line="252" w:lineRule="auto"/>
              <w:jc w:val="left"/>
            </w:pPr>
            <w:r/>
            <w:r>
              <w:rPr>
                <w:rFonts w:ascii="Arial" w:hAnsi="Arial"/>
                <w:b w:val="0"/>
                <w:sz w:val="19"/>
              </w:rPr>
              <w:t>Yazılımsal kill, RC kill ve ileride contactor tetikleme zincirini yönetir. Kill latched çalışır ve reset edilmeden motor komutu geçirmez.</w:t>
            </w:r>
          </w:p>
        </w:tc>
      </w:tr>
      <w:tr>
        <w:tc>
          <w:tcPr>
            <w:tcW w:type="dxa" w:w="3024"/>
            <w:vAlign w:val="center"/>
          </w:tcPr>
          <w:p>
            <w:pPr>
              <w:spacing w:after="0" w:line="252" w:lineRule="auto"/>
              <w:jc w:val="left"/>
            </w:pPr>
            <w:r/>
            <w:r>
              <w:rPr>
                <w:rFonts w:ascii="Arial" w:hAnsi="Arial"/>
                <w:b w:val="0"/>
                <w:sz w:val="19"/>
              </w:rPr>
              <w:t>MAVROS arayüzü</w:t>
            </w:r>
          </w:p>
        </w:tc>
        <w:tc>
          <w:tcPr>
            <w:tcW w:type="dxa" w:w="3024"/>
            <w:vAlign w:val="center"/>
          </w:tcPr>
          <w:p>
            <w:pPr>
              <w:spacing w:after="0" w:line="252" w:lineRule="auto"/>
              <w:jc w:val="left"/>
            </w:pPr>
            <w:r/>
            <w:r>
              <w:rPr>
                <w:rFonts w:ascii="Arial" w:hAnsi="Arial"/>
                <w:b w:val="0"/>
                <w:sz w:val="19"/>
              </w:rPr>
              <w:t>`mavros_bridge_node`</w:t>
            </w:r>
          </w:p>
        </w:tc>
        <w:tc>
          <w:tcPr>
            <w:tcW w:type="dxa" w:w="3024"/>
            <w:vAlign w:val="center"/>
          </w:tcPr>
          <w:p>
            <w:pPr>
              <w:spacing w:after="0" w:line="252" w:lineRule="auto"/>
              <w:jc w:val="left"/>
            </w:pPr>
            <w:r/>
            <w:r>
              <w:rPr>
                <w:rFonts w:ascii="Arial" w:hAnsi="Arial"/>
                <w:b w:val="0"/>
                <w:sz w:val="19"/>
              </w:rPr>
              <w:t>Gerçek Pixhawk komut yolu için hazırlanmıştır. Varsayılan `enabled=false` ve `output_mode=disabled` olduğu için donanım doğrulaması olmadan motor komutu göndermez.</w:t>
            </w:r>
          </w:p>
        </w:tc>
      </w:tr>
      <w:tr>
        <w:tc>
          <w:tcPr>
            <w:tcW w:type="dxa" w:w="3024"/>
            <w:vAlign w:val="center"/>
          </w:tcPr>
          <w:p>
            <w:pPr>
              <w:spacing w:after="0" w:line="252" w:lineRule="auto"/>
              <w:jc w:val="left"/>
            </w:pPr>
            <w:r/>
            <w:r>
              <w:rPr>
                <w:rFonts w:ascii="Arial" w:hAnsi="Arial"/>
                <w:b w:val="0"/>
                <w:sz w:val="19"/>
              </w:rPr>
              <w:t>Algılama</w:t>
            </w:r>
          </w:p>
        </w:tc>
        <w:tc>
          <w:tcPr>
            <w:tcW w:type="dxa" w:w="3024"/>
            <w:vAlign w:val="center"/>
          </w:tcPr>
          <w:p>
            <w:pPr>
              <w:spacing w:after="0" w:line="252" w:lineRule="auto"/>
              <w:jc w:val="left"/>
            </w:pPr>
            <w:r/>
            <w:r>
              <w:rPr>
                <w:rFonts w:ascii="Arial" w:hAnsi="Arial"/>
                <w:b w:val="0"/>
                <w:sz w:val="19"/>
              </w:rPr>
              <w:t>`buoy_detector_node`, `lidar_processor_node`</w:t>
            </w:r>
          </w:p>
        </w:tc>
        <w:tc>
          <w:tcPr>
            <w:tcW w:type="dxa" w:w="3024"/>
            <w:vAlign w:val="center"/>
          </w:tcPr>
          <w:p>
            <w:pPr>
              <w:spacing w:after="0" w:line="252" w:lineRule="auto"/>
              <w:jc w:val="left"/>
            </w:pPr>
            <w:r/>
            <w:r>
              <w:rPr>
                <w:rFonts w:ascii="Arial" w:hAnsi="Arial"/>
                <w:b w:val="0"/>
                <w:sz w:val="19"/>
              </w:rPr>
              <w:t>YOLO tabanlı duba/hedef detection, renk profili, depth ve bearing bilgisi üretir; lidar önden/sağdan/soldan açıklık bilgisi çıkarır.</w:t>
            </w:r>
          </w:p>
        </w:tc>
      </w:tr>
      <w:tr>
        <w:tc>
          <w:tcPr>
            <w:tcW w:type="dxa" w:w="3024"/>
            <w:vAlign w:val="center"/>
          </w:tcPr>
          <w:p>
            <w:pPr>
              <w:spacing w:after="0" w:line="252" w:lineRule="auto"/>
              <w:jc w:val="left"/>
            </w:pPr>
            <w:r/>
            <w:r>
              <w:rPr>
                <w:rFonts w:ascii="Arial" w:hAnsi="Arial"/>
                <w:b w:val="0"/>
                <w:sz w:val="19"/>
              </w:rPr>
              <w:t>Parkur-2 planlama</w:t>
            </w:r>
          </w:p>
        </w:tc>
        <w:tc>
          <w:tcPr>
            <w:tcW w:type="dxa" w:w="3024"/>
            <w:vAlign w:val="center"/>
          </w:tcPr>
          <w:p>
            <w:pPr>
              <w:spacing w:after="0" w:line="252" w:lineRule="auto"/>
              <w:jc w:val="left"/>
            </w:pPr>
            <w:r/>
            <w:r>
              <w:rPr>
                <w:rFonts w:ascii="Arial" w:hAnsi="Arial"/>
                <w:b w:val="0"/>
                <w:sz w:val="19"/>
              </w:rPr>
              <w:t>`course_memory_node`, `semantic_buoy_classifier_node`, `corridor_tracker_node`, `parkur2_planner_node`</w:t>
            </w:r>
          </w:p>
        </w:tc>
        <w:tc>
          <w:tcPr>
            <w:tcW w:type="dxa" w:w="3024"/>
            <w:vAlign w:val="center"/>
          </w:tcPr>
          <w:p>
            <w:pPr>
              <w:spacing w:after="0" w:line="252" w:lineRule="auto"/>
              <w:jc w:val="left"/>
            </w:pPr>
            <w:r/>
            <w:r>
              <w:rPr>
                <w:rFonts w:ascii="Arial" w:hAnsi="Arial"/>
                <w:b w:val="0"/>
                <w:sz w:val="19"/>
              </w:rPr>
              <w:t>Kenar duba renk profilini öğrenir, dubaları anlamlandırır, koridor merkezini bulur ve güvenli bearing/hız limiti üretir.</w:t>
            </w:r>
          </w:p>
        </w:tc>
      </w:tr>
      <w:tr>
        <w:tc>
          <w:tcPr>
            <w:tcW w:type="dxa" w:w="3024"/>
            <w:vAlign w:val="center"/>
          </w:tcPr>
          <w:p>
            <w:pPr>
              <w:spacing w:after="0" w:line="252" w:lineRule="auto"/>
              <w:jc w:val="left"/>
            </w:pPr>
            <w:r/>
            <w:r>
              <w:rPr>
                <w:rFonts w:ascii="Arial" w:hAnsi="Arial"/>
                <w:b w:val="0"/>
                <w:sz w:val="19"/>
              </w:rPr>
              <w:t>Kayıt ve YKI</w:t>
            </w:r>
          </w:p>
        </w:tc>
        <w:tc>
          <w:tcPr>
            <w:tcW w:type="dxa" w:w="3024"/>
            <w:vAlign w:val="center"/>
          </w:tcPr>
          <w:p>
            <w:pPr>
              <w:spacing w:after="0" w:line="252" w:lineRule="auto"/>
              <w:jc w:val="left"/>
            </w:pPr>
            <w:r/>
            <w:r>
              <w:rPr>
                <w:rFonts w:ascii="Arial" w:hAnsi="Arial"/>
                <w:b w:val="0"/>
                <w:sz w:val="19"/>
              </w:rPr>
              <w:t>`logger_node`, `local_costmap_node`, `yki_bridge_node`</w:t>
            </w:r>
          </w:p>
        </w:tc>
        <w:tc>
          <w:tcPr>
            <w:tcW w:type="dxa" w:w="3024"/>
            <w:vAlign w:val="center"/>
          </w:tcPr>
          <w:p>
            <w:pPr>
              <w:spacing w:after="0" w:line="252" w:lineRule="auto"/>
              <w:jc w:val="left"/>
            </w:pPr>
            <w:r/>
            <w:r>
              <w:rPr>
                <w:rFonts w:ascii="Arial" w:hAnsi="Arial"/>
                <w:b w:val="0"/>
                <w:sz w:val="19"/>
              </w:rPr>
              <w:t>Telemetri CSV, local costmap CSV, processed video altyapısı ve UDP telemetri/komut köprüsünü sağlar.</w:t>
            </w:r>
          </w:p>
        </w:tc>
      </w:tr>
    </w:tbl>
    <w:p/>
    <w:p>
      <w:pPr>
        <w:pStyle w:val="Balk3"/>
        <w:spacing w:line="276" w:lineRule="auto" w:after="80" w:before="160"/>
        <w:jc w:val="left"/>
      </w:pPr>
      <w:r>
        <w:rPr>
          <w:rFonts w:ascii="Arial Black" w:hAnsi="Arial Black"/>
          <w:color w:val="1F4E79"/>
          <w:sz w:val="24"/>
        </w:rPr>
        <w:t>ROS 2 Topic ve Katman İlişkisi</w:t>
      </w:r>
    </w:p>
    <w:p>
      <w:pPr>
        <w:spacing w:line="276" w:lineRule="auto" w:after="120"/>
        <w:jc w:val="both"/>
      </w:pPr>
      <w:r>
        <w:rPr>
          <w:rFonts w:ascii="Arial" w:hAnsi="Arial"/>
          <w:sz w:val="24"/>
        </w:rPr>
        <w:t>Yazılım katmanları topic tabanlı gevşek bağlı bir mimariyle ayrılmıştır. Bu yaklaşım, simülasyon ve gerçek donanım arasında aynı node’ların kullanılmasına, eksik sensör durumunda ilgili modülün güvenli moda geçmesine ve Parkur-2/3 perception modelinin daha sonra değiştirilmesine imkan verir. Mission dosyası artık hardcoded path ile değil, package share veya launch parameter üzerinden taşınabilir biçimde yüklenir.</w:t>
      </w:r>
    </w:p>
    <w:tbl>
      <w:tblPr>
        <w:tblStyle w:val="TabloKlavuzu"/>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shd w:fill="D9EAF7"/>
          </w:tcPr>
          <w:p>
            <w:pPr>
              <w:spacing w:after="0" w:line="252" w:lineRule="auto"/>
              <w:jc w:val="left"/>
            </w:pPr>
            <w:r>
              <w:rPr>
                <w:b/>
              </w:rPr>
            </w:r>
            <w:r>
              <w:rPr>
                <w:rFonts w:ascii="Arial" w:hAnsi="Arial"/>
                <w:b/>
                <w:sz w:val="19"/>
              </w:rPr>
              <w:t>Topic</w:t>
            </w:r>
          </w:p>
        </w:tc>
        <w:tc>
          <w:tcPr>
            <w:tcW w:type="dxa" w:w="2268"/>
            <w:vAlign w:val="center"/>
            <w:shd w:fill="D9EAF7"/>
          </w:tcPr>
          <w:p>
            <w:pPr>
              <w:spacing w:after="0" w:line="252" w:lineRule="auto"/>
              <w:jc w:val="left"/>
            </w:pPr>
            <w:r>
              <w:rPr>
                <w:b/>
              </w:rPr>
            </w:r>
            <w:r>
              <w:rPr>
                <w:rFonts w:ascii="Arial" w:hAnsi="Arial"/>
                <w:b/>
                <w:sz w:val="19"/>
              </w:rPr>
              <w:t>Üreten Katman</w:t>
            </w:r>
          </w:p>
        </w:tc>
        <w:tc>
          <w:tcPr>
            <w:tcW w:type="dxa" w:w="2268"/>
            <w:vAlign w:val="center"/>
            <w:shd w:fill="D9EAF7"/>
          </w:tcPr>
          <w:p>
            <w:pPr>
              <w:spacing w:after="0" w:line="252" w:lineRule="auto"/>
              <w:jc w:val="left"/>
            </w:pPr>
            <w:r>
              <w:rPr>
                <w:b/>
              </w:rPr>
            </w:r>
            <w:r>
              <w:rPr>
                <w:rFonts w:ascii="Arial" w:hAnsi="Arial"/>
                <w:b/>
                <w:sz w:val="19"/>
              </w:rPr>
              <w:t>Kullanan Katman</w:t>
            </w:r>
          </w:p>
        </w:tc>
        <w:tc>
          <w:tcPr>
            <w:tcW w:type="dxa" w:w="2268"/>
            <w:vAlign w:val="center"/>
            <w:shd w:fill="D9EAF7"/>
          </w:tcPr>
          <w:p>
            <w:pPr>
              <w:spacing w:after="0" w:line="252" w:lineRule="auto"/>
              <w:jc w:val="left"/>
            </w:pPr>
            <w:r>
              <w:rPr>
                <w:b/>
              </w:rPr>
            </w:r>
            <w:r>
              <w:rPr>
                <w:rFonts w:ascii="Arial" w:hAnsi="Arial"/>
                <w:b/>
                <w:sz w:val="19"/>
              </w:rPr>
              <w:t>Amaç</w:t>
            </w:r>
          </w:p>
        </w:tc>
      </w:tr>
      <w:tr>
        <w:tc>
          <w:tcPr>
            <w:tcW w:type="dxa" w:w="2268"/>
            <w:vAlign w:val="center"/>
          </w:tcPr>
          <w:p>
            <w:pPr>
              <w:spacing w:after="0" w:line="252" w:lineRule="auto"/>
              <w:jc w:val="left"/>
            </w:pPr>
            <w:r/>
            <w:r>
              <w:rPr>
                <w:rFonts w:ascii="Arial" w:hAnsi="Arial"/>
                <w:b w:val="0"/>
                <w:sz w:val="19"/>
              </w:rPr>
              <w:t>/mission/started, /mission/completed</w:t>
            </w:r>
          </w:p>
        </w:tc>
        <w:tc>
          <w:tcPr>
            <w:tcW w:type="dxa" w:w="2268"/>
            <w:vAlign w:val="center"/>
          </w:tcPr>
          <w:p>
            <w:pPr>
              <w:spacing w:after="0" w:line="252" w:lineRule="auto"/>
              <w:jc w:val="left"/>
            </w:pPr>
            <w:r/>
            <w:r>
              <w:rPr>
                <w:rFonts w:ascii="Arial" w:hAnsi="Arial"/>
                <w:b w:val="0"/>
                <w:sz w:val="19"/>
              </w:rPr>
              <w:t>mission_manager_node</w:t>
            </w:r>
          </w:p>
        </w:tc>
        <w:tc>
          <w:tcPr>
            <w:tcW w:type="dxa" w:w="2268"/>
            <w:vAlign w:val="center"/>
          </w:tcPr>
          <w:p>
            <w:pPr>
              <w:spacing w:after="0" w:line="252" w:lineRule="auto"/>
              <w:jc w:val="left"/>
            </w:pPr>
            <w:r/>
            <w:r>
              <w:rPr>
                <w:rFonts w:ascii="Arial" w:hAnsi="Arial"/>
                <w:b w:val="0"/>
                <w:sz w:val="19"/>
              </w:rPr>
              <w:t>controller, YKI bridge, safety kararları</w:t>
            </w:r>
          </w:p>
        </w:tc>
        <w:tc>
          <w:tcPr>
            <w:tcW w:type="dxa" w:w="2268"/>
            <w:vAlign w:val="center"/>
          </w:tcPr>
          <w:p>
            <w:pPr>
              <w:spacing w:after="0" w:line="252" w:lineRule="auto"/>
              <w:jc w:val="left"/>
            </w:pPr>
            <w:r/>
            <w:r>
              <w:rPr>
                <w:rFonts w:ascii="Arial" w:hAnsi="Arial"/>
                <w:b w:val="0"/>
                <w:sz w:val="19"/>
              </w:rPr>
              <w:t>Görev yaşam döngüsünü tüm sisteme duyurur.</w:t>
            </w:r>
          </w:p>
        </w:tc>
      </w:tr>
      <w:tr>
        <w:tc>
          <w:tcPr>
            <w:tcW w:type="dxa" w:w="2268"/>
            <w:vAlign w:val="center"/>
          </w:tcPr>
          <w:p>
            <w:pPr>
              <w:spacing w:after="0" w:line="252" w:lineRule="auto"/>
              <w:jc w:val="left"/>
            </w:pPr>
            <w:r/>
            <w:r>
              <w:rPr>
                <w:rFonts w:ascii="Arial" w:hAnsi="Arial"/>
                <w:b w:val="0"/>
                <w:sz w:val="19"/>
              </w:rPr>
              <w:t>/guidance/target_bearing_deg</w:t>
            </w:r>
          </w:p>
        </w:tc>
        <w:tc>
          <w:tcPr>
            <w:tcW w:type="dxa" w:w="2268"/>
            <w:vAlign w:val="center"/>
          </w:tcPr>
          <w:p>
            <w:pPr>
              <w:spacing w:after="0" w:line="252" w:lineRule="auto"/>
              <w:jc w:val="left"/>
            </w:pPr>
            <w:r/>
            <w:r>
              <w:rPr>
                <w:rFonts w:ascii="Arial" w:hAnsi="Arial"/>
                <w:b w:val="0"/>
                <w:sz w:val="19"/>
              </w:rPr>
              <w:t>gps_guidance_node</w:t>
            </w:r>
          </w:p>
        </w:tc>
        <w:tc>
          <w:tcPr>
            <w:tcW w:type="dxa" w:w="2268"/>
            <w:vAlign w:val="center"/>
          </w:tcPr>
          <w:p>
            <w:pPr>
              <w:spacing w:after="0" w:line="252" w:lineRule="auto"/>
              <w:jc w:val="left"/>
            </w:pPr>
            <w:r/>
            <w:r>
              <w:rPr>
                <w:rFonts w:ascii="Arial" w:hAnsi="Arial"/>
                <w:b w:val="0"/>
                <w:sz w:val="19"/>
              </w:rPr>
              <w:t>controller, parkur2_planner</w:t>
            </w:r>
          </w:p>
        </w:tc>
        <w:tc>
          <w:tcPr>
            <w:tcW w:type="dxa" w:w="2268"/>
            <w:vAlign w:val="center"/>
          </w:tcPr>
          <w:p>
            <w:pPr>
              <w:spacing w:after="0" w:line="252" w:lineRule="auto"/>
              <w:jc w:val="left"/>
            </w:pPr>
            <w:r/>
            <w:r>
              <w:rPr>
                <w:rFonts w:ascii="Arial" w:hAnsi="Arial"/>
                <w:b w:val="0"/>
                <w:sz w:val="19"/>
              </w:rPr>
              <w:t>Aktif waypoint yönünü verir.</w:t>
            </w:r>
          </w:p>
        </w:tc>
      </w:tr>
      <w:tr>
        <w:tc>
          <w:tcPr>
            <w:tcW w:type="dxa" w:w="2268"/>
            <w:vAlign w:val="center"/>
          </w:tcPr>
          <w:p>
            <w:pPr>
              <w:spacing w:after="0" w:line="252" w:lineRule="auto"/>
              <w:jc w:val="left"/>
            </w:pPr>
            <w:r/>
            <w:r>
              <w:rPr>
                <w:rFonts w:ascii="Arial" w:hAnsi="Arial"/>
                <w:b w:val="0"/>
                <w:sz w:val="19"/>
              </w:rPr>
              <w:t>/control/cmd_vel</w:t>
            </w:r>
          </w:p>
        </w:tc>
        <w:tc>
          <w:tcPr>
            <w:tcW w:type="dxa" w:w="2268"/>
            <w:vAlign w:val="center"/>
          </w:tcPr>
          <w:p>
            <w:pPr>
              <w:spacing w:after="0" w:line="252" w:lineRule="auto"/>
              <w:jc w:val="left"/>
            </w:pPr>
            <w:r/>
            <w:r>
              <w:rPr>
                <w:rFonts w:ascii="Arial" w:hAnsi="Arial"/>
                <w:b w:val="0"/>
                <w:sz w:val="19"/>
              </w:rPr>
              <w:t>controller_node</w:t>
            </w:r>
          </w:p>
        </w:tc>
        <w:tc>
          <w:tcPr>
            <w:tcW w:type="dxa" w:w="2268"/>
            <w:vAlign w:val="center"/>
          </w:tcPr>
          <w:p>
            <w:pPr>
              <w:spacing w:after="0" w:line="252" w:lineRule="auto"/>
              <w:jc w:val="left"/>
            </w:pPr>
            <w:r/>
            <w:r>
              <w:rPr>
                <w:rFonts w:ascii="Arial" w:hAnsi="Arial"/>
                <w:b w:val="0"/>
                <w:sz w:val="19"/>
              </w:rPr>
              <w:t>safety_node</w:t>
            </w:r>
          </w:p>
        </w:tc>
        <w:tc>
          <w:tcPr>
            <w:tcW w:type="dxa" w:w="2268"/>
            <w:vAlign w:val="center"/>
          </w:tcPr>
          <w:p>
            <w:pPr>
              <w:spacing w:after="0" w:line="252" w:lineRule="auto"/>
              <w:jc w:val="left"/>
            </w:pPr>
            <w:r/>
            <w:r>
              <w:rPr>
                <w:rFonts w:ascii="Arial" w:hAnsi="Arial"/>
                <w:b w:val="0"/>
                <w:sz w:val="19"/>
              </w:rPr>
              <w:t>Ham hız/yaw komutudur.</w:t>
            </w:r>
          </w:p>
        </w:tc>
      </w:tr>
      <w:tr>
        <w:tc>
          <w:tcPr>
            <w:tcW w:type="dxa" w:w="2268"/>
            <w:vAlign w:val="center"/>
          </w:tcPr>
          <w:p>
            <w:pPr>
              <w:spacing w:after="0" w:line="252" w:lineRule="auto"/>
              <w:jc w:val="left"/>
            </w:pPr>
            <w:r/>
            <w:r>
              <w:rPr>
                <w:rFonts w:ascii="Arial" w:hAnsi="Arial"/>
                <w:b w:val="0"/>
                <w:sz w:val="19"/>
              </w:rPr>
              <w:t>/control/cmd_vel_safe</w:t>
            </w:r>
          </w:p>
        </w:tc>
        <w:tc>
          <w:tcPr>
            <w:tcW w:type="dxa" w:w="2268"/>
            <w:vAlign w:val="center"/>
          </w:tcPr>
          <w:p>
            <w:pPr>
              <w:spacing w:after="0" w:line="252" w:lineRule="auto"/>
              <w:jc w:val="left"/>
            </w:pPr>
            <w:r/>
            <w:r>
              <w:rPr>
                <w:rFonts w:ascii="Arial" w:hAnsi="Arial"/>
                <w:b w:val="0"/>
                <w:sz w:val="19"/>
              </w:rPr>
              <w:t>safety_node</w:t>
            </w:r>
          </w:p>
        </w:tc>
        <w:tc>
          <w:tcPr>
            <w:tcW w:type="dxa" w:w="2268"/>
            <w:vAlign w:val="center"/>
          </w:tcPr>
          <w:p>
            <w:pPr>
              <w:spacing w:after="0" w:line="252" w:lineRule="auto"/>
              <w:jc w:val="left"/>
            </w:pPr>
            <w:r/>
            <w:r>
              <w:rPr>
                <w:rFonts w:ascii="Arial" w:hAnsi="Arial"/>
                <w:b w:val="0"/>
                <w:sz w:val="19"/>
              </w:rPr>
              <w:t>mavros_bridge_node, sim_gps_node</w:t>
            </w:r>
          </w:p>
        </w:tc>
        <w:tc>
          <w:tcPr>
            <w:tcW w:type="dxa" w:w="2268"/>
            <w:vAlign w:val="center"/>
          </w:tcPr>
          <w:p>
            <w:pPr>
              <w:spacing w:after="0" w:line="252" w:lineRule="auto"/>
              <w:jc w:val="left"/>
            </w:pPr>
            <w:r/>
            <w:r>
              <w:rPr>
                <w:rFonts w:ascii="Arial" w:hAnsi="Arial"/>
                <w:b w:val="0"/>
                <w:sz w:val="19"/>
              </w:rPr>
              <w:t>Kill filtresinden geçmiş güvenli komuttur.</w:t>
            </w:r>
          </w:p>
        </w:tc>
      </w:tr>
      <w:tr>
        <w:tc>
          <w:tcPr>
            <w:tcW w:type="dxa" w:w="2268"/>
            <w:vAlign w:val="center"/>
          </w:tcPr>
          <w:p>
            <w:pPr>
              <w:spacing w:after="0" w:line="252" w:lineRule="auto"/>
              <w:jc w:val="left"/>
            </w:pPr>
            <w:r/>
            <w:r>
              <w:rPr>
                <w:rFonts w:ascii="Arial" w:hAnsi="Arial"/>
                <w:b w:val="0"/>
                <w:sz w:val="19"/>
              </w:rPr>
              <w:t>/perception/buoy_detections</w:t>
            </w:r>
          </w:p>
        </w:tc>
        <w:tc>
          <w:tcPr>
            <w:tcW w:type="dxa" w:w="2268"/>
            <w:vAlign w:val="center"/>
          </w:tcPr>
          <w:p>
            <w:pPr>
              <w:spacing w:after="0" w:line="252" w:lineRule="auto"/>
              <w:jc w:val="left"/>
            </w:pPr>
            <w:r/>
            <w:r>
              <w:rPr>
                <w:rFonts w:ascii="Arial" w:hAnsi="Arial"/>
                <w:b w:val="0"/>
                <w:sz w:val="19"/>
              </w:rPr>
              <w:t>buoy_detector_node</w:t>
            </w:r>
          </w:p>
        </w:tc>
        <w:tc>
          <w:tcPr>
            <w:tcW w:type="dxa" w:w="2268"/>
            <w:vAlign w:val="center"/>
          </w:tcPr>
          <w:p>
            <w:pPr>
              <w:spacing w:after="0" w:line="252" w:lineRule="auto"/>
              <w:jc w:val="left"/>
            </w:pPr>
            <w:r/>
            <w:r>
              <w:rPr>
                <w:rFonts w:ascii="Arial" w:hAnsi="Arial"/>
                <w:b w:val="0"/>
                <w:sz w:val="19"/>
              </w:rPr>
              <w:t>course_memory, semantic classifier</w:t>
            </w:r>
          </w:p>
        </w:tc>
        <w:tc>
          <w:tcPr>
            <w:tcW w:type="dxa" w:w="2268"/>
            <w:vAlign w:val="center"/>
          </w:tcPr>
          <w:p>
            <w:pPr>
              <w:spacing w:after="0" w:line="252" w:lineRule="auto"/>
              <w:jc w:val="left"/>
            </w:pPr>
            <w:r/>
            <w:r>
              <w:rPr>
                <w:rFonts w:ascii="Arial" w:hAnsi="Arial"/>
                <w:b w:val="0"/>
                <w:sz w:val="19"/>
              </w:rPr>
              <w:t>YOLO detection, depth, bearing ve renk profilidir.</w:t>
            </w:r>
          </w:p>
        </w:tc>
      </w:tr>
      <w:tr>
        <w:tc>
          <w:tcPr>
            <w:tcW w:type="dxa" w:w="2268"/>
            <w:vAlign w:val="center"/>
          </w:tcPr>
          <w:p>
            <w:pPr>
              <w:spacing w:after="0" w:line="252" w:lineRule="auto"/>
              <w:jc w:val="left"/>
            </w:pPr>
            <w:r/>
            <w:r>
              <w:rPr>
                <w:rFonts w:ascii="Arial" w:hAnsi="Arial"/>
                <w:b w:val="0"/>
                <w:sz w:val="19"/>
              </w:rPr>
              <w:t>/planner/safe_bearing_deg</w:t>
            </w:r>
          </w:p>
        </w:tc>
        <w:tc>
          <w:tcPr>
            <w:tcW w:type="dxa" w:w="2268"/>
            <w:vAlign w:val="center"/>
          </w:tcPr>
          <w:p>
            <w:pPr>
              <w:spacing w:after="0" w:line="252" w:lineRule="auto"/>
              <w:jc w:val="left"/>
            </w:pPr>
            <w:r/>
            <w:r>
              <w:rPr>
                <w:rFonts w:ascii="Arial" w:hAnsi="Arial"/>
                <w:b w:val="0"/>
                <w:sz w:val="19"/>
              </w:rPr>
              <w:t>parkur2_planner_node</w:t>
            </w:r>
          </w:p>
        </w:tc>
        <w:tc>
          <w:tcPr>
            <w:tcW w:type="dxa" w:w="2268"/>
            <w:vAlign w:val="center"/>
          </w:tcPr>
          <w:p>
            <w:pPr>
              <w:spacing w:after="0" w:line="252" w:lineRule="auto"/>
              <w:jc w:val="left"/>
            </w:pPr>
            <w:r/>
            <w:r>
              <w:rPr>
                <w:rFonts w:ascii="Arial" w:hAnsi="Arial"/>
                <w:b w:val="0"/>
                <w:sz w:val="19"/>
              </w:rPr>
              <w:t>controller_node</w:t>
            </w:r>
          </w:p>
        </w:tc>
        <w:tc>
          <w:tcPr>
            <w:tcW w:type="dxa" w:w="2268"/>
            <w:vAlign w:val="center"/>
          </w:tcPr>
          <w:p>
            <w:pPr>
              <w:spacing w:after="0" w:line="252" w:lineRule="auto"/>
              <w:jc w:val="left"/>
            </w:pPr>
            <w:r/>
            <w:r>
              <w:rPr>
                <w:rFonts w:ascii="Arial" w:hAnsi="Arial"/>
                <w:b w:val="0"/>
                <w:sz w:val="19"/>
              </w:rPr>
              <w:t>Parkur-2 için takip edilecek güvenli mutlak bearing değeridir.</w:t>
            </w:r>
          </w:p>
        </w:tc>
      </w:tr>
      <w:tr>
        <w:tc>
          <w:tcPr>
            <w:tcW w:type="dxa" w:w="2268"/>
            <w:vAlign w:val="center"/>
          </w:tcPr>
          <w:p>
            <w:pPr>
              <w:spacing w:after="0" w:line="252" w:lineRule="auto"/>
              <w:jc w:val="left"/>
            </w:pPr>
            <w:r/>
            <w:r>
              <w:rPr>
                <w:rFonts w:ascii="Arial" w:hAnsi="Arial"/>
                <w:b w:val="0"/>
                <w:sz w:val="19"/>
              </w:rPr>
              <w:t>/planner/speed_limit_mps</w:t>
            </w:r>
          </w:p>
        </w:tc>
        <w:tc>
          <w:tcPr>
            <w:tcW w:type="dxa" w:w="2268"/>
            <w:vAlign w:val="center"/>
          </w:tcPr>
          <w:p>
            <w:pPr>
              <w:spacing w:after="0" w:line="252" w:lineRule="auto"/>
              <w:jc w:val="left"/>
            </w:pPr>
            <w:r/>
            <w:r>
              <w:rPr>
                <w:rFonts w:ascii="Arial" w:hAnsi="Arial"/>
                <w:b w:val="0"/>
                <w:sz w:val="19"/>
              </w:rPr>
              <w:t>parkur2_planner_node</w:t>
            </w:r>
          </w:p>
        </w:tc>
        <w:tc>
          <w:tcPr>
            <w:tcW w:type="dxa" w:w="2268"/>
            <w:vAlign w:val="center"/>
          </w:tcPr>
          <w:p>
            <w:pPr>
              <w:spacing w:after="0" w:line="252" w:lineRule="auto"/>
              <w:jc w:val="left"/>
            </w:pPr>
            <w:r/>
            <w:r>
              <w:rPr>
                <w:rFonts w:ascii="Arial" w:hAnsi="Arial"/>
                <w:b w:val="0"/>
                <w:sz w:val="19"/>
              </w:rPr>
              <w:t>controller_node</w:t>
            </w:r>
          </w:p>
        </w:tc>
        <w:tc>
          <w:tcPr>
            <w:tcW w:type="dxa" w:w="2268"/>
            <w:vAlign w:val="center"/>
          </w:tcPr>
          <w:p>
            <w:pPr>
              <w:spacing w:after="0" w:line="252" w:lineRule="auto"/>
              <w:jc w:val="left"/>
            </w:pPr>
            <w:r/>
            <w:r>
              <w:rPr>
                <w:rFonts w:ascii="Arial" w:hAnsi="Arial"/>
                <w:b w:val="0"/>
                <w:sz w:val="19"/>
              </w:rPr>
              <w:t>Engel ve koridor durumuna göre hız üst sınırıdır.</w:t>
            </w:r>
          </w:p>
        </w:tc>
      </w:tr>
    </w:tbl>
    <w:p/>
    <w:p>
      <w:pPr>
        <w:pStyle w:val="Balk3"/>
        <w:spacing w:line="276" w:lineRule="auto" w:after="80" w:before="160"/>
        <w:jc w:val="left"/>
      </w:pPr>
      <w:r>
        <w:rPr>
          <w:rFonts w:ascii="Arial Black" w:hAnsi="Arial Black"/>
          <w:color w:val="1F4E79"/>
          <w:sz w:val="24"/>
        </w:rPr>
        <w:t>Donanım-Yazılım Entegrasyonu</w:t>
      </w:r>
    </w:p>
    <w:p>
      <w:pPr>
        <w:spacing w:line="276" w:lineRule="auto" w:after="120"/>
        <w:jc w:val="both"/>
      </w:pPr>
      <w:r>
        <w:rPr>
          <w:rFonts w:ascii="Arial" w:hAnsi="Arial"/>
          <w:sz w:val="24"/>
        </w:rPr>
        <w:t>Pixhawk entegrasyonu MAVROS üzerinden yapılacak şekilde hazırlanmıştır. GPS için `/mavros/global_position/global`, heading için `/mavros/global_position/compass_hdg`, RC kill için MAVROS RC input topic’i, motor komutu için ise doğrulanacak MAVROS setpoint/manual control topic’i kullanılacaktır. `mavros_bridge_node` aracı arm etmez, mode değiştirmez ve gerçek çıkış yayınlamaz; gerçek motor yoluna geçiş ancak ESC PWM aralıkları, Pixhawk output mapping, UART baudrate, ArduRover mode, failsafe ve fiziksel kill-chain doğrulandıktan sonra parametreyle açılacaktır.</w:t>
      </w:r>
    </w:p>
    <w:p>
      <w:pPr>
        <w:spacing w:line="276" w:lineRule="auto" w:after="120"/>
        <w:jc w:val="both"/>
      </w:pPr>
      <w:r>
        <w:rPr>
          <w:rFonts w:ascii="Arial" w:hAnsi="Arial"/>
          <w:sz w:val="24"/>
        </w:rPr>
        <w:t>RealSense entegrasyonu RGB, aligned depth ve camera_info topic’leri üzerinden tasarlanmıştır. Varsayılan topic adları `/camera/camera/color/image_raw`, `/camera/camera/aligned_depth_to_color/image_raw` ve `/camera/camera/color/camera_info` olarak verilmiştir; fakat bunlar launch argument ve YAML parametreleriyle değiştirilebilir. RPLiDAR S3 tarafında `/scan` topic’i temel alınmıştır. Lidar, Parkur-2 güvenlik katmanında birincil kaynak olarak kabul edilir; YOLO veya depth verisi geçici olarak yoksa planner düşük güven veya durma davranışına geçer.</w:t>
      </w:r>
    </w:p>
    <w:p>
      <w:pPr>
        <w:pStyle w:val="Balk3"/>
        <w:spacing w:line="276" w:lineRule="auto" w:after="80" w:before="160"/>
        <w:jc w:val="left"/>
      </w:pPr>
      <w:r>
        <w:rPr>
          <w:rFonts w:ascii="Arial Black" w:hAnsi="Arial Black"/>
          <w:color w:val="1F4E79"/>
          <w:sz w:val="24"/>
        </w:rPr>
        <w:t>TYF Sonrası Mimari Değişiklikler</w:t>
      </w:r>
    </w:p>
    <w:p>
      <w:pPr>
        <w:spacing w:line="276" w:lineRule="auto" w:after="120"/>
        <w:jc w:val="both"/>
      </w:pPr>
      <w:r>
        <w:rPr>
          <w:rFonts w:ascii="Arial" w:hAnsi="Arial"/>
          <w:sz w:val="24"/>
        </w:rPr>
        <w:t>TYF aşamasında daha genel anlatılan yazılım yapısı KTR aşamasında modüler ROS 2 node mimarisine dönüştürülmüştür. Mission file path hardcoded yapıdan çıkarılmış, launch parameter ve package share yoluyla taşınabilir hale getirilmiştir. Parkur-1 için GPS/heading simülasyonu ve waypoint takip zinciri kurulmuştur. MAVROS entegrasyonu gerçek motor komutunu varsayılan kapalı tutacak şekilde güvenli bir bridge olarak hazırlanmıştır. Parkur-2 için YOLO modelinin geleceği varsayılarak perception, semantic memory, corridor tracking ve local planner iskeleti eklenmiştir. Bu değişikliklerin temel gerekçesi, şartnameye uyumlu güvenli görev akışı kurmak ve veri seti/model tamamlandığında ana mimariyi değiştirmeden perception başarımını artırabilmektir.</w:t>
      </w:r>
    </w:p>
    <w:p w14:paraId="6D52B8BC" w14:textId="6F72AB5F" w:rsidR="00133562" w:rsidRPr="00785CA2" w:rsidRDefault="00133562" w:rsidP="00785CA2">
      <w:pPr>
        <w:pStyle w:val="Balk2"/>
        <w:numPr>
          <w:ilvl w:val="0"/>
          <w:numId w:val="0"/>
        </w:numPr>
        <w:ind w:left="576" w:hanging="576"/>
        <w:rPr>
          <w:iCs/>
          <w:szCs w:val="28"/>
        </w:rPr>
      </w:pPr>
      <w:bookmarkStart w:id="5" w:name="_Toc195022206"/>
      <w:r w:rsidRPr="00785CA2">
        <w:rPr>
          <w:iCs/>
          <w:szCs w:val="28"/>
        </w:rPr>
        <w:t>UÇTAN UCA SİSTEM AKIŞI</w:t>
      </w:r>
      <w:r w:rsidR="000C421F">
        <w:rPr>
          <w:iCs/>
          <w:szCs w:val="28"/>
        </w:rPr>
        <w:t xml:space="preserve"> (</w:t>
      </w:r>
      <w:r w:rsidR="0094401B">
        <w:rPr>
          <w:iCs/>
          <w:szCs w:val="28"/>
        </w:rPr>
        <w:t>15</w:t>
      </w:r>
      <w:r w:rsidR="000C421F">
        <w:rPr>
          <w:iCs/>
          <w:szCs w:val="28"/>
        </w:rPr>
        <w:t xml:space="preserve"> puan)</w:t>
      </w:r>
      <w:bookmarkEnd w:id="5"/>
    </w:p>
    <w:p>
      <w:pPr>
        <w:pStyle w:val="Balk3"/>
        <w:spacing w:line="276" w:lineRule="auto" w:after="80" w:before="160"/>
        <w:jc w:val="left"/>
      </w:pPr>
      <w:r>
        <w:rPr>
          <w:rFonts w:ascii="Arial Black" w:hAnsi="Arial Black"/>
          <w:color w:val="1F4E79"/>
          <w:sz w:val="24"/>
        </w:rPr>
        <w:t>Akış Tasarımının Kapsamı</w:t>
      </w:r>
    </w:p>
    <w:p>
      <w:pPr>
        <w:spacing w:line="276" w:lineRule="auto" w:after="120"/>
        <w:jc w:val="both"/>
      </w:pPr>
      <w:r>
        <w:rPr>
          <w:rFonts w:ascii="Arial" w:hAnsi="Arial"/>
          <w:sz w:val="24"/>
        </w:rPr>
        <w:t>Uçtan uca sistem akışı, İDA’ya güç verilmesinden görevin tamamlanmasına kadar yazılım, donanım, güvenlik ve kayıt katmanlarının hangi sırayla devreye girdiğini tanımlar. Bu akışın temel amacı, yarışma sırasında aracın operatör müdahalesiyle değil, önceden yüklenmiş görev dosyası ve araç üzerindeki otonomi node’ları ile ilerlemesini sağlamaktır. YKI bu süreçte yalnızca görev yükleme, görev başlatma, telemetri izleme ve acil motor kesme rolündedir; otonomi, görüntü işleme ve karar verme Jetson üzerinde çalışır.</w:t>
      </w:r>
    </w:p>
    <w:p>
      <w:pPr>
        <w:spacing w:line="276" w:lineRule="auto" w:after="120"/>
        <w:jc w:val="both"/>
      </w:pPr>
      <w:r>
        <w:rPr>
          <w:rFonts w:ascii="Arial" w:hAnsi="Arial"/>
          <w:sz w:val="24"/>
        </w:rPr>
        <w:t>Akış, güvenlik açısından iki ayrı komut alanına ayrılmıştır. Start öncesinde görev dosyası, hedef renk bilgisi ve sistem doğrulama mesajları alınabilir. Start sonrasında ise şartname gereği YKI veya RC üzerinden acil motor kesme dışında hareketi etkileyen komut kabul edilmez. Bu ayrım `mission_manager_node`, `yki_bridge_node`, `safety_node` ve `controller_node` davranışlarıyla yazılım seviyesinde uygulanır.</w:t>
      </w:r>
    </w:p>
    <w:p>
      <w:pPr>
        <w:pStyle w:val="Balk3"/>
        <w:spacing w:line="276" w:lineRule="auto" w:after="80" w:before="160"/>
        <w:jc w:val="left"/>
      </w:pPr>
      <w:r>
        <w:rPr>
          <w:rFonts w:ascii="Arial Black" w:hAnsi="Arial Black"/>
          <w:color w:val="1F4E79"/>
          <w:sz w:val="24"/>
        </w:rPr>
        <w:t>1. Güç Verme ve Donanım Açılışı</w:t>
      </w:r>
    </w:p>
    <w:p>
      <w:pPr>
        <w:spacing w:line="276" w:lineRule="auto" w:after="120"/>
        <w:jc w:val="both"/>
      </w:pPr>
      <w:r>
        <w:rPr>
          <w:rFonts w:ascii="Arial" w:hAnsi="Arial"/>
          <w:sz w:val="24"/>
        </w:rPr>
        <w:t>Araç suya bırakılmadan önce batarya, güç dağıtım kartı, regülatörler, Jetson Orin Nano, Pixhawk Cube Orange+, RPLiDAR S3, RealSense kamera, GPS, RC alıcı ve haberleşme modülleri enerjilendirilir. Bu aşamada motor güç hattı fiziksel kill-chain üzerinden kapalı veya güvenli durumda tutulur. Pixhawk ArduRover firmware’iyle açılır; GPS, compass/heading ve RC bağlantıları Pixhawk tarafında hazır hale gelir. Jetson tarafında ROS 2 ortamı başlatılmadan önce sensörlerin güç aldığından, kablo bağlantılarının sabit olduğundan ve fiziksel emergency stop hattının çalıştığından emin olunur.</w:t>
      </w:r>
    </w:p>
    <w:p>
      <w:pPr>
        <w:pStyle w:val="Balk3"/>
        <w:spacing w:line="276" w:lineRule="auto" w:after="80" w:before="160"/>
        <w:jc w:val="left"/>
      </w:pPr>
      <w:r>
        <w:rPr>
          <w:rFonts w:ascii="Arial Black" w:hAnsi="Arial Black"/>
          <w:color w:val="1F4E79"/>
          <w:sz w:val="24"/>
        </w:rPr>
        <w:t>2. ROS 2 Stack Başlatma ve Konfigürasyon</w:t>
      </w:r>
    </w:p>
    <w:p>
      <w:pPr>
        <w:spacing w:line="276" w:lineRule="auto" w:after="120"/>
        <w:jc w:val="both"/>
      </w:pPr>
      <w:r>
        <w:rPr>
          <w:rFonts w:ascii="Arial" w:hAnsi="Arial"/>
          <w:sz w:val="24"/>
        </w:rPr>
        <w:t>Jetson üzerinde ROS 2 workspace source edildikten sonra görev tipine göre launch dosyası çalıştırılır. Parkur-1 simülasyonunda `parkur1_sim.launch.py`, gerçek araç hazırlığında `ida_real.launch.py`, Parkur-2 algoritma zincirinde ise `parkur2.launch.py` kullanılır. Launch dosyaları mission file, log directory, RealSense topic adları, YOLO model path, costmap logger, YKI bridge ve MAVROS bridge parametrelerini merkezi olarak taşır. Bu sayede mission dosyası yerel bilgisayara hardcoded kalmaz; package share veya launch parameter üzerinden taşınabilir biçimde yüklenir.</w:t>
      </w:r>
    </w:p>
    <w:p>
      <w:pPr>
        <w:spacing w:line="276" w:lineRule="auto" w:after="120"/>
        <w:jc w:val="both"/>
      </w:pPr>
      <w:r>
        <w:rPr>
          <w:rFonts w:ascii="Arial" w:hAnsi="Arial"/>
          <w:sz w:val="24"/>
        </w:rPr>
        <w:t>`mission_manager_node` JSON görev dosyasını okur ve waypoint listesini `/mission/waypoints` topic’iyle yayınlar. `gps_guidance_node` GPS/heading girdilerini bekler. `logger_node` telemetri CSV dosyasını hazırlar. `local_costmap_node` lidar tabanlı costmap kaydı için beklemeye geçer. Parkur-2 çalıştırılıyorsa `buoy_detector_node`, `course_memory_node`, `semantic_buoy_classifier_node`, `corridor_tracker_node` ve `parkur2_planner_node` da başlatılır. `mavros_bridge_node` bu aşamada gerçek motor komutu yayınlamaz; varsayılan olarak `enabled=false` ve `output_mode=disabled` kalır.</w:t>
      </w:r>
    </w:p>
    <w:p>
      <w:pPr>
        <w:pStyle w:val="Balk3"/>
        <w:spacing w:line="276" w:lineRule="auto" w:after="80" w:before="160"/>
        <w:jc w:val="left"/>
      </w:pPr>
      <w:r>
        <w:rPr>
          <w:rFonts w:ascii="Arial Black" w:hAnsi="Arial Black"/>
          <w:color w:val="1F4E79"/>
          <w:sz w:val="24"/>
        </w:rPr>
        <w:t>3. Pre-Start Kontrol ve Görev Yükleme</w:t>
      </w:r>
    </w:p>
    <w:p>
      <w:pPr>
        <w:spacing w:line="276" w:lineRule="auto" w:after="120"/>
        <w:jc w:val="both"/>
      </w:pPr>
      <w:r>
        <w:rPr>
          <w:rFonts w:ascii="Arial" w:hAnsi="Arial"/>
          <w:sz w:val="24"/>
        </w:rPr>
        <w:t>Start verilmeden önce sistem pre-start kontrol durumundadır. Bu durumda görev dosyasının okunduğu, aktif waypoint indeksinin sıfırlandığı, GPS/heading verisinin geldiği, lidar `/scan` verisinin güncel olduğu, RealSense RGB/depth topic’lerinin yayın yaptığı, RC kill kanalının beklendiği gibi okunduğu ve YKI telemetri bağlantısının açık olduğu kontrol edilir. Parkur-3 için hedef renk bilgisi yarışma alanına giriş sonrasında verilmişse veya İHA tarafından tespit edilmişse bu bilgi görev başlamadan önce İDA’ya aktarılır. Görev başladıktan sonra hedef renk bilgisinin değiştirilmesi kabul edilmez.</w:t>
      </w:r>
    </w:p>
    <w:p>
      <w:pPr>
        <w:spacing w:line="276" w:lineRule="auto" w:after="120"/>
        <w:jc w:val="both"/>
      </w:pPr>
      <w:r>
        <w:rPr>
          <w:rFonts w:ascii="Arial" w:hAnsi="Arial"/>
          <w:sz w:val="24"/>
        </w:rPr>
        <w:t>Bu aşamada `controller_node` motor komutu üretse bile `mission_started=false` olduğu için çıkış sıfırdır. `safety_node` kill durumunu izler ve kill aktifse komutu geçirsen bile `/control/cmd_vel_safe` sıfır kalır. Bu nedenle sistem açılışta veya görev yükleme sırasında beklenmedik hareket üretmez. YKI üzerinden alınabilen komutlar start öncesi görev başlatma, emergency kill, kill reset ve hedef renk bilgisinin kaydedilmesiyle sınırlandırılmıştır.</w:t>
      </w:r>
    </w:p>
    <w:p>
      <w:pPr>
        <w:pStyle w:val="Balk3"/>
        <w:spacing w:line="276" w:lineRule="auto" w:after="80" w:before="160"/>
        <w:jc w:val="left"/>
      </w:pPr>
      <w:r>
        <w:rPr>
          <w:rFonts w:ascii="Arial Black" w:hAnsi="Arial Black"/>
          <w:color w:val="1F4E79"/>
          <w:sz w:val="24"/>
        </w:rPr>
        <w:t>4. Görev Başlatma</w:t>
      </w:r>
    </w:p>
    <w:p>
      <w:pPr>
        <w:spacing w:line="276" w:lineRule="auto" w:after="120"/>
        <w:jc w:val="both"/>
      </w:pPr>
      <w:r>
        <w:rPr>
          <w:rFonts w:ascii="Arial" w:hAnsi="Arial"/>
          <w:sz w:val="24"/>
        </w:rPr>
        <w:t>YKI operatörü görev başlatma komutunu gönderdiğinde `/mission/start` true mesajı yayınlanır. `mission_manager_node` görev dosyası başarıyla yüklendiyse `/mission/started` true durumuna geçer. Bu andan itibaren YKI ve RC üzerinden acil motor kesme dışında komut kabul edilmez. `gps_guidance_node` aktif waypoint için hedef bearing ve mesafe üretir. `controller_node`, mission started true ve mission completed false olduğu sürece kontrol komutu üretir. Üretilen ham komut `/control/cmd_vel` topic’ine, güvenlikten geçmiş komut ise `/control/cmd_vel_safe` topic’ine yayınlanır.</w:t>
      </w:r>
    </w:p>
    <w:p>
      <w:pPr>
        <w:pStyle w:val="Balk3"/>
        <w:spacing w:line="276" w:lineRule="auto" w:after="80" w:before="160"/>
        <w:jc w:val="left"/>
      </w:pPr>
      <w:r>
        <w:rPr>
          <w:rFonts w:ascii="Arial Black" w:hAnsi="Arial Black"/>
          <w:color w:val="1F4E79"/>
          <w:sz w:val="24"/>
        </w:rPr>
        <w:t>5. Parkur-1 Akışı</w:t>
      </w:r>
    </w:p>
    <w:p>
      <w:pPr>
        <w:spacing w:line="276" w:lineRule="auto" w:after="120"/>
        <w:jc w:val="both"/>
      </w:pPr>
      <w:r>
        <w:rPr>
          <w:rFonts w:ascii="Arial" w:hAnsi="Arial"/>
          <w:sz w:val="24"/>
        </w:rPr>
        <w:t>Parkur-1’de sistem temel seyrüsefer kabiliyetini gösterir. GPS konumu ve heading bilgisi Pixhawk/MAVROS üzerinden alınır. `gps_guidance_node`, mevcut konum ile aktif waypoint arasında mesafe ve bearing hesaplar. `controller_node`, hedef bearing ile mevcut heading arasındaki hatayı P kontrol mantığıyla yaw rate komutuna dönüştürür. Heading hatası büyüdükçe ileri hız düşürülür; böylece tekne hedefe dönmeden yüksek hızla yana kaymaz. Aktif waypoint varış yarıçapı içine girildiğinde mission manager bir sonraki waypoint’e geçer.</w:t>
      </w:r>
    </w:p>
    <w:p>
      <w:pPr>
        <w:spacing w:line="276" w:lineRule="auto" w:after="120"/>
        <w:jc w:val="both"/>
      </w:pPr>
      <w:r>
        <w:rPr>
          <w:rFonts w:ascii="Arial" w:hAnsi="Arial"/>
          <w:sz w:val="24"/>
        </w:rPr>
        <w:t>Parkur-1 aynı zamanda Parkur-2 için semantic memory hazırlığına da hizmet eder. YOLO modeli ve kamera çalışıyorsa, erken görev fazında görülen tekrarlı kenar dubalarının HSV renk profili `course_memory_node` tarafından öğrenilir. Bu bilgi Parkur-2’de aynı renge benzeyen dubaları course boundary candidate, belirgin farklı renktekileri obstacle candidate olarak sınıflandırmak için kullanılır. Renk bilgisi tek başına karar vermez; sadece YOLO, lidar ve konum doğrulamasıyla birlikte güven skoru üretir.</w:t>
      </w:r>
    </w:p>
    <w:p>
      <w:pPr>
        <w:pStyle w:val="Balk3"/>
        <w:spacing w:line="276" w:lineRule="auto" w:after="80" w:before="160"/>
        <w:jc w:val="left"/>
      </w:pPr>
      <w:r>
        <w:rPr>
          <w:rFonts w:ascii="Arial Black" w:hAnsi="Arial Black"/>
          <w:color w:val="1F4E79"/>
          <w:sz w:val="24"/>
        </w:rPr>
        <w:t>6. Parkur-1’den Parkur-2’ye Geçiş</w:t>
      </w:r>
    </w:p>
    <w:p>
      <w:pPr>
        <w:spacing w:line="276" w:lineRule="auto" w:after="120"/>
        <w:jc w:val="both"/>
      </w:pPr>
      <w:r>
        <w:rPr>
          <w:rFonts w:ascii="Arial" w:hAnsi="Arial"/>
          <w:sz w:val="24"/>
        </w:rPr>
        <w:t>Parkur geçişi manuel sürüş komutuyla yapılmaz; görev dosyasındaki waypoint sırası ve aktif görev fazı üzerinden gerçekleşir. Parkur-1 waypoint grubu tamamlandığında araç Parkur-2 waypointlerine ilerler. Bu aşamada controller hâlâ aynı `/control/cmd_vel` çıkışını kullanır; fakat `use_planner_bearing=true` olduğunda hedef bearing doğrudan GPS guidance’tan değil, `parkur2_planner_node` tarafından yayınlanan `/planner/safe_bearing_deg` topic’inden alınır. Böylece global waypoint hedefi korunurken yerel koridor ve engel bilgisi kontrol kararına dahil edilir.</w:t>
      </w:r>
    </w:p>
    <w:p>
      <w:pPr>
        <w:pStyle w:val="Balk3"/>
        <w:spacing w:line="276" w:lineRule="auto" w:after="80" w:before="160"/>
        <w:jc w:val="left"/>
      </w:pPr>
      <w:r>
        <w:rPr>
          <w:rFonts w:ascii="Arial Black" w:hAnsi="Arial Black"/>
          <w:color w:val="1F4E79"/>
          <w:sz w:val="24"/>
        </w:rPr>
        <w:t>7. Parkur-2 Akışı</w:t>
      </w:r>
    </w:p>
    <w:p>
      <w:pPr>
        <w:spacing w:line="276" w:lineRule="auto" w:after="120"/>
        <w:jc w:val="both"/>
      </w:pPr>
      <w:r>
        <w:rPr>
          <w:rFonts w:ascii="Arial" w:hAnsi="Arial"/>
          <w:sz w:val="24"/>
        </w:rPr>
        <w:t>Parkur-2’de amaç, parkur dışına çıkmadan duba koridoru içinde ilerlemek, duba ikilileri arasındaki güvenli açıklıkları doğrulamak ve engel dubalarından kaçmaktır. Sistem yalnızca iki obje gördüğü için aralarından geçmez. `buoy_detector_node` YOLO ile duba/hedef detection üretir, RealSense aligned depth ile mesafe örnekler ve kamera merkezine göre bearing hesaplar. `semantic_buoy_classifier_node`, YOLO sınıfı ve Parkur-1’de öğrenilen renk profiline göre duba adaylarını course boundary, obstacle, target veya unknown olarak ayırır.</w:t>
      </w:r>
    </w:p>
    <w:p>
      <w:pPr>
        <w:spacing w:line="276" w:lineRule="auto" w:after="120"/>
        <w:jc w:val="both"/>
      </w:pPr>
      <w:r>
        <w:rPr>
          <w:rFonts w:ascii="Arial" w:hAnsi="Arial"/>
          <w:sz w:val="24"/>
        </w:rPr>
        <w:t>`corridor_tracker_node`, sol ve sağ course boundary adaylarını kullanarak koridor merkezini tahmin eder. İki taraf da görülüyorsa geçit genişliği hesaplanır; minimum güvenli geçit genişliği araç genişliği ve yan güvenlik payı dikkate alınarak 1.80 m seçilmiştir. Tek taraf görülüyorsa beklenen koridor genişliğiyle orta hat tahmin edilir fakat confidence daha düşük tutulur. `parkur2_planner_node`, corridor confidence yeterliyse koridor merkezini takip eder; önde 1.20 m içinde engel varsa yaklaşma hızına düşer; 0.60 m altında tehlikeli yakınlıkta STOP moduna geçer. Lidar verisi timeout olursa hız limiti 0.0 olur.</w:t>
      </w:r>
    </w:p>
    <w:p>
      <w:pPr>
        <w:pStyle w:val="Balk3"/>
        <w:spacing w:line="276" w:lineRule="auto" w:after="80" w:before="160"/>
        <w:jc w:val="left"/>
      </w:pPr>
      <w:r>
        <w:rPr>
          <w:rFonts w:ascii="Arial Black" w:hAnsi="Arial Black"/>
          <w:color w:val="1F4E79"/>
          <w:sz w:val="24"/>
        </w:rPr>
        <w:t>8. Parkur-2’den Parkur-3’e Geçiş</w:t>
      </w:r>
    </w:p>
    <w:p>
      <w:pPr>
        <w:spacing w:line="276" w:lineRule="auto" w:after="120"/>
        <w:jc w:val="both"/>
      </w:pPr>
      <w:r>
        <w:rPr>
          <w:rFonts w:ascii="Arial" w:hAnsi="Arial"/>
          <w:sz w:val="24"/>
        </w:rPr>
        <w:t>Parkur-2’nin son görev noktası veya son karşılıklı duba ikilisi geçildiğinde mission manager sonraki görev fazına ilerler. Bu noktada Parkur-2 planner hâlâ lidar güvenliğini izlemeye devam eder; ancak hedef renk bilgisi mevcutsa Parkur-3 hedef seçme davranışı devreye alınır. Görev başladıktan sonra hedef rengi değiştirilemediği için Parkur-3 hedefi, start öncesinde kaydedilen mission context içinden okunur. Bu yaklaşım şartnamedeki komut kısıtını korur ve hedef bilgisinin yarış sırasında dışarıdan değiştirilmesini engeller.</w:t>
      </w:r>
    </w:p>
    <w:p>
      <w:pPr>
        <w:pStyle w:val="Balk3"/>
        <w:spacing w:line="276" w:lineRule="auto" w:after="80" w:before="160"/>
        <w:jc w:val="left"/>
      </w:pPr>
      <w:r>
        <w:rPr>
          <w:rFonts w:ascii="Arial Black" w:hAnsi="Arial Black"/>
          <w:color w:val="1F4E79"/>
          <w:sz w:val="24"/>
        </w:rPr>
        <w:t>9. Parkur-3 ve Görev Sonlandırma</w:t>
      </w:r>
    </w:p>
    <w:p>
      <w:pPr>
        <w:spacing w:line="276" w:lineRule="auto" w:after="120"/>
        <w:jc w:val="both"/>
      </w:pPr>
      <w:r>
        <w:rPr>
          <w:rFonts w:ascii="Arial" w:hAnsi="Arial"/>
          <w:sz w:val="24"/>
        </w:rPr>
        <w:t>Parkur-3’te İDA, görev başlamadan önce belirlenen veya İHA tarafından tespit edilerek aktarılan hedef renge sahip dubayı seçer. RealSense/YOLO algılama zinciri hedef dubaları tespit eder, hedef renk profiliyle eşleşen adaylar önceliklendirilir ve yanlış renkli hedefler temas edilmemesi gereken nesne olarak değerlendirilir. Doğru hedefe yaklaşırken hız düşük tutulur; lidar veya depth verisiyle çok yakın engel algılanırsa STOP veya kontrollü yaklaşma davranışı uygulanır. Hedefe temas veya son görev koşulu tamamlandığında `/mission/completed` true olur.</w:t>
      </w:r>
    </w:p>
    <w:p>
      <w:pPr>
        <w:spacing w:line="276" w:lineRule="auto" w:after="120"/>
        <w:jc w:val="both"/>
      </w:pPr>
      <w:r>
        <w:rPr>
          <w:rFonts w:ascii="Arial" w:hAnsi="Arial"/>
          <w:sz w:val="24"/>
        </w:rPr>
        <w:t>Görev tamamlandığında `controller_node` her döngüde sıfır hız ve sıfır yaw rate komutu yayınlar. `safety_node` üzerinden geçen güvenli komut da sıfır olur. `logger_node` telemetri CSV kaydını, `local_costmap_node` costmap CSV kaydını ve perception/video kayıt altyapısı processed camera MP4 dosyasını yerel kayıt klasöründe tutar. Bu dosyalar YKI’ye image/video stream olarak gönderilmez; yarış sonrası teslim ve analiz için araç üzerinde saklanır.</w:t>
      </w:r>
    </w:p>
    <w:p>
      <w:pPr>
        <w:pStyle w:val="Balk3"/>
        <w:spacing w:line="276" w:lineRule="auto" w:after="80" w:before="160"/>
        <w:jc w:val="left"/>
      </w:pPr>
      <w:r>
        <w:rPr>
          <w:rFonts w:ascii="Arial Black" w:hAnsi="Arial Black"/>
          <w:color w:val="1F4E79"/>
          <w:sz w:val="24"/>
        </w:rPr>
        <w:t>10. Acil Durum ve Failsafe Akışları</w:t>
      </w:r>
    </w:p>
    <w:p>
      <w:pPr>
        <w:spacing w:line="276" w:lineRule="auto" w:after="120"/>
        <w:jc w:val="both"/>
      </w:pPr>
      <w:r>
        <w:rPr>
          <w:rFonts w:ascii="Arial" w:hAnsi="Arial"/>
          <w:sz w:val="24"/>
        </w:rPr>
        <w:t>Acil durumda üç paralel güvenlik yolu vardır: fiziksel emergency stop, RC kill ve YKI kill. Bu yollardan herhangi biri aktif olduğunda motor gücünün fiziksel olarak contactor/SSR zinciriyle kesilmesi hedeflenir. Yazılım tarafında `/safety/kill` latched çalışır; kill aktif olduktan sonra reset verilmeden motor komutu tekrar geçmez. Lidar timeout, önde tehlikeli yakınlık, mission file hatası, heading/GPS kaybı veya planner güveninin düşmesi gibi yazılımsal belirsizliklerde sistem hız düşürme, waypoint takip moduna dönme veya STOP davranışı üretir. Güvenlik davranışı her zaman görev başarımından önceliklidir.</w:t>
      </w:r>
    </w:p>
    <w:p>
      <w:pPr>
        <w:jc w:val="center"/>
      </w:pPr>
      <w:r>
        <w:drawing>
          <wp:inline xmlns:a="http://schemas.openxmlformats.org/drawingml/2006/main" xmlns:pic="http://schemas.openxmlformats.org/drawingml/2006/picture">
            <wp:extent cx="5688000" cy="4182353"/>
            <wp:docPr id="1432862243" name="Picture 1432862243"/>
            <wp:cNvGraphicFramePr>
              <a:graphicFrameLocks noChangeAspect="1"/>
            </wp:cNvGraphicFramePr>
            <a:graphic>
              <a:graphicData uri="http://schemas.openxmlformats.org/drawingml/2006/picture">
                <pic:pic>
                  <pic:nvPicPr>
                    <pic:cNvPr id="0" name="uc_tan_uca_akis.png"/>
                    <pic:cNvPicPr/>
                  </pic:nvPicPr>
                  <pic:blipFill>
                    <a:blip r:embed="rId16"/>
                    <a:stretch>
                      <a:fillRect/>
                    </a:stretch>
                  </pic:blipFill>
                  <pic:spPr>
                    <a:xfrm>
                      <a:off x="0" y="0"/>
                      <a:ext cx="5688000" cy="4182353"/>
                    </a:xfrm>
                    <a:prstGeom prst="rect"/>
                  </pic:spPr>
                </pic:pic>
              </a:graphicData>
            </a:graphic>
          </wp:inline>
        </w:drawing>
      </w:r>
    </w:p>
    <w:p>
      <w:pPr>
        <w:spacing w:line="276" w:lineRule="auto" w:after="120"/>
        <w:jc w:val="both"/>
      </w:pPr>
      <w:r>
        <w:rPr>
          <w:rFonts w:ascii="Arial" w:hAnsi="Arial"/>
          <w:i/>
          <w:sz w:val="24"/>
        </w:rPr>
        <w:t>Şekil 2. Güç verilmesinden görev tamamlanmasına kadar detaylı uçtan uca akış.</w:t>
      </w:r>
    </w:p>
    <w:p>
      <w:pPr>
        <w:pStyle w:val="Balk3"/>
        <w:spacing w:line="276" w:lineRule="auto" w:after="80" w:before="160"/>
        <w:jc w:val="left"/>
      </w:pPr>
      <w:r>
        <w:rPr>
          <w:rFonts w:ascii="Arial Black" w:hAnsi="Arial Black"/>
          <w:color w:val="1F4E79"/>
          <w:sz w:val="24"/>
        </w:rPr>
        <w:t>Start Öncesi Kabul Kontrolleri</w:t>
      </w:r>
    </w:p>
    <w:tbl>
      <w:tblPr>
        <w:tblStyle w:val="TabloKlavuzu"/>
        <w:tblW w:type="auto" w:w="0"/>
        <w:jc w:val="center"/>
        <w:tblLayout w:type="autofit"/>
        <w:tblLook w:firstColumn="1" w:firstRow="1" w:lastColumn="0" w:lastRow="0" w:noHBand="0" w:noVBand="1" w:val="04A0"/>
      </w:tblPr>
      <w:tblGrid>
        <w:gridCol w:w="3024"/>
        <w:gridCol w:w="3024"/>
        <w:gridCol w:w="3024"/>
      </w:tblGrid>
      <w:tr>
        <w:tc>
          <w:tcPr>
            <w:tcW w:type="dxa" w:w="3024"/>
            <w:vAlign w:val="center"/>
            <w:shd w:fill="D9EAF7"/>
          </w:tcPr>
          <w:p>
            <w:pPr>
              <w:spacing w:after="0" w:line="252" w:lineRule="auto"/>
              <w:jc w:val="left"/>
            </w:pPr>
            <w:r>
              <w:rPr>
                <w:b/>
              </w:rPr>
            </w:r>
            <w:r>
              <w:rPr>
                <w:rFonts w:ascii="Arial" w:hAnsi="Arial"/>
                <w:b/>
                <w:sz w:val="19"/>
              </w:rPr>
              <w:t>Kontrol</w:t>
            </w:r>
          </w:p>
        </w:tc>
        <w:tc>
          <w:tcPr>
            <w:tcW w:type="dxa" w:w="3024"/>
            <w:vAlign w:val="center"/>
            <w:shd w:fill="D9EAF7"/>
          </w:tcPr>
          <w:p>
            <w:pPr>
              <w:spacing w:after="0" w:line="252" w:lineRule="auto"/>
              <w:jc w:val="left"/>
            </w:pPr>
            <w:r>
              <w:rPr>
                <w:b/>
              </w:rPr>
            </w:r>
            <w:r>
              <w:rPr>
                <w:rFonts w:ascii="Arial" w:hAnsi="Arial"/>
                <w:b/>
                <w:sz w:val="19"/>
              </w:rPr>
              <w:t>Başarılı Kabul Koşulu</w:t>
            </w:r>
          </w:p>
        </w:tc>
        <w:tc>
          <w:tcPr>
            <w:tcW w:type="dxa" w:w="3024"/>
            <w:vAlign w:val="center"/>
            <w:shd w:fill="D9EAF7"/>
          </w:tcPr>
          <w:p>
            <w:pPr>
              <w:spacing w:after="0" w:line="252" w:lineRule="auto"/>
              <w:jc w:val="left"/>
            </w:pPr>
            <w:r>
              <w:rPr>
                <w:b/>
              </w:rPr>
            </w:r>
            <w:r>
              <w:rPr>
                <w:rFonts w:ascii="Arial" w:hAnsi="Arial"/>
                <w:b/>
                <w:sz w:val="19"/>
              </w:rPr>
              <w:t>Başarısızsa Davranış</w:t>
            </w:r>
          </w:p>
        </w:tc>
      </w:tr>
      <w:tr>
        <w:tc>
          <w:tcPr>
            <w:tcW w:type="dxa" w:w="3024"/>
            <w:vAlign w:val="center"/>
          </w:tcPr>
          <w:p>
            <w:pPr>
              <w:spacing w:after="0" w:line="252" w:lineRule="auto"/>
              <w:jc w:val="left"/>
            </w:pPr>
            <w:r/>
            <w:r>
              <w:rPr>
                <w:rFonts w:ascii="Arial" w:hAnsi="Arial"/>
                <w:b w:val="0"/>
                <w:sz w:val="19"/>
              </w:rPr>
              <w:t>Mission file</w:t>
            </w:r>
          </w:p>
        </w:tc>
        <w:tc>
          <w:tcPr>
            <w:tcW w:type="dxa" w:w="3024"/>
            <w:vAlign w:val="center"/>
          </w:tcPr>
          <w:p>
            <w:pPr>
              <w:spacing w:after="0" w:line="252" w:lineRule="auto"/>
              <w:jc w:val="left"/>
            </w:pPr>
            <w:r/>
            <w:r>
              <w:rPr>
                <w:rFonts w:ascii="Arial" w:hAnsi="Arial"/>
                <w:b w:val="0"/>
                <w:sz w:val="19"/>
              </w:rPr>
              <w:t>JSON okunur, waypoint listesi boş değildir.</w:t>
            </w:r>
          </w:p>
        </w:tc>
        <w:tc>
          <w:tcPr>
            <w:tcW w:type="dxa" w:w="3024"/>
            <w:vAlign w:val="center"/>
          </w:tcPr>
          <w:p>
            <w:pPr>
              <w:spacing w:after="0" w:line="252" w:lineRule="auto"/>
              <w:jc w:val="left"/>
            </w:pPr>
            <w:r/>
            <w:r>
              <w:rPr>
                <w:rFonts w:ascii="Arial" w:hAnsi="Arial"/>
                <w:b w:val="0"/>
                <w:sz w:val="19"/>
              </w:rPr>
              <w:t>Mission start reddedilir.</w:t>
            </w:r>
          </w:p>
        </w:tc>
      </w:tr>
      <w:tr>
        <w:tc>
          <w:tcPr>
            <w:tcW w:type="dxa" w:w="3024"/>
            <w:vAlign w:val="center"/>
          </w:tcPr>
          <w:p>
            <w:pPr>
              <w:spacing w:after="0" w:line="252" w:lineRule="auto"/>
              <w:jc w:val="left"/>
            </w:pPr>
            <w:r/>
            <w:r>
              <w:rPr>
                <w:rFonts w:ascii="Arial" w:hAnsi="Arial"/>
                <w:b w:val="0"/>
                <w:sz w:val="19"/>
              </w:rPr>
              <w:t>GPS/heading</w:t>
            </w:r>
          </w:p>
        </w:tc>
        <w:tc>
          <w:tcPr>
            <w:tcW w:type="dxa" w:w="3024"/>
            <w:vAlign w:val="center"/>
          </w:tcPr>
          <w:p>
            <w:pPr>
              <w:spacing w:after="0" w:line="252" w:lineRule="auto"/>
              <w:jc w:val="left"/>
            </w:pPr>
            <w:r/>
            <w:r>
              <w:rPr>
                <w:rFonts w:ascii="Arial" w:hAnsi="Arial"/>
                <w:b w:val="0"/>
                <w:sz w:val="19"/>
              </w:rPr>
              <w:t>MAVROS konum ve compass heading günceldir.</w:t>
            </w:r>
          </w:p>
        </w:tc>
        <w:tc>
          <w:tcPr>
            <w:tcW w:type="dxa" w:w="3024"/>
            <w:vAlign w:val="center"/>
          </w:tcPr>
          <w:p>
            <w:pPr>
              <w:spacing w:after="0" w:line="252" w:lineRule="auto"/>
              <w:jc w:val="left"/>
            </w:pPr>
            <w:r/>
            <w:r>
              <w:rPr>
                <w:rFonts w:ascii="Arial" w:hAnsi="Arial"/>
                <w:b w:val="0"/>
                <w:sz w:val="19"/>
              </w:rPr>
              <w:t>Controller bekler veya güvenli moda geçer.</w:t>
            </w:r>
          </w:p>
        </w:tc>
      </w:tr>
      <w:tr>
        <w:tc>
          <w:tcPr>
            <w:tcW w:type="dxa" w:w="3024"/>
            <w:vAlign w:val="center"/>
          </w:tcPr>
          <w:p>
            <w:pPr>
              <w:spacing w:after="0" w:line="252" w:lineRule="auto"/>
              <w:jc w:val="left"/>
            </w:pPr>
            <w:r/>
            <w:r>
              <w:rPr>
                <w:rFonts w:ascii="Arial" w:hAnsi="Arial"/>
                <w:b w:val="0"/>
                <w:sz w:val="19"/>
              </w:rPr>
              <w:t>Lidar</w:t>
            </w:r>
          </w:p>
        </w:tc>
        <w:tc>
          <w:tcPr>
            <w:tcW w:type="dxa" w:w="3024"/>
            <w:vAlign w:val="center"/>
          </w:tcPr>
          <w:p>
            <w:pPr>
              <w:spacing w:after="0" w:line="252" w:lineRule="auto"/>
              <w:jc w:val="left"/>
            </w:pPr>
            <w:r/>
            <w:r>
              <w:rPr>
                <w:rFonts w:ascii="Arial" w:hAnsi="Arial"/>
                <w:b w:val="0"/>
                <w:sz w:val="19"/>
              </w:rPr>
              <w:t>`/scan` ve lidar summary günceldir.</w:t>
            </w:r>
          </w:p>
        </w:tc>
        <w:tc>
          <w:tcPr>
            <w:tcW w:type="dxa" w:w="3024"/>
            <w:vAlign w:val="center"/>
          </w:tcPr>
          <w:p>
            <w:pPr>
              <w:spacing w:after="0" w:line="252" w:lineRule="auto"/>
              <w:jc w:val="left"/>
            </w:pPr>
            <w:r/>
            <w:r>
              <w:rPr>
                <w:rFonts w:ascii="Arial" w:hAnsi="Arial"/>
                <w:b w:val="0"/>
                <w:sz w:val="19"/>
              </w:rPr>
              <w:t>Parkur-2 planner STOP üretir.</w:t>
            </w:r>
          </w:p>
        </w:tc>
      </w:tr>
      <w:tr>
        <w:tc>
          <w:tcPr>
            <w:tcW w:type="dxa" w:w="3024"/>
            <w:vAlign w:val="center"/>
          </w:tcPr>
          <w:p>
            <w:pPr>
              <w:spacing w:after="0" w:line="252" w:lineRule="auto"/>
              <w:jc w:val="left"/>
            </w:pPr>
            <w:r/>
            <w:r>
              <w:rPr>
                <w:rFonts w:ascii="Arial" w:hAnsi="Arial"/>
                <w:b w:val="0"/>
                <w:sz w:val="19"/>
              </w:rPr>
              <w:t>RealSense/YOLO</w:t>
            </w:r>
          </w:p>
        </w:tc>
        <w:tc>
          <w:tcPr>
            <w:tcW w:type="dxa" w:w="3024"/>
            <w:vAlign w:val="center"/>
          </w:tcPr>
          <w:p>
            <w:pPr>
              <w:spacing w:after="0" w:line="252" w:lineRule="auto"/>
              <w:jc w:val="left"/>
            </w:pPr>
            <w:r/>
            <w:r>
              <w:rPr>
                <w:rFonts w:ascii="Arial" w:hAnsi="Arial"/>
                <w:b w:val="0"/>
                <w:sz w:val="19"/>
              </w:rPr>
              <w:t>RGB/depth/camera_info ve model hazırdır.</w:t>
            </w:r>
          </w:p>
        </w:tc>
        <w:tc>
          <w:tcPr>
            <w:tcW w:type="dxa" w:w="3024"/>
            <w:vAlign w:val="center"/>
          </w:tcPr>
          <w:p>
            <w:pPr>
              <w:spacing w:after="0" w:line="252" w:lineRule="auto"/>
              <w:jc w:val="left"/>
            </w:pPr>
            <w:r/>
            <w:r>
              <w:rPr>
                <w:rFonts w:ascii="Arial" w:hAnsi="Arial"/>
                <w:b w:val="0"/>
                <w:sz w:val="19"/>
              </w:rPr>
              <w:t>Node çökmez; lidar-only/low confidence davranış.</w:t>
            </w:r>
          </w:p>
        </w:tc>
      </w:tr>
      <w:tr>
        <w:tc>
          <w:tcPr>
            <w:tcW w:type="dxa" w:w="3024"/>
            <w:vAlign w:val="center"/>
          </w:tcPr>
          <w:p>
            <w:pPr>
              <w:spacing w:after="0" w:line="252" w:lineRule="auto"/>
              <w:jc w:val="left"/>
            </w:pPr>
            <w:r/>
            <w:r>
              <w:rPr>
                <w:rFonts w:ascii="Arial" w:hAnsi="Arial"/>
                <w:b w:val="0"/>
                <w:sz w:val="19"/>
              </w:rPr>
              <w:t>Kill-chain</w:t>
            </w:r>
          </w:p>
        </w:tc>
        <w:tc>
          <w:tcPr>
            <w:tcW w:type="dxa" w:w="3024"/>
            <w:vAlign w:val="center"/>
          </w:tcPr>
          <w:p>
            <w:pPr>
              <w:spacing w:after="0" w:line="252" w:lineRule="auto"/>
              <w:jc w:val="left"/>
            </w:pPr>
            <w:r/>
            <w:r>
              <w:rPr>
                <w:rFonts w:ascii="Arial" w:hAnsi="Arial"/>
                <w:b w:val="0"/>
                <w:sz w:val="19"/>
              </w:rPr>
              <w:t>RC/YKI/physical kill test edilmiştir.</w:t>
            </w:r>
          </w:p>
        </w:tc>
        <w:tc>
          <w:tcPr>
            <w:tcW w:type="dxa" w:w="3024"/>
            <w:vAlign w:val="center"/>
          </w:tcPr>
          <w:p>
            <w:pPr>
              <w:spacing w:after="0" w:line="252" w:lineRule="auto"/>
              <w:jc w:val="left"/>
            </w:pPr>
            <w:r/>
            <w:r>
              <w:rPr>
                <w:rFonts w:ascii="Arial" w:hAnsi="Arial"/>
                <w:b w:val="0"/>
                <w:sz w:val="19"/>
              </w:rPr>
              <w:t>Gerçek motor komutu açılmaz.</w:t>
            </w:r>
          </w:p>
        </w:tc>
      </w:tr>
      <w:tr>
        <w:tc>
          <w:tcPr>
            <w:tcW w:type="dxa" w:w="3024"/>
            <w:vAlign w:val="center"/>
          </w:tcPr>
          <w:p>
            <w:pPr>
              <w:spacing w:after="0" w:line="252" w:lineRule="auto"/>
              <w:jc w:val="left"/>
            </w:pPr>
            <w:r/>
            <w:r>
              <w:rPr>
                <w:rFonts w:ascii="Arial" w:hAnsi="Arial"/>
                <w:b w:val="0"/>
                <w:sz w:val="19"/>
              </w:rPr>
              <w:t>MAVROS bridge</w:t>
            </w:r>
          </w:p>
        </w:tc>
        <w:tc>
          <w:tcPr>
            <w:tcW w:type="dxa" w:w="3024"/>
            <w:vAlign w:val="center"/>
          </w:tcPr>
          <w:p>
            <w:pPr>
              <w:spacing w:after="0" w:line="252" w:lineRule="auto"/>
              <w:jc w:val="left"/>
            </w:pPr>
            <w:r/>
            <w:r>
              <w:rPr>
                <w:rFonts w:ascii="Arial" w:hAnsi="Arial"/>
                <w:b w:val="0"/>
                <w:sz w:val="19"/>
              </w:rPr>
              <w:t>`enabled=false` dry run doğrulanır.</w:t>
            </w:r>
          </w:p>
        </w:tc>
        <w:tc>
          <w:tcPr>
            <w:tcW w:type="dxa" w:w="3024"/>
            <w:vAlign w:val="center"/>
          </w:tcPr>
          <w:p>
            <w:pPr>
              <w:spacing w:after="0" w:line="252" w:lineRule="auto"/>
              <w:jc w:val="left"/>
            </w:pPr>
            <w:r/>
            <w:r>
              <w:rPr>
                <w:rFonts w:ascii="Arial" w:hAnsi="Arial"/>
                <w:b w:val="0"/>
                <w:sz w:val="19"/>
              </w:rPr>
              <w:t>Donanım doğrulanmadan motor komutu yok.</w:t>
            </w:r>
          </w:p>
        </w:tc>
      </w:tr>
    </w:tbl>
    <w:p/>
    <w:p>
      <w:pPr>
        <w:pStyle w:val="Balk3"/>
        <w:spacing w:line="276" w:lineRule="auto" w:after="80" w:before="160"/>
        <w:jc w:val="left"/>
      </w:pPr>
      <w:r>
        <w:rPr>
          <w:rFonts w:ascii="Arial Black" w:hAnsi="Arial Black"/>
          <w:color w:val="1F4E79"/>
          <w:sz w:val="24"/>
        </w:rPr>
        <w:t>Parkur Fazları ve Geçiş Koşulları</w:t>
      </w:r>
    </w:p>
    <w:tbl>
      <w:tblPr>
        <w:tblStyle w:val="TabloKlavuzu"/>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shd w:fill="D9EAF7"/>
          </w:tcPr>
          <w:p>
            <w:pPr>
              <w:spacing w:after="0" w:line="252" w:lineRule="auto"/>
              <w:jc w:val="left"/>
            </w:pPr>
            <w:r>
              <w:rPr>
                <w:b/>
              </w:rPr>
            </w:r>
            <w:r>
              <w:rPr>
                <w:rFonts w:ascii="Arial" w:hAnsi="Arial"/>
                <w:b/>
                <w:sz w:val="19"/>
              </w:rPr>
              <w:t>Faz</w:t>
            </w:r>
          </w:p>
        </w:tc>
        <w:tc>
          <w:tcPr>
            <w:tcW w:type="dxa" w:w="2268"/>
            <w:vAlign w:val="center"/>
            <w:shd w:fill="D9EAF7"/>
          </w:tcPr>
          <w:p>
            <w:pPr>
              <w:spacing w:after="0" w:line="252" w:lineRule="auto"/>
              <w:jc w:val="left"/>
            </w:pPr>
            <w:r>
              <w:rPr>
                <w:b/>
              </w:rPr>
            </w:r>
            <w:r>
              <w:rPr>
                <w:rFonts w:ascii="Arial" w:hAnsi="Arial"/>
                <w:b/>
                <w:sz w:val="19"/>
              </w:rPr>
              <w:t>Başlatan Koşul</w:t>
            </w:r>
          </w:p>
        </w:tc>
        <w:tc>
          <w:tcPr>
            <w:tcW w:type="dxa" w:w="2268"/>
            <w:vAlign w:val="center"/>
            <w:shd w:fill="D9EAF7"/>
          </w:tcPr>
          <w:p>
            <w:pPr>
              <w:spacing w:after="0" w:line="252" w:lineRule="auto"/>
              <w:jc w:val="left"/>
            </w:pPr>
            <w:r>
              <w:rPr>
                <w:b/>
              </w:rPr>
            </w:r>
            <w:r>
              <w:rPr>
                <w:rFonts w:ascii="Arial" w:hAnsi="Arial"/>
                <w:b/>
                <w:sz w:val="19"/>
              </w:rPr>
              <w:t>Aktif Algoritma</w:t>
            </w:r>
          </w:p>
        </w:tc>
        <w:tc>
          <w:tcPr>
            <w:tcW w:type="dxa" w:w="2268"/>
            <w:vAlign w:val="center"/>
            <w:shd w:fill="D9EAF7"/>
          </w:tcPr>
          <w:p>
            <w:pPr>
              <w:spacing w:after="0" w:line="252" w:lineRule="auto"/>
              <w:jc w:val="left"/>
            </w:pPr>
            <w:r>
              <w:rPr>
                <w:b/>
              </w:rPr>
            </w:r>
            <w:r>
              <w:rPr>
                <w:rFonts w:ascii="Arial" w:hAnsi="Arial"/>
                <w:b/>
                <w:sz w:val="19"/>
              </w:rPr>
              <w:t>Çıkış / Geçiş Koşulu</w:t>
            </w:r>
          </w:p>
        </w:tc>
      </w:tr>
      <w:tr>
        <w:tc>
          <w:tcPr>
            <w:tcW w:type="dxa" w:w="2268"/>
            <w:vAlign w:val="center"/>
          </w:tcPr>
          <w:p>
            <w:pPr>
              <w:spacing w:after="0" w:line="252" w:lineRule="auto"/>
              <w:jc w:val="left"/>
            </w:pPr>
            <w:r/>
            <w:r>
              <w:rPr>
                <w:rFonts w:ascii="Arial" w:hAnsi="Arial"/>
                <w:b w:val="0"/>
                <w:sz w:val="19"/>
              </w:rPr>
              <w:t>Start öncesi</w:t>
            </w:r>
          </w:p>
        </w:tc>
        <w:tc>
          <w:tcPr>
            <w:tcW w:type="dxa" w:w="2268"/>
            <w:vAlign w:val="center"/>
          </w:tcPr>
          <w:p>
            <w:pPr>
              <w:spacing w:after="0" w:line="252" w:lineRule="auto"/>
              <w:jc w:val="left"/>
            </w:pPr>
            <w:r/>
            <w:r>
              <w:rPr>
                <w:rFonts w:ascii="Arial" w:hAnsi="Arial"/>
                <w:b w:val="0"/>
                <w:sz w:val="19"/>
              </w:rPr>
              <w:t>ROS 2 stack açık, mission loaded</w:t>
            </w:r>
          </w:p>
        </w:tc>
        <w:tc>
          <w:tcPr>
            <w:tcW w:type="dxa" w:w="2268"/>
            <w:vAlign w:val="center"/>
          </w:tcPr>
          <w:p>
            <w:pPr>
              <w:spacing w:after="0" w:line="252" w:lineRule="auto"/>
              <w:jc w:val="left"/>
            </w:pPr>
            <w:r/>
            <w:r>
              <w:rPr>
                <w:rFonts w:ascii="Arial" w:hAnsi="Arial"/>
                <w:b w:val="0"/>
                <w:sz w:val="19"/>
              </w:rPr>
              <w:t>Görev doğrulama, telemetri, target color kayıt</w:t>
            </w:r>
          </w:p>
        </w:tc>
        <w:tc>
          <w:tcPr>
            <w:tcW w:type="dxa" w:w="2268"/>
            <w:vAlign w:val="center"/>
          </w:tcPr>
          <w:p>
            <w:pPr>
              <w:spacing w:after="0" w:line="252" w:lineRule="auto"/>
              <w:jc w:val="left"/>
            </w:pPr>
            <w:r/>
            <w:r>
              <w:rPr>
                <w:rFonts w:ascii="Arial" w:hAnsi="Arial"/>
                <w:b w:val="0"/>
                <w:sz w:val="19"/>
              </w:rPr>
              <w:t>`/mission/start` true</w:t>
            </w:r>
          </w:p>
        </w:tc>
      </w:tr>
      <w:tr>
        <w:tc>
          <w:tcPr>
            <w:tcW w:type="dxa" w:w="2268"/>
            <w:vAlign w:val="center"/>
          </w:tcPr>
          <w:p>
            <w:pPr>
              <w:spacing w:after="0" w:line="252" w:lineRule="auto"/>
              <w:jc w:val="left"/>
            </w:pPr>
            <w:r/>
            <w:r>
              <w:rPr>
                <w:rFonts w:ascii="Arial" w:hAnsi="Arial"/>
                <w:b w:val="0"/>
                <w:sz w:val="19"/>
              </w:rPr>
              <w:t>Parkur-1</w:t>
            </w:r>
          </w:p>
        </w:tc>
        <w:tc>
          <w:tcPr>
            <w:tcW w:type="dxa" w:w="2268"/>
            <w:vAlign w:val="center"/>
          </w:tcPr>
          <w:p>
            <w:pPr>
              <w:spacing w:after="0" w:line="252" w:lineRule="auto"/>
              <w:jc w:val="left"/>
            </w:pPr>
            <w:r/>
            <w:r>
              <w:rPr>
                <w:rFonts w:ascii="Arial" w:hAnsi="Arial"/>
                <w:b w:val="0"/>
                <w:sz w:val="19"/>
              </w:rPr>
              <w:t>İlk waypoint fazı</w:t>
            </w:r>
          </w:p>
        </w:tc>
        <w:tc>
          <w:tcPr>
            <w:tcW w:type="dxa" w:w="2268"/>
            <w:vAlign w:val="center"/>
          </w:tcPr>
          <w:p>
            <w:pPr>
              <w:spacing w:after="0" w:line="252" w:lineRule="auto"/>
              <w:jc w:val="left"/>
            </w:pPr>
            <w:r/>
            <w:r>
              <w:rPr>
                <w:rFonts w:ascii="Arial" w:hAnsi="Arial"/>
                <w:b w:val="0"/>
                <w:sz w:val="19"/>
              </w:rPr>
              <w:t>GPS/heading waypoint tracking, course color memory</w:t>
            </w:r>
          </w:p>
        </w:tc>
        <w:tc>
          <w:tcPr>
            <w:tcW w:type="dxa" w:w="2268"/>
            <w:vAlign w:val="center"/>
          </w:tcPr>
          <w:p>
            <w:pPr>
              <w:spacing w:after="0" w:line="252" w:lineRule="auto"/>
              <w:jc w:val="left"/>
            </w:pPr>
            <w:r/>
            <w:r>
              <w:rPr>
                <w:rFonts w:ascii="Arial" w:hAnsi="Arial"/>
                <w:b w:val="0"/>
                <w:sz w:val="19"/>
              </w:rPr>
              <w:t>Parkur-1 waypoint grubu tamamlanır</w:t>
            </w:r>
          </w:p>
        </w:tc>
      </w:tr>
      <w:tr>
        <w:tc>
          <w:tcPr>
            <w:tcW w:type="dxa" w:w="2268"/>
            <w:vAlign w:val="center"/>
          </w:tcPr>
          <w:p>
            <w:pPr>
              <w:spacing w:after="0" w:line="252" w:lineRule="auto"/>
              <w:jc w:val="left"/>
            </w:pPr>
            <w:r/>
            <w:r>
              <w:rPr>
                <w:rFonts w:ascii="Arial" w:hAnsi="Arial"/>
                <w:b w:val="0"/>
                <w:sz w:val="19"/>
              </w:rPr>
              <w:t>Parkur-2</w:t>
            </w:r>
          </w:p>
        </w:tc>
        <w:tc>
          <w:tcPr>
            <w:tcW w:type="dxa" w:w="2268"/>
            <w:vAlign w:val="center"/>
          </w:tcPr>
          <w:p>
            <w:pPr>
              <w:spacing w:after="0" w:line="252" w:lineRule="auto"/>
              <w:jc w:val="left"/>
            </w:pPr>
            <w:r/>
            <w:r>
              <w:rPr>
                <w:rFonts w:ascii="Arial" w:hAnsi="Arial"/>
                <w:b w:val="0"/>
                <w:sz w:val="19"/>
              </w:rPr>
              <w:t>Engelli ortam waypoint fazı</w:t>
            </w:r>
          </w:p>
        </w:tc>
        <w:tc>
          <w:tcPr>
            <w:tcW w:type="dxa" w:w="2268"/>
            <w:vAlign w:val="center"/>
          </w:tcPr>
          <w:p>
            <w:pPr>
              <w:spacing w:after="0" w:line="252" w:lineRule="auto"/>
              <w:jc w:val="left"/>
            </w:pPr>
            <w:r/>
            <w:r>
              <w:rPr>
                <w:rFonts w:ascii="Arial" w:hAnsi="Arial"/>
                <w:b w:val="0"/>
                <w:sz w:val="19"/>
              </w:rPr>
              <w:t>Corridor center, obstacle avoidance, gate validation</w:t>
            </w:r>
          </w:p>
        </w:tc>
        <w:tc>
          <w:tcPr>
            <w:tcW w:type="dxa" w:w="2268"/>
            <w:vAlign w:val="center"/>
          </w:tcPr>
          <w:p>
            <w:pPr>
              <w:spacing w:after="0" w:line="252" w:lineRule="auto"/>
              <w:jc w:val="left"/>
            </w:pPr>
            <w:r/>
            <w:r>
              <w:rPr>
                <w:rFonts w:ascii="Arial" w:hAnsi="Arial"/>
                <w:b w:val="0"/>
                <w:sz w:val="19"/>
              </w:rPr>
              <w:t>Son Parkur-2 görev noktası/geçit tamamlanır</w:t>
            </w:r>
          </w:p>
        </w:tc>
      </w:tr>
      <w:tr>
        <w:tc>
          <w:tcPr>
            <w:tcW w:type="dxa" w:w="2268"/>
            <w:vAlign w:val="center"/>
          </w:tcPr>
          <w:p>
            <w:pPr>
              <w:spacing w:after="0" w:line="252" w:lineRule="auto"/>
              <w:jc w:val="left"/>
            </w:pPr>
            <w:r/>
            <w:r>
              <w:rPr>
                <w:rFonts w:ascii="Arial" w:hAnsi="Arial"/>
                <w:b w:val="0"/>
                <w:sz w:val="19"/>
              </w:rPr>
              <w:t>Parkur-3</w:t>
            </w:r>
          </w:p>
        </w:tc>
        <w:tc>
          <w:tcPr>
            <w:tcW w:type="dxa" w:w="2268"/>
            <w:vAlign w:val="center"/>
          </w:tcPr>
          <w:p>
            <w:pPr>
              <w:spacing w:after="0" w:line="252" w:lineRule="auto"/>
              <w:jc w:val="left"/>
            </w:pPr>
            <w:r/>
            <w:r>
              <w:rPr>
                <w:rFonts w:ascii="Arial" w:hAnsi="Arial"/>
                <w:b w:val="0"/>
                <w:sz w:val="19"/>
              </w:rPr>
              <w:t>Target color mission context içinde hazır</w:t>
            </w:r>
          </w:p>
        </w:tc>
        <w:tc>
          <w:tcPr>
            <w:tcW w:type="dxa" w:w="2268"/>
            <w:vAlign w:val="center"/>
          </w:tcPr>
          <w:p>
            <w:pPr>
              <w:spacing w:after="0" w:line="252" w:lineRule="auto"/>
              <w:jc w:val="left"/>
            </w:pPr>
            <w:r/>
            <w:r>
              <w:rPr>
                <w:rFonts w:ascii="Arial" w:hAnsi="Arial"/>
                <w:b w:val="0"/>
                <w:sz w:val="19"/>
              </w:rPr>
              <w:t>Target color match, düşük hızlı temas yaklaşımı</w:t>
            </w:r>
          </w:p>
        </w:tc>
        <w:tc>
          <w:tcPr>
            <w:tcW w:type="dxa" w:w="2268"/>
            <w:vAlign w:val="center"/>
          </w:tcPr>
          <w:p>
            <w:pPr>
              <w:spacing w:after="0" w:line="252" w:lineRule="auto"/>
              <w:jc w:val="left"/>
            </w:pPr>
            <w:r/>
            <w:r>
              <w:rPr>
                <w:rFonts w:ascii="Arial" w:hAnsi="Arial"/>
                <w:b w:val="0"/>
                <w:sz w:val="19"/>
              </w:rPr>
              <w:t>Doğru hedefe temas veya son görev koşulu</w:t>
            </w:r>
          </w:p>
        </w:tc>
      </w:tr>
      <w:tr>
        <w:tc>
          <w:tcPr>
            <w:tcW w:type="dxa" w:w="2268"/>
            <w:vAlign w:val="center"/>
          </w:tcPr>
          <w:p>
            <w:pPr>
              <w:spacing w:after="0" w:line="252" w:lineRule="auto"/>
              <w:jc w:val="left"/>
            </w:pPr>
            <w:r/>
            <w:r>
              <w:rPr>
                <w:rFonts w:ascii="Arial" w:hAnsi="Arial"/>
                <w:b w:val="0"/>
                <w:sz w:val="19"/>
              </w:rPr>
              <w:t>Completed</w:t>
            </w:r>
          </w:p>
        </w:tc>
        <w:tc>
          <w:tcPr>
            <w:tcW w:type="dxa" w:w="2268"/>
            <w:vAlign w:val="center"/>
          </w:tcPr>
          <w:p>
            <w:pPr>
              <w:spacing w:after="0" w:line="252" w:lineRule="auto"/>
              <w:jc w:val="left"/>
            </w:pPr>
            <w:r/>
            <w:r>
              <w:rPr>
                <w:rFonts w:ascii="Arial" w:hAnsi="Arial"/>
                <w:b w:val="0"/>
                <w:sz w:val="19"/>
              </w:rPr>
              <w:t>Son görev koşulu tamamlandı</w:t>
            </w:r>
          </w:p>
        </w:tc>
        <w:tc>
          <w:tcPr>
            <w:tcW w:type="dxa" w:w="2268"/>
            <w:vAlign w:val="center"/>
          </w:tcPr>
          <w:p>
            <w:pPr>
              <w:spacing w:after="0" w:line="252" w:lineRule="auto"/>
              <w:jc w:val="left"/>
            </w:pPr>
            <w:r/>
            <w:r>
              <w:rPr>
                <w:rFonts w:ascii="Arial" w:hAnsi="Arial"/>
                <w:b w:val="0"/>
                <w:sz w:val="19"/>
              </w:rPr>
              <w:t>Motor stop, log saklama</w:t>
            </w:r>
          </w:p>
        </w:tc>
        <w:tc>
          <w:tcPr>
            <w:tcW w:type="dxa" w:w="2268"/>
            <w:vAlign w:val="center"/>
          </w:tcPr>
          <w:p>
            <w:pPr>
              <w:spacing w:after="0" w:line="252" w:lineRule="auto"/>
              <w:jc w:val="left"/>
            </w:pPr>
            <w:r/>
            <w:r>
              <w:rPr>
                <w:rFonts w:ascii="Arial" w:hAnsi="Arial"/>
                <w:b w:val="0"/>
                <w:sz w:val="19"/>
              </w:rPr>
              <w:t>Görev kapanışı</w:t>
            </w:r>
          </w:p>
        </w:tc>
      </w:tr>
    </w:tbl>
    <w:p/>
    <w:p>
      <w:pPr>
        <w:pStyle w:val="Balk3"/>
        <w:spacing w:line="276" w:lineRule="auto" w:after="80" w:before="160"/>
        <w:jc w:val="left"/>
      </w:pPr>
      <w:r>
        <w:rPr>
          <w:rFonts w:ascii="Arial Black" w:hAnsi="Arial Black"/>
          <w:color w:val="1F4E79"/>
          <w:sz w:val="24"/>
        </w:rPr>
        <w:t>Görev Durumları</w:t>
      </w:r>
    </w:p>
    <w:tbl>
      <w:tblPr>
        <w:tblStyle w:val="TabloKlavuzu"/>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shd w:fill="D9EAF7"/>
          </w:tcPr>
          <w:p>
            <w:pPr>
              <w:spacing w:after="0" w:line="252" w:lineRule="auto"/>
              <w:jc w:val="left"/>
            </w:pPr>
            <w:r>
              <w:rPr>
                <w:b/>
              </w:rPr>
            </w:r>
            <w:r>
              <w:rPr>
                <w:rFonts w:ascii="Arial" w:hAnsi="Arial"/>
                <w:b/>
                <w:sz w:val="19"/>
              </w:rPr>
              <w:t>Durum</w:t>
            </w:r>
          </w:p>
        </w:tc>
        <w:tc>
          <w:tcPr>
            <w:tcW w:type="dxa" w:w="2268"/>
            <w:vAlign w:val="center"/>
            <w:shd w:fill="D9EAF7"/>
          </w:tcPr>
          <w:p>
            <w:pPr>
              <w:spacing w:after="0" w:line="252" w:lineRule="auto"/>
              <w:jc w:val="left"/>
            </w:pPr>
            <w:r>
              <w:rPr>
                <w:b/>
              </w:rPr>
            </w:r>
            <w:r>
              <w:rPr>
                <w:rFonts w:ascii="Arial" w:hAnsi="Arial"/>
                <w:b/>
                <w:sz w:val="19"/>
              </w:rPr>
              <w:t>Giriş Koşulu</w:t>
            </w:r>
          </w:p>
        </w:tc>
        <w:tc>
          <w:tcPr>
            <w:tcW w:type="dxa" w:w="2268"/>
            <w:vAlign w:val="center"/>
            <w:shd w:fill="D9EAF7"/>
          </w:tcPr>
          <w:p>
            <w:pPr>
              <w:spacing w:after="0" w:line="252" w:lineRule="auto"/>
              <w:jc w:val="left"/>
            </w:pPr>
            <w:r>
              <w:rPr>
                <w:b/>
              </w:rPr>
            </w:r>
            <w:r>
              <w:rPr>
                <w:rFonts w:ascii="Arial" w:hAnsi="Arial"/>
                <w:b/>
                <w:sz w:val="19"/>
              </w:rPr>
              <w:t>Yazılım Davranışı</w:t>
            </w:r>
          </w:p>
        </w:tc>
        <w:tc>
          <w:tcPr>
            <w:tcW w:type="dxa" w:w="2268"/>
            <w:vAlign w:val="center"/>
            <w:shd w:fill="D9EAF7"/>
          </w:tcPr>
          <w:p>
            <w:pPr>
              <w:spacing w:after="0" w:line="252" w:lineRule="auto"/>
              <w:jc w:val="left"/>
            </w:pPr>
            <w:r>
              <w:rPr>
                <w:b/>
              </w:rPr>
            </w:r>
            <w:r>
              <w:rPr>
                <w:rFonts w:ascii="Arial" w:hAnsi="Arial"/>
                <w:b/>
                <w:sz w:val="19"/>
              </w:rPr>
              <w:t>Güvenlik Davranışı</w:t>
            </w:r>
          </w:p>
        </w:tc>
      </w:tr>
      <w:tr>
        <w:tc>
          <w:tcPr>
            <w:tcW w:type="dxa" w:w="2268"/>
            <w:vAlign w:val="center"/>
          </w:tcPr>
          <w:p>
            <w:pPr>
              <w:spacing w:after="0" w:line="252" w:lineRule="auto"/>
              <w:jc w:val="left"/>
            </w:pPr>
            <w:r/>
            <w:r>
              <w:rPr>
                <w:rFonts w:ascii="Arial" w:hAnsi="Arial"/>
                <w:b w:val="0"/>
                <w:sz w:val="19"/>
              </w:rPr>
              <w:t>BOOT</w:t>
            </w:r>
          </w:p>
        </w:tc>
        <w:tc>
          <w:tcPr>
            <w:tcW w:type="dxa" w:w="2268"/>
            <w:vAlign w:val="center"/>
          </w:tcPr>
          <w:p>
            <w:pPr>
              <w:spacing w:after="0" w:line="252" w:lineRule="auto"/>
              <w:jc w:val="left"/>
            </w:pPr>
            <w:r/>
            <w:r>
              <w:rPr>
                <w:rFonts w:ascii="Arial" w:hAnsi="Arial"/>
                <w:b w:val="0"/>
                <w:sz w:val="19"/>
              </w:rPr>
              <w:t>İDA’ya güç verilmesi</w:t>
            </w:r>
          </w:p>
        </w:tc>
        <w:tc>
          <w:tcPr>
            <w:tcW w:type="dxa" w:w="2268"/>
            <w:vAlign w:val="center"/>
          </w:tcPr>
          <w:p>
            <w:pPr>
              <w:spacing w:after="0" w:line="252" w:lineRule="auto"/>
              <w:jc w:val="left"/>
            </w:pPr>
            <w:r/>
            <w:r>
              <w:rPr>
                <w:rFonts w:ascii="Arial" w:hAnsi="Arial"/>
                <w:b w:val="0"/>
                <w:sz w:val="19"/>
              </w:rPr>
              <w:t>Jetson, Pixhawk ve sensör node’ları açılır.</w:t>
            </w:r>
          </w:p>
        </w:tc>
        <w:tc>
          <w:tcPr>
            <w:tcW w:type="dxa" w:w="2268"/>
            <w:vAlign w:val="center"/>
          </w:tcPr>
          <w:p>
            <w:pPr>
              <w:spacing w:after="0" w:line="252" w:lineRule="auto"/>
              <w:jc w:val="left"/>
            </w:pPr>
            <w:r/>
            <w:r>
              <w:rPr>
                <w:rFonts w:ascii="Arial" w:hAnsi="Arial"/>
                <w:b w:val="0"/>
                <w:sz w:val="19"/>
              </w:rPr>
              <w:t>Motor komutu üretilmez.</w:t>
            </w:r>
          </w:p>
        </w:tc>
      </w:tr>
      <w:tr>
        <w:tc>
          <w:tcPr>
            <w:tcW w:type="dxa" w:w="2268"/>
            <w:vAlign w:val="center"/>
          </w:tcPr>
          <w:p>
            <w:pPr>
              <w:spacing w:after="0" w:line="252" w:lineRule="auto"/>
              <w:jc w:val="left"/>
            </w:pPr>
            <w:r/>
            <w:r>
              <w:rPr>
                <w:rFonts w:ascii="Arial" w:hAnsi="Arial"/>
                <w:b w:val="0"/>
                <w:sz w:val="19"/>
              </w:rPr>
              <w:t>MISSION_LOADED</w:t>
            </w:r>
          </w:p>
        </w:tc>
        <w:tc>
          <w:tcPr>
            <w:tcW w:type="dxa" w:w="2268"/>
            <w:vAlign w:val="center"/>
          </w:tcPr>
          <w:p>
            <w:pPr>
              <w:spacing w:after="0" w:line="252" w:lineRule="auto"/>
              <w:jc w:val="left"/>
            </w:pPr>
            <w:r/>
            <w:r>
              <w:rPr>
                <w:rFonts w:ascii="Arial" w:hAnsi="Arial"/>
                <w:b w:val="0"/>
                <w:sz w:val="19"/>
              </w:rPr>
              <w:t>mission.json başarıyla okundu</w:t>
            </w:r>
          </w:p>
        </w:tc>
        <w:tc>
          <w:tcPr>
            <w:tcW w:type="dxa" w:w="2268"/>
            <w:vAlign w:val="center"/>
          </w:tcPr>
          <w:p>
            <w:pPr>
              <w:spacing w:after="0" w:line="252" w:lineRule="auto"/>
              <w:jc w:val="left"/>
            </w:pPr>
            <w:r/>
            <w:r>
              <w:rPr>
                <w:rFonts w:ascii="Arial" w:hAnsi="Arial"/>
                <w:b w:val="0"/>
                <w:sz w:val="19"/>
              </w:rPr>
              <w:t>Waypoint listesi yayınlanır, log dosyaları hazırlanır.</w:t>
            </w:r>
          </w:p>
        </w:tc>
        <w:tc>
          <w:tcPr>
            <w:tcW w:type="dxa" w:w="2268"/>
            <w:vAlign w:val="center"/>
          </w:tcPr>
          <w:p>
            <w:pPr>
              <w:spacing w:after="0" w:line="252" w:lineRule="auto"/>
              <w:jc w:val="left"/>
            </w:pPr>
            <w:r/>
            <w:r>
              <w:rPr>
                <w:rFonts w:ascii="Arial" w:hAnsi="Arial"/>
                <w:b w:val="0"/>
                <w:sz w:val="19"/>
              </w:rPr>
              <w:t>Sistem start bekler.</w:t>
            </w:r>
          </w:p>
        </w:tc>
      </w:tr>
      <w:tr>
        <w:tc>
          <w:tcPr>
            <w:tcW w:type="dxa" w:w="2268"/>
            <w:vAlign w:val="center"/>
          </w:tcPr>
          <w:p>
            <w:pPr>
              <w:spacing w:after="0" w:line="252" w:lineRule="auto"/>
              <w:jc w:val="left"/>
            </w:pPr>
            <w:r/>
            <w:r>
              <w:rPr>
                <w:rFonts w:ascii="Arial" w:hAnsi="Arial"/>
                <w:b w:val="0"/>
                <w:sz w:val="19"/>
              </w:rPr>
              <w:t>WAIT_START</w:t>
            </w:r>
          </w:p>
        </w:tc>
        <w:tc>
          <w:tcPr>
            <w:tcW w:type="dxa" w:w="2268"/>
            <w:vAlign w:val="center"/>
          </w:tcPr>
          <w:p>
            <w:pPr>
              <w:spacing w:after="0" w:line="252" w:lineRule="auto"/>
              <w:jc w:val="left"/>
            </w:pPr>
            <w:r/>
            <w:r>
              <w:rPr>
                <w:rFonts w:ascii="Arial" w:hAnsi="Arial"/>
                <w:b w:val="0"/>
                <w:sz w:val="19"/>
              </w:rPr>
              <w:t>Görev yüklü, start bekleniyor</w:t>
            </w:r>
          </w:p>
        </w:tc>
        <w:tc>
          <w:tcPr>
            <w:tcW w:type="dxa" w:w="2268"/>
            <w:vAlign w:val="center"/>
          </w:tcPr>
          <w:p>
            <w:pPr>
              <w:spacing w:after="0" w:line="252" w:lineRule="auto"/>
              <w:jc w:val="left"/>
            </w:pPr>
            <w:r/>
            <w:r>
              <w:rPr>
                <w:rFonts w:ascii="Arial" w:hAnsi="Arial"/>
                <w:b w:val="0"/>
                <w:sz w:val="19"/>
              </w:rPr>
              <w:t>YKI telemetri alır; hedef renk gibi ön görev bilgileri alınabilir.</w:t>
            </w:r>
          </w:p>
        </w:tc>
        <w:tc>
          <w:tcPr>
            <w:tcW w:type="dxa" w:w="2268"/>
            <w:vAlign w:val="center"/>
          </w:tcPr>
          <w:p>
            <w:pPr>
              <w:spacing w:after="0" w:line="252" w:lineRule="auto"/>
              <w:jc w:val="left"/>
            </w:pPr>
            <w:r/>
            <w:r>
              <w:rPr>
                <w:rFonts w:ascii="Arial" w:hAnsi="Arial"/>
                <w:b w:val="0"/>
                <w:sz w:val="19"/>
              </w:rPr>
              <w:t>Kill dışı hareket komutu yoktur.</w:t>
            </w:r>
          </w:p>
        </w:tc>
      </w:tr>
      <w:tr>
        <w:tc>
          <w:tcPr>
            <w:tcW w:type="dxa" w:w="2268"/>
            <w:vAlign w:val="center"/>
          </w:tcPr>
          <w:p>
            <w:pPr>
              <w:spacing w:after="0" w:line="252" w:lineRule="auto"/>
              <w:jc w:val="left"/>
            </w:pPr>
            <w:r/>
            <w:r>
              <w:rPr>
                <w:rFonts w:ascii="Arial" w:hAnsi="Arial"/>
                <w:b w:val="0"/>
                <w:sz w:val="19"/>
              </w:rPr>
              <w:t>PARKUR_1</w:t>
            </w:r>
          </w:p>
        </w:tc>
        <w:tc>
          <w:tcPr>
            <w:tcW w:type="dxa" w:w="2268"/>
            <w:vAlign w:val="center"/>
          </w:tcPr>
          <w:p>
            <w:pPr>
              <w:spacing w:after="0" w:line="252" w:lineRule="auto"/>
              <w:jc w:val="left"/>
            </w:pPr>
            <w:r/>
            <w:r>
              <w:rPr>
                <w:rFonts w:ascii="Arial" w:hAnsi="Arial"/>
                <w:b w:val="0"/>
                <w:sz w:val="19"/>
              </w:rPr>
              <w:t>Start sonrası ilk görev fazı</w:t>
            </w:r>
          </w:p>
        </w:tc>
        <w:tc>
          <w:tcPr>
            <w:tcW w:type="dxa" w:w="2268"/>
            <w:vAlign w:val="center"/>
          </w:tcPr>
          <w:p>
            <w:pPr>
              <w:spacing w:after="0" w:line="252" w:lineRule="auto"/>
              <w:jc w:val="left"/>
            </w:pPr>
            <w:r/>
            <w:r>
              <w:rPr>
                <w:rFonts w:ascii="Arial" w:hAnsi="Arial"/>
                <w:b w:val="0"/>
                <w:sz w:val="19"/>
              </w:rPr>
              <w:t>GPS/heading ile waypoint takip edilir.</w:t>
            </w:r>
          </w:p>
        </w:tc>
        <w:tc>
          <w:tcPr>
            <w:tcW w:type="dxa" w:w="2268"/>
            <w:vAlign w:val="center"/>
          </w:tcPr>
          <w:p>
            <w:pPr>
              <w:spacing w:after="0" w:line="252" w:lineRule="auto"/>
              <w:jc w:val="left"/>
            </w:pPr>
            <w:r/>
            <w:r>
              <w:rPr>
                <w:rFonts w:ascii="Arial" w:hAnsi="Arial"/>
                <w:b w:val="0"/>
                <w:sz w:val="19"/>
              </w:rPr>
              <w:t>Görev biterse veya kill gelirse komut sıfırlanır.</w:t>
            </w:r>
          </w:p>
        </w:tc>
      </w:tr>
      <w:tr>
        <w:tc>
          <w:tcPr>
            <w:tcW w:type="dxa" w:w="2268"/>
            <w:vAlign w:val="center"/>
          </w:tcPr>
          <w:p>
            <w:pPr>
              <w:spacing w:after="0" w:line="252" w:lineRule="auto"/>
              <w:jc w:val="left"/>
            </w:pPr>
            <w:r/>
            <w:r>
              <w:rPr>
                <w:rFonts w:ascii="Arial" w:hAnsi="Arial"/>
                <w:b w:val="0"/>
                <w:sz w:val="19"/>
              </w:rPr>
              <w:t>PARKUR_2</w:t>
            </w:r>
          </w:p>
        </w:tc>
        <w:tc>
          <w:tcPr>
            <w:tcW w:type="dxa" w:w="2268"/>
            <w:vAlign w:val="center"/>
          </w:tcPr>
          <w:p>
            <w:pPr>
              <w:spacing w:after="0" w:line="252" w:lineRule="auto"/>
              <w:jc w:val="left"/>
            </w:pPr>
            <w:r/>
            <w:r>
              <w:rPr>
                <w:rFonts w:ascii="Arial" w:hAnsi="Arial"/>
                <w:b w:val="0"/>
                <w:sz w:val="19"/>
              </w:rPr>
              <w:t>Engelli ortam waypoint fazı</w:t>
            </w:r>
          </w:p>
        </w:tc>
        <w:tc>
          <w:tcPr>
            <w:tcW w:type="dxa" w:w="2268"/>
            <w:vAlign w:val="center"/>
          </w:tcPr>
          <w:p>
            <w:pPr>
              <w:spacing w:after="0" w:line="252" w:lineRule="auto"/>
              <w:jc w:val="left"/>
            </w:pPr>
            <w:r/>
            <w:r>
              <w:rPr>
                <w:rFonts w:ascii="Arial" w:hAnsi="Arial"/>
                <w:b w:val="0"/>
                <w:sz w:val="19"/>
              </w:rPr>
              <w:t>YOLO/lidar ile koridor merkezi ve obstacle avoidance çalışır.</w:t>
            </w:r>
          </w:p>
        </w:tc>
        <w:tc>
          <w:tcPr>
            <w:tcW w:type="dxa" w:w="2268"/>
            <w:vAlign w:val="center"/>
          </w:tcPr>
          <w:p>
            <w:pPr>
              <w:spacing w:after="0" w:line="252" w:lineRule="auto"/>
              <w:jc w:val="left"/>
            </w:pPr>
            <w:r/>
            <w:r>
              <w:rPr>
                <w:rFonts w:ascii="Arial" w:hAnsi="Arial"/>
                <w:b w:val="0"/>
                <w:sz w:val="19"/>
              </w:rPr>
              <w:t>Lidar kaybı veya çok yakın engelde STOP.</w:t>
            </w:r>
          </w:p>
        </w:tc>
      </w:tr>
      <w:tr>
        <w:tc>
          <w:tcPr>
            <w:tcW w:type="dxa" w:w="2268"/>
            <w:vAlign w:val="center"/>
          </w:tcPr>
          <w:p>
            <w:pPr>
              <w:spacing w:after="0" w:line="252" w:lineRule="auto"/>
              <w:jc w:val="left"/>
            </w:pPr>
            <w:r/>
            <w:r>
              <w:rPr>
                <w:rFonts w:ascii="Arial" w:hAnsi="Arial"/>
                <w:b w:val="0"/>
                <w:sz w:val="19"/>
              </w:rPr>
              <w:t>PARKUR_3</w:t>
            </w:r>
          </w:p>
        </w:tc>
        <w:tc>
          <w:tcPr>
            <w:tcW w:type="dxa" w:w="2268"/>
            <w:vAlign w:val="center"/>
          </w:tcPr>
          <w:p>
            <w:pPr>
              <w:spacing w:after="0" w:line="252" w:lineRule="auto"/>
              <w:jc w:val="left"/>
            </w:pPr>
            <w:r/>
            <w:r>
              <w:rPr>
                <w:rFonts w:ascii="Arial" w:hAnsi="Arial"/>
                <w:b w:val="0"/>
                <w:sz w:val="19"/>
              </w:rPr>
              <w:t>Hedef angajman fazı</w:t>
            </w:r>
          </w:p>
        </w:tc>
        <w:tc>
          <w:tcPr>
            <w:tcW w:type="dxa" w:w="2268"/>
            <w:vAlign w:val="center"/>
          </w:tcPr>
          <w:p>
            <w:pPr>
              <w:spacing w:after="0" w:line="252" w:lineRule="auto"/>
              <w:jc w:val="left"/>
            </w:pPr>
            <w:r/>
            <w:r>
              <w:rPr>
                <w:rFonts w:ascii="Arial" w:hAnsi="Arial"/>
                <w:b w:val="0"/>
                <w:sz w:val="19"/>
              </w:rPr>
              <w:t>Target color ile uygun hedef seçilir ve temas yaklaşımı yapılır.</w:t>
            </w:r>
          </w:p>
        </w:tc>
        <w:tc>
          <w:tcPr>
            <w:tcW w:type="dxa" w:w="2268"/>
            <w:vAlign w:val="center"/>
          </w:tcPr>
          <w:p>
            <w:pPr>
              <w:spacing w:after="0" w:line="252" w:lineRule="auto"/>
              <w:jc w:val="left"/>
            </w:pPr>
            <w:r/>
            <w:r>
              <w:rPr>
                <w:rFonts w:ascii="Arial" w:hAnsi="Arial"/>
                <w:b w:val="0"/>
                <w:sz w:val="19"/>
              </w:rPr>
              <w:t>Yanlış/unknown hedefte hız düşürme veya bekleme.</w:t>
            </w:r>
          </w:p>
        </w:tc>
      </w:tr>
      <w:tr>
        <w:tc>
          <w:tcPr>
            <w:tcW w:type="dxa" w:w="2268"/>
            <w:vAlign w:val="center"/>
          </w:tcPr>
          <w:p>
            <w:pPr>
              <w:spacing w:after="0" w:line="252" w:lineRule="auto"/>
              <w:jc w:val="left"/>
            </w:pPr>
            <w:r/>
            <w:r>
              <w:rPr>
                <w:rFonts w:ascii="Arial" w:hAnsi="Arial"/>
                <w:b w:val="0"/>
                <w:sz w:val="19"/>
              </w:rPr>
              <w:t>COMPLETED</w:t>
            </w:r>
          </w:p>
        </w:tc>
        <w:tc>
          <w:tcPr>
            <w:tcW w:type="dxa" w:w="2268"/>
            <w:vAlign w:val="center"/>
          </w:tcPr>
          <w:p>
            <w:pPr>
              <w:spacing w:after="0" w:line="252" w:lineRule="auto"/>
              <w:jc w:val="left"/>
            </w:pPr>
            <w:r/>
            <w:r>
              <w:rPr>
                <w:rFonts w:ascii="Arial" w:hAnsi="Arial"/>
                <w:b w:val="0"/>
                <w:sz w:val="19"/>
              </w:rPr>
              <w:t>Son görev noktası/temas tamamlandı</w:t>
            </w:r>
          </w:p>
        </w:tc>
        <w:tc>
          <w:tcPr>
            <w:tcW w:type="dxa" w:w="2268"/>
            <w:vAlign w:val="center"/>
          </w:tcPr>
          <w:p>
            <w:pPr>
              <w:spacing w:after="0" w:line="252" w:lineRule="auto"/>
              <w:jc w:val="left"/>
            </w:pPr>
            <w:r/>
            <w:r>
              <w:rPr>
                <w:rFonts w:ascii="Arial" w:hAnsi="Arial"/>
                <w:b w:val="0"/>
                <w:sz w:val="19"/>
              </w:rPr>
              <w:t>Mission completed yayınlanır.</w:t>
            </w:r>
          </w:p>
        </w:tc>
        <w:tc>
          <w:tcPr>
            <w:tcW w:type="dxa" w:w="2268"/>
            <w:vAlign w:val="center"/>
          </w:tcPr>
          <w:p>
            <w:pPr>
              <w:spacing w:after="0" w:line="252" w:lineRule="auto"/>
              <w:jc w:val="left"/>
            </w:pPr>
            <w:r/>
            <w:r>
              <w:rPr>
                <w:rFonts w:ascii="Arial" w:hAnsi="Arial"/>
                <w:b w:val="0"/>
                <w:sz w:val="19"/>
              </w:rPr>
              <w:t>Controller motor komutunu sıfırlar.</w:t>
            </w:r>
          </w:p>
        </w:tc>
      </w:tr>
      <w:tr>
        <w:tc>
          <w:tcPr>
            <w:tcW w:type="dxa" w:w="2268"/>
            <w:vAlign w:val="center"/>
          </w:tcPr>
          <w:p>
            <w:pPr>
              <w:spacing w:after="0" w:line="252" w:lineRule="auto"/>
              <w:jc w:val="left"/>
            </w:pPr>
            <w:r/>
            <w:r>
              <w:rPr>
                <w:rFonts w:ascii="Arial" w:hAnsi="Arial"/>
                <w:b w:val="0"/>
                <w:sz w:val="19"/>
              </w:rPr>
              <w:t>KILL</w:t>
            </w:r>
          </w:p>
        </w:tc>
        <w:tc>
          <w:tcPr>
            <w:tcW w:type="dxa" w:w="2268"/>
            <w:vAlign w:val="center"/>
          </w:tcPr>
          <w:p>
            <w:pPr>
              <w:spacing w:after="0" w:line="252" w:lineRule="auto"/>
              <w:jc w:val="left"/>
            </w:pPr>
            <w:r/>
            <w:r>
              <w:rPr>
                <w:rFonts w:ascii="Arial" w:hAnsi="Arial"/>
                <w:b w:val="0"/>
                <w:sz w:val="19"/>
              </w:rPr>
              <w:t>RC/YKI/physical kill</w:t>
            </w:r>
          </w:p>
        </w:tc>
        <w:tc>
          <w:tcPr>
            <w:tcW w:type="dxa" w:w="2268"/>
            <w:vAlign w:val="center"/>
          </w:tcPr>
          <w:p>
            <w:pPr>
              <w:spacing w:after="0" w:line="252" w:lineRule="auto"/>
              <w:jc w:val="left"/>
            </w:pPr>
            <w:r/>
            <w:r>
              <w:rPr>
                <w:rFonts w:ascii="Arial" w:hAnsi="Arial"/>
                <w:b w:val="0"/>
                <w:sz w:val="19"/>
              </w:rPr>
              <w:t>Yazılım kill latched olur.</w:t>
            </w:r>
          </w:p>
        </w:tc>
        <w:tc>
          <w:tcPr>
            <w:tcW w:type="dxa" w:w="2268"/>
            <w:vAlign w:val="center"/>
          </w:tcPr>
          <w:p>
            <w:pPr>
              <w:spacing w:after="0" w:line="252" w:lineRule="auto"/>
              <w:jc w:val="left"/>
            </w:pPr>
            <w:r/>
            <w:r>
              <w:rPr>
                <w:rFonts w:ascii="Arial" w:hAnsi="Arial"/>
                <w:b w:val="0"/>
                <w:sz w:val="19"/>
              </w:rPr>
              <w:t>Motor güç hattı fiziksel olarak kesilir.</w:t>
            </w:r>
          </w:p>
        </w:tc>
      </w:tr>
    </w:tbl>
    <w:p/>
    <w:p>
      <w:pPr>
        <w:pStyle w:val="Balk3"/>
        <w:spacing w:line="276" w:lineRule="auto" w:after="80" w:before="160"/>
        <w:jc w:val="left"/>
      </w:pPr>
      <w:r>
        <w:rPr>
          <w:rFonts w:ascii="Arial Black" w:hAnsi="Arial Black"/>
          <w:color w:val="1F4E79"/>
          <w:sz w:val="24"/>
        </w:rPr>
        <w:t>TYF Sonrası Akış Değişiklikleri</w:t>
      </w:r>
    </w:p>
    <w:p>
      <w:pPr>
        <w:spacing w:line="276" w:lineRule="auto" w:after="120"/>
        <w:jc w:val="both"/>
      </w:pPr>
      <w:r>
        <w:rPr>
          <w:rFonts w:ascii="Arial" w:hAnsi="Arial"/>
          <w:sz w:val="24"/>
        </w:rPr>
        <w:t>TYF sonrasında uçtan uca akış yalnızca genel görev sırası olmaktan çıkarılmış, yazılımda izlenebilir durumlara ayrılmıştır. Mission start öncesi bekleme, start sonrası kill dışı komutların reddedilmesi, mission completed durumunda motor sıfırlama, CSV/video/costmap kayıtlarının ayrılması ve Parkur-2 için ayrı planner topic’leri bu aşamada netleştirilmiştir. Ayrıca Parkur-2 için başlangıçtaki basit iki duba arası geçiş yaklaşımı, deniz ortamında dubaların hizasız olabileceği ve aracın geniş gövdesi nedeniyle koridor merkezi takibi yaklaşımına dönüştürülmüştür.</w:t>
      </w:r>
    </w:p>
    <w:p>
      <w:pPr>
        <w:spacing w:line="276" w:lineRule="auto" w:after="120"/>
        <w:jc w:val="both"/>
      </w:pPr>
      <w:r>
        <w:rPr>
          <w:rFonts w:ascii="Arial" w:hAnsi="Arial"/>
          <w:sz w:val="24"/>
        </w:rPr>
        <w:t>Bu değişiklikler sayesinde sistem hem şartnameye daha uyumlu hale getirilmiş hem de testlerde hatanın hangi fazda oluştuğu izlenebilir olmuştur. Örneğin mission yüklenmediyse start reddedilir, lidar timeout olduysa Parkur-2 planner STOP üretir, mission completed true olduğunda controller komutu sıfırlar, kill aktifse güvenli komut ve fiziksel motor gücü kesilir. Böylece görev başarımı, güvenlik ve kayıt yükümlülükleri aynı uçtan uca akış içinde birlikte ele alınmıştır.</w:t>
      </w:r>
    </w:p>
    <w:p w14:paraId="1221F48B" w14:textId="3D7E6A54" w:rsidR="00133562" w:rsidRPr="00785CA2" w:rsidRDefault="00133562" w:rsidP="00785CA2">
      <w:pPr>
        <w:pStyle w:val="Balk2"/>
        <w:numPr>
          <w:ilvl w:val="0"/>
          <w:numId w:val="0"/>
        </w:numPr>
        <w:ind w:left="576" w:hanging="576"/>
        <w:rPr>
          <w:iCs/>
          <w:szCs w:val="28"/>
        </w:rPr>
      </w:pPr>
      <w:bookmarkStart w:id="6" w:name="_Toc195022207"/>
      <w:r w:rsidRPr="00785CA2">
        <w:rPr>
          <w:iCs/>
          <w:szCs w:val="28"/>
        </w:rPr>
        <w:t>ALGORİTMA TASARIMLARI</w:t>
      </w:r>
      <w:r w:rsidR="000C421F">
        <w:rPr>
          <w:iCs/>
          <w:szCs w:val="28"/>
        </w:rPr>
        <w:t xml:space="preserve"> (</w:t>
      </w:r>
      <w:r w:rsidR="00C7512F">
        <w:rPr>
          <w:iCs/>
          <w:szCs w:val="28"/>
        </w:rPr>
        <w:t>2</w:t>
      </w:r>
      <w:r w:rsidR="0094401B">
        <w:rPr>
          <w:iCs/>
          <w:szCs w:val="28"/>
        </w:rPr>
        <w:t>5</w:t>
      </w:r>
      <w:r w:rsidR="000C421F">
        <w:rPr>
          <w:iCs/>
          <w:szCs w:val="28"/>
        </w:rPr>
        <w:t xml:space="preserve"> puan)</w:t>
      </w:r>
      <w:bookmarkEnd w:id="6"/>
    </w:p>
    <w:p>
      <w:pPr>
        <w:pStyle w:val="Balk3"/>
        <w:spacing w:line="276" w:lineRule="auto" w:after="80" w:before="160"/>
        <w:jc w:val="left"/>
      </w:pPr>
      <w:r>
        <w:rPr>
          <w:rFonts w:ascii="Arial Black" w:hAnsi="Arial Black"/>
          <w:color w:val="1F4E79"/>
          <w:sz w:val="24"/>
        </w:rPr>
        <w:t>Ortak Algoritma Katmanları</w:t>
      </w:r>
    </w:p>
    <w:p>
      <w:pPr>
        <w:spacing w:line="276" w:lineRule="auto" w:after="120"/>
        <w:jc w:val="both"/>
      </w:pPr>
      <w:r>
        <w:rPr>
          <w:rFonts w:ascii="Arial" w:hAnsi="Arial"/>
          <w:sz w:val="24"/>
        </w:rPr>
        <w:t>Algoritma tasarımı, görev yönetimi, global seyrüsefer, yerel algılama, yerel planlama, kontrol ve güvenlik katmanlarına ayrılmıştır. Mission manager görev dosyasını ve waypoint indeksini yönetir. GPS guidance aktif waypoint için hedef bearing ve mesafe üretir. Controller heading hatasına göre hız ve yaw rate komutu üretir. Parkur-2 planner bu komutu doğrudan üretmez; controller’ın takip edeceği güvenli bearing ve hız limitini üretir. Bu ayrım, Parkur-1’de saf waypoint takip davranışını korurken Parkur-2’de yerel engelden kaçınmayı aynı kontrol altyapısına bağlar.</w:t>
      </w:r>
    </w:p>
    <w:tbl>
      <w:tblPr>
        <w:tblStyle w:val="TabloKlavuzu"/>
        <w:tblW w:type="auto" w:w="0"/>
        <w:jc w:val="center"/>
        <w:tblLayout w:type="autofit"/>
        <w:tblLook w:firstColumn="1" w:firstRow="1" w:lastColumn="0" w:lastRow="0" w:noHBand="0" w:noVBand="1" w:val="04A0"/>
      </w:tblPr>
      <w:tblGrid>
        <w:gridCol w:w="3024"/>
        <w:gridCol w:w="3024"/>
        <w:gridCol w:w="3024"/>
      </w:tblGrid>
      <w:tr>
        <w:tc>
          <w:tcPr>
            <w:tcW w:type="dxa" w:w="3024"/>
            <w:vAlign w:val="center"/>
            <w:shd w:fill="D9EAF7"/>
          </w:tcPr>
          <w:p>
            <w:pPr>
              <w:spacing w:after="0" w:line="252" w:lineRule="auto"/>
              <w:jc w:val="left"/>
            </w:pPr>
            <w:r>
              <w:rPr>
                <w:b/>
              </w:rPr>
            </w:r>
            <w:r>
              <w:rPr>
                <w:rFonts w:ascii="Arial" w:hAnsi="Arial"/>
                <w:b/>
                <w:sz w:val="19"/>
              </w:rPr>
              <w:t>Veri</w:t>
            </w:r>
          </w:p>
        </w:tc>
        <w:tc>
          <w:tcPr>
            <w:tcW w:type="dxa" w:w="3024"/>
            <w:vAlign w:val="center"/>
            <w:shd w:fill="D9EAF7"/>
          </w:tcPr>
          <w:p>
            <w:pPr>
              <w:spacing w:after="0" w:line="252" w:lineRule="auto"/>
              <w:jc w:val="left"/>
            </w:pPr>
            <w:r>
              <w:rPr>
                <w:b/>
              </w:rPr>
            </w:r>
            <w:r>
              <w:rPr>
                <w:rFonts w:ascii="Arial" w:hAnsi="Arial"/>
                <w:b/>
                <w:sz w:val="19"/>
              </w:rPr>
              <w:t>Kaynak</w:t>
            </w:r>
          </w:p>
        </w:tc>
        <w:tc>
          <w:tcPr>
            <w:tcW w:type="dxa" w:w="3024"/>
            <w:vAlign w:val="center"/>
            <w:shd w:fill="D9EAF7"/>
          </w:tcPr>
          <w:p>
            <w:pPr>
              <w:spacing w:after="0" w:line="252" w:lineRule="auto"/>
              <w:jc w:val="left"/>
            </w:pPr>
            <w:r>
              <w:rPr>
                <w:b/>
              </w:rPr>
            </w:r>
            <w:r>
              <w:rPr>
                <w:rFonts w:ascii="Arial" w:hAnsi="Arial"/>
                <w:b/>
                <w:sz w:val="19"/>
              </w:rPr>
              <w:t>Kullanım</w:t>
            </w:r>
          </w:p>
        </w:tc>
      </w:tr>
      <w:tr>
        <w:tc>
          <w:tcPr>
            <w:tcW w:type="dxa" w:w="3024"/>
            <w:vAlign w:val="center"/>
          </w:tcPr>
          <w:p>
            <w:pPr>
              <w:spacing w:after="0" w:line="252" w:lineRule="auto"/>
              <w:jc w:val="left"/>
            </w:pPr>
            <w:r/>
            <w:r>
              <w:rPr>
                <w:rFonts w:ascii="Arial" w:hAnsi="Arial"/>
                <w:b w:val="0"/>
                <w:sz w:val="19"/>
              </w:rPr>
              <w:t>GPS konumu</w:t>
            </w:r>
          </w:p>
        </w:tc>
        <w:tc>
          <w:tcPr>
            <w:tcW w:type="dxa" w:w="3024"/>
            <w:vAlign w:val="center"/>
          </w:tcPr>
          <w:p>
            <w:pPr>
              <w:spacing w:after="0" w:line="252" w:lineRule="auto"/>
              <w:jc w:val="left"/>
            </w:pPr>
            <w:r/>
            <w:r>
              <w:rPr>
                <w:rFonts w:ascii="Arial" w:hAnsi="Arial"/>
                <w:b w:val="0"/>
                <w:sz w:val="19"/>
              </w:rPr>
              <w:t>Pixhawk/MAVROS</w:t>
            </w:r>
          </w:p>
        </w:tc>
        <w:tc>
          <w:tcPr>
            <w:tcW w:type="dxa" w:w="3024"/>
            <w:vAlign w:val="center"/>
          </w:tcPr>
          <w:p>
            <w:pPr>
              <w:spacing w:after="0" w:line="252" w:lineRule="auto"/>
              <w:jc w:val="left"/>
            </w:pPr>
            <w:r/>
            <w:r>
              <w:rPr>
                <w:rFonts w:ascii="Arial" w:hAnsi="Arial"/>
                <w:b w:val="0"/>
                <w:sz w:val="19"/>
              </w:rPr>
              <w:t>Waypoint mesafesi, hedef bearing ve görev ilerletme.</w:t>
            </w:r>
          </w:p>
        </w:tc>
      </w:tr>
      <w:tr>
        <w:tc>
          <w:tcPr>
            <w:tcW w:type="dxa" w:w="3024"/>
            <w:vAlign w:val="center"/>
          </w:tcPr>
          <w:p>
            <w:pPr>
              <w:spacing w:after="0" w:line="252" w:lineRule="auto"/>
              <w:jc w:val="left"/>
            </w:pPr>
            <w:r/>
            <w:r>
              <w:rPr>
                <w:rFonts w:ascii="Arial" w:hAnsi="Arial"/>
                <w:b w:val="0"/>
                <w:sz w:val="19"/>
              </w:rPr>
              <w:t>Heading</w:t>
            </w:r>
          </w:p>
        </w:tc>
        <w:tc>
          <w:tcPr>
            <w:tcW w:type="dxa" w:w="3024"/>
            <w:vAlign w:val="center"/>
          </w:tcPr>
          <w:p>
            <w:pPr>
              <w:spacing w:after="0" w:line="252" w:lineRule="auto"/>
              <w:jc w:val="left"/>
            </w:pPr>
            <w:r/>
            <w:r>
              <w:rPr>
                <w:rFonts w:ascii="Arial" w:hAnsi="Arial"/>
                <w:b w:val="0"/>
                <w:sz w:val="19"/>
              </w:rPr>
              <w:t>Pixhawk compass heading</w:t>
            </w:r>
          </w:p>
        </w:tc>
        <w:tc>
          <w:tcPr>
            <w:tcW w:type="dxa" w:w="3024"/>
            <w:vAlign w:val="center"/>
          </w:tcPr>
          <w:p>
            <w:pPr>
              <w:spacing w:after="0" w:line="252" w:lineRule="auto"/>
              <w:jc w:val="left"/>
            </w:pPr>
            <w:r/>
            <w:r>
              <w:rPr>
                <w:rFonts w:ascii="Arial" w:hAnsi="Arial"/>
                <w:b w:val="0"/>
                <w:sz w:val="19"/>
              </w:rPr>
              <w:t>Controller heading error hesabı ve planner relative bearing dönüşümü.</w:t>
            </w:r>
          </w:p>
        </w:tc>
      </w:tr>
      <w:tr>
        <w:tc>
          <w:tcPr>
            <w:tcW w:type="dxa" w:w="3024"/>
            <w:vAlign w:val="center"/>
          </w:tcPr>
          <w:p>
            <w:pPr>
              <w:spacing w:after="0" w:line="252" w:lineRule="auto"/>
              <w:jc w:val="left"/>
            </w:pPr>
            <w:r/>
            <w:r>
              <w:rPr>
                <w:rFonts w:ascii="Arial" w:hAnsi="Arial"/>
                <w:b w:val="0"/>
                <w:sz w:val="19"/>
              </w:rPr>
              <w:t>Lidar scan</w:t>
            </w:r>
          </w:p>
        </w:tc>
        <w:tc>
          <w:tcPr>
            <w:tcW w:type="dxa" w:w="3024"/>
            <w:vAlign w:val="center"/>
          </w:tcPr>
          <w:p>
            <w:pPr>
              <w:spacing w:after="0" w:line="252" w:lineRule="auto"/>
              <w:jc w:val="left"/>
            </w:pPr>
            <w:r/>
            <w:r>
              <w:rPr>
                <w:rFonts w:ascii="Arial" w:hAnsi="Arial"/>
                <w:b w:val="0"/>
                <w:sz w:val="19"/>
              </w:rPr>
              <w:t>RPLiDAR S3 `/scan`</w:t>
            </w:r>
          </w:p>
        </w:tc>
        <w:tc>
          <w:tcPr>
            <w:tcW w:type="dxa" w:w="3024"/>
            <w:vAlign w:val="center"/>
          </w:tcPr>
          <w:p>
            <w:pPr>
              <w:spacing w:after="0" w:line="252" w:lineRule="auto"/>
              <w:jc w:val="left"/>
            </w:pPr>
            <w:r/>
            <w:r>
              <w:rPr>
                <w:rFonts w:ascii="Arial" w:hAnsi="Arial"/>
                <w:b w:val="0"/>
                <w:sz w:val="19"/>
              </w:rPr>
              <w:t>Ön/sol/sağ açıklık, costmap, yakın engelde durma.</w:t>
            </w:r>
          </w:p>
        </w:tc>
      </w:tr>
      <w:tr>
        <w:tc>
          <w:tcPr>
            <w:tcW w:type="dxa" w:w="3024"/>
            <w:vAlign w:val="center"/>
          </w:tcPr>
          <w:p>
            <w:pPr>
              <w:spacing w:after="0" w:line="252" w:lineRule="auto"/>
              <w:jc w:val="left"/>
            </w:pPr>
            <w:r/>
            <w:r>
              <w:rPr>
                <w:rFonts w:ascii="Arial" w:hAnsi="Arial"/>
                <w:b w:val="0"/>
                <w:sz w:val="19"/>
              </w:rPr>
              <w:t>RGB image</w:t>
            </w:r>
          </w:p>
        </w:tc>
        <w:tc>
          <w:tcPr>
            <w:tcW w:type="dxa" w:w="3024"/>
            <w:vAlign w:val="center"/>
          </w:tcPr>
          <w:p>
            <w:pPr>
              <w:spacing w:after="0" w:line="252" w:lineRule="auto"/>
              <w:jc w:val="left"/>
            </w:pPr>
            <w:r/>
            <w:r>
              <w:rPr>
                <w:rFonts w:ascii="Arial" w:hAnsi="Arial"/>
                <w:b w:val="0"/>
                <w:sz w:val="19"/>
              </w:rPr>
              <w:t>RealSense color camera</w:t>
            </w:r>
          </w:p>
        </w:tc>
        <w:tc>
          <w:tcPr>
            <w:tcW w:type="dxa" w:w="3024"/>
            <w:vAlign w:val="center"/>
          </w:tcPr>
          <w:p>
            <w:pPr>
              <w:spacing w:after="0" w:line="252" w:lineRule="auto"/>
              <w:jc w:val="left"/>
            </w:pPr>
            <w:r/>
            <w:r>
              <w:rPr>
                <w:rFonts w:ascii="Arial" w:hAnsi="Arial"/>
                <w:b w:val="0"/>
                <w:sz w:val="19"/>
              </w:rPr>
              <w:t>YOLO ile duba/hedef detection ve sınıf tahmini.</w:t>
            </w:r>
          </w:p>
        </w:tc>
      </w:tr>
      <w:tr>
        <w:tc>
          <w:tcPr>
            <w:tcW w:type="dxa" w:w="3024"/>
            <w:vAlign w:val="center"/>
          </w:tcPr>
          <w:p>
            <w:pPr>
              <w:spacing w:after="0" w:line="252" w:lineRule="auto"/>
              <w:jc w:val="left"/>
            </w:pPr>
            <w:r/>
            <w:r>
              <w:rPr>
                <w:rFonts w:ascii="Arial" w:hAnsi="Arial"/>
                <w:b w:val="0"/>
                <w:sz w:val="19"/>
              </w:rPr>
              <w:t>Aligned depth</w:t>
            </w:r>
          </w:p>
        </w:tc>
        <w:tc>
          <w:tcPr>
            <w:tcW w:type="dxa" w:w="3024"/>
            <w:vAlign w:val="center"/>
          </w:tcPr>
          <w:p>
            <w:pPr>
              <w:spacing w:after="0" w:line="252" w:lineRule="auto"/>
              <w:jc w:val="left"/>
            </w:pPr>
            <w:r/>
            <w:r>
              <w:rPr>
                <w:rFonts w:ascii="Arial" w:hAnsi="Arial"/>
                <w:b w:val="0"/>
                <w:sz w:val="19"/>
              </w:rPr>
              <w:t>RealSense depth</w:t>
            </w:r>
          </w:p>
        </w:tc>
        <w:tc>
          <w:tcPr>
            <w:tcW w:type="dxa" w:w="3024"/>
            <w:vAlign w:val="center"/>
          </w:tcPr>
          <w:p>
            <w:pPr>
              <w:spacing w:after="0" w:line="252" w:lineRule="auto"/>
              <w:jc w:val="left"/>
            </w:pPr>
            <w:r/>
            <w:r>
              <w:rPr>
                <w:rFonts w:ascii="Arial" w:hAnsi="Arial"/>
                <w:b w:val="0"/>
                <w:sz w:val="19"/>
              </w:rPr>
              <w:t>Detection merkezinde mesafe doğrulaması.</w:t>
            </w:r>
          </w:p>
        </w:tc>
      </w:tr>
      <w:tr>
        <w:tc>
          <w:tcPr>
            <w:tcW w:type="dxa" w:w="3024"/>
            <w:vAlign w:val="center"/>
          </w:tcPr>
          <w:p>
            <w:pPr>
              <w:spacing w:after="0" w:line="252" w:lineRule="auto"/>
              <w:jc w:val="left"/>
            </w:pPr>
            <w:r/>
            <w:r>
              <w:rPr>
                <w:rFonts w:ascii="Arial" w:hAnsi="Arial"/>
                <w:b w:val="0"/>
                <w:sz w:val="19"/>
              </w:rPr>
              <w:t>Camera info</w:t>
            </w:r>
          </w:p>
        </w:tc>
        <w:tc>
          <w:tcPr>
            <w:tcW w:type="dxa" w:w="3024"/>
            <w:vAlign w:val="center"/>
          </w:tcPr>
          <w:p>
            <w:pPr>
              <w:spacing w:after="0" w:line="252" w:lineRule="auto"/>
              <w:jc w:val="left"/>
            </w:pPr>
            <w:r/>
            <w:r>
              <w:rPr>
                <w:rFonts w:ascii="Arial" w:hAnsi="Arial"/>
                <w:b w:val="0"/>
                <w:sz w:val="19"/>
              </w:rPr>
              <w:t>RealSense calibration</w:t>
            </w:r>
          </w:p>
        </w:tc>
        <w:tc>
          <w:tcPr>
            <w:tcW w:type="dxa" w:w="3024"/>
            <w:vAlign w:val="center"/>
          </w:tcPr>
          <w:p>
            <w:pPr>
              <w:spacing w:after="0" w:line="252" w:lineRule="auto"/>
              <w:jc w:val="left"/>
            </w:pPr>
            <w:r/>
            <w:r>
              <w:rPr>
                <w:rFonts w:ascii="Arial" w:hAnsi="Arial"/>
                <w:b w:val="0"/>
                <w:sz w:val="19"/>
              </w:rPr>
              <w:t>Pixel merkezinden bearing hesabı.</w:t>
            </w:r>
          </w:p>
        </w:tc>
      </w:tr>
      <w:tr>
        <w:tc>
          <w:tcPr>
            <w:tcW w:type="dxa" w:w="3024"/>
            <w:vAlign w:val="center"/>
          </w:tcPr>
          <w:p>
            <w:pPr>
              <w:spacing w:after="0" w:line="252" w:lineRule="auto"/>
              <w:jc w:val="left"/>
            </w:pPr>
            <w:r/>
            <w:r>
              <w:rPr>
                <w:rFonts w:ascii="Arial" w:hAnsi="Arial"/>
                <w:b w:val="0"/>
                <w:sz w:val="19"/>
              </w:rPr>
              <w:t>RC channel</w:t>
            </w:r>
          </w:p>
        </w:tc>
        <w:tc>
          <w:tcPr>
            <w:tcW w:type="dxa" w:w="3024"/>
            <w:vAlign w:val="center"/>
          </w:tcPr>
          <w:p>
            <w:pPr>
              <w:spacing w:after="0" w:line="252" w:lineRule="auto"/>
              <w:jc w:val="left"/>
            </w:pPr>
            <w:r/>
            <w:r>
              <w:rPr>
                <w:rFonts w:ascii="Arial" w:hAnsi="Arial"/>
                <w:b w:val="0"/>
                <w:sz w:val="19"/>
              </w:rPr>
              <w:t>MAVROS RC input</w:t>
            </w:r>
          </w:p>
        </w:tc>
        <w:tc>
          <w:tcPr>
            <w:tcW w:type="dxa" w:w="3024"/>
            <w:vAlign w:val="center"/>
          </w:tcPr>
          <w:p>
            <w:pPr>
              <w:spacing w:after="0" w:line="252" w:lineRule="auto"/>
              <w:jc w:val="left"/>
            </w:pPr>
            <w:r/>
            <w:r>
              <w:rPr>
                <w:rFonts w:ascii="Arial" w:hAnsi="Arial"/>
                <w:b w:val="0"/>
                <w:sz w:val="19"/>
              </w:rPr>
              <w:t>RC kill switch doğrulaması.</w:t>
            </w:r>
          </w:p>
        </w:tc>
      </w:tr>
      <w:tr>
        <w:tc>
          <w:tcPr>
            <w:tcW w:type="dxa" w:w="3024"/>
            <w:vAlign w:val="center"/>
          </w:tcPr>
          <w:p>
            <w:pPr>
              <w:spacing w:after="0" w:line="252" w:lineRule="auto"/>
              <w:jc w:val="left"/>
            </w:pPr>
            <w:r/>
            <w:r>
              <w:rPr>
                <w:rFonts w:ascii="Arial" w:hAnsi="Arial"/>
                <w:b w:val="0"/>
                <w:sz w:val="19"/>
              </w:rPr>
              <w:t>YKI command</w:t>
            </w:r>
          </w:p>
        </w:tc>
        <w:tc>
          <w:tcPr>
            <w:tcW w:type="dxa" w:w="3024"/>
            <w:vAlign w:val="center"/>
          </w:tcPr>
          <w:p>
            <w:pPr>
              <w:spacing w:after="0" w:line="252" w:lineRule="auto"/>
              <w:jc w:val="left"/>
            </w:pPr>
            <w:r/>
            <w:r>
              <w:rPr>
                <w:rFonts w:ascii="Arial" w:hAnsi="Arial"/>
                <w:b w:val="0"/>
                <w:sz w:val="19"/>
              </w:rPr>
              <w:t>UDP JSON</w:t>
            </w:r>
          </w:p>
        </w:tc>
        <w:tc>
          <w:tcPr>
            <w:tcW w:type="dxa" w:w="3024"/>
            <w:vAlign w:val="center"/>
          </w:tcPr>
          <w:p>
            <w:pPr>
              <w:spacing w:after="0" w:line="252" w:lineRule="auto"/>
              <w:jc w:val="left"/>
            </w:pPr>
            <w:r/>
            <w:r>
              <w:rPr>
                <w:rFonts w:ascii="Arial" w:hAnsi="Arial"/>
                <w:b w:val="0"/>
                <w:sz w:val="19"/>
              </w:rPr>
              <w:t>Start öncesi görev komutu ve emergency kill.</w:t>
            </w:r>
          </w:p>
        </w:tc>
      </w:tr>
    </w:tbl>
    <w:p/>
    <w:p>
      <w:pPr>
        <w:pStyle w:val="Balk3"/>
        <w:spacing w:line="276" w:lineRule="auto" w:after="80" w:before="160"/>
        <w:jc w:val="left"/>
      </w:pPr>
      <w:r>
        <w:rPr>
          <w:rFonts w:ascii="Arial Black" w:hAnsi="Arial Black"/>
          <w:color w:val="1F4E79"/>
          <w:sz w:val="24"/>
        </w:rPr>
        <w:t>Parkur-1 Waypoint Takip Algoritması</w:t>
      </w:r>
    </w:p>
    <w:p>
      <w:pPr>
        <w:spacing w:line="276" w:lineRule="auto" w:after="120"/>
        <w:jc w:val="both"/>
      </w:pPr>
      <w:r>
        <w:rPr>
          <w:rFonts w:ascii="Arial" w:hAnsi="Arial"/>
          <w:sz w:val="24"/>
        </w:rPr>
        <w:t>Parkur-1’de temel amaç, verilen waypoint listesini GPS ve heading bilgisiyle güvenli şekilde takip etmektir. `gps_guidance_node`, mevcut GPS konumu ile aktif waypoint koordinatı arasında haversine formülüyle mesafe ve bearing hesaplar. Mesafe `arrival_radius_m` parametresinin altına indiğinde `/guidance/advance_waypoint` true yayınlanır. `mission_manager_node` aktif waypoint indeksini artırır; son waypoint geçildiğinde mission completed durumuna geçer. Controller, hedef bearing ile mevcut heading arasındaki normalize edilmiş açı farkını P kontrol mantığıyla yaw rate komutuna çevirir.</w:t>
      </w:r>
    </w:p>
    <w:p>
      <w:pPr>
        <w:spacing w:line="276" w:lineRule="auto" w:after="120"/>
        <w:jc w:val="left"/>
      </w:pPr>
      <w:r>
        <w:rPr>
          <w:rFonts w:ascii="Courier New" w:hAnsi="Courier New"/>
          <w:sz w:val="19"/>
        </w:rPr>
        <w:t>Parkur-1 pseudo code:</w:t>
        <w:br/>
        <w:t>mission = load_json(mission_file)</w:t>
        <w:br/>
        <w:t>wait until /mission/start == true</w:t>
        <w:br/>
        <w:t>while mission_started and not mission_completed:</w:t>
        <w:br/>
        <w:t xml:space="preserve">    gps = read_mavros_global_position()</w:t>
        <w:br/>
        <w:t xml:space="preserve">    heading = read_compass_heading()</w:t>
        <w:br/>
        <w:t xml:space="preserve">    target = mission.waypoints[active_index]</w:t>
        <w:br/>
        <w:t xml:space="preserve">    distance = haversine(gps, target)</w:t>
        <w:br/>
        <w:t xml:space="preserve">    bearing = bearing_deg(gps, target)</w:t>
        <w:br/>
        <w:t xml:space="preserve">    publish(target_bearing, target_distance)</w:t>
        <w:br/>
        <w:t xml:space="preserve">    if distance &lt; arrival_radius:</w:t>
        <w:br/>
        <w:t xml:space="preserve">        active_index += 1</w:t>
        <w:br/>
        <w:t xml:space="preserve">    heading_error = normalize(bearing - heading)</w:t>
        <w:br/>
        <w:t xml:space="preserve">    speed = choose_speed_from_heading_error(heading_error)</w:t>
        <w:br/>
        <w:t xml:space="preserve">    yaw_rate = clamp(kp_heading * heading_error)</w:t>
        <w:br/>
        <w:t xml:space="preserve">    publish_cmd_vel(speed, yaw_rate)</w:t>
        <w:br/>
        <w:t>if mission_completed:</w:t>
        <w:br/>
        <w:t xml:space="preserve">    publish_cmd_vel(0, 0)</w:t>
      </w:r>
    </w:p>
    <w:p>
      <w:pPr>
        <w:pStyle w:val="Balk3"/>
        <w:spacing w:line="276" w:lineRule="auto" w:after="80" w:before="160"/>
        <w:jc w:val="left"/>
      </w:pPr>
      <w:r>
        <w:rPr>
          <w:rFonts w:ascii="Arial Black" w:hAnsi="Arial Black"/>
          <w:color w:val="1F4E79"/>
          <w:sz w:val="24"/>
        </w:rPr>
        <w:t>Parkur-2 Koridor Merkezi ve Engelden Kaçınma Algoritması</w:t>
      </w:r>
    </w:p>
    <w:p>
      <w:pPr>
        <w:spacing w:line="276" w:lineRule="auto" w:after="120"/>
        <w:jc w:val="both"/>
      </w:pPr>
      <w:r>
        <w:rPr>
          <w:rFonts w:ascii="Arial" w:hAnsi="Arial"/>
          <w:sz w:val="24"/>
        </w:rPr>
        <w:t>Parkur-2 için seçilen ana strateji `course corridor center + obstacle avoidance + gate validation` yaklaşımıdır. Tekne, yalnızca iki nesne gördüğü için aralarından geçmeye çalışmaz. Bunun yerine Parkur-1/erken görev fazında görülen kenar duba renk profilini öğrenir, Parkur-2’de bu profile benzeyen dubaları course boundary candidate, belirgin farklı olanları obstacle candidate olarak sınıflandırır. YOLO sınıf bilgisi, OpenCV HSV renk profili, depth mesafesi, camera bearing ve lidar açıklık bilgisi birlikte değerlendirilir. Lidar güvenlik katmanı her zaman önceliklidir; YOLO modeli yoksa sistem çökmez, ancak semantic corridor tracking zayıflar ve lidar-only güvenli moda yaklaşır.</w:t>
      </w:r>
    </w:p>
    <w:p>
      <w:pPr>
        <w:spacing w:line="276" w:lineRule="auto" w:after="120"/>
        <w:jc w:val="both"/>
      </w:pPr>
      <w:r>
        <w:rPr>
          <w:rFonts w:ascii="Arial" w:hAnsi="Arial"/>
          <w:sz w:val="24"/>
        </w:rPr>
        <w:t>`corridor_tracker_node`, sol ve sağ boundary candidate dubalarını ayırır, iki taraf da görülüyorsa tahmini koridor merkezini hesaplar. Araç genişliği yaklaşık 1.10 m, yan güvenlik payı 0.35 m ve minimum geçit genişliği 1.80 m olarak kullanılır. Bu sayede İDA’nın geniş gövdesi nedeniyle hem önden hem yandan çarpma riski hesaba katılır. `parkur2_planner_node`, corridor confidence yeterliyse koridor merkezini takip eder; ön lidar mesafesi 1.20 m altına düşerse hızı 0.15 m/s seviyesine indirir; 0.60 m altındaki tehlikeli yakınlıkta STOP moduna geçer.</w:t>
      </w:r>
    </w:p>
    <w:p>
      <w:pPr>
        <w:spacing w:line="276" w:lineRule="auto" w:after="120"/>
        <w:jc w:val="left"/>
      </w:pPr>
      <w:r>
        <w:rPr>
          <w:rFonts w:ascii="Courier New" w:hAnsi="Courier New"/>
          <w:sz w:val="19"/>
        </w:rPr>
        <w:t>Parkur-2 pseudo code:</w:t>
        <w:br/>
        <w:t>for each camera frame:</w:t>
        <w:br/>
        <w:t xml:space="preserve">    detections = YOLO(frame)</w:t>
        <w:br/>
        <w:t xml:space="preserve">    for detection in detections:</w:t>
        <w:br/>
        <w:t xml:space="preserve">        depth = sample_aligned_depth(detection.center)</w:t>
        <w:br/>
        <w:t xml:space="preserve">        bearing = camera_pixel_to_bearing(detection.center)</w:t>
        <w:br/>
        <w:t xml:space="preserve">        hsv_profile = mean_hsv(detection.bbox)</w:t>
        <w:br/>
        <w:t xml:space="preserve">        publish buoy_detections</w:t>
        <w:br/>
        <w:br/>
        <w:t>course_memory:</w:t>
        <w:br/>
        <w:t xml:space="preserve">    during early waypoint phase:</w:t>
        <w:br/>
        <w:t xml:space="preserve">        collect repeated course buoy HSV samples</w:t>
        <w:br/>
        <w:t xml:space="preserve">        learn mean hue and tolerance</w:t>
        <w:br/>
        <w:br/>
        <w:t>semantic_classifier:</w:t>
        <w:br/>
        <w:t xml:space="preserve">    if YOLO class is obstacle or hue differs strongly from course memory:</w:t>
        <w:br/>
        <w:t xml:space="preserve">        semantic = obstacle_candidate</w:t>
        <w:br/>
        <w:t xml:space="preserve">    elif hue matches course memory or YOLO class is course buoy:</w:t>
        <w:br/>
        <w:t xml:space="preserve">        semantic = course_boundary_candidate</w:t>
        <w:br/>
        <w:t xml:space="preserve">    else:</w:t>
        <w:br/>
        <w:t xml:space="preserve">        semantic = unknown</w:t>
        <w:br/>
        <w:br/>
        <w:t>corridor_tracker:</w:t>
        <w:br/>
        <w:t xml:space="preserve">    left = boundary candidates with left_m &gt; 0</w:t>
        <w:br/>
        <w:t xml:space="preserve">    right = boundary candidates with left_m &lt; 0</w:t>
        <w:br/>
        <w:t xml:space="preserve">    if left and right and width &gt;= min_gate_width:</w:t>
        <w:br/>
        <w:t xml:space="preserve">        center_bearing = bearing_to_midline(left, right)</w:t>
        <w:br/>
        <w:t xml:space="preserve">        confidence = high</w:t>
        <w:br/>
        <w:t xml:space="preserve">    else if one side is visible:</w:t>
        <w:br/>
        <w:t xml:space="preserve">        estimate center from expected corridor width</w:t>
        <w:br/>
        <w:t xml:space="preserve">        confidence = medium</w:t>
        <w:br/>
        <w:br/>
        <w:t>planner:</w:t>
        <w:br/>
        <w:t xml:space="preserve">    if lidar missing or timeout:</w:t>
        <w:br/>
        <w:t xml:space="preserve">        mode = STOP</w:t>
        <w:br/>
        <w:t xml:space="preserve">    elif front_clearance &lt; danger_distance:</w:t>
        <w:br/>
        <w:t xml:space="preserve">        mode = STOP</w:t>
        <w:br/>
        <w:t xml:space="preserve">    elif corridor confidence is valid:</w:t>
        <w:br/>
        <w:t xml:space="preserve">        mode = CORRIDOR_TRACK</w:t>
        <w:br/>
        <w:t xml:space="preserve">        safe_bearing = heading + corridor_center_bearing</w:t>
        <w:br/>
        <w:t xml:space="preserve">        speed_limit = max_speed or approach_speed</w:t>
        <w:br/>
        <w:t xml:space="preserve">    elif obstacle in front:</w:t>
        <w:br/>
        <w:t xml:space="preserve">        mode = AVOID</w:t>
        <w:br/>
        <w:t xml:space="preserve">        safe_bearing = heading + best_free_lidar_angle</w:t>
        <w:br/>
        <w:t xml:space="preserve">        speed_limit = approach_speed</w:t>
        <w:br/>
        <w:t xml:space="preserve">    else:</w:t>
        <w:br/>
        <w:t xml:space="preserve">        mode = WAYPOINT</w:t>
        <w:br/>
        <w:t xml:space="preserve">        safe_bearing = target_waypoint_bearing</w:t>
      </w:r>
    </w:p>
    <w:p>
      <w:pPr>
        <w:pStyle w:val="Balk3"/>
        <w:spacing w:line="276" w:lineRule="auto" w:after="80" w:before="160"/>
        <w:jc w:val="left"/>
      </w:pPr>
      <w:r>
        <w:rPr>
          <w:rFonts w:ascii="Arial Black" w:hAnsi="Arial Black"/>
          <w:color w:val="1F4E79"/>
          <w:sz w:val="24"/>
        </w:rPr>
        <w:t>Parkur-3 Hedef Renk ve Angajman Algoritması</w:t>
      </w:r>
    </w:p>
    <w:p>
      <w:pPr>
        <w:spacing w:line="276" w:lineRule="auto" w:after="120"/>
        <w:jc w:val="both"/>
      </w:pPr>
      <w:r>
        <w:rPr>
          <w:rFonts w:ascii="Arial" w:hAnsi="Arial"/>
          <w:sz w:val="24"/>
        </w:rPr>
        <w:t>Parkur-3 için hedef renk bilgisi görev başlamadan önce YKI üzerinden veya İHA tarafından tespit edilerek İDA’ya aktarılacak şekilde tasarlanmıştır. Mevcut `yki_bridge_node`, start öncesi `set_target_color` komutunu alabilecek yapıdadır. Şartname gereği İDA hareket ettikten sonra hedef bilgisi gönderilmez. İHA kullanılması halinde İHA tarafında renkli plaka algılanır ve bu bilgi İDA görev başlangıcından önce görev verisine dahil edilir. İDA tarafında YOLO/RealSense perception zinciri hedef dubaları `target_buoy` sınıfı ve renk profiliyle tespit edecek; hedef rengi eşleşen duba seçilecek, yanlış renkli hedefler obstacle/avoidance mantığıyla temas edilmeyecek nesne olarak ele alınacaktır.</w:t>
      </w:r>
    </w:p>
    <w:p>
      <w:pPr>
        <w:spacing w:line="276" w:lineRule="auto" w:after="120"/>
        <w:jc w:val="left"/>
      </w:pPr>
      <w:r>
        <w:rPr>
          <w:rFonts w:ascii="Courier New" w:hAnsi="Courier New"/>
          <w:sz w:val="19"/>
        </w:rPr>
        <w:t>Parkur-3 pseudo code:</w:t>
        <w:br/>
        <w:t>before mission start:</w:t>
        <w:br/>
        <w:t xml:space="preserve">    target_color = receive_from_YKI_or_UAV()</w:t>
        <w:br/>
        <w:t xml:space="preserve">    store target_color in mission context</w:t>
        <w:br/>
        <w:br/>
        <w:t>during Parkur-3:</w:t>
        <w:br/>
        <w:t xml:space="preserve">    detections = YOLO_target_buoys()</w:t>
        <w:br/>
        <w:t xml:space="preserve">    candidates = filter_by_class(target_buoy)</w:t>
        <w:br/>
        <w:t xml:space="preserve">    for candidate in candidates:</w:t>
        <w:br/>
        <w:t xml:space="preserve">        color_score = compare_color(candidate.hsv, target_color)</w:t>
        <w:br/>
        <w:t xml:space="preserve">        range_score = use_depth_or_lidar(candidate)</w:t>
        <w:br/>
        <w:t xml:space="preserve">        bearing_score = prefer reachable frontal target</w:t>
        <w:br/>
        <w:t xml:space="preserve">    selected = highest_confidence_matching_target</w:t>
        <w:br/>
        <w:t xml:space="preserve">    if selected confidence is high:</w:t>
        <w:br/>
        <w:t xml:space="preserve">        safe_bearing = bearing_to_selected_target</w:t>
        <w:br/>
        <w:t xml:space="preserve">        speed_limit = low_contact_speed</w:t>
        <w:br/>
        <w:t xml:space="preserve">    elif unsafe obstacle in front:</w:t>
        <w:br/>
        <w:t xml:space="preserve">        STOP or AVOID</w:t>
        <w:br/>
        <w:t xml:space="preserve">    else:</w:t>
        <w:br/>
        <w:t xml:space="preserve">        continue search/slow approach</w:t>
        <w:br/>
        <w:t xml:space="preserve">    on physical contact or final condition:</w:t>
        <w:br/>
        <w:t xml:space="preserve">        mission_completed = true</w:t>
        <w:br/>
        <w:t xml:space="preserve">        publish_cmd_vel(0, 0)</w:t>
      </w:r>
    </w:p>
    <w:p>
      <w:pPr>
        <w:pStyle w:val="Balk3"/>
        <w:spacing w:line="276" w:lineRule="auto" w:after="80" w:before="160"/>
        <w:jc w:val="left"/>
      </w:pPr>
      <w:r>
        <w:rPr>
          <w:rFonts w:ascii="Arial Black" w:hAnsi="Arial Black"/>
          <w:color w:val="1F4E79"/>
          <w:sz w:val="24"/>
        </w:rPr>
        <w:t>Kontrolcü ve Hata Yakalama</w:t>
      </w:r>
    </w:p>
    <w:p>
      <w:pPr>
        <w:spacing w:line="276" w:lineRule="auto" w:after="120"/>
        <w:jc w:val="both"/>
      </w:pPr>
      <w:r>
        <w:rPr>
          <w:rFonts w:ascii="Arial" w:hAnsi="Arial"/>
          <w:sz w:val="24"/>
        </w:rPr>
        <w:t>Controller tarafında heading error mutlak değeri küçükse araç maksimum güvenli hıza yaklaşır; hata büyüdükçe hız azaltılır. Bu davranış Parkur-1’de waypoint takibinin kararlı olmasını, Parkur-2’de ise planner tarafından verilen güvenli bearing’e dönerken geniş gövdeli teknenin yan çarpma riskinin düşmesini sağlar. Parkur-2’de `use_planner_bearing=true` olduğunda controller taze planner bearing ve speed limit bilgisini kullanır; planner mesajı timeout olursa guidance bearing’e döner veya safety katmanı komutu keser. Mission completed veya mission not started durumlarında motor komutu sıfırlanır.</w:t>
      </w:r>
    </w:p>
    <w:tbl>
      <w:tblPr>
        <w:tblStyle w:val="TabloKlavuzu"/>
        <w:tblW w:type="auto" w:w="0"/>
        <w:jc w:val="center"/>
        <w:tblLayout w:type="autofit"/>
        <w:tblLook w:firstColumn="1" w:firstRow="1" w:lastColumn="0" w:lastRow="0" w:noHBand="0" w:noVBand="1" w:val="04A0"/>
      </w:tblPr>
      <w:tblGrid>
        <w:gridCol w:w="3024"/>
        <w:gridCol w:w="3024"/>
        <w:gridCol w:w="3024"/>
      </w:tblGrid>
      <w:tr>
        <w:tc>
          <w:tcPr>
            <w:tcW w:type="dxa" w:w="3024"/>
            <w:vAlign w:val="center"/>
            <w:shd w:fill="D9EAF7"/>
          </w:tcPr>
          <w:p>
            <w:pPr>
              <w:spacing w:after="0" w:line="252" w:lineRule="auto"/>
              <w:jc w:val="left"/>
            </w:pPr>
            <w:r>
              <w:rPr>
                <w:b/>
              </w:rPr>
            </w:r>
            <w:r>
              <w:rPr>
                <w:rFonts w:ascii="Arial" w:hAnsi="Arial"/>
                <w:b/>
                <w:sz w:val="19"/>
              </w:rPr>
              <w:t>Hata / Belirsizlik</w:t>
            </w:r>
          </w:p>
        </w:tc>
        <w:tc>
          <w:tcPr>
            <w:tcW w:type="dxa" w:w="3024"/>
            <w:vAlign w:val="center"/>
            <w:shd w:fill="D9EAF7"/>
          </w:tcPr>
          <w:p>
            <w:pPr>
              <w:spacing w:after="0" w:line="252" w:lineRule="auto"/>
              <w:jc w:val="left"/>
            </w:pPr>
            <w:r>
              <w:rPr>
                <w:b/>
              </w:rPr>
            </w:r>
            <w:r>
              <w:rPr>
                <w:rFonts w:ascii="Arial" w:hAnsi="Arial"/>
                <w:b/>
                <w:sz w:val="19"/>
              </w:rPr>
              <w:t>Algılama</w:t>
            </w:r>
          </w:p>
        </w:tc>
        <w:tc>
          <w:tcPr>
            <w:tcW w:type="dxa" w:w="3024"/>
            <w:vAlign w:val="center"/>
            <w:shd w:fill="D9EAF7"/>
          </w:tcPr>
          <w:p>
            <w:pPr>
              <w:spacing w:after="0" w:line="252" w:lineRule="auto"/>
              <w:jc w:val="left"/>
            </w:pPr>
            <w:r>
              <w:rPr>
                <w:b/>
              </w:rPr>
            </w:r>
            <w:r>
              <w:rPr>
                <w:rFonts w:ascii="Arial" w:hAnsi="Arial"/>
                <w:b/>
                <w:sz w:val="19"/>
              </w:rPr>
              <w:t>Düzeltme veya Güvenli Davranış</w:t>
            </w:r>
          </w:p>
        </w:tc>
      </w:tr>
      <w:tr>
        <w:tc>
          <w:tcPr>
            <w:tcW w:type="dxa" w:w="3024"/>
            <w:vAlign w:val="center"/>
          </w:tcPr>
          <w:p>
            <w:pPr>
              <w:spacing w:after="0" w:line="252" w:lineRule="auto"/>
              <w:jc w:val="left"/>
            </w:pPr>
            <w:r/>
            <w:r>
              <w:rPr>
                <w:rFonts w:ascii="Arial" w:hAnsi="Arial"/>
                <w:b w:val="0"/>
                <w:sz w:val="19"/>
              </w:rPr>
              <w:t>YOLO model dosyası yok</w:t>
            </w:r>
          </w:p>
        </w:tc>
        <w:tc>
          <w:tcPr>
            <w:tcW w:type="dxa" w:w="3024"/>
            <w:vAlign w:val="center"/>
          </w:tcPr>
          <w:p>
            <w:pPr>
              <w:spacing w:after="0" w:line="252" w:lineRule="auto"/>
              <w:jc w:val="left"/>
            </w:pPr>
            <w:r/>
            <w:r>
              <w:rPr>
                <w:rFonts w:ascii="Arial" w:hAnsi="Arial"/>
                <w:b w:val="0"/>
                <w:sz w:val="19"/>
              </w:rPr>
              <w:t>buoy_detector model_loaded=false</w:t>
            </w:r>
          </w:p>
        </w:tc>
        <w:tc>
          <w:tcPr>
            <w:tcW w:type="dxa" w:w="3024"/>
            <w:vAlign w:val="center"/>
          </w:tcPr>
          <w:p>
            <w:pPr>
              <w:spacing w:after="0" w:line="252" w:lineRule="auto"/>
              <w:jc w:val="left"/>
            </w:pPr>
            <w:r/>
            <w:r>
              <w:rPr>
                <w:rFonts w:ascii="Arial" w:hAnsi="Arial"/>
                <w:b w:val="0"/>
                <w:sz w:val="19"/>
              </w:rPr>
              <w:t>Node çökmez, boş detection yayınlar; lidar-only güvenli davranış korunur.</w:t>
            </w:r>
          </w:p>
        </w:tc>
      </w:tr>
      <w:tr>
        <w:tc>
          <w:tcPr>
            <w:tcW w:type="dxa" w:w="3024"/>
            <w:vAlign w:val="center"/>
          </w:tcPr>
          <w:p>
            <w:pPr>
              <w:spacing w:after="0" w:line="252" w:lineRule="auto"/>
              <w:jc w:val="left"/>
            </w:pPr>
            <w:r/>
            <w:r>
              <w:rPr>
                <w:rFonts w:ascii="Arial" w:hAnsi="Arial"/>
                <w:b w:val="0"/>
                <w:sz w:val="19"/>
              </w:rPr>
              <w:t>Lidar verisi yok veya timeout</w:t>
            </w:r>
          </w:p>
        </w:tc>
        <w:tc>
          <w:tcPr>
            <w:tcW w:type="dxa" w:w="3024"/>
            <w:vAlign w:val="center"/>
          </w:tcPr>
          <w:p>
            <w:pPr>
              <w:spacing w:after="0" w:line="252" w:lineRule="auto"/>
              <w:jc w:val="left"/>
            </w:pPr>
            <w:r/>
            <w:r>
              <w:rPr>
                <w:rFonts w:ascii="Arial" w:hAnsi="Arial"/>
                <w:b w:val="0"/>
                <w:sz w:val="19"/>
              </w:rPr>
              <w:t>parkur2_planner sensor_timeout</w:t>
            </w:r>
          </w:p>
        </w:tc>
        <w:tc>
          <w:tcPr>
            <w:tcW w:type="dxa" w:w="3024"/>
            <w:vAlign w:val="center"/>
          </w:tcPr>
          <w:p>
            <w:pPr>
              <w:spacing w:after="0" w:line="252" w:lineRule="auto"/>
              <w:jc w:val="left"/>
            </w:pPr>
            <w:r/>
            <w:r>
              <w:rPr>
                <w:rFonts w:ascii="Arial" w:hAnsi="Arial"/>
                <w:b w:val="0"/>
                <w:sz w:val="19"/>
              </w:rPr>
              <w:t>STOP modu ve speed_limit=0.0.</w:t>
            </w:r>
          </w:p>
        </w:tc>
      </w:tr>
      <w:tr>
        <w:tc>
          <w:tcPr>
            <w:tcW w:type="dxa" w:w="3024"/>
            <w:vAlign w:val="center"/>
          </w:tcPr>
          <w:p>
            <w:pPr>
              <w:spacing w:after="0" w:line="252" w:lineRule="auto"/>
              <w:jc w:val="left"/>
            </w:pPr>
            <w:r/>
            <w:r>
              <w:rPr>
                <w:rFonts w:ascii="Arial" w:hAnsi="Arial"/>
                <w:b w:val="0"/>
                <w:sz w:val="19"/>
              </w:rPr>
              <w:t>Önde çok yakın engel</w:t>
            </w:r>
          </w:p>
        </w:tc>
        <w:tc>
          <w:tcPr>
            <w:tcW w:type="dxa" w:w="3024"/>
            <w:vAlign w:val="center"/>
          </w:tcPr>
          <w:p>
            <w:pPr>
              <w:spacing w:after="0" w:line="252" w:lineRule="auto"/>
              <w:jc w:val="left"/>
            </w:pPr>
            <w:r/>
            <w:r>
              <w:rPr>
                <w:rFonts w:ascii="Arial" w:hAnsi="Arial"/>
                <w:b w:val="0"/>
                <w:sz w:val="19"/>
              </w:rPr>
              <w:t>front_clearance &lt; 0.60 m</w:t>
            </w:r>
          </w:p>
        </w:tc>
        <w:tc>
          <w:tcPr>
            <w:tcW w:type="dxa" w:w="3024"/>
            <w:vAlign w:val="center"/>
          </w:tcPr>
          <w:p>
            <w:pPr>
              <w:spacing w:after="0" w:line="252" w:lineRule="auto"/>
              <w:jc w:val="left"/>
            </w:pPr>
            <w:r/>
            <w:r>
              <w:rPr>
                <w:rFonts w:ascii="Arial" w:hAnsi="Arial"/>
                <w:b w:val="0"/>
                <w:sz w:val="19"/>
              </w:rPr>
              <w:t>STOP modu; motor komutu sıfırlanır.</w:t>
            </w:r>
          </w:p>
        </w:tc>
      </w:tr>
      <w:tr>
        <w:tc>
          <w:tcPr>
            <w:tcW w:type="dxa" w:w="3024"/>
            <w:vAlign w:val="center"/>
          </w:tcPr>
          <w:p>
            <w:pPr>
              <w:spacing w:after="0" w:line="252" w:lineRule="auto"/>
              <w:jc w:val="left"/>
            </w:pPr>
            <w:r/>
            <w:r>
              <w:rPr>
                <w:rFonts w:ascii="Arial" w:hAnsi="Arial"/>
                <w:b w:val="0"/>
                <w:sz w:val="19"/>
              </w:rPr>
              <w:t>Kenar duba rengi ışık nedeniyle değişmiş</w:t>
            </w:r>
          </w:p>
        </w:tc>
        <w:tc>
          <w:tcPr>
            <w:tcW w:type="dxa" w:w="3024"/>
            <w:vAlign w:val="center"/>
          </w:tcPr>
          <w:p>
            <w:pPr>
              <w:spacing w:after="0" w:line="252" w:lineRule="auto"/>
              <w:jc w:val="left"/>
            </w:pPr>
            <w:r/>
            <w:r>
              <w:rPr>
                <w:rFonts w:ascii="Arial" w:hAnsi="Arial"/>
                <w:b w:val="0"/>
                <w:sz w:val="19"/>
              </w:rPr>
              <w:t>HSV profile düşük güven</w:t>
            </w:r>
          </w:p>
        </w:tc>
        <w:tc>
          <w:tcPr>
            <w:tcW w:type="dxa" w:w="3024"/>
            <w:vAlign w:val="center"/>
          </w:tcPr>
          <w:p>
            <w:pPr>
              <w:spacing w:after="0" w:line="252" w:lineRule="auto"/>
              <w:jc w:val="left"/>
            </w:pPr>
            <w:r/>
            <w:r>
              <w:rPr>
                <w:rFonts w:ascii="Arial" w:hAnsi="Arial"/>
                <w:b w:val="0"/>
                <w:sz w:val="19"/>
              </w:rPr>
              <w:t>Doğrudan kesin karar verilmez; unknown/obstacle candidate ve lidar doğrulaması kullanılır.</w:t>
            </w:r>
          </w:p>
        </w:tc>
      </w:tr>
      <w:tr>
        <w:tc>
          <w:tcPr>
            <w:tcW w:type="dxa" w:w="3024"/>
            <w:vAlign w:val="center"/>
          </w:tcPr>
          <w:p>
            <w:pPr>
              <w:spacing w:after="0" w:line="252" w:lineRule="auto"/>
              <w:jc w:val="left"/>
            </w:pPr>
            <w:r/>
            <w:r>
              <w:rPr>
                <w:rFonts w:ascii="Arial" w:hAnsi="Arial"/>
                <w:b w:val="0"/>
                <w:sz w:val="19"/>
              </w:rPr>
              <w:t>Geçit genişliği yetersiz</w:t>
            </w:r>
          </w:p>
        </w:tc>
        <w:tc>
          <w:tcPr>
            <w:tcW w:type="dxa" w:w="3024"/>
            <w:vAlign w:val="center"/>
          </w:tcPr>
          <w:p>
            <w:pPr>
              <w:spacing w:after="0" w:line="252" w:lineRule="auto"/>
              <w:jc w:val="left"/>
            </w:pPr>
            <w:r/>
            <w:r>
              <w:rPr>
                <w:rFonts w:ascii="Arial" w:hAnsi="Arial"/>
                <w:b w:val="0"/>
                <w:sz w:val="19"/>
              </w:rPr>
              <w:t>width &lt; min_gate_width</w:t>
            </w:r>
          </w:p>
        </w:tc>
        <w:tc>
          <w:tcPr>
            <w:tcW w:type="dxa" w:w="3024"/>
            <w:vAlign w:val="center"/>
          </w:tcPr>
          <w:p>
            <w:pPr>
              <w:spacing w:after="0" w:line="252" w:lineRule="auto"/>
              <w:jc w:val="left"/>
            </w:pPr>
            <w:r/>
            <w:r>
              <w:rPr>
                <w:rFonts w:ascii="Arial" w:hAnsi="Arial"/>
                <w:b w:val="0"/>
                <w:sz w:val="19"/>
              </w:rPr>
              <w:t>Gate valid=false; koridor/gate moduna kör giriş yapılmaz.</w:t>
            </w:r>
          </w:p>
        </w:tc>
      </w:tr>
      <w:tr>
        <w:tc>
          <w:tcPr>
            <w:tcW w:type="dxa" w:w="3024"/>
            <w:vAlign w:val="center"/>
          </w:tcPr>
          <w:p>
            <w:pPr>
              <w:spacing w:after="0" w:line="252" w:lineRule="auto"/>
              <w:jc w:val="left"/>
            </w:pPr>
            <w:r/>
            <w:r>
              <w:rPr>
                <w:rFonts w:ascii="Arial" w:hAnsi="Arial"/>
                <w:b w:val="0"/>
                <w:sz w:val="19"/>
              </w:rPr>
              <w:t>RC veya YKI kill</w:t>
            </w:r>
          </w:p>
        </w:tc>
        <w:tc>
          <w:tcPr>
            <w:tcW w:type="dxa" w:w="3024"/>
            <w:vAlign w:val="center"/>
          </w:tcPr>
          <w:p>
            <w:pPr>
              <w:spacing w:after="0" w:line="252" w:lineRule="auto"/>
              <w:jc w:val="left"/>
            </w:pPr>
            <w:r/>
            <w:r>
              <w:rPr>
                <w:rFonts w:ascii="Arial" w:hAnsi="Arial"/>
                <w:b w:val="0"/>
                <w:sz w:val="19"/>
              </w:rPr>
              <w:t>/safety/kill true</w:t>
            </w:r>
          </w:p>
        </w:tc>
        <w:tc>
          <w:tcPr>
            <w:tcW w:type="dxa" w:w="3024"/>
            <w:vAlign w:val="center"/>
          </w:tcPr>
          <w:p>
            <w:pPr>
              <w:spacing w:after="0" w:line="252" w:lineRule="auto"/>
              <w:jc w:val="left"/>
            </w:pPr>
            <w:r/>
            <w:r>
              <w:rPr>
                <w:rFonts w:ascii="Arial" w:hAnsi="Arial"/>
                <w:b w:val="0"/>
                <w:sz w:val="19"/>
              </w:rPr>
              <w:t>Latched kill; `/control/cmd_vel_safe` sıfır, fiziksel motor gücü kesilir.</w:t>
            </w:r>
          </w:p>
        </w:tc>
      </w:tr>
      <w:tr>
        <w:tc>
          <w:tcPr>
            <w:tcW w:type="dxa" w:w="3024"/>
            <w:vAlign w:val="center"/>
          </w:tcPr>
          <w:p>
            <w:pPr>
              <w:spacing w:after="0" w:line="252" w:lineRule="auto"/>
              <w:jc w:val="left"/>
            </w:pPr>
            <w:r/>
            <w:r>
              <w:rPr>
                <w:rFonts w:ascii="Arial" w:hAnsi="Arial"/>
                <w:b w:val="0"/>
                <w:sz w:val="19"/>
              </w:rPr>
              <w:t>Mission completed</w:t>
            </w:r>
          </w:p>
        </w:tc>
        <w:tc>
          <w:tcPr>
            <w:tcW w:type="dxa" w:w="3024"/>
            <w:vAlign w:val="center"/>
          </w:tcPr>
          <w:p>
            <w:pPr>
              <w:spacing w:after="0" w:line="252" w:lineRule="auto"/>
              <w:jc w:val="left"/>
            </w:pPr>
            <w:r/>
            <w:r>
              <w:rPr>
                <w:rFonts w:ascii="Arial" w:hAnsi="Arial"/>
                <w:b w:val="0"/>
                <w:sz w:val="19"/>
              </w:rPr>
              <w:t>/mission/completed true</w:t>
            </w:r>
          </w:p>
        </w:tc>
        <w:tc>
          <w:tcPr>
            <w:tcW w:type="dxa" w:w="3024"/>
            <w:vAlign w:val="center"/>
          </w:tcPr>
          <w:p>
            <w:pPr>
              <w:spacing w:after="0" w:line="252" w:lineRule="auto"/>
              <w:jc w:val="left"/>
            </w:pPr>
            <w:r/>
            <w:r>
              <w:rPr>
                <w:rFonts w:ascii="Arial" w:hAnsi="Arial"/>
                <w:b w:val="0"/>
                <w:sz w:val="19"/>
              </w:rPr>
              <w:t>Controller her döngüde stop komutu yayınlar.</w:t>
            </w:r>
          </w:p>
        </w:tc>
      </w:tr>
    </w:tbl>
    <w:p/>
    <w:p>
      <w:pPr>
        <w:pStyle w:val="Balk3"/>
        <w:spacing w:line="276" w:lineRule="auto" w:after="80" w:before="160"/>
        <w:jc w:val="left"/>
      </w:pPr>
      <w:r>
        <w:rPr>
          <w:rFonts w:ascii="Arial Black" w:hAnsi="Arial Black"/>
          <w:color w:val="1F4E79"/>
          <w:sz w:val="24"/>
        </w:rPr>
        <w:t>TYF Sonrası Algoritma Değişiklikleri</w:t>
      </w:r>
    </w:p>
    <w:p>
      <w:pPr>
        <w:spacing w:line="276" w:lineRule="auto" w:after="120"/>
        <w:jc w:val="both"/>
      </w:pPr>
      <w:r>
        <w:rPr>
          <w:rFonts w:ascii="Arial" w:hAnsi="Arial"/>
          <w:sz w:val="24"/>
        </w:rPr>
        <w:t>TYF sonrası algoritma tasarımı daha uygulanabilir ve test edilebilir parçalara ayrılmıştır. Parkur-1 için GPS/heading waypoint takibi tamamlanmış, görev tamamlanınca motor komutu sıfırlama davranışı eklenmiştir. Parkur-2 için başlangıçtaki basit iki duba arası geçiş fikri, deniz ortamında dubaların hizasız olabileceği ve İDA gövdesinin geniş olduğu dikkate alınarak koridor merkezi takip yaklaşımına dönüştürülmüştür. Renk bilgisi tek başına karar verici değil, YOLO ve lidar ile birlikte güven skoru üreten yardımcı katman olarak konumlandırılmıştır. Parkur-3 için hedef renk bilgisinin görev başlamadan alınması ve hareket sonrası komut kabul edilmemesi şartnameyle uyumlu hale getirilmiştir.</w:t>
      </w:r>
    </w:p>
    <w:p w14:paraId="02337872" w14:textId="3261F45E" w:rsidR="00785CA2" w:rsidRPr="00785CA2" w:rsidRDefault="00785CA2" w:rsidP="00785CA2">
      <w:pPr>
        <w:pStyle w:val="Balk2"/>
        <w:numPr>
          <w:ilvl w:val="0"/>
          <w:numId w:val="0"/>
        </w:numPr>
        <w:ind w:left="576" w:hanging="576"/>
        <w:rPr>
          <w:iCs/>
          <w:szCs w:val="28"/>
        </w:rPr>
      </w:pPr>
      <w:bookmarkStart w:id="7" w:name="_Toc195022208"/>
      <w:r w:rsidRPr="00785CA2">
        <w:rPr>
          <w:iCs/>
          <w:szCs w:val="28"/>
        </w:rPr>
        <w:t>HABERLEŞME ÇÖZÜMÜ</w:t>
      </w:r>
      <w:r w:rsidR="000C421F">
        <w:rPr>
          <w:iCs/>
          <w:szCs w:val="28"/>
        </w:rPr>
        <w:t xml:space="preserve"> (10 puan)</w:t>
      </w:r>
      <w:bookmarkEnd w:id="7"/>
    </w:p>
    <w:p w14:paraId="5CB381A0" w14:textId="7A94BE04" w:rsidR="000C421F" w:rsidRDefault="00785CA2" w:rsidP="00785CA2">
      <w:pPr>
        <w:pStyle w:val="ListeParagraf"/>
        <w:numPr>
          <w:ilvl w:val="0"/>
          <w:numId w:val="33"/>
        </w:numPr>
        <w:spacing w:line="276" w:lineRule="auto"/>
        <w:jc w:val="both"/>
        <w:rPr>
          <w:rFonts w:ascii="Arial" w:hAnsi="Arial" w:cs="Arial"/>
          <w:iCs/>
          <w:sz w:val="24"/>
          <w:szCs w:val="24"/>
          <w:lang w:eastAsia="tr-TR" w:bidi="tr-TR"/>
        </w:rPr>
      </w:pPr>
      <w:r w:rsidRPr="00785CA2">
        <w:rPr>
          <w:rFonts w:ascii="Arial" w:hAnsi="Arial" w:cs="Arial"/>
          <w:iCs/>
          <w:sz w:val="24"/>
          <w:szCs w:val="24"/>
          <w:lang w:eastAsia="tr-TR" w:bidi="tr-TR"/>
        </w:rPr>
        <w:t>İDA-YK</w:t>
      </w:r>
      <w:r w:rsidR="00A73BEF">
        <w:rPr>
          <w:rFonts w:ascii="Arial" w:hAnsi="Arial" w:cs="Arial"/>
          <w:iCs/>
          <w:sz w:val="24"/>
          <w:szCs w:val="24"/>
          <w:lang w:eastAsia="tr-TR" w:bidi="tr-TR"/>
        </w:rPr>
        <w:t>İ</w:t>
      </w:r>
      <w:r w:rsidRPr="00785CA2">
        <w:rPr>
          <w:rFonts w:ascii="Arial" w:hAnsi="Arial" w:cs="Arial"/>
          <w:iCs/>
          <w:sz w:val="24"/>
          <w:szCs w:val="24"/>
          <w:lang w:eastAsia="tr-TR" w:bidi="tr-TR"/>
        </w:rPr>
        <w:t xml:space="preserve"> ve varsa İHA-YK</w:t>
      </w:r>
      <w:r w:rsidR="00A73BEF">
        <w:rPr>
          <w:rFonts w:ascii="Arial" w:hAnsi="Arial" w:cs="Arial"/>
          <w:iCs/>
          <w:sz w:val="24"/>
          <w:szCs w:val="24"/>
          <w:lang w:eastAsia="tr-TR" w:bidi="tr-TR"/>
        </w:rPr>
        <w:t>İ</w:t>
      </w:r>
      <w:r w:rsidR="009C7FCE">
        <w:rPr>
          <w:rFonts w:ascii="Arial" w:hAnsi="Arial" w:cs="Arial"/>
          <w:iCs/>
          <w:sz w:val="24"/>
          <w:szCs w:val="24"/>
          <w:lang w:eastAsia="tr-TR" w:bidi="tr-TR"/>
        </w:rPr>
        <w:t xml:space="preserve"> </w:t>
      </w:r>
      <w:r w:rsidRPr="00785CA2">
        <w:rPr>
          <w:rFonts w:ascii="Arial" w:hAnsi="Arial" w:cs="Arial"/>
          <w:iCs/>
          <w:sz w:val="24"/>
          <w:szCs w:val="24"/>
          <w:lang w:eastAsia="tr-TR" w:bidi="tr-TR"/>
        </w:rPr>
        <w:t>/</w:t>
      </w:r>
      <w:r w:rsidR="009C7FCE">
        <w:rPr>
          <w:rFonts w:ascii="Arial" w:hAnsi="Arial" w:cs="Arial"/>
          <w:iCs/>
          <w:sz w:val="24"/>
          <w:szCs w:val="24"/>
          <w:lang w:eastAsia="tr-TR" w:bidi="tr-TR"/>
        </w:rPr>
        <w:t xml:space="preserve"> </w:t>
      </w:r>
      <w:r w:rsidRPr="00785CA2">
        <w:rPr>
          <w:rFonts w:ascii="Arial" w:hAnsi="Arial" w:cs="Arial"/>
          <w:iCs/>
          <w:sz w:val="24"/>
          <w:szCs w:val="24"/>
          <w:lang w:eastAsia="tr-TR" w:bidi="tr-TR"/>
        </w:rPr>
        <w:t xml:space="preserve">İHA-İDA arasındaki haberleşme çözümü anlatılmalıdır. Bu kapsamda aktarılacak temel veriler ve bu verilerin gönderme-alma frekansları belirtilmelidir. </w:t>
      </w:r>
    </w:p>
    <w:p w14:paraId="1731BD5E" w14:textId="74A44337" w:rsidR="00785CA2" w:rsidRDefault="00785CA2" w:rsidP="00785CA2">
      <w:pPr>
        <w:pStyle w:val="ListeParagraf"/>
        <w:numPr>
          <w:ilvl w:val="0"/>
          <w:numId w:val="33"/>
        </w:numPr>
        <w:spacing w:line="276" w:lineRule="auto"/>
        <w:jc w:val="both"/>
        <w:rPr>
          <w:rFonts w:ascii="Arial" w:hAnsi="Arial" w:cs="Arial"/>
          <w:iCs/>
          <w:sz w:val="24"/>
          <w:szCs w:val="24"/>
          <w:lang w:eastAsia="tr-TR" w:bidi="tr-TR"/>
        </w:rPr>
      </w:pPr>
      <w:r w:rsidRPr="00785CA2">
        <w:rPr>
          <w:rFonts w:ascii="Arial" w:hAnsi="Arial" w:cs="Arial"/>
          <w:iCs/>
          <w:sz w:val="24"/>
          <w:szCs w:val="24"/>
          <w:lang w:eastAsia="tr-TR" w:bidi="tr-TR"/>
        </w:rPr>
        <w:t>Kullanılması planlanan haberleşme modülünü frekans değiştirme vs. gibi özellikleri belirtilmelidir.</w:t>
      </w:r>
    </w:p>
    <w:p w14:paraId="708AD195" w14:textId="552A30AC" w:rsidR="000C421F" w:rsidRPr="000C421F" w:rsidRDefault="000C421F" w:rsidP="000C421F">
      <w:pPr>
        <w:pStyle w:val="ListeParagraf"/>
        <w:numPr>
          <w:ilvl w:val="0"/>
          <w:numId w:val="33"/>
        </w:numPr>
        <w:spacing w:line="276" w:lineRule="auto"/>
        <w:jc w:val="both"/>
        <w:rPr>
          <w:rFonts w:ascii="Trebuchet MS" w:hAnsi="Trebuchet MS" w:cs="Arial"/>
          <w:i/>
          <w:sz w:val="24"/>
          <w:szCs w:val="24"/>
          <w:lang w:eastAsia="tr-TR" w:bidi="tr-TR"/>
        </w:rPr>
      </w:pPr>
      <w:r w:rsidRPr="000C421F">
        <w:rPr>
          <w:rFonts w:ascii="Arial" w:hAnsi="Arial" w:cs="Arial"/>
          <w:iCs/>
          <w:sz w:val="24"/>
          <w:szCs w:val="24"/>
          <w:lang w:eastAsia="tr-TR" w:bidi="tr-TR"/>
        </w:rPr>
        <w:t xml:space="preserve">TYF değerlendirme aşaması sonrasında </w:t>
      </w:r>
      <w:r w:rsidR="006F04B9">
        <w:rPr>
          <w:rFonts w:ascii="Arial" w:hAnsi="Arial" w:cs="Arial"/>
          <w:iCs/>
          <w:sz w:val="24"/>
          <w:szCs w:val="24"/>
          <w:lang w:eastAsia="tr-TR" w:bidi="tr-TR"/>
        </w:rPr>
        <w:t xml:space="preserve">haberleşme çözümünde </w:t>
      </w:r>
      <w:r w:rsidRPr="000C421F">
        <w:rPr>
          <w:rFonts w:ascii="Arial" w:hAnsi="Arial" w:cs="Arial"/>
          <w:iCs/>
          <w:sz w:val="24"/>
          <w:szCs w:val="24"/>
          <w:lang w:eastAsia="tr-TR" w:bidi="tr-TR"/>
        </w:rPr>
        <w:t xml:space="preserve">yapılan değişiklikleri ve değişiklik gerekçelerini açıklayınız.   </w:t>
      </w:r>
    </w:p>
    <w:p w14:paraId="70E8CF8F" w14:textId="56BC4E11" w:rsidR="00785CA2" w:rsidRPr="00785CA2" w:rsidRDefault="00785CA2" w:rsidP="00785CA2">
      <w:pPr>
        <w:pStyle w:val="Balk2"/>
        <w:numPr>
          <w:ilvl w:val="0"/>
          <w:numId w:val="0"/>
        </w:numPr>
        <w:ind w:left="576" w:hanging="576"/>
        <w:rPr>
          <w:iCs/>
          <w:szCs w:val="28"/>
        </w:rPr>
      </w:pPr>
      <w:bookmarkStart w:id="8" w:name="_Toc187167432"/>
      <w:bookmarkStart w:id="9" w:name="_Toc195022209"/>
      <w:r w:rsidRPr="00785CA2">
        <w:rPr>
          <w:iCs/>
          <w:szCs w:val="28"/>
        </w:rPr>
        <w:t>TAKIM YAPISI</w:t>
      </w:r>
      <w:bookmarkEnd w:id="8"/>
      <w:r w:rsidR="000C421F">
        <w:rPr>
          <w:iCs/>
          <w:szCs w:val="28"/>
        </w:rPr>
        <w:t xml:space="preserve"> (</w:t>
      </w:r>
      <w:r w:rsidR="00412FB3">
        <w:rPr>
          <w:iCs/>
          <w:szCs w:val="28"/>
        </w:rPr>
        <w:t>5</w:t>
      </w:r>
      <w:r w:rsidR="000C421F">
        <w:rPr>
          <w:iCs/>
          <w:szCs w:val="28"/>
        </w:rPr>
        <w:t xml:space="preserve"> puan)</w:t>
      </w:r>
      <w:bookmarkEnd w:id="9"/>
    </w:p>
    <w:p w14:paraId="07223969" w14:textId="77777777" w:rsidR="00785CA2" w:rsidRPr="00785CA2" w:rsidRDefault="00785CA2" w:rsidP="00785CA2">
      <w:pPr>
        <w:pStyle w:val="ListeParagraf"/>
        <w:numPr>
          <w:ilvl w:val="0"/>
          <w:numId w:val="35"/>
        </w:numPr>
        <w:spacing w:line="276" w:lineRule="auto"/>
        <w:jc w:val="both"/>
        <w:rPr>
          <w:rFonts w:ascii="Arial" w:hAnsi="Arial" w:cs="Arial"/>
          <w:iCs/>
          <w:sz w:val="24"/>
          <w:szCs w:val="24"/>
          <w:lang w:eastAsia="tr-TR" w:bidi="tr-TR"/>
        </w:rPr>
      </w:pPr>
      <w:r w:rsidRPr="00785CA2">
        <w:rPr>
          <w:rFonts w:ascii="Arial" w:hAnsi="Arial" w:cs="Arial"/>
          <w:iCs/>
          <w:sz w:val="24"/>
          <w:szCs w:val="24"/>
          <w:lang w:eastAsia="tr-TR" w:bidi="tr-TR"/>
        </w:rPr>
        <w:t xml:space="preserve">Görev isterlerine uyun ekip olduğu görsel olarak gösterilmeli, planlama ihtiyaçları karşılayan nitelikte, farklı disiplinlerde üyeler olmalıdır. </w:t>
      </w:r>
    </w:p>
    <w:p w14:paraId="25961EA2" w14:textId="77777777" w:rsidR="00785CA2" w:rsidRPr="00785CA2" w:rsidRDefault="00785CA2" w:rsidP="00785CA2">
      <w:pPr>
        <w:pStyle w:val="ListeParagraf"/>
        <w:spacing w:line="276" w:lineRule="auto"/>
        <w:jc w:val="both"/>
        <w:rPr>
          <w:rFonts w:ascii="Trebuchet MS" w:hAnsi="Trebuchet MS" w:cs="Arial"/>
          <w:i/>
          <w:sz w:val="24"/>
          <w:szCs w:val="24"/>
          <w:lang w:eastAsia="tr-TR" w:bidi="tr-TR"/>
        </w:rPr>
      </w:pPr>
    </w:p>
    <w:p w14:paraId="4701243F" w14:textId="45EA1F8C" w:rsidR="00785CA2" w:rsidRPr="00785CA2" w:rsidRDefault="00785CA2" w:rsidP="00785CA2">
      <w:pPr>
        <w:pStyle w:val="Balk2"/>
        <w:numPr>
          <w:ilvl w:val="0"/>
          <w:numId w:val="0"/>
        </w:numPr>
        <w:ind w:left="576" w:hanging="576"/>
        <w:rPr>
          <w:iCs/>
          <w:szCs w:val="28"/>
        </w:rPr>
      </w:pPr>
      <w:bookmarkStart w:id="10" w:name="_Toc187167434"/>
      <w:bookmarkStart w:id="11" w:name="_Toc195022210"/>
      <w:r w:rsidRPr="00785CA2">
        <w:rPr>
          <w:iCs/>
          <w:szCs w:val="28"/>
        </w:rPr>
        <w:t>PROJE RAPOR DÜZENİ</w:t>
      </w:r>
      <w:bookmarkEnd w:id="10"/>
      <w:r w:rsidR="000C421F">
        <w:rPr>
          <w:iCs/>
          <w:szCs w:val="28"/>
        </w:rPr>
        <w:t xml:space="preserve"> (5 puan)</w:t>
      </w:r>
      <w:bookmarkEnd w:id="11"/>
    </w:p>
    <w:p w14:paraId="34049F43" w14:textId="77777777" w:rsidR="00785CA2" w:rsidRPr="00785CA2" w:rsidRDefault="00785CA2" w:rsidP="00785CA2">
      <w:pPr>
        <w:pStyle w:val="ListeParagraf"/>
        <w:numPr>
          <w:ilvl w:val="0"/>
          <w:numId w:val="35"/>
        </w:numPr>
        <w:spacing w:line="276" w:lineRule="auto"/>
        <w:jc w:val="both"/>
        <w:rPr>
          <w:rFonts w:ascii="Arial" w:hAnsi="Arial" w:cs="Arial"/>
          <w:iCs/>
          <w:sz w:val="24"/>
          <w:szCs w:val="24"/>
          <w:lang w:eastAsia="tr-TR" w:bidi="tr-TR"/>
        </w:rPr>
      </w:pPr>
      <w:bookmarkStart w:id="12" w:name="_Toc186019427"/>
      <w:bookmarkStart w:id="13" w:name="_Toc186019541"/>
      <w:bookmarkStart w:id="14" w:name="_Toc186038872"/>
      <w:bookmarkStart w:id="15" w:name="_Toc187167435"/>
      <w:r w:rsidRPr="00785CA2">
        <w:rPr>
          <w:rFonts w:ascii="Arial" w:hAnsi="Arial" w:cs="Arial"/>
          <w:iCs/>
          <w:sz w:val="24"/>
          <w:szCs w:val="24"/>
          <w:lang w:eastAsia="tr-TR" w:bidi="tr-TR"/>
        </w:rPr>
        <w:t>Rapor yazımında sayfa sınırlarına, akademik yazım kurallarına, kaynakça ve içindekiler yazımlarına dikkat edilmiş olmalıdır.</w:t>
      </w:r>
      <w:bookmarkEnd w:id="12"/>
      <w:bookmarkEnd w:id="13"/>
      <w:bookmarkEnd w:id="14"/>
      <w:bookmarkEnd w:id="15"/>
      <w:r w:rsidRPr="00785CA2">
        <w:rPr>
          <w:rFonts w:ascii="Arial" w:hAnsi="Arial" w:cs="Arial"/>
          <w:iCs/>
          <w:sz w:val="24"/>
          <w:szCs w:val="24"/>
          <w:lang w:eastAsia="tr-TR" w:bidi="tr-TR"/>
        </w:rPr>
        <w:t xml:space="preserve"> </w:t>
      </w:r>
    </w:p>
    <w:p w14:paraId="7C2B034D" w14:textId="77777777" w:rsidR="00785CA2" w:rsidRPr="00785CA2" w:rsidRDefault="00785CA2" w:rsidP="00785CA2">
      <w:pPr>
        <w:pStyle w:val="ListeParagraf"/>
        <w:spacing w:line="276" w:lineRule="auto"/>
        <w:jc w:val="both"/>
        <w:rPr>
          <w:rFonts w:ascii="Trebuchet MS" w:hAnsi="Trebuchet MS" w:cs="Arial"/>
          <w:i/>
          <w:sz w:val="24"/>
          <w:szCs w:val="24"/>
          <w:lang w:eastAsia="tr-TR" w:bidi="tr-TR"/>
        </w:rPr>
      </w:pPr>
    </w:p>
    <w:p w14:paraId="305E99B1" w14:textId="6CE40CE6" w:rsidR="00785CA2" w:rsidRPr="00785CA2" w:rsidRDefault="00785CA2" w:rsidP="00785CA2">
      <w:pPr>
        <w:pStyle w:val="Balk2"/>
        <w:numPr>
          <w:ilvl w:val="0"/>
          <w:numId w:val="0"/>
        </w:numPr>
        <w:ind w:left="576" w:hanging="576"/>
        <w:rPr>
          <w:iCs/>
          <w:szCs w:val="28"/>
        </w:rPr>
      </w:pPr>
      <w:bookmarkStart w:id="16" w:name="_Toc187167436"/>
      <w:bookmarkStart w:id="17" w:name="_Toc195022211"/>
      <w:r w:rsidRPr="00785CA2">
        <w:rPr>
          <w:iCs/>
          <w:szCs w:val="28"/>
        </w:rPr>
        <w:t>KAYNAKÇA</w:t>
      </w:r>
      <w:bookmarkEnd w:id="16"/>
      <w:bookmarkEnd w:id="17"/>
    </w:p>
    <w:p w14:paraId="13025BEA" w14:textId="6CF97776" w:rsidR="00785CA2" w:rsidRPr="002B4729" w:rsidRDefault="00785CA2" w:rsidP="002B4729">
      <w:pPr>
        <w:pStyle w:val="ListeParagraf"/>
        <w:numPr>
          <w:ilvl w:val="0"/>
          <w:numId w:val="35"/>
        </w:numPr>
        <w:spacing w:line="276" w:lineRule="auto"/>
        <w:jc w:val="both"/>
        <w:rPr>
          <w:rFonts w:ascii="Arial" w:hAnsi="Arial" w:cs="Arial"/>
          <w:iCs/>
          <w:sz w:val="24"/>
          <w:szCs w:val="24"/>
          <w:lang w:eastAsia="tr-TR" w:bidi="tr-TR"/>
        </w:rPr>
      </w:pPr>
      <w:r w:rsidRPr="002B4729">
        <w:rPr>
          <w:rFonts w:ascii="Arial" w:hAnsi="Arial" w:cs="Arial"/>
          <w:iCs/>
          <w:sz w:val="24"/>
          <w:szCs w:val="24"/>
          <w:lang w:eastAsia="tr-TR" w:bidi="tr-TR"/>
        </w:rPr>
        <w:t xml:space="preserve">Kaynakça başlığında projenizi yapmak için kullandığınız tüm kaynakların </w:t>
      </w:r>
      <w:r w:rsidR="002B4729">
        <w:rPr>
          <w:rFonts w:ascii="Arial" w:hAnsi="Arial" w:cs="Arial"/>
          <w:iCs/>
          <w:sz w:val="24"/>
          <w:szCs w:val="24"/>
          <w:lang w:eastAsia="tr-TR" w:bidi="tr-TR"/>
        </w:rPr>
        <w:t xml:space="preserve">kaynakça formatında </w:t>
      </w:r>
      <w:r w:rsidRPr="002B4729">
        <w:rPr>
          <w:rFonts w:ascii="Arial" w:hAnsi="Arial" w:cs="Arial"/>
          <w:iCs/>
          <w:sz w:val="24"/>
          <w:szCs w:val="24"/>
          <w:lang w:eastAsia="tr-TR" w:bidi="tr-TR"/>
        </w:rPr>
        <w:t xml:space="preserve">detaylı bilgisi verilmelidir. </w:t>
      </w:r>
    </w:p>
    <w:p w14:paraId="0531B596" w14:textId="77777777" w:rsidR="002B4729" w:rsidRPr="002B4729" w:rsidRDefault="002B4729" w:rsidP="002B4729">
      <w:pPr>
        <w:spacing w:line="276" w:lineRule="auto"/>
        <w:jc w:val="both"/>
        <w:rPr>
          <w:rFonts w:ascii="Trebuchet MS" w:hAnsi="Trebuchet MS" w:cs="Arial"/>
          <w:i/>
          <w:sz w:val="24"/>
          <w:szCs w:val="24"/>
          <w:lang w:eastAsia="tr-TR" w:bidi="tr-TR"/>
        </w:rPr>
      </w:pPr>
    </w:p>
    <w:p w14:paraId="4599055C" w14:textId="77777777" w:rsidR="000A2AE2" w:rsidRDefault="000A2AE2" w:rsidP="002B4729">
      <w:pPr>
        <w:jc w:val="both"/>
        <w:rPr>
          <w:b/>
          <w:bCs/>
          <w:sz w:val="24"/>
          <w:szCs w:val="24"/>
          <w:u w:val="single"/>
        </w:rPr>
      </w:pPr>
    </w:p>
    <w:p w14:paraId="60C45B1B" w14:textId="77777777" w:rsidR="009C7FCE" w:rsidRDefault="009C7FCE" w:rsidP="002B4729">
      <w:pPr>
        <w:jc w:val="both"/>
        <w:rPr>
          <w:b/>
          <w:bCs/>
          <w:sz w:val="24"/>
          <w:szCs w:val="24"/>
          <w:u w:val="single"/>
        </w:rPr>
      </w:pPr>
    </w:p>
    <w:p w14:paraId="416BA883" w14:textId="1E0875B9" w:rsidR="00785CA2" w:rsidRPr="00785CA2" w:rsidRDefault="00785CA2" w:rsidP="002B4729">
      <w:pPr>
        <w:jc w:val="both"/>
        <w:rPr>
          <w:sz w:val="24"/>
          <w:szCs w:val="24"/>
          <w:u w:val="single"/>
        </w:rPr>
      </w:pPr>
      <w:r w:rsidRPr="00785CA2">
        <w:rPr>
          <w:b/>
          <w:bCs/>
          <w:sz w:val="24"/>
          <w:szCs w:val="24"/>
          <w:u w:val="single"/>
        </w:rPr>
        <w:lastRenderedPageBreak/>
        <w:t>RAPOR TASLAKLARI İLE İLGİLİ NOT:</w:t>
      </w:r>
    </w:p>
    <w:p w14:paraId="5A2C8C0B" w14:textId="77777777" w:rsidR="00785CA2" w:rsidRPr="009C7FCE" w:rsidRDefault="00785CA2" w:rsidP="002B4729">
      <w:pPr>
        <w:jc w:val="both"/>
        <w:rPr>
          <w:rFonts w:ascii="Arial" w:hAnsi="Arial" w:cs="Arial"/>
        </w:rPr>
      </w:pPr>
      <w:r w:rsidRPr="009C7FCE">
        <w:rPr>
          <w:rFonts w:ascii="Arial" w:hAnsi="Arial" w:cs="Arial"/>
          <w:b/>
          <w:bCs/>
        </w:rPr>
        <w:t>(Bu sayfaya raporlarda yer verilmeyecektir.)</w:t>
      </w:r>
    </w:p>
    <w:p w14:paraId="7A0575C2" w14:textId="71D60B9B" w:rsidR="00785CA2" w:rsidRPr="009C7FCE" w:rsidRDefault="007073C5" w:rsidP="002B4729">
      <w:pPr>
        <w:numPr>
          <w:ilvl w:val="0"/>
          <w:numId w:val="43"/>
        </w:numPr>
        <w:jc w:val="both"/>
        <w:rPr>
          <w:rFonts w:ascii="Arial" w:hAnsi="Arial" w:cs="Arial"/>
          <w:b/>
          <w:bCs/>
        </w:rPr>
      </w:pPr>
      <w:r w:rsidRPr="009C7FCE">
        <w:rPr>
          <w:rFonts w:ascii="Arial" w:hAnsi="Arial" w:cs="Arial"/>
          <w:b/>
          <w:bCs/>
        </w:rPr>
        <w:t>Kritik Tasarım</w:t>
      </w:r>
      <w:r w:rsidR="00785CA2" w:rsidRPr="009C7FCE">
        <w:rPr>
          <w:rFonts w:ascii="Arial" w:hAnsi="Arial" w:cs="Arial"/>
          <w:b/>
          <w:bCs/>
        </w:rPr>
        <w:t xml:space="preserve"> Raporu Kapak, İçindekiler, Kaynakça ve (varsa) Ekler sayfaları dahil olmak üzere en fazla </w:t>
      </w:r>
      <w:r w:rsidR="000C7C70">
        <w:rPr>
          <w:rFonts w:ascii="Arial" w:hAnsi="Arial" w:cs="Arial"/>
          <w:b/>
          <w:bCs/>
        </w:rPr>
        <w:t>3</w:t>
      </w:r>
      <w:r w:rsidRPr="009C7FCE">
        <w:rPr>
          <w:rFonts w:ascii="Arial" w:hAnsi="Arial" w:cs="Arial"/>
          <w:b/>
          <w:bCs/>
        </w:rPr>
        <w:t xml:space="preserve">0 </w:t>
      </w:r>
      <w:r w:rsidR="00785CA2" w:rsidRPr="009C7FCE">
        <w:rPr>
          <w:rFonts w:ascii="Arial" w:hAnsi="Arial" w:cs="Arial"/>
          <w:b/>
          <w:bCs/>
        </w:rPr>
        <w:t xml:space="preserve">sayfa olacaktır. </w:t>
      </w:r>
    </w:p>
    <w:p w14:paraId="3E8385AB" w14:textId="77777777" w:rsidR="00785CA2" w:rsidRPr="009C7FCE" w:rsidRDefault="00785CA2" w:rsidP="002B4729">
      <w:pPr>
        <w:numPr>
          <w:ilvl w:val="0"/>
          <w:numId w:val="43"/>
        </w:numPr>
        <w:jc w:val="both"/>
        <w:rPr>
          <w:rFonts w:ascii="Arial" w:hAnsi="Arial" w:cs="Arial"/>
          <w:b/>
          <w:bCs/>
        </w:rPr>
      </w:pPr>
      <w:r w:rsidRPr="009C7FCE">
        <w:rPr>
          <w:rFonts w:ascii="Arial" w:hAnsi="Arial" w:cs="Arial"/>
          <w:b/>
          <w:bCs/>
        </w:rPr>
        <w:t>Tüm raporlar akademik rapor standartlarına uygun olarak yazılmalıdır.</w:t>
      </w:r>
    </w:p>
    <w:p w14:paraId="56ABC411" w14:textId="77777777" w:rsidR="00785CA2" w:rsidRPr="009C7FCE" w:rsidRDefault="00785CA2" w:rsidP="002B4729">
      <w:pPr>
        <w:numPr>
          <w:ilvl w:val="0"/>
          <w:numId w:val="43"/>
        </w:numPr>
        <w:jc w:val="both"/>
        <w:rPr>
          <w:rFonts w:ascii="Arial" w:hAnsi="Arial" w:cs="Arial"/>
          <w:b/>
          <w:bCs/>
        </w:rPr>
      </w:pPr>
      <w:r w:rsidRPr="009C7FCE">
        <w:rPr>
          <w:rFonts w:ascii="Arial" w:hAnsi="Arial" w:cs="Arial"/>
          <w:b/>
          <w:bCs/>
        </w:rPr>
        <w:t>Her rapor “Kapak ve İçindekiler” başlıkları için 2 ayrı sayfa içermelidir.</w:t>
      </w:r>
    </w:p>
    <w:p w14:paraId="168D9CF1" w14:textId="77777777" w:rsidR="00785CA2" w:rsidRPr="009C7FCE" w:rsidRDefault="00785CA2" w:rsidP="002B4729">
      <w:pPr>
        <w:numPr>
          <w:ilvl w:val="0"/>
          <w:numId w:val="43"/>
        </w:numPr>
        <w:jc w:val="both"/>
        <w:rPr>
          <w:rFonts w:ascii="Arial" w:hAnsi="Arial" w:cs="Arial"/>
          <w:b/>
          <w:bCs/>
        </w:rPr>
      </w:pPr>
      <w:r w:rsidRPr="009C7FCE">
        <w:rPr>
          <w:rFonts w:ascii="Arial" w:hAnsi="Arial" w:cs="Arial"/>
          <w:b/>
          <w:bCs/>
        </w:rPr>
        <w:t xml:space="preserve">Yazı tipi: </w:t>
      </w:r>
      <w:proofErr w:type="spellStart"/>
      <w:r w:rsidRPr="009C7FCE">
        <w:rPr>
          <w:rFonts w:ascii="Arial" w:hAnsi="Arial" w:cs="Arial"/>
        </w:rPr>
        <w:t>Arial</w:t>
      </w:r>
      <w:proofErr w:type="spellEnd"/>
      <w:r w:rsidRPr="009C7FCE">
        <w:rPr>
          <w:rFonts w:ascii="Arial" w:hAnsi="Arial" w:cs="Arial"/>
          <w:b/>
          <w:bCs/>
        </w:rPr>
        <w:t xml:space="preserve">, Punto: </w:t>
      </w:r>
      <w:r w:rsidRPr="009C7FCE">
        <w:rPr>
          <w:rFonts w:ascii="Arial" w:hAnsi="Arial" w:cs="Arial"/>
        </w:rPr>
        <w:t>12</w:t>
      </w:r>
      <w:r w:rsidRPr="009C7FCE">
        <w:rPr>
          <w:rFonts w:ascii="Arial" w:hAnsi="Arial" w:cs="Arial"/>
          <w:b/>
          <w:bCs/>
        </w:rPr>
        <w:t xml:space="preserve">, Başlık Yazı Tipi: </w:t>
      </w:r>
      <w:proofErr w:type="spellStart"/>
      <w:r w:rsidRPr="009C7FCE">
        <w:rPr>
          <w:rFonts w:ascii="Arial" w:hAnsi="Arial" w:cs="Arial"/>
        </w:rPr>
        <w:t>Arial</w:t>
      </w:r>
      <w:proofErr w:type="spellEnd"/>
      <w:r w:rsidRPr="009C7FCE">
        <w:rPr>
          <w:rFonts w:ascii="Arial" w:hAnsi="Arial" w:cs="Arial"/>
        </w:rPr>
        <w:t xml:space="preserve"> Black</w:t>
      </w:r>
      <w:r w:rsidRPr="009C7FCE">
        <w:rPr>
          <w:rFonts w:ascii="Arial" w:hAnsi="Arial" w:cs="Arial"/>
          <w:b/>
          <w:bCs/>
        </w:rPr>
        <w:t xml:space="preserve">, Başlık Punto: </w:t>
      </w:r>
      <w:r w:rsidRPr="009C7FCE">
        <w:rPr>
          <w:rFonts w:ascii="Arial" w:hAnsi="Arial" w:cs="Arial"/>
        </w:rPr>
        <w:t>14</w:t>
      </w:r>
      <w:r w:rsidRPr="009C7FCE">
        <w:rPr>
          <w:rFonts w:ascii="Arial" w:hAnsi="Arial" w:cs="Arial"/>
          <w:b/>
          <w:bCs/>
        </w:rPr>
        <w:t xml:space="preserve">, Satır Aralıkları: </w:t>
      </w:r>
      <w:r w:rsidRPr="009C7FCE">
        <w:rPr>
          <w:rFonts w:ascii="Arial" w:hAnsi="Arial" w:cs="Arial"/>
        </w:rPr>
        <w:t>1.15</w:t>
      </w:r>
      <w:r w:rsidRPr="009C7FCE">
        <w:rPr>
          <w:rFonts w:ascii="Arial" w:hAnsi="Arial" w:cs="Arial"/>
          <w:b/>
          <w:bCs/>
        </w:rPr>
        <w:t xml:space="preserve">, İki tarafa yaslı, Sayfa kenar boşlukları: </w:t>
      </w:r>
      <w:r w:rsidRPr="009C7FCE">
        <w:rPr>
          <w:rFonts w:ascii="Arial" w:hAnsi="Arial" w:cs="Arial"/>
        </w:rPr>
        <w:t>üst 2.8 alt-sağ-sol 2.5</w:t>
      </w:r>
      <w:r w:rsidRPr="009C7FCE">
        <w:rPr>
          <w:rFonts w:ascii="Arial" w:hAnsi="Arial" w:cs="Arial"/>
          <w:b/>
          <w:bCs/>
        </w:rPr>
        <w:t xml:space="preserve"> olmalıdır.</w:t>
      </w:r>
    </w:p>
    <w:p w14:paraId="51CA7815" w14:textId="77777777" w:rsidR="00785CA2" w:rsidRPr="009C7FCE" w:rsidRDefault="00785CA2" w:rsidP="002B4729">
      <w:pPr>
        <w:numPr>
          <w:ilvl w:val="0"/>
          <w:numId w:val="43"/>
        </w:numPr>
        <w:jc w:val="both"/>
        <w:rPr>
          <w:rFonts w:ascii="Arial" w:hAnsi="Arial" w:cs="Arial"/>
          <w:b/>
          <w:bCs/>
        </w:rPr>
      </w:pPr>
      <w:r w:rsidRPr="009C7FCE">
        <w:rPr>
          <w:rFonts w:ascii="Arial" w:hAnsi="Arial" w:cs="Arial"/>
          <w:b/>
          <w:bCs/>
        </w:rPr>
        <w:t>Rapor içindeki cümleler birbirinin aynısı ve tekrarı niteliğinde olmamalıdır. </w:t>
      </w:r>
    </w:p>
    <w:p w14:paraId="09309597" w14:textId="77777777" w:rsidR="00785CA2" w:rsidRPr="009C7FCE" w:rsidRDefault="00785CA2" w:rsidP="002B4729">
      <w:pPr>
        <w:numPr>
          <w:ilvl w:val="0"/>
          <w:numId w:val="43"/>
        </w:numPr>
        <w:jc w:val="both"/>
        <w:rPr>
          <w:rFonts w:ascii="Arial" w:hAnsi="Arial" w:cs="Arial"/>
          <w:b/>
          <w:bCs/>
        </w:rPr>
      </w:pPr>
      <w:r w:rsidRPr="009C7FCE">
        <w:rPr>
          <w:rFonts w:ascii="Arial" w:hAnsi="Arial" w:cs="Arial"/>
          <w:b/>
          <w:bCs/>
        </w:rPr>
        <w:t>Raporda, web sitemizde yer alan geçmiş yıl raporlarından yararlanmış olan takımlar alıntı yaptığını ilgili sayfada belirtmesi gerekmektedir. Açıklamayı alıntı yapılan cümlenin ardından belirtmeniz gerekmektedir. </w:t>
      </w:r>
    </w:p>
    <w:p w14:paraId="27E7775B" w14:textId="77777777" w:rsidR="00785CA2" w:rsidRPr="009C7FCE" w:rsidRDefault="00785CA2" w:rsidP="002B4729">
      <w:pPr>
        <w:jc w:val="both"/>
        <w:rPr>
          <w:rFonts w:ascii="Arial" w:hAnsi="Arial" w:cs="Arial"/>
          <w:b/>
          <w:bCs/>
        </w:rPr>
      </w:pPr>
      <w:r w:rsidRPr="009C7FCE">
        <w:rPr>
          <w:rFonts w:ascii="Arial" w:hAnsi="Arial" w:cs="Arial"/>
          <w:b/>
          <w:bCs/>
        </w:rPr>
        <w:t xml:space="preserve">ALINTI FORMATI: </w:t>
      </w:r>
      <w:r w:rsidRPr="009C7FCE">
        <w:rPr>
          <w:rFonts w:ascii="Arial" w:hAnsi="Arial" w:cs="Arial"/>
        </w:rPr>
        <w:t>"Alıntı yapılan Cümle/</w:t>
      </w:r>
      <w:proofErr w:type="spellStart"/>
      <w:r w:rsidRPr="009C7FCE">
        <w:rPr>
          <w:rFonts w:ascii="Arial" w:hAnsi="Arial" w:cs="Arial"/>
        </w:rPr>
        <w:t>ler</w:t>
      </w:r>
      <w:proofErr w:type="spellEnd"/>
      <w:r w:rsidRPr="009C7FCE">
        <w:rPr>
          <w:rFonts w:ascii="Arial" w:hAnsi="Arial" w:cs="Arial"/>
        </w:rPr>
        <w:t>" (Yıl, Yarışma Adı, Kategori, Takım Adı)</w:t>
      </w:r>
      <w:r w:rsidRPr="009C7FCE">
        <w:rPr>
          <w:rFonts w:ascii="Arial" w:hAnsi="Arial" w:cs="Arial"/>
          <w:b/>
          <w:bCs/>
        </w:rPr>
        <w:t> </w:t>
      </w:r>
    </w:p>
    <w:p w14:paraId="75DAAC0E" w14:textId="77777777" w:rsidR="00785CA2" w:rsidRPr="009C7FCE" w:rsidRDefault="00785CA2" w:rsidP="002B4729">
      <w:pPr>
        <w:jc w:val="both"/>
        <w:rPr>
          <w:rFonts w:ascii="Arial" w:hAnsi="Arial" w:cs="Arial"/>
          <w:b/>
          <w:bCs/>
        </w:rPr>
      </w:pPr>
      <w:r w:rsidRPr="009C7FCE">
        <w:rPr>
          <w:rFonts w:ascii="Arial" w:hAnsi="Arial" w:cs="Arial"/>
          <w:b/>
          <w:bCs/>
        </w:rPr>
        <w:t xml:space="preserve">ÖRNEK ALINTI: </w:t>
      </w:r>
      <w:r w:rsidRPr="009C7FCE">
        <w:rPr>
          <w:rFonts w:ascii="Arial" w:hAnsi="Arial" w:cs="Arial"/>
        </w:rPr>
        <w:t>"Enkazda depremzedenin nerede olduğunu tespit edilememesi, enkaz kaldırma ve deprem-zede arama çalışmalarını yavaşlatan en önemli sorundur." (2020, İnsanlık Yararına Teknoloji Yarışması, Afet Yönetimi, X Takımı)</w:t>
      </w:r>
    </w:p>
    <w:p w14:paraId="610798A9" w14:textId="77777777" w:rsidR="00785CA2" w:rsidRPr="009C7FCE" w:rsidRDefault="00785CA2" w:rsidP="002B4729">
      <w:pPr>
        <w:numPr>
          <w:ilvl w:val="0"/>
          <w:numId w:val="43"/>
        </w:numPr>
        <w:jc w:val="both"/>
        <w:rPr>
          <w:rFonts w:ascii="Arial" w:hAnsi="Arial" w:cs="Arial"/>
        </w:rPr>
      </w:pPr>
      <w:r w:rsidRPr="009C7FCE">
        <w:rPr>
          <w:rFonts w:ascii="Arial" w:hAnsi="Arial" w:cs="Arial"/>
          <w:b/>
          <w:bCs/>
        </w:rPr>
        <w:t>Kaynakçada referanslar aşağıdaki şekilde belirtilebilir.                                    </w:t>
      </w:r>
    </w:p>
    <w:p w14:paraId="7B7863BB" w14:textId="77777777" w:rsidR="00785CA2" w:rsidRPr="009C7FCE" w:rsidRDefault="00785CA2" w:rsidP="002B4729">
      <w:pPr>
        <w:jc w:val="both"/>
        <w:rPr>
          <w:rFonts w:ascii="Arial" w:hAnsi="Arial" w:cs="Arial"/>
        </w:rPr>
      </w:pPr>
      <w:r w:rsidRPr="009C7FCE">
        <w:rPr>
          <w:rFonts w:ascii="Arial" w:hAnsi="Arial" w:cs="Arial"/>
          <w:b/>
          <w:bCs/>
        </w:rPr>
        <w:t xml:space="preserve">Dijital Kaynak: </w:t>
      </w:r>
      <w:r w:rsidRPr="009C7FCE">
        <w:rPr>
          <w:rFonts w:ascii="Arial" w:hAnsi="Arial" w:cs="Arial"/>
        </w:rPr>
        <w:t>Yazarların Soyadı, Adlarının Baş Harfi., Yazının Başlığı, Yazının Tarihi, Erişim Tarihi, Erişim Adresi.</w:t>
      </w:r>
    </w:p>
    <w:p w14:paraId="5497030E" w14:textId="77777777" w:rsidR="00785CA2" w:rsidRPr="009C7FCE" w:rsidRDefault="00785CA2" w:rsidP="002B4729">
      <w:pPr>
        <w:jc w:val="both"/>
        <w:rPr>
          <w:rFonts w:ascii="Arial" w:hAnsi="Arial" w:cs="Arial"/>
        </w:rPr>
      </w:pPr>
      <w:r w:rsidRPr="009C7FCE">
        <w:rPr>
          <w:rFonts w:ascii="Arial" w:hAnsi="Arial" w:cs="Arial"/>
          <w:b/>
          <w:bCs/>
        </w:rPr>
        <w:t xml:space="preserve">Basılı Kaynak: </w:t>
      </w:r>
      <w:r w:rsidRPr="009C7FCE">
        <w:rPr>
          <w:rFonts w:ascii="Arial" w:hAnsi="Arial" w:cs="Arial"/>
        </w:rPr>
        <w:t>Yazarların Soyadı, Adlarının Baş Harfi., (Basım Tarihi) Yazının Başlığı, (Varsa) Yayınlandığı Derginin Adı, (Varsa) Derginin Sayısı, Sayfa numarası.</w:t>
      </w:r>
    </w:p>
    <w:p w14:paraId="6575F582" w14:textId="28A39832" w:rsidR="00101F2E" w:rsidRPr="009C7FCE" w:rsidRDefault="00785CA2" w:rsidP="00AE3C6F">
      <w:pPr>
        <w:jc w:val="both"/>
      </w:pPr>
      <w:r w:rsidRPr="009C7FCE">
        <w:rPr>
          <w:rFonts w:ascii="Arial" w:hAnsi="Arial" w:cs="Arial"/>
        </w:rPr>
        <w:t xml:space="preserve">Rapor şablonuna uymayan </w:t>
      </w:r>
      <w:r w:rsidR="007073C5" w:rsidRPr="009C7FCE">
        <w:rPr>
          <w:rFonts w:ascii="Arial" w:hAnsi="Arial" w:cs="Arial"/>
          <w:bCs/>
        </w:rPr>
        <w:t>Kritik</w:t>
      </w:r>
      <w:r w:rsidR="007073C5" w:rsidRPr="009C7FCE">
        <w:rPr>
          <w:rFonts w:ascii="Arial" w:hAnsi="Arial" w:cs="Arial"/>
          <w:b/>
          <w:bCs/>
        </w:rPr>
        <w:t xml:space="preserve"> </w:t>
      </w:r>
      <w:r w:rsidR="007073C5" w:rsidRPr="009C7FCE">
        <w:rPr>
          <w:rFonts w:ascii="Arial" w:hAnsi="Arial" w:cs="Arial"/>
          <w:bCs/>
        </w:rPr>
        <w:t>Tasarım</w:t>
      </w:r>
      <w:r w:rsidR="007073C5" w:rsidRPr="009C7FCE">
        <w:rPr>
          <w:rFonts w:ascii="Arial" w:hAnsi="Arial" w:cs="Arial"/>
          <w:b/>
          <w:bCs/>
        </w:rPr>
        <w:t xml:space="preserve"> </w:t>
      </w:r>
      <w:r w:rsidRPr="009C7FCE">
        <w:rPr>
          <w:rFonts w:ascii="Arial" w:hAnsi="Arial" w:cs="Arial"/>
        </w:rPr>
        <w:t xml:space="preserve">Raporları </w:t>
      </w:r>
      <w:r w:rsidRPr="009C7FCE">
        <w:rPr>
          <w:rFonts w:ascii="Arial" w:hAnsi="Arial" w:cs="Arial"/>
          <w:b/>
          <w:bCs/>
        </w:rPr>
        <w:t>değerlendirilmeyecektir.</w:t>
      </w:r>
    </w:p>
    <w:p w14:paraId="59C495E4" w14:textId="77777777" w:rsidR="00F10EA8" w:rsidRDefault="00F10EA8"/>
    <w:p w14:paraId="14F81F9E" w14:textId="0D5F6F65" w:rsidR="002F01F4" w:rsidRDefault="002F01F4"/>
    <w:sectPr w:rsidR="002F01F4">
      <w:headerReference w:type="even" r:id="rId9"/>
      <w:headerReference w:type="default" r:id="rId10"/>
      <w:footerReference w:type="default" r:id="rId11"/>
      <w:headerReference w:type="first" r:id="rId12"/>
      <w:pgSz w:w="11906" w:h="16838"/>
      <w:pgMar w:top="158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3F82C" w14:textId="77777777" w:rsidR="00CA1777" w:rsidRDefault="00CA1777" w:rsidP="002F01F4">
      <w:pPr>
        <w:spacing w:after="0" w:line="240" w:lineRule="auto"/>
      </w:pPr>
      <w:r>
        <w:separator/>
      </w:r>
    </w:p>
  </w:endnote>
  <w:endnote w:type="continuationSeparator" w:id="0">
    <w:p w14:paraId="0946EBB4" w14:textId="77777777" w:rsidR="00CA1777" w:rsidRDefault="00CA1777" w:rsidP="002F0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A2"/>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A2"/>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923709"/>
      <w:docPartObj>
        <w:docPartGallery w:val="Page Numbers (Bottom of Page)"/>
        <w:docPartUnique/>
      </w:docPartObj>
    </w:sdtPr>
    <w:sdtContent>
      <w:p w14:paraId="3A7373BC" w14:textId="16A1C4CD" w:rsidR="001F1F5E" w:rsidRDefault="001F1F5E">
        <w:pPr>
          <w:pStyle w:val="AltBilgi"/>
          <w:jc w:val="right"/>
        </w:pPr>
        <w:r>
          <w:fldChar w:fldCharType="begin"/>
        </w:r>
        <w:r>
          <w:instrText>PAGE   \* MERGEFORMAT</w:instrText>
        </w:r>
        <w:r>
          <w:fldChar w:fldCharType="separate"/>
        </w:r>
        <w:r>
          <w:t>2</w:t>
        </w:r>
        <w:r>
          <w:fldChar w:fldCharType="end"/>
        </w:r>
      </w:p>
    </w:sdtContent>
  </w:sdt>
  <w:p w14:paraId="04FA0D78" w14:textId="77777777" w:rsidR="001F1F5E" w:rsidRDefault="001F1F5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FCD10" w14:textId="77777777" w:rsidR="00CA1777" w:rsidRDefault="00CA1777" w:rsidP="002F01F4">
      <w:pPr>
        <w:spacing w:after="0" w:line="240" w:lineRule="auto"/>
      </w:pPr>
      <w:r>
        <w:separator/>
      </w:r>
    </w:p>
  </w:footnote>
  <w:footnote w:type="continuationSeparator" w:id="0">
    <w:p w14:paraId="480BD49B" w14:textId="77777777" w:rsidR="00CA1777" w:rsidRDefault="00CA1777" w:rsidP="002F0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E137" w14:textId="3A3E314D" w:rsidR="006D1E67" w:rsidRDefault="00000000">
    <w:pPr>
      <w:pStyle w:val="stBilgi"/>
    </w:pPr>
    <w:r>
      <w:rPr>
        <w:noProof/>
      </w:rPr>
      <w:pict w14:anchorId="7EF61C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2" o:spid="_x0000_s1032" type="#_x0000_t75" style="position:absolute;margin-left:0;margin-top:0;width:595.2pt;height:841.9pt;z-index:-251657216;mso-position-horizontal:center;mso-position-horizontal-relative:margin;mso-position-vertical:center;mso-position-vertical-relative:margin" o:allowincell="f">
          <v:imagedata r:id="rId1" o:title="SABLON-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97B9" w14:textId="42A4F0CD" w:rsidR="006D1E67" w:rsidRDefault="00000000">
    <w:pPr>
      <w:pStyle w:val="stBilgi"/>
    </w:pPr>
    <w:r>
      <w:rPr>
        <w:noProof/>
      </w:rPr>
      <w:pict w14:anchorId="4CB6B0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3" o:spid="_x0000_s1033" type="#_x0000_t75" style="position:absolute;margin-left:0;margin-top:0;width:595.2pt;height:841.9pt;z-index:-251656192;mso-position-horizontal:center;mso-position-horizontal-relative:margin;mso-position-vertical:center;mso-position-vertical-relative:margin" o:allowincell="f">
          <v:imagedata r:id="rId1" o:title="SABLON-0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E47E" w14:textId="58EAE418" w:rsidR="006D1E67" w:rsidRDefault="00000000">
    <w:pPr>
      <w:pStyle w:val="stBilgi"/>
    </w:pPr>
    <w:r>
      <w:rPr>
        <w:noProof/>
      </w:rPr>
      <w:pict w14:anchorId="463D56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1" o:spid="_x0000_s1031" type="#_x0000_t75" style="position:absolute;margin-left:0;margin-top:0;width:595.2pt;height:841.9pt;z-index:-251658240;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5FE"/>
    <w:multiLevelType w:val="multilevel"/>
    <w:tmpl w:val="F39AFAA8"/>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 w15:restartNumberingAfterBreak="0">
    <w:nsid w:val="01D45193"/>
    <w:multiLevelType w:val="multilevel"/>
    <w:tmpl w:val="5F7C7916"/>
    <w:lvl w:ilvl="0">
      <w:start w:val="1"/>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2" w15:restartNumberingAfterBreak="0">
    <w:nsid w:val="0613379D"/>
    <w:multiLevelType w:val="hybridMultilevel"/>
    <w:tmpl w:val="A08477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786B7D"/>
    <w:multiLevelType w:val="multilevel"/>
    <w:tmpl w:val="B10EF3AE"/>
    <w:lvl w:ilvl="0">
      <w:start w:val="3"/>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ECD75DF"/>
    <w:multiLevelType w:val="hybridMultilevel"/>
    <w:tmpl w:val="75D86E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1BD2A78"/>
    <w:multiLevelType w:val="hybridMultilevel"/>
    <w:tmpl w:val="ED5430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44A124B"/>
    <w:multiLevelType w:val="multilevel"/>
    <w:tmpl w:val="5B00A48A"/>
    <w:lvl w:ilvl="0">
      <w:start w:val="1"/>
      <w:numFmt w:val="bullet"/>
      <w:lvlText w:val=""/>
      <w:lvlJc w:val="left"/>
      <w:pPr>
        <w:ind w:left="555" w:hanging="555"/>
      </w:pPr>
      <w:rPr>
        <w:rFonts w:ascii="Symbol" w:hAnsi="Symbol"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sz w:val="28"/>
        <w:szCs w:val="28"/>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183300C1"/>
    <w:multiLevelType w:val="hybridMultilevel"/>
    <w:tmpl w:val="2B26984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04C324E"/>
    <w:multiLevelType w:val="multilevel"/>
    <w:tmpl w:val="B6CE8C08"/>
    <w:lvl w:ilvl="0">
      <w:start w:val="1"/>
      <w:numFmt w:val="decimal"/>
      <w:lvlText w:val="%1."/>
      <w:lvlJc w:val="left"/>
      <w:pPr>
        <w:ind w:left="555" w:hanging="55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sz w:val="28"/>
        <w:szCs w:val="28"/>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9" w15:restartNumberingAfterBreak="0">
    <w:nsid w:val="24A0416B"/>
    <w:multiLevelType w:val="hybridMultilevel"/>
    <w:tmpl w:val="CE401F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6374929"/>
    <w:multiLevelType w:val="hybridMultilevel"/>
    <w:tmpl w:val="CD48F2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86263EE"/>
    <w:multiLevelType w:val="hybridMultilevel"/>
    <w:tmpl w:val="C920655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2" w15:restartNumberingAfterBreak="0">
    <w:nsid w:val="38FF51B4"/>
    <w:multiLevelType w:val="multilevel"/>
    <w:tmpl w:val="82125ED8"/>
    <w:lvl w:ilvl="0">
      <w:start w:val="3"/>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391A6402"/>
    <w:multiLevelType w:val="multilevel"/>
    <w:tmpl w:val="F55A423C"/>
    <w:lvl w:ilvl="0">
      <w:start w:val="2"/>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3A661C76"/>
    <w:multiLevelType w:val="multilevel"/>
    <w:tmpl w:val="07464DB0"/>
    <w:lvl w:ilvl="0">
      <w:start w:val="3"/>
      <w:numFmt w:val="decimal"/>
      <w:lvlText w:val="%1."/>
      <w:lvlJc w:val="left"/>
      <w:pPr>
        <w:ind w:left="833" w:hanging="833"/>
      </w:pPr>
      <w:rPr>
        <w:rFonts w:hint="default"/>
      </w:rPr>
    </w:lvl>
    <w:lvl w:ilvl="1">
      <w:start w:val="3"/>
      <w:numFmt w:val="decimal"/>
      <w:lvlText w:val="%1.%2."/>
      <w:lvlJc w:val="left"/>
      <w:pPr>
        <w:ind w:left="833" w:hanging="833"/>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41EE0B5E"/>
    <w:multiLevelType w:val="hybridMultilevel"/>
    <w:tmpl w:val="7D6C00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3ED2127"/>
    <w:multiLevelType w:val="multilevel"/>
    <w:tmpl w:val="0E40ED66"/>
    <w:lvl w:ilvl="0">
      <w:start w:val="5"/>
      <w:numFmt w:val="decimal"/>
      <w:lvlText w:val="%1"/>
      <w:lvlJc w:val="left"/>
      <w:pPr>
        <w:ind w:left="855" w:hanging="855"/>
      </w:pPr>
      <w:rPr>
        <w:rFonts w:ascii="Arial" w:hAnsi="Arial" w:cs="Arial" w:hint="default"/>
        <w:color w:val="auto"/>
      </w:rPr>
    </w:lvl>
    <w:lvl w:ilvl="1">
      <w:start w:val="4"/>
      <w:numFmt w:val="decimal"/>
      <w:lvlText w:val="%1.%2"/>
      <w:lvlJc w:val="left"/>
      <w:pPr>
        <w:ind w:left="855" w:hanging="855"/>
      </w:pPr>
      <w:rPr>
        <w:rFonts w:ascii="Arial" w:hAnsi="Arial" w:cs="Arial" w:hint="default"/>
        <w:color w:val="auto"/>
      </w:rPr>
    </w:lvl>
    <w:lvl w:ilvl="2">
      <w:start w:val="2"/>
      <w:numFmt w:val="decimal"/>
      <w:lvlText w:val="%1.%2.%3"/>
      <w:lvlJc w:val="left"/>
      <w:pPr>
        <w:ind w:left="1080" w:hanging="1080"/>
      </w:pPr>
      <w:rPr>
        <w:rFonts w:ascii="Arial" w:hAnsi="Arial" w:cs="Arial" w:hint="default"/>
        <w:color w:val="auto"/>
      </w:rPr>
    </w:lvl>
    <w:lvl w:ilvl="3">
      <w:start w:val="1"/>
      <w:numFmt w:val="decimal"/>
      <w:lvlText w:val="%1.%2.%3.%4"/>
      <w:lvlJc w:val="left"/>
      <w:pPr>
        <w:ind w:left="1080" w:hanging="1080"/>
      </w:pPr>
      <w:rPr>
        <w:rFonts w:ascii="Arial Black" w:hAnsi="Arial Black" w:cs="Arial" w:hint="default"/>
        <w:color w:val="auto"/>
      </w:rPr>
    </w:lvl>
    <w:lvl w:ilvl="4">
      <w:start w:val="1"/>
      <w:numFmt w:val="decimal"/>
      <w:lvlText w:val="%1.%2.%3.%4.%5"/>
      <w:lvlJc w:val="left"/>
      <w:pPr>
        <w:ind w:left="1440" w:hanging="1440"/>
      </w:pPr>
      <w:rPr>
        <w:rFonts w:ascii="Arial" w:hAnsi="Arial" w:cs="Arial" w:hint="default"/>
        <w:color w:val="auto"/>
      </w:rPr>
    </w:lvl>
    <w:lvl w:ilvl="5">
      <w:start w:val="1"/>
      <w:numFmt w:val="decimal"/>
      <w:lvlText w:val="%1.%2.%3.%4.%5.%6"/>
      <w:lvlJc w:val="left"/>
      <w:pPr>
        <w:ind w:left="1800" w:hanging="1800"/>
      </w:pPr>
      <w:rPr>
        <w:rFonts w:ascii="Arial" w:hAnsi="Arial" w:cs="Arial" w:hint="default"/>
        <w:color w:val="auto"/>
      </w:rPr>
    </w:lvl>
    <w:lvl w:ilvl="6">
      <w:start w:val="1"/>
      <w:numFmt w:val="decimal"/>
      <w:lvlText w:val="%1.%2.%3.%4.%5.%6.%7"/>
      <w:lvlJc w:val="left"/>
      <w:pPr>
        <w:ind w:left="2160" w:hanging="2160"/>
      </w:pPr>
      <w:rPr>
        <w:rFonts w:ascii="Arial" w:hAnsi="Arial" w:cs="Arial" w:hint="default"/>
        <w:color w:val="auto"/>
      </w:rPr>
    </w:lvl>
    <w:lvl w:ilvl="7">
      <w:start w:val="1"/>
      <w:numFmt w:val="decimal"/>
      <w:lvlText w:val="%1.%2.%3.%4.%5.%6.%7.%8"/>
      <w:lvlJc w:val="left"/>
      <w:pPr>
        <w:ind w:left="2160" w:hanging="2160"/>
      </w:pPr>
      <w:rPr>
        <w:rFonts w:ascii="Arial" w:hAnsi="Arial" w:cs="Arial" w:hint="default"/>
        <w:color w:val="auto"/>
      </w:rPr>
    </w:lvl>
    <w:lvl w:ilvl="8">
      <w:start w:val="1"/>
      <w:numFmt w:val="decimal"/>
      <w:lvlText w:val="%1.%2.%3.%4.%5.%6.%7.%8.%9"/>
      <w:lvlJc w:val="left"/>
      <w:pPr>
        <w:ind w:left="2520" w:hanging="2520"/>
      </w:pPr>
      <w:rPr>
        <w:rFonts w:ascii="Arial" w:hAnsi="Arial" w:cs="Arial" w:hint="default"/>
        <w:color w:val="auto"/>
      </w:rPr>
    </w:lvl>
  </w:abstractNum>
  <w:abstractNum w:abstractNumId="17" w15:restartNumberingAfterBreak="0">
    <w:nsid w:val="476B244B"/>
    <w:multiLevelType w:val="hybridMultilevel"/>
    <w:tmpl w:val="C4B875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7E42F26"/>
    <w:multiLevelType w:val="hybridMultilevel"/>
    <w:tmpl w:val="014C02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B5072FA"/>
    <w:multiLevelType w:val="hybridMultilevel"/>
    <w:tmpl w:val="7B90E2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C5C2CA5"/>
    <w:multiLevelType w:val="hybridMultilevel"/>
    <w:tmpl w:val="BCBE5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4814C2"/>
    <w:multiLevelType w:val="multilevel"/>
    <w:tmpl w:val="F2564FA2"/>
    <w:lvl w:ilvl="0">
      <w:start w:val="4"/>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558804F2"/>
    <w:multiLevelType w:val="multilevel"/>
    <w:tmpl w:val="127C6A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582F5754"/>
    <w:multiLevelType w:val="hybridMultilevel"/>
    <w:tmpl w:val="1278DAF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8F21647"/>
    <w:multiLevelType w:val="multilevel"/>
    <w:tmpl w:val="893AEBEE"/>
    <w:lvl w:ilvl="0">
      <w:start w:val="2"/>
      <w:numFmt w:val="decimal"/>
      <w:lvlText w:val="%1."/>
      <w:lvlJc w:val="left"/>
      <w:pPr>
        <w:ind w:left="833" w:hanging="833"/>
      </w:pPr>
      <w:rPr>
        <w:rFonts w:hint="default"/>
      </w:rPr>
    </w:lvl>
    <w:lvl w:ilvl="1">
      <w:start w:val="1"/>
      <w:numFmt w:val="decimal"/>
      <w:lvlText w:val="%1.%2."/>
      <w:lvlJc w:val="left"/>
      <w:pPr>
        <w:ind w:left="833" w:hanging="833"/>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594459BF"/>
    <w:multiLevelType w:val="hybridMultilevel"/>
    <w:tmpl w:val="94F615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59ED2DB2"/>
    <w:multiLevelType w:val="hybridMultilevel"/>
    <w:tmpl w:val="835E0A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DB54526"/>
    <w:multiLevelType w:val="hybridMultilevel"/>
    <w:tmpl w:val="0A9423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FE6469B"/>
    <w:multiLevelType w:val="multilevel"/>
    <w:tmpl w:val="F54886C4"/>
    <w:lvl w:ilvl="0">
      <w:start w:val="5"/>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60BF5350"/>
    <w:multiLevelType w:val="multilevel"/>
    <w:tmpl w:val="CB54CFA0"/>
    <w:lvl w:ilvl="0">
      <w:start w:val="5"/>
      <w:numFmt w:val="decimal"/>
      <w:lvlText w:val="%1."/>
      <w:lvlJc w:val="left"/>
      <w:pPr>
        <w:ind w:left="1110" w:hanging="1110"/>
      </w:pPr>
      <w:rPr>
        <w:rFonts w:hint="default"/>
      </w:rPr>
    </w:lvl>
    <w:lvl w:ilvl="1">
      <w:start w:val="4"/>
      <w:numFmt w:val="decimal"/>
      <w:lvlText w:val="%1.%2."/>
      <w:lvlJc w:val="left"/>
      <w:pPr>
        <w:ind w:left="1110" w:hanging="1110"/>
      </w:pPr>
      <w:rPr>
        <w:rFonts w:hint="default"/>
      </w:rPr>
    </w:lvl>
    <w:lvl w:ilvl="2">
      <w:start w:val="2"/>
      <w:numFmt w:val="decimal"/>
      <w:lvlText w:val="%1.%2.%3."/>
      <w:lvlJc w:val="left"/>
      <w:pPr>
        <w:ind w:left="1110" w:hanging="1110"/>
      </w:pPr>
      <w:rPr>
        <w:rFonts w:hint="default"/>
      </w:rPr>
    </w:lvl>
    <w:lvl w:ilvl="3">
      <w:start w:val="2"/>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650B232B"/>
    <w:multiLevelType w:val="hybridMultilevel"/>
    <w:tmpl w:val="A622DF1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8DE6C9B"/>
    <w:multiLevelType w:val="hybridMultilevel"/>
    <w:tmpl w:val="831666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9CE5A2F"/>
    <w:multiLevelType w:val="hybridMultilevel"/>
    <w:tmpl w:val="D2B887D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4" w15:restartNumberingAfterBreak="0">
    <w:nsid w:val="71966A6E"/>
    <w:multiLevelType w:val="multilevel"/>
    <w:tmpl w:val="B9A46D8C"/>
    <w:lvl w:ilvl="0">
      <w:start w:val="6"/>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35" w15:restartNumberingAfterBreak="0">
    <w:nsid w:val="79DF246A"/>
    <w:multiLevelType w:val="hybridMultilevel"/>
    <w:tmpl w:val="4B1843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329334447">
    <w:abstractNumId w:val="0"/>
  </w:num>
  <w:num w:numId="2" w16cid:durableId="676619946">
    <w:abstractNumId w:val="31"/>
  </w:num>
  <w:num w:numId="3" w16cid:durableId="285549776">
    <w:abstractNumId w:val="4"/>
  </w:num>
  <w:num w:numId="4" w16cid:durableId="882984780">
    <w:abstractNumId w:val="2"/>
  </w:num>
  <w:num w:numId="5" w16cid:durableId="578363848">
    <w:abstractNumId w:val="19"/>
  </w:num>
  <w:num w:numId="6" w16cid:durableId="1909874270">
    <w:abstractNumId w:val="26"/>
  </w:num>
  <w:num w:numId="7" w16cid:durableId="1991134508">
    <w:abstractNumId w:val="11"/>
  </w:num>
  <w:num w:numId="8" w16cid:durableId="1298342911">
    <w:abstractNumId w:val="30"/>
  </w:num>
  <w:num w:numId="9" w16cid:durableId="1468356843">
    <w:abstractNumId w:val="9"/>
  </w:num>
  <w:num w:numId="10" w16cid:durableId="17315002">
    <w:abstractNumId w:val="27"/>
  </w:num>
  <w:num w:numId="11" w16cid:durableId="237441921">
    <w:abstractNumId w:val="35"/>
  </w:num>
  <w:num w:numId="12" w16cid:durableId="112985886">
    <w:abstractNumId w:val="5"/>
  </w:num>
  <w:num w:numId="13" w16cid:durableId="1481730740">
    <w:abstractNumId w:val="18"/>
  </w:num>
  <w:num w:numId="14" w16cid:durableId="348139162">
    <w:abstractNumId w:val="25"/>
  </w:num>
  <w:num w:numId="15" w16cid:durableId="59447639">
    <w:abstractNumId w:val="7"/>
  </w:num>
  <w:num w:numId="16" w16cid:durableId="1016425287">
    <w:abstractNumId w:val="23"/>
  </w:num>
  <w:num w:numId="17" w16cid:durableId="988438839">
    <w:abstractNumId w:val="15"/>
  </w:num>
  <w:num w:numId="18" w16cid:durableId="1813063053">
    <w:abstractNumId w:val="32"/>
  </w:num>
  <w:num w:numId="19" w16cid:durableId="915821616">
    <w:abstractNumId w:val="12"/>
  </w:num>
  <w:num w:numId="20" w16cid:durableId="720591208">
    <w:abstractNumId w:val="22"/>
  </w:num>
  <w:num w:numId="21" w16cid:durableId="1057047698">
    <w:abstractNumId w:val="8"/>
  </w:num>
  <w:num w:numId="22" w16cid:durableId="382140746">
    <w:abstractNumId w:val="1"/>
  </w:num>
  <w:num w:numId="23" w16cid:durableId="201212516">
    <w:abstractNumId w:val="6"/>
  </w:num>
  <w:num w:numId="24" w16cid:durableId="668365920">
    <w:abstractNumId w:val="13"/>
  </w:num>
  <w:num w:numId="25" w16cid:durableId="1470899399">
    <w:abstractNumId w:val="16"/>
  </w:num>
  <w:num w:numId="26" w16cid:durableId="964123732">
    <w:abstractNumId w:val="29"/>
  </w:num>
  <w:num w:numId="27" w16cid:durableId="1715496307">
    <w:abstractNumId w:val="24"/>
  </w:num>
  <w:num w:numId="28" w16cid:durableId="1483422878">
    <w:abstractNumId w:val="14"/>
  </w:num>
  <w:num w:numId="29" w16cid:durableId="1539195943">
    <w:abstractNumId w:val="28"/>
  </w:num>
  <w:num w:numId="30" w16cid:durableId="718629175">
    <w:abstractNumId w:val="3"/>
  </w:num>
  <w:num w:numId="31" w16cid:durableId="56561934">
    <w:abstractNumId w:val="21"/>
  </w:num>
  <w:num w:numId="32" w16cid:durableId="78993041">
    <w:abstractNumId w:val="0"/>
  </w:num>
  <w:num w:numId="33" w16cid:durableId="1469937334">
    <w:abstractNumId w:val="20"/>
  </w:num>
  <w:num w:numId="34" w16cid:durableId="1208418701">
    <w:abstractNumId w:val="10"/>
  </w:num>
  <w:num w:numId="35" w16cid:durableId="1742366343">
    <w:abstractNumId w:val="17"/>
  </w:num>
  <w:num w:numId="36" w16cid:durableId="1821800082">
    <w:abstractNumId w:val="0"/>
  </w:num>
  <w:num w:numId="37" w16cid:durableId="1417091810">
    <w:abstractNumId w:val="0"/>
  </w:num>
  <w:num w:numId="38" w16cid:durableId="274557507">
    <w:abstractNumId w:val="0"/>
  </w:num>
  <w:num w:numId="39" w16cid:durableId="1505701039">
    <w:abstractNumId w:val="3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31539335">
    <w:abstractNumId w:val="0"/>
  </w:num>
  <w:num w:numId="41" w16cid:durableId="1069502464">
    <w:abstractNumId w:val="0"/>
  </w:num>
  <w:num w:numId="42" w16cid:durableId="436293483">
    <w:abstractNumId w:val="0"/>
  </w:num>
  <w:num w:numId="43" w16cid:durableId="920912163">
    <w:abstractNumId w:val="3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6E"/>
    <w:rsid w:val="000008D5"/>
    <w:rsid w:val="000055D3"/>
    <w:rsid w:val="000208C7"/>
    <w:rsid w:val="00027A68"/>
    <w:rsid w:val="00034CEE"/>
    <w:rsid w:val="0003728E"/>
    <w:rsid w:val="0004442B"/>
    <w:rsid w:val="00052C3B"/>
    <w:rsid w:val="00055EFE"/>
    <w:rsid w:val="00062590"/>
    <w:rsid w:val="00083DB0"/>
    <w:rsid w:val="000A21F1"/>
    <w:rsid w:val="000A2AE2"/>
    <w:rsid w:val="000B584E"/>
    <w:rsid w:val="000C421F"/>
    <w:rsid w:val="000C5DE5"/>
    <w:rsid w:val="000C7C70"/>
    <w:rsid w:val="000F552D"/>
    <w:rsid w:val="00101F2E"/>
    <w:rsid w:val="001118C9"/>
    <w:rsid w:val="001121A9"/>
    <w:rsid w:val="00124033"/>
    <w:rsid w:val="00133562"/>
    <w:rsid w:val="00147EC6"/>
    <w:rsid w:val="0015382B"/>
    <w:rsid w:val="00162D9D"/>
    <w:rsid w:val="001667FF"/>
    <w:rsid w:val="00177EA7"/>
    <w:rsid w:val="00180FBB"/>
    <w:rsid w:val="00191E3B"/>
    <w:rsid w:val="0019416A"/>
    <w:rsid w:val="00194BA9"/>
    <w:rsid w:val="001B33A7"/>
    <w:rsid w:val="001B3F07"/>
    <w:rsid w:val="001B4C3A"/>
    <w:rsid w:val="001B778A"/>
    <w:rsid w:val="001D17D6"/>
    <w:rsid w:val="001D6BEC"/>
    <w:rsid w:val="001D7C88"/>
    <w:rsid w:val="001F1F5E"/>
    <w:rsid w:val="00234E41"/>
    <w:rsid w:val="00251314"/>
    <w:rsid w:val="00252A26"/>
    <w:rsid w:val="00262FAA"/>
    <w:rsid w:val="00267FEA"/>
    <w:rsid w:val="00272A63"/>
    <w:rsid w:val="00286059"/>
    <w:rsid w:val="002A0A2B"/>
    <w:rsid w:val="002A4E19"/>
    <w:rsid w:val="002A60E7"/>
    <w:rsid w:val="002B4729"/>
    <w:rsid w:val="002C04DF"/>
    <w:rsid w:val="002D3F2C"/>
    <w:rsid w:val="002E1EB6"/>
    <w:rsid w:val="002F01F4"/>
    <w:rsid w:val="002F477E"/>
    <w:rsid w:val="002F5982"/>
    <w:rsid w:val="00302DEE"/>
    <w:rsid w:val="003050C8"/>
    <w:rsid w:val="003148BD"/>
    <w:rsid w:val="00327351"/>
    <w:rsid w:val="003469B4"/>
    <w:rsid w:val="0035423C"/>
    <w:rsid w:val="00373347"/>
    <w:rsid w:val="003933A4"/>
    <w:rsid w:val="00396543"/>
    <w:rsid w:val="003B7844"/>
    <w:rsid w:val="003C6E95"/>
    <w:rsid w:val="003E77C2"/>
    <w:rsid w:val="003F34F6"/>
    <w:rsid w:val="004001D3"/>
    <w:rsid w:val="00412199"/>
    <w:rsid w:val="00412FB3"/>
    <w:rsid w:val="00414AD6"/>
    <w:rsid w:val="00417793"/>
    <w:rsid w:val="00440461"/>
    <w:rsid w:val="0044283B"/>
    <w:rsid w:val="0045321C"/>
    <w:rsid w:val="00466B30"/>
    <w:rsid w:val="00470C0B"/>
    <w:rsid w:val="00470F4A"/>
    <w:rsid w:val="00472F22"/>
    <w:rsid w:val="004B2B97"/>
    <w:rsid w:val="004D4026"/>
    <w:rsid w:val="004F27C1"/>
    <w:rsid w:val="004F337A"/>
    <w:rsid w:val="0050741E"/>
    <w:rsid w:val="00527336"/>
    <w:rsid w:val="00527461"/>
    <w:rsid w:val="0053609D"/>
    <w:rsid w:val="0054174D"/>
    <w:rsid w:val="0054287E"/>
    <w:rsid w:val="0054622E"/>
    <w:rsid w:val="00547943"/>
    <w:rsid w:val="00562B8B"/>
    <w:rsid w:val="005706A4"/>
    <w:rsid w:val="0057153D"/>
    <w:rsid w:val="005764F3"/>
    <w:rsid w:val="00580B98"/>
    <w:rsid w:val="005B68CD"/>
    <w:rsid w:val="005F63BA"/>
    <w:rsid w:val="0063737C"/>
    <w:rsid w:val="00642C21"/>
    <w:rsid w:val="0065368D"/>
    <w:rsid w:val="0066028B"/>
    <w:rsid w:val="00666E76"/>
    <w:rsid w:val="006865F2"/>
    <w:rsid w:val="00686C58"/>
    <w:rsid w:val="006A02D7"/>
    <w:rsid w:val="006A07A0"/>
    <w:rsid w:val="006B2FAF"/>
    <w:rsid w:val="006C4B19"/>
    <w:rsid w:val="006C5C2A"/>
    <w:rsid w:val="006D1E67"/>
    <w:rsid w:val="006F04B9"/>
    <w:rsid w:val="006F5F7B"/>
    <w:rsid w:val="007073C5"/>
    <w:rsid w:val="007163DD"/>
    <w:rsid w:val="00720FC0"/>
    <w:rsid w:val="00722097"/>
    <w:rsid w:val="0072392A"/>
    <w:rsid w:val="00731873"/>
    <w:rsid w:val="0074298F"/>
    <w:rsid w:val="007437C2"/>
    <w:rsid w:val="00765FE6"/>
    <w:rsid w:val="00776794"/>
    <w:rsid w:val="00784E25"/>
    <w:rsid w:val="00785CA2"/>
    <w:rsid w:val="007912FE"/>
    <w:rsid w:val="00796A17"/>
    <w:rsid w:val="007B3FD9"/>
    <w:rsid w:val="007C7FF9"/>
    <w:rsid w:val="007D0DE5"/>
    <w:rsid w:val="007D4A88"/>
    <w:rsid w:val="007F756E"/>
    <w:rsid w:val="008064FA"/>
    <w:rsid w:val="00812CF8"/>
    <w:rsid w:val="00830E1D"/>
    <w:rsid w:val="008418E7"/>
    <w:rsid w:val="00846F88"/>
    <w:rsid w:val="00856546"/>
    <w:rsid w:val="00863232"/>
    <w:rsid w:val="00864CAB"/>
    <w:rsid w:val="00867A70"/>
    <w:rsid w:val="00880945"/>
    <w:rsid w:val="0088289D"/>
    <w:rsid w:val="00892985"/>
    <w:rsid w:val="0089579A"/>
    <w:rsid w:val="008A2A5A"/>
    <w:rsid w:val="008B16FB"/>
    <w:rsid w:val="008B7AC1"/>
    <w:rsid w:val="008C137D"/>
    <w:rsid w:val="008C45D6"/>
    <w:rsid w:val="008E2112"/>
    <w:rsid w:val="008E57DD"/>
    <w:rsid w:val="008F10E0"/>
    <w:rsid w:val="00907248"/>
    <w:rsid w:val="0091767A"/>
    <w:rsid w:val="00922DFC"/>
    <w:rsid w:val="00924CDB"/>
    <w:rsid w:val="009411EB"/>
    <w:rsid w:val="0094394D"/>
    <w:rsid w:val="0094401B"/>
    <w:rsid w:val="00966173"/>
    <w:rsid w:val="00987E4C"/>
    <w:rsid w:val="009919E7"/>
    <w:rsid w:val="009C680B"/>
    <w:rsid w:val="009C7FCE"/>
    <w:rsid w:val="009F5C7B"/>
    <w:rsid w:val="009F693A"/>
    <w:rsid w:val="00A16DE2"/>
    <w:rsid w:val="00A173AB"/>
    <w:rsid w:val="00A31D59"/>
    <w:rsid w:val="00A36C72"/>
    <w:rsid w:val="00A40FF6"/>
    <w:rsid w:val="00A44B1E"/>
    <w:rsid w:val="00A52387"/>
    <w:rsid w:val="00A72DBE"/>
    <w:rsid w:val="00A73BEF"/>
    <w:rsid w:val="00A757B7"/>
    <w:rsid w:val="00A82A1D"/>
    <w:rsid w:val="00AA09BB"/>
    <w:rsid w:val="00AB4D3C"/>
    <w:rsid w:val="00AC1CB3"/>
    <w:rsid w:val="00AD2149"/>
    <w:rsid w:val="00AE3C6F"/>
    <w:rsid w:val="00AE4C08"/>
    <w:rsid w:val="00B17AF8"/>
    <w:rsid w:val="00B70C6F"/>
    <w:rsid w:val="00B8744F"/>
    <w:rsid w:val="00B967F3"/>
    <w:rsid w:val="00BA0BB2"/>
    <w:rsid w:val="00BC396B"/>
    <w:rsid w:val="00BC4E87"/>
    <w:rsid w:val="00BE55A2"/>
    <w:rsid w:val="00C115AB"/>
    <w:rsid w:val="00C2485E"/>
    <w:rsid w:val="00C264DA"/>
    <w:rsid w:val="00C3131A"/>
    <w:rsid w:val="00C66DD7"/>
    <w:rsid w:val="00C7512F"/>
    <w:rsid w:val="00CA1777"/>
    <w:rsid w:val="00CA3437"/>
    <w:rsid w:val="00CD5901"/>
    <w:rsid w:val="00D11184"/>
    <w:rsid w:val="00D24C9D"/>
    <w:rsid w:val="00D257FE"/>
    <w:rsid w:val="00D470C2"/>
    <w:rsid w:val="00DA5E14"/>
    <w:rsid w:val="00DB04E0"/>
    <w:rsid w:val="00DB561F"/>
    <w:rsid w:val="00DE32A0"/>
    <w:rsid w:val="00DF76D3"/>
    <w:rsid w:val="00E36D0E"/>
    <w:rsid w:val="00E4192C"/>
    <w:rsid w:val="00E43CEE"/>
    <w:rsid w:val="00E532C8"/>
    <w:rsid w:val="00E54D95"/>
    <w:rsid w:val="00E8171D"/>
    <w:rsid w:val="00E82920"/>
    <w:rsid w:val="00E90026"/>
    <w:rsid w:val="00E95BCC"/>
    <w:rsid w:val="00EE6B5D"/>
    <w:rsid w:val="00EF1415"/>
    <w:rsid w:val="00EF37C2"/>
    <w:rsid w:val="00EF548C"/>
    <w:rsid w:val="00F02F06"/>
    <w:rsid w:val="00F10EA8"/>
    <w:rsid w:val="00F338BF"/>
    <w:rsid w:val="00F3420B"/>
    <w:rsid w:val="00F34860"/>
    <w:rsid w:val="00F459B9"/>
    <w:rsid w:val="00F46407"/>
    <w:rsid w:val="00F47171"/>
    <w:rsid w:val="00F53A97"/>
    <w:rsid w:val="00F96667"/>
    <w:rsid w:val="00FB65D8"/>
    <w:rsid w:val="00FC1831"/>
    <w:rsid w:val="00FC35B5"/>
    <w:rsid w:val="00FE3C8A"/>
    <w:rsid w:val="00FE6E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0EC5F"/>
  <w15:chartTrackingRefBased/>
  <w15:docId w15:val="{9EC0A9EE-B358-4885-982B-0C02C4DC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CA2"/>
    <w:rPr>
      <w:rFonts w:ascii="Arial" w:hAnsi="Arial"/>
      <w:color w:val="0A2244"/>
      <w:sz w:val="24"/>
    </w:rPr>
  </w:style>
  <w:style w:type="paragraph" w:styleId="Balk1">
    <w:name w:val="heading 1"/>
    <w:basedOn w:val="Normal"/>
    <w:next w:val="Normal"/>
    <w:link w:val="Balk1Char"/>
    <w:uiPriority w:val="9"/>
    <w:qFormat/>
    <w:rsid w:val="00EF548C"/>
    <w:pPr>
      <w:keepNext/>
      <w:keepLines/>
      <w:numPr>
        <w:numId w:val="1"/>
      </w:numPr>
      <w:spacing w:before="360" w:after="80"/>
      <w:outlineLvl w:val="0"/>
    </w:pPr>
    <w:rPr>
      <w:rFonts w:ascii="Arial Black" w:eastAsiaTheme="majorEastAsia" w:hAnsi="Arial Black" w:cstheme="majorBidi"/>
      <w:sz w:val="28"/>
      <w:szCs w:val="40"/>
    </w:rPr>
  </w:style>
  <w:style w:type="paragraph" w:styleId="Balk2">
    <w:name w:val="heading 2"/>
    <w:basedOn w:val="Normal"/>
    <w:next w:val="Normal"/>
    <w:link w:val="Balk2Char"/>
    <w:uiPriority w:val="9"/>
    <w:unhideWhenUsed/>
    <w:qFormat/>
    <w:rsid w:val="00EF548C"/>
    <w:pPr>
      <w:keepNext/>
      <w:keepLines/>
      <w:numPr>
        <w:ilvl w:val="1"/>
        <w:numId w:val="1"/>
      </w:numPr>
      <w:spacing w:before="160" w:after="80"/>
      <w:outlineLvl w:val="1"/>
    </w:pPr>
    <w:rPr>
      <w:rFonts w:ascii="Arial Black" w:eastAsiaTheme="majorEastAsia" w:hAnsi="Arial Black" w:cstheme="majorBidi"/>
      <w:sz w:val="28"/>
      <w:szCs w:val="32"/>
    </w:rPr>
  </w:style>
  <w:style w:type="paragraph" w:styleId="Balk3">
    <w:name w:val="heading 3"/>
    <w:basedOn w:val="Normal"/>
    <w:next w:val="Normal"/>
    <w:link w:val="Balk3Char"/>
    <w:uiPriority w:val="9"/>
    <w:unhideWhenUsed/>
    <w:qFormat/>
    <w:rsid w:val="00EF548C"/>
    <w:pPr>
      <w:keepNext/>
      <w:keepLines/>
      <w:numPr>
        <w:ilvl w:val="2"/>
        <w:numId w:val="1"/>
      </w:numPr>
      <w:spacing w:before="160" w:after="80"/>
      <w:outlineLvl w:val="2"/>
    </w:pPr>
    <w:rPr>
      <w:rFonts w:ascii="Arial Black" w:eastAsiaTheme="majorEastAsia" w:hAnsi="Arial Black" w:cstheme="majorBidi"/>
      <w:sz w:val="28"/>
      <w:szCs w:val="28"/>
    </w:rPr>
  </w:style>
  <w:style w:type="paragraph" w:styleId="Balk4">
    <w:name w:val="heading 4"/>
    <w:basedOn w:val="Normal"/>
    <w:next w:val="Normal"/>
    <w:link w:val="Balk4Char"/>
    <w:uiPriority w:val="9"/>
    <w:unhideWhenUsed/>
    <w:qFormat/>
    <w:rsid w:val="003E77C2"/>
    <w:pPr>
      <w:keepNext/>
      <w:keepLines/>
      <w:numPr>
        <w:ilvl w:val="3"/>
        <w:numId w:val="1"/>
      </w:numPr>
      <w:spacing w:before="80" w:after="40"/>
      <w:outlineLvl w:val="3"/>
    </w:pPr>
    <w:rPr>
      <w:rFonts w:ascii="Arial Black" w:eastAsiaTheme="majorEastAsia" w:hAnsi="Arial Black" w:cstheme="majorBidi"/>
      <w:iCs/>
      <w:sz w:val="28"/>
    </w:rPr>
  </w:style>
  <w:style w:type="paragraph" w:styleId="Balk5">
    <w:name w:val="heading 5"/>
    <w:basedOn w:val="Normal"/>
    <w:next w:val="Normal"/>
    <w:link w:val="Balk5Char"/>
    <w:uiPriority w:val="9"/>
    <w:unhideWhenUsed/>
    <w:qFormat/>
    <w:rsid w:val="003E77C2"/>
    <w:pPr>
      <w:keepNext/>
      <w:keepLines/>
      <w:numPr>
        <w:ilvl w:val="4"/>
        <w:numId w:val="1"/>
      </w:numPr>
      <w:spacing w:before="80" w:after="40"/>
      <w:outlineLvl w:val="4"/>
    </w:pPr>
    <w:rPr>
      <w:rFonts w:ascii="Arial Black" w:eastAsiaTheme="majorEastAsia" w:hAnsi="Arial Black" w:cstheme="majorBidi"/>
      <w:sz w:val="28"/>
    </w:rPr>
  </w:style>
  <w:style w:type="paragraph" w:styleId="Balk6">
    <w:name w:val="heading 6"/>
    <w:basedOn w:val="Normal"/>
    <w:next w:val="Normal"/>
    <w:link w:val="Balk6Char"/>
    <w:uiPriority w:val="9"/>
    <w:unhideWhenUsed/>
    <w:qFormat/>
    <w:rsid w:val="007C7FF9"/>
    <w:pPr>
      <w:keepNext/>
      <w:keepLines/>
      <w:numPr>
        <w:ilvl w:val="5"/>
        <w:numId w:val="1"/>
      </w:numPr>
      <w:spacing w:before="40" w:after="0"/>
      <w:outlineLvl w:val="5"/>
    </w:pPr>
    <w:rPr>
      <w:rFonts w:ascii="Arial Black" w:eastAsiaTheme="majorEastAsia" w:hAnsi="Arial Black" w:cstheme="majorBidi"/>
      <w:iCs/>
      <w:sz w:val="28"/>
    </w:rPr>
  </w:style>
  <w:style w:type="paragraph" w:styleId="Balk7">
    <w:name w:val="heading 7"/>
    <w:basedOn w:val="Normal"/>
    <w:next w:val="Normal"/>
    <w:link w:val="Balk7Char"/>
    <w:uiPriority w:val="9"/>
    <w:semiHidden/>
    <w:unhideWhenUsed/>
    <w:qFormat/>
    <w:rsid w:val="007F756E"/>
    <w:pPr>
      <w:keepNext/>
      <w:keepLines/>
      <w:numPr>
        <w:ilvl w:val="6"/>
        <w:numId w:val="1"/>
      </w:numPr>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F756E"/>
    <w:pPr>
      <w:keepNext/>
      <w:keepLines/>
      <w:numPr>
        <w:ilvl w:val="7"/>
        <w:numId w:val="1"/>
      </w:numPr>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F756E"/>
    <w:pPr>
      <w:keepNext/>
      <w:keepLines/>
      <w:numPr>
        <w:ilvl w:val="8"/>
        <w:numId w:val="1"/>
      </w:numPr>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F548C"/>
    <w:rPr>
      <w:rFonts w:ascii="Arial Black" w:eastAsiaTheme="majorEastAsia" w:hAnsi="Arial Black" w:cstheme="majorBidi"/>
      <w:color w:val="0A2244"/>
      <w:sz w:val="28"/>
      <w:szCs w:val="40"/>
    </w:rPr>
  </w:style>
  <w:style w:type="character" w:customStyle="1" w:styleId="Balk2Char">
    <w:name w:val="Başlık 2 Char"/>
    <w:basedOn w:val="VarsaylanParagrafYazTipi"/>
    <w:link w:val="Balk2"/>
    <w:uiPriority w:val="9"/>
    <w:rsid w:val="00EF548C"/>
    <w:rPr>
      <w:rFonts w:ascii="Arial Black" w:eastAsiaTheme="majorEastAsia" w:hAnsi="Arial Black" w:cstheme="majorBidi"/>
      <w:color w:val="0A2244"/>
      <w:sz w:val="28"/>
      <w:szCs w:val="32"/>
    </w:rPr>
  </w:style>
  <w:style w:type="character" w:customStyle="1" w:styleId="Balk3Char">
    <w:name w:val="Başlık 3 Char"/>
    <w:basedOn w:val="VarsaylanParagrafYazTipi"/>
    <w:link w:val="Balk3"/>
    <w:uiPriority w:val="9"/>
    <w:rsid w:val="00EF548C"/>
    <w:rPr>
      <w:rFonts w:ascii="Arial Black" w:eastAsiaTheme="majorEastAsia" w:hAnsi="Arial Black" w:cstheme="majorBidi"/>
      <w:color w:val="0A2244"/>
      <w:sz w:val="28"/>
      <w:szCs w:val="28"/>
    </w:rPr>
  </w:style>
  <w:style w:type="character" w:customStyle="1" w:styleId="Balk4Char">
    <w:name w:val="Başlık 4 Char"/>
    <w:basedOn w:val="VarsaylanParagrafYazTipi"/>
    <w:link w:val="Balk4"/>
    <w:uiPriority w:val="9"/>
    <w:rsid w:val="003E77C2"/>
    <w:rPr>
      <w:rFonts w:ascii="Arial Black" w:eastAsiaTheme="majorEastAsia" w:hAnsi="Arial Black" w:cstheme="majorBidi"/>
      <w:iCs/>
      <w:color w:val="0A2244"/>
      <w:sz w:val="28"/>
    </w:rPr>
  </w:style>
  <w:style w:type="character" w:customStyle="1" w:styleId="Balk5Char">
    <w:name w:val="Başlık 5 Char"/>
    <w:basedOn w:val="VarsaylanParagrafYazTipi"/>
    <w:link w:val="Balk5"/>
    <w:uiPriority w:val="9"/>
    <w:rsid w:val="003E77C2"/>
    <w:rPr>
      <w:rFonts w:ascii="Arial Black" w:eastAsiaTheme="majorEastAsia" w:hAnsi="Arial Black" w:cstheme="majorBidi"/>
      <w:color w:val="0A2244"/>
      <w:sz w:val="28"/>
    </w:rPr>
  </w:style>
  <w:style w:type="character" w:customStyle="1" w:styleId="Balk6Char">
    <w:name w:val="Başlık 6 Char"/>
    <w:basedOn w:val="VarsaylanParagrafYazTipi"/>
    <w:link w:val="Balk6"/>
    <w:uiPriority w:val="9"/>
    <w:rsid w:val="007C7FF9"/>
    <w:rPr>
      <w:rFonts w:ascii="Arial Black" w:eastAsiaTheme="majorEastAsia" w:hAnsi="Arial Black" w:cstheme="majorBidi"/>
      <w:iCs/>
      <w:color w:val="0A2244"/>
      <w:sz w:val="28"/>
    </w:rPr>
  </w:style>
  <w:style w:type="character" w:customStyle="1" w:styleId="Balk7Char">
    <w:name w:val="Başlık 7 Char"/>
    <w:basedOn w:val="VarsaylanParagrafYazTipi"/>
    <w:link w:val="Balk7"/>
    <w:uiPriority w:val="9"/>
    <w:semiHidden/>
    <w:rsid w:val="007F756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F756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F756E"/>
    <w:rPr>
      <w:rFonts w:eastAsiaTheme="majorEastAsia" w:cstheme="majorBidi"/>
      <w:color w:val="272727" w:themeColor="text1" w:themeTint="D8"/>
    </w:rPr>
  </w:style>
  <w:style w:type="paragraph" w:styleId="KonuBal">
    <w:name w:val="Title"/>
    <w:basedOn w:val="Normal"/>
    <w:next w:val="Normal"/>
    <w:link w:val="KonuBalChar"/>
    <w:uiPriority w:val="10"/>
    <w:qFormat/>
    <w:rsid w:val="007F7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F756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F756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F756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F756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F756E"/>
    <w:rPr>
      <w:i/>
      <w:iCs/>
      <w:color w:val="404040" w:themeColor="text1" w:themeTint="BF"/>
    </w:rPr>
  </w:style>
  <w:style w:type="paragraph" w:styleId="ListeParagraf">
    <w:name w:val="List Paragraph"/>
    <w:basedOn w:val="Normal"/>
    <w:uiPriority w:val="34"/>
    <w:qFormat/>
    <w:rsid w:val="007F756E"/>
    <w:pPr>
      <w:ind w:left="720"/>
      <w:contextualSpacing/>
    </w:pPr>
  </w:style>
  <w:style w:type="character" w:styleId="GlVurgulama">
    <w:name w:val="Intense Emphasis"/>
    <w:basedOn w:val="VarsaylanParagrafYazTipi"/>
    <w:uiPriority w:val="21"/>
    <w:qFormat/>
    <w:rsid w:val="007F756E"/>
    <w:rPr>
      <w:i/>
      <w:iCs/>
      <w:color w:val="0F4761" w:themeColor="accent1" w:themeShade="BF"/>
    </w:rPr>
  </w:style>
  <w:style w:type="paragraph" w:styleId="GlAlnt">
    <w:name w:val="Intense Quote"/>
    <w:basedOn w:val="Normal"/>
    <w:next w:val="Normal"/>
    <w:link w:val="GlAlntChar"/>
    <w:uiPriority w:val="30"/>
    <w:qFormat/>
    <w:rsid w:val="007F7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F756E"/>
    <w:rPr>
      <w:i/>
      <w:iCs/>
      <w:color w:val="0F4761" w:themeColor="accent1" w:themeShade="BF"/>
    </w:rPr>
  </w:style>
  <w:style w:type="character" w:styleId="GlBavuru">
    <w:name w:val="Intense Reference"/>
    <w:basedOn w:val="VarsaylanParagrafYazTipi"/>
    <w:uiPriority w:val="32"/>
    <w:qFormat/>
    <w:rsid w:val="007F756E"/>
    <w:rPr>
      <w:b/>
      <w:bCs/>
      <w:smallCaps/>
      <w:color w:val="0F4761" w:themeColor="accent1" w:themeShade="BF"/>
      <w:spacing w:val="5"/>
    </w:rPr>
  </w:style>
  <w:style w:type="paragraph" w:styleId="stBilgi">
    <w:name w:val="header"/>
    <w:basedOn w:val="Normal"/>
    <w:link w:val="stBilgiChar"/>
    <w:uiPriority w:val="99"/>
    <w:unhideWhenUsed/>
    <w:rsid w:val="002F01F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F01F4"/>
  </w:style>
  <w:style w:type="paragraph" w:styleId="AltBilgi">
    <w:name w:val="footer"/>
    <w:basedOn w:val="Normal"/>
    <w:link w:val="AltBilgiChar"/>
    <w:uiPriority w:val="99"/>
    <w:unhideWhenUsed/>
    <w:rsid w:val="002F01F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F01F4"/>
  </w:style>
  <w:style w:type="table" w:styleId="TabloKlavuzu">
    <w:name w:val="Table Grid"/>
    <w:basedOn w:val="NormalTablo"/>
    <w:uiPriority w:val="39"/>
    <w:rsid w:val="00A82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1"/>
    <w:qFormat/>
    <w:rsid w:val="00FE3C8A"/>
    <w:pPr>
      <w:widowControl w:val="0"/>
      <w:autoSpaceDE w:val="0"/>
      <w:autoSpaceDN w:val="0"/>
      <w:spacing w:after="0" w:line="240" w:lineRule="auto"/>
    </w:pPr>
    <w:rPr>
      <w:rFonts w:ascii="Arial" w:eastAsia="Arial" w:hAnsi="Arial" w:cs="Arial"/>
      <w:kern w:val="0"/>
      <w:sz w:val="24"/>
      <w:szCs w:val="24"/>
      <w14:ligatures w14:val="none"/>
    </w:rPr>
  </w:style>
  <w:style w:type="character" w:customStyle="1" w:styleId="GvdeMetniChar">
    <w:name w:val="Gövde Metni Char"/>
    <w:basedOn w:val="VarsaylanParagrafYazTipi"/>
    <w:link w:val="GvdeMetni"/>
    <w:uiPriority w:val="1"/>
    <w:rsid w:val="00FE3C8A"/>
    <w:rPr>
      <w:rFonts w:ascii="Arial" w:eastAsia="Arial" w:hAnsi="Arial" w:cs="Arial"/>
      <w:kern w:val="0"/>
      <w:sz w:val="24"/>
      <w:szCs w:val="24"/>
      <w14:ligatures w14:val="none"/>
    </w:rPr>
  </w:style>
  <w:style w:type="paragraph" w:customStyle="1" w:styleId="GenHeader-inc">
    <w:name w:val="Gen Header-inc"/>
    <w:basedOn w:val="Normal"/>
    <w:link w:val="GenHeader-incChar"/>
    <w:qFormat/>
    <w:rsid w:val="00FE3C8A"/>
    <w:rPr>
      <w:rFonts w:ascii="Arial Black" w:hAnsi="Arial Black"/>
      <w:sz w:val="28"/>
      <w:szCs w:val="28"/>
    </w:rPr>
  </w:style>
  <w:style w:type="paragraph" w:customStyle="1" w:styleId="GenHead-noinc">
    <w:name w:val="Gen Head-noinc"/>
    <w:basedOn w:val="GenHeader-inc"/>
    <w:link w:val="GenHead-noincChar"/>
    <w:qFormat/>
    <w:rsid w:val="00FE3C8A"/>
  </w:style>
  <w:style w:type="character" w:customStyle="1" w:styleId="GenHeader-incChar">
    <w:name w:val="Gen Header-inc Char"/>
    <w:basedOn w:val="VarsaylanParagrafYazTipi"/>
    <w:link w:val="GenHeader-inc"/>
    <w:rsid w:val="00FE3C8A"/>
    <w:rPr>
      <w:rFonts w:ascii="Arial Black" w:hAnsi="Arial Black"/>
      <w:color w:val="0A2244"/>
      <w:sz w:val="28"/>
      <w:szCs w:val="28"/>
    </w:rPr>
  </w:style>
  <w:style w:type="paragraph" w:styleId="T1">
    <w:name w:val="toc 1"/>
    <w:basedOn w:val="Normal"/>
    <w:uiPriority w:val="39"/>
    <w:qFormat/>
    <w:rsid w:val="00191E3B"/>
    <w:pPr>
      <w:spacing w:before="120" w:after="0"/>
    </w:pPr>
    <w:rPr>
      <w:b/>
      <w:bCs/>
      <w:i/>
      <w:iCs/>
      <w:sz w:val="24"/>
      <w:szCs w:val="24"/>
    </w:rPr>
  </w:style>
  <w:style w:type="character" w:customStyle="1" w:styleId="GenHead-noincChar">
    <w:name w:val="Gen Head-noinc Char"/>
    <w:basedOn w:val="GenHeader-incChar"/>
    <w:link w:val="GenHead-noinc"/>
    <w:rsid w:val="00FE3C8A"/>
    <w:rPr>
      <w:rFonts w:ascii="Arial Black" w:hAnsi="Arial Black"/>
      <w:color w:val="0A2244"/>
      <w:sz w:val="28"/>
      <w:szCs w:val="28"/>
    </w:rPr>
  </w:style>
  <w:style w:type="paragraph" w:styleId="T2">
    <w:name w:val="toc 2"/>
    <w:basedOn w:val="Normal"/>
    <w:uiPriority w:val="39"/>
    <w:qFormat/>
    <w:rsid w:val="00191E3B"/>
    <w:pPr>
      <w:spacing w:before="120" w:after="0"/>
      <w:ind w:left="220"/>
    </w:pPr>
    <w:rPr>
      <w:b/>
      <w:bCs/>
    </w:rPr>
  </w:style>
  <w:style w:type="paragraph" w:styleId="T3">
    <w:name w:val="toc 3"/>
    <w:basedOn w:val="Normal"/>
    <w:uiPriority w:val="39"/>
    <w:qFormat/>
    <w:rsid w:val="00191E3B"/>
    <w:pPr>
      <w:spacing w:after="0"/>
      <w:ind w:left="440"/>
    </w:pPr>
    <w:rPr>
      <w:sz w:val="20"/>
      <w:szCs w:val="20"/>
    </w:rPr>
  </w:style>
  <w:style w:type="paragraph" w:styleId="T4">
    <w:name w:val="toc 4"/>
    <w:basedOn w:val="Normal"/>
    <w:uiPriority w:val="39"/>
    <w:qFormat/>
    <w:rsid w:val="00191E3B"/>
    <w:pPr>
      <w:spacing w:after="0"/>
      <w:ind w:left="660"/>
    </w:pPr>
    <w:rPr>
      <w:sz w:val="20"/>
      <w:szCs w:val="20"/>
    </w:rPr>
  </w:style>
  <w:style w:type="paragraph" w:customStyle="1" w:styleId="TableParagraph">
    <w:name w:val="Table Paragraph"/>
    <w:basedOn w:val="Normal"/>
    <w:uiPriority w:val="1"/>
    <w:qFormat/>
    <w:rsid w:val="003E77C2"/>
    <w:pPr>
      <w:widowControl w:val="0"/>
      <w:autoSpaceDE w:val="0"/>
      <w:autoSpaceDN w:val="0"/>
      <w:spacing w:after="0" w:line="240" w:lineRule="auto"/>
      <w:ind w:left="107"/>
    </w:pPr>
    <w:rPr>
      <w:rFonts w:ascii="Arial" w:eastAsia="Arial" w:hAnsi="Arial" w:cs="Arial"/>
      <w:color w:val="auto"/>
      <w:kern w:val="0"/>
      <w14:ligatures w14:val="none"/>
    </w:rPr>
  </w:style>
  <w:style w:type="paragraph" w:styleId="ResimYazs">
    <w:name w:val="caption"/>
    <w:basedOn w:val="Normal"/>
    <w:next w:val="Normal"/>
    <w:uiPriority w:val="35"/>
    <w:unhideWhenUsed/>
    <w:qFormat/>
    <w:rsid w:val="003E77C2"/>
    <w:pPr>
      <w:widowControl w:val="0"/>
      <w:autoSpaceDE w:val="0"/>
      <w:autoSpaceDN w:val="0"/>
      <w:spacing w:after="200" w:line="240" w:lineRule="auto"/>
      <w:jc w:val="center"/>
    </w:pPr>
    <w:rPr>
      <w:rFonts w:ascii="Arial" w:eastAsia="Arial" w:hAnsi="Arial" w:cs="Arial"/>
      <w:iCs/>
      <w:color w:val="auto"/>
      <w:kern w:val="0"/>
      <w:szCs w:val="18"/>
      <w14:ligatures w14:val="none"/>
    </w:rPr>
  </w:style>
  <w:style w:type="paragraph" w:styleId="TBal">
    <w:name w:val="TOC Heading"/>
    <w:basedOn w:val="Balk1"/>
    <w:next w:val="Normal"/>
    <w:uiPriority w:val="39"/>
    <w:unhideWhenUsed/>
    <w:qFormat/>
    <w:rsid w:val="00191E3B"/>
    <w:pPr>
      <w:numPr>
        <w:numId w:val="0"/>
      </w:numPr>
      <w:spacing w:before="240" w:after="0"/>
      <w:outlineLvl w:val="9"/>
    </w:pPr>
    <w:rPr>
      <w:rFonts w:asciiTheme="majorHAnsi" w:hAnsiTheme="majorHAnsi"/>
      <w:color w:val="0F4761" w:themeColor="accent1" w:themeShade="BF"/>
      <w:kern w:val="0"/>
      <w:sz w:val="32"/>
      <w:szCs w:val="32"/>
      <w:lang w:val="en-US"/>
      <w14:ligatures w14:val="none"/>
    </w:rPr>
  </w:style>
  <w:style w:type="character" w:styleId="Kpr">
    <w:name w:val="Hyperlink"/>
    <w:basedOn w:val="VarsaylanParagrafYazTipi"/>
    <w:uiPriority w:val="99"/>
    <w:unhideWhenUsed/>
    <w:rsid w:val="00191E3B"/>
    <w:rPr>
      <w:color w:val="467886" w:themeColor="hyperlink"/>
      <w:u w:val="single"/>
    </w:rPr>
  </w:style>
  <w:style w:type="paragraph" w:styleId="T7">
    <w:name w:val="toc 7"/>
    <w:basedOn w:val="Normal"/>
    <w:next w:val="Normal"/>
    <w:autoRedefine/>
    <w:uiPriority w:val="39"/>
    <w:unhideWhenUsed/>
    <w:rsid w:val="004D4026"/>
    <w:pPr>
      <w:spacing w:after="0"/>
      <w:ind w:left="1320"/>
    </w:pPr>
    <w:rPr>
      <w:sz w:val="20"/>
      <w:szCs w:val="20"/>
    </w:rPr>
  </w:style>
  <w:style w:type="paragraph" w:styleId="T5">
    <w:name w:val="toc 5"/>
    <w:basedOn w:val="Normal"/>
    <w:next w:val="Normal"/>
    <w:autoRedefine/>
    <w:uiPriority w:val="39"/>
    <w:unhideWhenUsed/>
    <w:rsid w:val="00191E3B"/>
    <w:pPr>
      <w:spacing w:after="0"/>
      <w:ind w:left="880"/>
    </w:pPr>
    <w:rPr>
      <w:sz w:val="20"/>
      <w:szCs w:val="20"/>
    </w:rPr>
  </w:style>
  <w:style w:type="paragraph" w:styleId="T6">
    <w:name w:val="toc 6"/>
    <w:basedOn w:val="Normal"/>
    <w:next w:val="Normal"/>
    <w:autoRedefine/>
    <w:uiPriority w:val="39"/>
    <w:unhideWhenUsed/>
    <w:rsid w:val="00191E3B"/>
    <w:pPr>
      <w:spacing w:after="0"/>
      <w:ind w:left="1100"/>
    </w:pPr>
    <w:rPr>
      <w:sz w:val="20"/>
      <w:szCs w:val="20"/>
    </w:rPr>
  </w:style>
  <w:style w:type="paragraph" w:styleId="T8">
    <w:name w:val="toc 8"/>
    <w:basedOn w:val="Normal"/>
    <w:next w:val="Normal"/>
    <w:autoRedefine/>
    <w:uiPriority w:val="39"/>
    <w:unhideWhenUsed/>
    <w:rsid w:val="004D4026"/>
    <w:pPr>
      <w:spacing w:after="0"/>
      <w:ind w:left="1540"/>
    </w:pPr>
    <w:rPr>
      <w:sz w:val="20"/>
      <w:szCs w:val="20"/>
    </w:rPr>
  </w:style>
  <w:style w:type="paragraph" w:styleId="T9">
    <w:name w:val="toc 9"/>
    <w:basedOn w:val="Normal"/>
    <w:next w:val="Normal"/>
    <w:autoRedefine/>
    <w:uiPriority w:val="39"/>
    <w:unhideWhenUsed/>
    <w:rsid w:val="004D4026"/>
    <w:pPr>
      <w:spacing w:after="0"/>
      <w:ind w:left="1760"/>
    </w:pPr>
    <w:rPr>
      <w:sz w:val="20"/>
      <w:szCs w:val="20"/>
    </w:rPr>
  </w:style>
  <w:style w:type="paragraph" w:styleId="Dzeltme">
    <w:name w:val="Revision"/>
    <w:hidden/>
    <w:uiPriority w:val="99"/>
    <w:semiHidden/>
    <w:rsid w:val="00373347"/>
    <w:pPr>
      <w:spacing w:after="0" w:line="240" w:lineRule="auto"/>
    </w:pPr>
    <w:rPr>
      <w:color w:val="0A2244"/>
    </w:rPr>
  </w:style>
  <w:style w:type="character" w:styleId="zmlenmeyenBahsetme">
    <w:name w:val="Unresolved Mention"/>
    <w:basedOn w:val="VarsaylanParagrafYazTipi"/>
    <w:uiPriority w:val="99"/>
    <w:semiHidden/>
    <w:unhideWhenUsed/>
    <w:rsid w:val="00FE6E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448">
      <w:bodyDiv w:val="1"/>
      <w:marLeft w:val="0"/>
      <w:marRight w:val="0"/>
      <w:marTop w:val="0"/>
      <w:marBottom w:val="0"/>
      <w:divBdr>
        <w:top w:val="none" w:sz="0" w:space="0" w:color="auto"/>
        <w:left w:val="none" w:sz="0" w:space="0" w:color="auto"/>
        <w:bottom w:val="none" w:sz="0" w:space="0" w:color="auto"/>
        <w:right w:val="none" w:sz="0" w:space="0" w:color="auto"/>
      </w:divBdr>
    </w:div>
    <w:div w:id="494957967">
      <w:bodyDiv w:val="1"/>
      <w:marLeft w:val="0"/>
      <w:marRight w:val="0"/>
      <w:marTop w:val="0"/>
      <w:marBottom w:val="0"/>
      <w:divBdr>
        <w:top w:val="none" w:sz="0" w:space="0" w:color="auto"/>
        <w:left w:val="none" w:sz="0" w:space="0" w:color="auto"/>
        <w:bottom w:val="none" w:sz="0" w:space="0" w:color="auto"/>
        <w:right w:val="none" w:sz="0" w:space="0" w:color="auto"/>
      </w:divBdr>
    </w:div>
    <w:div w:id="754284449">
      <w:bodyDiv w:val="1"/>
      <w:marLeft w:val="0"/>
      <w:marRight w:val="0"/>
      <w:marTop w:val="0"/>
      <w:marBottom w:val="0"/>
      <w:divBdr>
        <w:top w:val="none" w:sz="0" w:space="0" w:color="auto"/>
        <w:left w:val="none" w:sz="0" w:space="0" w:color="auto"/>
        <w:bottom w:val="none" w:sz="0" w:space="0" w:color="auto"/>
        <w:right w:val="none" w:sz="0" w:space="0" w:color="auto"/>
      </w:divBdr>
    </w:div>
    <w:div w:id="1016229736">
      <w:bodyDiv w:val="1"/>
      <w:marLeft w:val="0"/>
      <w:marRight w:val="0"/>
      <w:marTop w:val="0"/>
      <w:marBottom w:val="0"/>
      <w:divBdr>
        <w:top w:val="none" w:sz="0" w:space="0" w:color="auto"/>
        <w:left w:val="none" w:sz="0" w:space="0" w:color="auto"/>
        <w:bottom w:val="none" w:sz="0" w:space="0" w:color="auto"/>
        <w:right w:val="none" w:sz="0" w:space="0" w:color="auto"/>
      </w:divBdr>
    </w:div>
    <w:div w:id="1029643847">
      <w:bodyDiv w:val="1"/>
      <w:marLeft w:val="0"/>
      <w:marRight w:val="0"/>
      <w:marTop w:val="0"/>
      <w:marBottom w:val="0"/>
      <w:divBdr>
        <w:top w:val="none" w:sz="0" w:space="0" w:color="auto"/>
        <w:left w:val="none" w:sz="0" w:space="0" w:color="auto"/>
        <w:bottom w:val="none" w:sz="0" w:space="0" w:color="auto"/>
        <w:right w:val="none" w:sz="0" w:space="0" w:color="auto"/>
      </w:divBdr>
    </w:div>
    <w:div w:id="1292398928">
      <w:bodyDiv w:val="1"/>
      <w:marLeft w:val="0"/>
      <w:marRight w:val="0"/>
      <w:marTop w:val="0"/>
      <w:marBottom w:val="0"/>
      <w:divBdr>
        <w:top w:val="none" w:sz="0" w:space="0" w:color="auto"/>
        <w:left w:val="none" w:sz="0" w:space="0" w:color="auto"/>
        <w:bottom w:val="none" w:sz="0" w:space="0" w:color="auto"/>
        <w:right w:val="none" w:sz="0" w:space="0" w:color="auto"/>
      </w:divBdr>
    </w:div>
    <w:div w:id="1489245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40F23-F407-4E11-B4EB-A9D7AD47C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966</Words>
  <Characters>5512</Characters>
  <Application>Microsoft Office Word</Application>
  <DocSecurity>0</DocSecurity>
  <Lines>45</Lines>
  <Paragraphs>12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teknofest</dc:creator>
  <cp:keywords>Gizlilik Derecesini Seçiniz</cp:keywords>
  <dc:description/>
  <cp:lastModifiedBy>T3VAKFI123</cp:lastModifiedBy>
  <cp:revision>4</cp:revision>
  <cp:lastPrinted>2025-01-08T17:16:00Z</cp:lastPrinted>
  <dcterms:created xsi:type="dcterms:W3CDTF">2025-04-09T13:38:00Z</dcterms:created>
  <dcterms:modified xsi:type="dcterms:W3CDTF">2026-03-13T06:16:00Z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ab704adf-0ec8-47fc-bea1-65294fe87cdc</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ies>
</file>