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4205B" w:rsidRDefault="008E5CE8">
      <w:pPr>
        <w:pStyle w:val="Heading2"/>
        <w:numPr>
          <w:ilvl w:val="0"/>
          <w:numId w:val="8"/>
        </w:numPr>
        <w:jc w:val="both"/>
        <w:rPr>
          <w:b/>
        </w:rPr>
      </w:pPr>
      <w:bookmarkStart w:id="0" w:name="_qwkymvilrtbi" w:colFirst="0" w:colLast="0"/>
      <w:bookmarkEnd w:id="0"/>
      <w:r>
        <w:rPr>
          <w:b/>
        </w:rPr>
        <w:t>Business Understanding</w:t>
      </w:r>
    </w:p>
    <w:p w14:paraId="00000002" w14:textId="77777777" w:rsidR="00B4205B" w:rsidRDefault="008E5CE8">
      <w:pPr>
        <w:pStyle w:val="Heading3"/>
        <w:jc w:val="both"/>
        <w:rPr>
          <w:b/>
          <w:color w:val="000000"/>
        </w:rPr>
      </w:pPr>
      <w:bookmarkStart w:id="1" w:name="_v3updx1p2e6a" w:colFirst="0" w:colLast="0"/>
      <w:bookmarkEnd w:id="1"/>
      <w:r>
        <w:rPr>
          <w:color w:val="000000"/>
        </w:rPr>
        <w:tab/>
      </w:r>
      <w:r>
        <w:rPr>
          <w:b/>
          <w:color w:val="000000"/>
        </w:rPr>
        <w:t>Business Overview</w:t>
      </w:r>
    </w:p>
    <w:p w14:paraId="00000004" w14:textId="2DC69BD8" w:rsidR="00B4205B" w:rsidRDefault="00545E1A">
      <w:pPr>
        <w:ind w:left="720"/>
        <w:jc w:val="both"/>
        <w:rPr>
          <w:sz w:val="24"/>
          <w:szCs w:val="24"/>
          <w:highlight w:val="white"/>
          <w:lang/>
        </w:rPr>
      </w:pPr>
      <w:r>
        <w:rPr>
          <w:sz w:val="24"/>
          <w:szCs w:val="24"/>
          <w:highlight w:val="white"/>
          <w:lang/>
        </w:rPr>
        <w:t>MTN Cote d’Ivoire is a leading telecom operation company (OpCo) in Ivory Coast and is part of the global MTN operations in Middle East and Africa.</w:t>
      </w:r>
    </w:p>
    <w:p w14:paraId="37556F68" w14:textId="0817925F" w:rsidR="00545E1A" w:rsidRPr="00545E1A" w:rsidRDefault="00545E1A">
      <w:pPr>
        <w:ind w:left="720"/>
        <w:jc w:val="both"/>
        <w:rPr>
          <w:sz w:val="24"/>
          <w:szCs w:val="24"/>
          <w:highlight w:val="white"/>
          <w:lang/>
        </w:rPr>
      </w:pPr>
      <w:r>
        <w:rPr>
          <w:sz w:val="24"/>
          <w:szCs w:val="24"/>
          <w:highlight w:val="white"/>
          <w:lang/>
        </w:rPr>
        <w:t>MTN Cote d’Ivoire would like to upgrade its technology infrastructure for its mobile users in Ivory Coast.</w:t>
      </w:r>
    </w:p>
    <w:p w14:paraId="00000005" w14:textId="77777777" w:rsidR="00B4205B" w:rsidRDefault="008E5CE8">
      <w:pPr>
        <w:pStyle w:val="Heading3"/>
        <w:ind w:left="720"/>
        <w:jc w:val="both"/>
        <w:rPr>
          <w:b/>
          <w:color w:val="000000"/>
        </w:rPr>
      </w:pPr>
      <w:bookmarkStart w:id="2" w:name="_o7cnf4mklt7u" w:colFirst="0" w:colLast="0"/>
      <w:bookmarkEnd w:id="2"/>
      <w:r>
        <w:rPr>
          <w:b/>
          <w:color w:val="000000"/>
        </w:rPr>
        <w:t>Business Objective</w:t>
      </w:r>
    </w:p>
    <w:p w14:paraId="00000006" w14:textId="5C6BB4D3" w:rsidR="00B4205B" w:rsidRDefault="008E5CE8">
      <w:pPr>
        <w:ind w:left="720"/>
        <w:jc w:val="both"/>
        <w:rPr>
          <w:sz w:val="24"/>
          <w:szCs w:val="24"/>
        </w:rPr>
      </w:pPr>
      <w:r>
        <w:rPr>
          <w:sz w:val="24"/>
          <w:szCs w:val="24"/>
        </w:rPr>
        <w:t xml:space="preserve">The main objective of this report is </w:t>
      </w:r>
      <w:r w:rsidR="00545E1A">
        <w:rPr>
          <w:sz w:val="24"/>
          <w:szCs w:val="24"/>
          <w:lang/>
        </w:rPr>
        <w:t>to identify the best strategy for MTN Cote d’Ivoire to upgrade infrastructure within its cities.</w:t>
      </w:r>
    </w:p>
    <w:p w14:paraId="00000007" w14:textId="77777777" w:rsidR="00B4205B" w:rsidRDefault="008E5CE8">
      <w:pPr>
        <w:pStyle w:val="Heading3"/>
        <w:ind w:left="720"/>
        <w:jc w:val="both"/>
        <w:rPr>
          <w:b/>
          <w:color w:val="000000"/>
        </w:rPr>
      </w:pPr>
      <w:bookmarkStart w:id="3" w:name="_fmrntislft1c" w:colFirst="0" w:colLast="0"/>
      <w:bookmarkEnd w:id="3"/>
      <w:r>
        <w:rPr>
          <w:b/>
          <w:color w:val="000000"/>
        </w:rPr>
        <w:t>Business Success Criteria</w:t>
      </w:r>
    </w:p>
    <w:p w14:paraId="00000008" w14:textId="2A20E1B9" w:rsidR="00B4205B" w:rsidRDefault="008E5CE8">
      <w:pPr>
        <w:ind w:left="720"/>
        <w:rPr>
          <w:sz w:val="24"/>
          <w:szCs w:val="24"/>
        </w:rPr>
      </w:pPr>
      <w:r>
        <w:rPr>
          <w:sz w:val="24"/>
          <w:szCs w:val="24"/>
        </w:rPr>
        <w:t xml:space="preserve">To compile a list of </w:t>
      </w:r>
      <w:r w:rsidR="00545E1A">
        <w:rPr>
          <w:sz w:val="24"/>
          <w:szCs w:val="24"/>
          <w:lang/>
        </w:rPr>
        <w:t>cities</w:t>
      </w:r>
      <w:r>
        <w:rPr>
          <w:sz w:val="24"/>
          <w:szCs w:val="24"/>
        </w:rPr>
        <w:t xml:space="preserve"> that will increase the return on investment of the </w:t>
      </w:r>
      <w:r w:rsidR="00545E1A">
        <w:rPr>
          <w:sz w:val="24"/>
          <w:szCs w:val="24"/>
          <w:lang/>
        </w:rPr>
        <w:t>upgrade</w:t>
      </w:r>
      <w:r>
        <w:rPr>
          <w:sz w:val="24"/>
          <w:szCs w:val="24"/>
        </w:rPr>
        <w:t xml:space="preserve"> resulting in </w:t>
      </w:r>
      <w:r w:rsidR="00545E1A">
        <w:rPr>
          <w:sz w:val="24"/>
          <w:szCs w:val="24"/>
          <w:lang/>
        </w:rPr>
        <w:t>collecting more revenue from the areas with growth portential.</w:t>
      </w:r>
    </w:p>
    <w:p w14:paraId="00000009" w14:textId="77777777" w:rsidR="00B4205B" w:rsidRDefault="008E5CE8">
      <w:pPr>
        <w:pStyle w:val="Heading3"/>
        <w:ind w:left="720"/>
        <w:rPr>
          <w:b/>
          <w:color w:val="000000"/>
        </w:rPr>
      </w:pPr>
      <w:bookmarkStart w:id="4" w:name="_cwafla68e6j6" w:colFirst="0" w:colLast="0"/>
      <w:bookmarkEnd w:id="4"/>
      <w:r>
        <w:rPr>
          <w:b/>
          <w:color w:val="000000"/>
        </w:rPr>
        <w:t>Assessing the Situation</w:t>
      </w:r>
    </w:p>
    <w:p w14:paraId="0000000A" w14:textId="77777777" w:rsidR="00B4205B" w:rsidRDefault="008E5CE8">
      <w:pPr>
        <w:numPr>
          <w:ilvl w:val="0"/>
          <w:numId w:val="1"/>
        </w:numPr>
        <w:rPr>
          <w:b/>
        </w:rPr>
      </w:pPr>
      <w:r>
        <w:rPr>
          <w:b/>
        </w:rPr>
        <w:t>Resource Inventory</w:t>
      </w:r>
    </w:p>
    <w:p w14:paraId="0000000B" w14:textId="77777777" w:rsidR="00B4205B" w:rsidRDefault="008E5CE8">
      <w:pPr>
        <w:numPr>
          <w:ilvl w:val="1"/>
          <w:numId w:val="1"/>
        </w:numPr>
      </w:pPr>
      <w:r>
        <w:t>Datasets:</w:t>
      </w:r>
    </w:p>
    <w:p w14:paraId="1DFF34EE" w14:textId="77777777" w:rsidR="00545E1A" w:rsidRPr="00545E1A" w:rsidRDefault="00545E1A" w:rsidP="00545E1A">
      <w:pPr>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val="en-US"/>
        </w:rPr>
      </w:pPr>
      <w:r w:rsidRPr="00545E1A">
        <w:rPr>
          <w:rFonts w:ascii="Helvetica" w:eastAsia="Times New Roman" w:hAnsi="Helvetica" w:cs="Times New Roman"/>
          <w:color w:val="2D3B45"/>
          <w:sz w:val="24"/>
          <w:szCs w:val="24"/>
          <w:lang w:val="en-US"/>
        </w:rPr>
        <w:t>cells_geo_description.xlsx </w:t>
      </w:r>
      <w:hyperlink r:id="rId5" w:history="1">
        <w:r w:rsidRPr="00545E1A">
          <w:rPr>
            <w:rFonts w:ascii="Helvetica" w:eastAsia="Times New Roman" w:hAnsi="Helvetica" w:cs="Times New Roman"/>
            <w:color w:val="0000FF"/>
            <w:sz w:val="24"/>
            <w:szCs w:val="24"/>
            <w:u w:val="single"/>
            <w:lang w:val="en-US"/>
          </w:rPr>
          <w:t>[Link]</w:t>
        </w:r>
      </w:hyperlink>
    </w:p>
    <w:p w14:paraId="629E5498" w14:textId="77777777" w:rsidR="00545E1A" w:rsidRPr="00545E1A" w:rsidRDefault="00545E1A" w:rsidP="00545E1A">
      <w:pPr>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val="en-US"/>
        </w:rPr>
      </w:pPr>
      <w:r w:rsidRPr="00545E1A">
        <w:rPr>
          <w:rFonts w:ascii="Helvetica" w:eastAsia="Times New Roman" w:hAnsi="Helvetica" w:cs="Times New Roman"/>
          <w:color w:val="2D3B45"/>
          <w:sz w:val="24"/>
          <w:szCs w:val="24"/>
          <w:lang w:val="en-US"/>
        </w:rPr>
        <w:t>cells_geo.csv </w:t>
      </w:r>
      <w:hyperlink r:id="rId6" w:history="1">
        <w:r w:rsidRPr="00545E1A">
          <w:rPr>
            <w:rFonts w:ascii="Helvetica" w:eastAsia="Times New Roman" w:hAnsi="Helvetica" w:cs="Times New Roman"/>
            <w:color w:val="0000FF"/>
            <w:sz w:val="24"/>
            <w:szCs w:val="24"/>
            <w:u w:val="single"/>
            <w:lang w:val="en-US"/>
          </w:rPr>
          <w:t>[Link]</w:t>
        </w:r>
      </w:hyperlink>
    </w:p>
    <w:p w14:paraId="6F2025A8" w14:textId="77777777" w:rsidR="00545E1A" w:rsidRPr="00545E1A" w:rsidRDefault="00545E1A" w:rsidP="00545E1A">
      <w:pPr>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val="en-US"/>
        </w:rPr>
      </w:pPr>
      <w:r w:rsidRPr="00545E1A">
        <w:rPr>
          <w:rFonts w:ascii="Helvetica" w:eastAsia="Times New Roman" w:hAnsi="Helvetica" w:cs="Times New Roman"/>
          <w:color w:val="2D3B45"/>
          <w:sz w:val="24"/>
          <w:szCs w:val="24"/>
          <w:lang w:val="en-US"/>
        </w:rPr>
        <w:t>CDR_description.xlsx </w:t>
      </w:r>
      <w:hyperlink r:id="rId7" w:history="1">
        <w:r w:rsidRPr="00545E1A">
          <w:rPr>
            <w:rFonts w:ascii="Helvetica" w:eastAsia="Times New Roman" w:hAnsi="Helvetica" w:cs="Times New Roman"/>
            <w:color w:val="0000FF"/>
            <w:sz w:val="24"/>
            <w:szCs w:val="24"/>
            <w:u w:val="single"/>
            <w:lang w:val="en-US"/>
          </w:rPr>
          <w:t>[Link]</w:t>
        </w:r>
      </w:hyperlink>
    </w:p>
    <w:p w14:paraId="3F518116" w14:textId="77777777" w:rsidR="00545E1A" w:rsidRPr="00545E1A" w:rsidRDefault="00545E1A" w:rsidP="00545E1A">
      <w:pPr>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val="en-US"/>
        </w:rPr>
      </w:pPr>
      <w:r w:rsidRPr="00545E1A">
        <w:rPr>
          <w:rFonts w:ascii="Helvetica" w:eastAsia="Times New Roman" w:hAnsi="Helvetica" w:cs="Times New Roman"/>
          <w:color w:val="2D3B45"/>
          <w:sz w:val="24"/>
          <w:szCs w:val="24"/>
          <w:lang w:val="en-US"/>
        </w:rPr>
        <w:t>CDR 20120507 </w:t>
      </w:r>
      <w:hyperlink r:id="rId8" w:history="1">
        <w:r w:rsidRPr="00545E1A">
          <w:rPr>
            <w:rFonts w:ascii="Helvetica" w:eastAsia="Times New Roman" w:hAnsi="Helvetica" w:cs="Times New Roman"/>
            <w:color w:val="0000FF"/>
            <w:sz w:val="24"/>
            <w:szCs w:val="24"/>
            <w:u w:val="single"/>
            <w:lang w:val="en-US"/>
          </w:rPr>
          <w:t>[http://bit.ly/TelecomDataset1]</w:t>
        </w:r>
      </w:hyperlink>
    </w:p>
    <w:p w14:paraId="34D207ED" w14:textId="77777777" w:rsidR="00545E1A" w:rsidRPr="00545E1A" w:rsidRDefault="00545E1A" w:rsidP="00545E1A">
      <w:pPr>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val="en-US"/>
        </w:rPr>
      </w:pPr>
      <w:r w:rsidRPr="00545E1A">
        <w:rPr>
          <w:rFonts w:ascii="Helvetica" w:eastAsia="Times New Roman" w:hAnsi="Helvetica" w:cs="Times New Roman"/>
          <w:color w:val="2D3B45"/>
          <w:sz w:val="24"/>
          <w:szCs w:val="24"/>
          <w:lang w:val="en-US"/>
        </w:rPr>
        <w:t>CDR 20120508 </w:t>
      </w:r>
      <w:hyperlink r:id="rId9" w:history="1">
        <w:r w:rsidRPr="00545E1A">
          <w:rPr>
            <w:rFonts w:ascii="Helvetica" w:eastAsia="Times New Roman" w:hAnsi="Helvetica" w:cs="Times New Roman"/>
            <w:color w:val="0000FF"/>
            <w:sz w:val="24"/>
            <w:szCs w:val="24"/>
            <w:u w:val="single"/>
            <w:lang w:val="en-US"/>
          </w:rPr>
          <w:t>[http://bit.ly/TelecomDataset2]</w:t>
        </w:r>
      </w:hyperlink>
    </w:p>
    <w:p w14:paraId="7886EE41" w14:textId="77777777" w:rsidR="00545E1A" w:rsidRPr="00545E1A" w:rsidRDefault="00545E1A" w:rsidP="00545E1A">
      <w:pPr>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val="en-US"/>
        </w:rPr>
      </w:pPr>
      <w:r w:rsidRPr="00545E1A">
        <w:rPr>
          <w:rFonts w:ascii="Helvetica" w:eastAsia="Times New Roman" w:hAnsi="Helvetica" w:cs="Times New Roman"/>
          <w:color w:val="2D3B45"/>
          <w:sz w:val="24"/>
          <w:szCs w:val="24"/>
          <w:lang w:val="en-US"/>
        </w:rPr>
        <w:t>CDR 20120509 </w:t>
      </w:r>
      <w:hyperlink r:id="rId10" w:history="1">
        <w:r w:rsidRPr="00545E1A">
          <w:rPr>
            <w:rFonts w:ascii="Helvetica" w:eastAsia="Times New Roman" w:hAnsi="Helvetica" w:cs="Times New Roman"/>
            <w:color w:val="0000FF"/>
            <w:sz w:val="24"/>
            <w:szCs w:val="24"/>
            <w:u w:val="single"/>
            <w:lang w:val="en-US"/>
          </w:rPr>
          <w:t>[http://bit.ly/TelecomDataset3]</w:t>
        </w:r>
      </w:hyperlink>
    </w:p>
    <w:p w14:paraId="0000000E" w14:textId="00B99492" w:rsidR="00B4205B" w:rsidRDefault="008E5CE8">
      <w:pPr>
        <w:numPr>
          <w:ilvl w:val="1"/>
          <w:numId w:val="1"/>
        </w:numPr>
        <w:rPr>
          <w:sz w:val="24"/>
          <w:szCs w:val="24"/>
          <w:highlight w:val="white"/>
        </w:rPr>
      </w:pPr>
      <w:r>
        <w:rPr>
          <w:sz w:val="24"/>
          <w:szCs w:val="24"/>
          <w:highlight w:val="white"/>
        </w:rPr>
        <w:t>S</w:t>
      </w:r>
      <w:r>
        <w:rPr>
          <w:sz w:val="24"/>
          <w:szCs w:val="24"/>
          <w:highlight w:val="white"/>
        </w:rPr>
        <w:t>oftw</w:t>
      </w:r>
      <w:r>
        <w:rPr>
          <w:sz w:val="24"/>
          <w:szCs w:val="24"/>
          <w:highlight w:val="white"/>
        </w:rPr>
        <w:t>are</w:t>
      </w:r>
      <w:r w:rsidR="00545E1A">
        <w:rPr>
          <w:sz w:val="24"/>
          <w:szCs w:val="24"/>
          <w:highlight w:val="white"/>
          <w:lang/>
        </w:rPr>
        <w:t xml:space="preserve"> </w:t>
      </w:r>
      <w:proofErr w:type="gramStart"/>
      <w:r>
        <w:rPr>
          <w:sz w:val="24"/>
          <w:szCs w:val="24"/>
          <w:highlight w:val="white"/>
        </w:rPr>
        <w:t xml:space="preserve">( </w:t>
      </w:r>
      <w:proofErr w:type="spellStart"/>
      <w:r>
        <w:rPr>
          <w:sz w:val="24"/>
          <w:szCs w:val="24"/>
          <w:highlight w:val="white"/>
        </w:rPr>
        <w:t>Github</w:t>
      </w:r>
      <w:proofErr w:type="spellEnd"/>
      <w:proofErr w:type="gramEnd"/>
      <w:r>
        <w:rPr>
          <w:sz w:val="24"/>
          <w:szCs w:val="24"/>
          <w:highlight w:val="white"/>
        </w:rPr>
        <w:t>, Google Collaboratory</w:t>
      </w:r>
      <w:r>
        <w:rPr>
          <w:sz w:val="24"/>
          <w:szCs w:val="24"/>
          <w:highlight w:val="white"/>
        </w:rPr>
        <w:t>)</w:t>
      </w:r>
    </w:p>
    <w:p w14:paraId="0000000F" w14:textId="77777777" w:rsidR="00B4205B" w:rsidRDefault="008E5CE8">
      <w:pPr>
        <w:numPr>
          <w:ilvl w:val="0"/>
          <w:numId w:val="1"/>
        </w:numPr>
        <w:rPr>
          <w:b/>
          <w:sz w:val="24"/>
          <w:szCs w:val="24"/>
          <w:highlight w:val="white"/>
        </w:rPr>
      </w:pPr>
      <w:r>
        <w:rPr>
          <w:b/>
          <w:sz w:val="24"/>
          <w:szCs w:val="24"/>
          <w:highlight w:val="white"/>
        </w:rPr>
        <w:t>Assumptions</w:t>
      </w:r>
    </w:p>
    <w:p w14:paraId="00000010" w14:textId="38A410C4" w:rsidR="00B4205B" w:rsidRPr="007C1603" w:rsidRDefault="008E5CE8">
      <w:pPr>
        <w:numPr>
          <w:ilvl w:val="1"/>
          <w:numId w:val="1"/>
        </w:numPr>
        <w:rPr>
          <w:sz w:val="24"/>
          <w:szCs w:val="24"/>
          <w:highlight w:val="white"/>
        </w:rPr>
      </w:pPr>
      <w:r>
        <w:rPr>
          <w:sz w:val="24"/>
          <w:szCs w:val="24"/>
          <w:highlight w:val="white"/>
        </w:rPr>
        <w:t>The data provided is correct and up to date</w:t>
      </w:r>
      <w:r w:rsidR="00545E1A">
        <w:rPr>
          <w:sz w:val="24"/>
          <w:szCs w:val="24"/>
          <w:highlight w:val="white"/>
          <w:lang/>
        </w:rPr>
        <w:t>. There will be some cleaning up but there will be no fundamental change of the data.</w:t>
      </w:r>
    </w:p>
    <w:p w14:paraId="6E5A13C7" w14:textId="7733E35D" w:rsidR="007C1603" w:rsidRPr="007C1603" w:rsidRDefault="007C1603" w:rsidP="007C1603">
      <w:pPr>
        <w:numPr>
          <w:ilvl w:val="1"/>
          <w:numId w:val="1"/>
        </w:numPr>
        <w:rPr>
          <w:sz w:val="24"/>
          <w:szCs w:val="24"/>
          <w:highlight w:val="white"/>
        </w:rPr>
      </w:pPr>
      <w:r>
        <w:rPr>
          <w:sz w:val="24"/>
          <w:szCs w:val="24"/>
          <w:highlight w:val="white"/>
          <w:lang/>
        </w:rPr>
        <w:t>There is no failures in neighboring areas that can change traffic distribution pattern on a particular site.</w:t>
      </w:r>
    </w:p>
    <w:p w14:paraId="00000011" w14:textId="77777777" w:rsidR="00B4205B" w:rsidRDefault="008E5CE8">
      <w:pPr>
        <w:numPr>
          <w:ilvl w:val="0"/>
          <w:numId w:val="1"/>
        </w:numPr>
        <w:rPr>
          <w:b/>
          <w:sz w:val="24"/>
          <w:szCs w:val="24"/>
          <w:highlight w:val="white"/>
        </w:rPr>
      </w:pPr>
      <w:r>
        <w:rPr>
          <w:b/>
          <w:sz w:val="24"/>
          <w:szCs w:val="24"/>
          <w:highlight w:val="white"/>
        </w:rPr>
        <w:t>Constraints</w:t>
      </w:r>
    </w:p>
    <w:p w14:paraId="5E85973E" w14:textId="77777777" w:rsidR="007C1603" w:rsidRPr="007C1603" w:rsidRDefault="008E5CE8">
      <w:pPr>
        <w:numPr>
          <w:ilvl w:val="1"/>
          <w:numId w:val="1"/>
        </w:numPr>
        <w:rPr>
          <w:sz w:val="24"/>
          <w:szCs w:val="24"/>
          <w:highlight w:val="white"/>
        </w:rPr>
      </w:pPr>
      <w:r>
        <w:rPr>
          <w:sz w:val="24"/>
          <w:szCs w:val="24"/>
          <w:highlight w:val="white"/>
        </w:rPr>
        <w:t>The</w:t>
      </w:r>
      <w:r w:rsidR="00545E1A">
        <w:rPr>
          <w:sz w:val="24"/>
          <w:szCs w:val="24"/>
          <w:highlight w:val="white"/>
          <w:lang/>
        </w:rPr>
        <w:t xml:space="preserve"> available is only for 3 days. These don’t represent a complete</w:t>
      </w:r>
      <w:r w:rsidR="007C1603">
        <w:rPr>
          <w:sz w:val="24"/>
          <w:szCs w:val="24"/>
          <w:highlight w:val="white"/>
          <w:lang/>
        </w:rPr>
        <w:t xml:space="preserve"> picture</w:t>
      </w:r>
    </w:p>
    <w:p w14:paraId="5ADD94BC" w14:textId="77777777" w:rsidR="007C1603" w:rsidRPr="007C1603" w:rsidRDefault="007C1603" w:rsidP="007C1603">
      <w:pPr>
        <w:numPr>
          <w:ilvl w:val="2"/>
          <w:numId w:val="1"/>
        </w:numPr>
        <w:rPr>
          <w:sz w:val="24"/>
          <w:szCs w:val="24"/>
          <w:highlight w:val="white"/>
        </w:rPr>
      </w:pPr>
      <w:r>
        <w:rPr>
          <w:sz w:val="24"/>
          <w:szCs w:val="24"/>
          <w:highlight w:val="white"/>
          <w:lang/>
        </w:rPr>
        <w:t>Each day is not a full 24-hour cycle that will reflect</w:t>
      </w:r>
      <w:r w:rsidR="00545E1A">
        <w:rPr>
          <w:sz w:val="24"/>
          <w:szCs w:val="24"/>
          <w:highlight w:val="white"/>
          <w:lang/>
        </w:rPr>
        <w:t xml:space="preserve"> true picture </w:t>
      </w:r>
      <w:r>
        <w:rPr>
          <w:sz w:val="24"/>
          <w:szCs w:val="24"/>
          <w:highlight w:val="white"/>
          <w:lang/>
        </w:rPr>
        <w:t>of subscriber bahaviour.</w:t>
      </w:r>
    </w:p>
    <w:p w14:paraId="551138CE" w14:textId="7AB2CE5F" w:rsidR="007C1603" w:rsidRPr="007C1603" w:rsidRDefault="007C1603" w:rsidP="007C1603">
      <w:pPr>
        <w:numPr>
          <w:ilvl w:val="2"/>
          <w:numId w:val="1"/>
        </w:numPr>
        <w:rPr>
          <w:sz w:val="24"/>
          <w:szCs w:val="24"/>
          <w:highlight w:val="white"/>
        </w:rPr>
      </w:pPr>
      <w:r>
        <w:rPr>
          <w:sz w:val="24"/>
          <w:szCs w:val="24"/>
          <w:highlight w:val="white"/>
          <w:lang/>
        </w:rPr>
        <w:lastRenderedPageBreak/>
        <w:t>The 3 days cannot represent a whole month usage pattern to show true normal subscriber pattern. For example, the usage on weekends, night, weekday, day (business hours) cannot be the same.</w:t>
      </w:r>
    </w:p>
    <w:p w14:paraId="00000013" w14:textId="77777777" w:rsidR="00B4205B" w:rsidRDefault="00B4205B">
      <w:pPr>
        <w:ind w:left="720"/>
        <w:rPr>
          <w:sz w:val="24"/>
          <w:szCs w:val="24"/>
          <w:highlight w:val="white"/>
        </w:rPr>
      </w:pPr>
    </w:p>
    <w:p w14:paraId="00000014" w14:textId="77777777" w:rsidR="00B4205B" w:rsidRDefault="008E5CE8">
      <w:pPr>
        <w:pStyle w:val="Heading3"/>
        <w:ind w:left="720"/>
        <w:rPr>
          <w:b/>
          <w:color w:val="000000"/>
        </w:rPr>
      </w:pPr>
      <w:bookmarkStart w:id="5" w:name="_rm7udviwmkik" w:colFirst="0" w:colLast="0"/>
      <w:bookmarkEnd w:id="5"/>
      <w:r>
        <w:rPr>
          <w:b/>
          <w:color w:val="000000"/>
        </w:rPr>
        <w:t>Data Mining Goals</w:t>
      </w:r>
    </w:p>
    <w:p w14:paraId="00000015" w14:textId="0F19AF16" w:rsidR="00B4205B" w:rsidRDefault="007C1603">
      <w:pPr>
        <w:ind w:left="720"/>
      </w:pPr>
      <w:r>
        <w:rPr>
          <w:lang/>
        </w:rPr>
        <w:t xml:space="preserve">My </w:t>
      </w:r>
      <w:r w:rsidR="008E5CE8">
        <w:t>data mining goal</w:t>
      </w:r>
      <w:r>
        <w:rPr>
          <w:lang/>
        </w:rPr>
        <w:t xml:space="preserve"> </w:t>
      </w:r>
      <w:r w:rsidR="008E5CE8">
        <w:t>for this project are</w:t>
      </w:r>
      <w:r>
        <w:rPr>
          <w:lang/>
        </w:rPr>
        <w:t>: -</w:t>
      </w:r>
    </w:p>
    <w:p w14:paraId="5C4BACC6" w14:textId="060D41B7" w:rsidR="007C1603" w:rsidRPr="00E655C1" w:rsidRDefault="007C1603" w:rsidP="007C1603">
      <w:pPr>
        <w:pStyle w:val="ListParagraph"/>
        <w:numPr>
          <w:ilvl w:val="0"/>
          <w:numId w:val="12"/>
        </w:numPr>
        <w:shd w:val="clear" w:color="auto" w:fill="FFFFFF"/>
        <w:spacing w:before="100" w:beforeAutospacing="1" w:after="100" w:afterAutospacing="1" w:line="240" w:lineRule="auto"/>
      </w:pPr>
      <w:r w:rsidRPr="00E655C1">
        <w:t>Which ones were the most used city for the three days?</w:t>
      </w:r>
    </w:p>
    <w:p w14:paraId="5E300630" w14:textId="1B2603F0" w:rsidR="007C1603" w:rsidRPr="00E655C1" w:rsidRDefault="007C1603" w:rsidP="007C1603">
      <w:pPr>
        <w:pStyle w:val="ListParagraph"/>
        <w:numPr>
          <w:ilvl w:val="0"/>
          <w:numId w:val="12"/>
        </w:numPr>
        <w:shd w:val="clear" w:color="auto" w:fill="FFFFFF"/>
        <w:spacing w:before="100" w:beforeAutospacing="1" w:after="100" w:afterAutospacing="1" w:line="240" w:lineRule="auto"/>
      </w:pPr>
      <w:r w:rsidRPr="00E655C1">
        <w:t>Which cities were the most used during business and home hours?</w:t>
      </w:r>
    </w:p>
    <w:p w14:paraId="736A4C9B" w14:textId="362D765C" w:rsidR="007C1603" w:rsidRPr="00E655C1" w:rsidRDefault="007C1603" w:rsidP="007C1603">
      <w:pPr>
        <w:pStyle w:val="ListParagraph"/>
        <w:numPr>
          <w:ilvl w:val="0"/>
          <w:numId w:val="12"/>
        </w:numPr>
        <w:shd w:val="clear" w:color="auto" w:fill="FFFFFF"/>
        <w:spacing w:before="100" w:beforeAutospacing="1" w:after="100" w:afterAutospacing="1" w:line="240" w:lineRule="auto"/>
      </w:pPr>
      <w:r w:rsidRPr="00E655C1">
        <w:t>Most used city for the three days?</w:t>
      </w:r>
    </w:p>
    <w:p w14:paraId="00000019" w14:textId="77777777" w:rsidR="00B4205B" w:rsidRDefault="00B4205B">
      <w:pPr>
        <w:ind w:left="720"/>
        <w:rPr>
          <w:b/>
        </w:rPr>
      </w:pPr>
    </w:p>
    <w:p w14:paraId="0000001A" w14:textId="77777777" w:rsidR="00B4205B" w:rsidRDefault="008E5CE8">
      <w:pPr>
        <w:ind w:left="720"/>
        <w:rPr>
          <w:b/>
        </w:rPr>
      </w:pPr>
      <w:r>
        <w:rPr>
          <w:b/>
        </w:rPr>
        <w:t>Data Mining Success Criteria</w:t>
      </w:r>
    </w:p>
    <w:p w14:paraId="0000001B" w14:textId="637A5BFB" w:rsidR="00B4205B" w:rsidRDefault="008E5CE8">
      <w:pPr>
        <w:ind w:left="720"/>
      </w:pPr>
      <w:r>
        <w:t>Our success criteria will be measured by</w:t>
      </w:r>
      <w:r w:rsidR="007C1603">
        <w:rPr>
          <w:lang/>
        </w:rPr>
        <w:t>: -</w:t>
      </w:r>
    </w:p>
    <w:p w14:paraId="0000001C" w14:textId="6300C8AB" w:rsidR="00B4205B" w:rsidRDefault="007C1603">
      <w:pPr>
        <w:numPr>
          <w:ilvl w:val="0"/>
          <w:numId w:val="5"/>
        </w:numPr>
      </w:pPr>
      <w:r>
        <w:rPr>
          <w:lang/>
        </w:rPr>
        <w:t>I</w:t>
      </w:r>
      <w:r w:rsidR="008E5CE8">
        <w:t xml:space="preserve"> target the </w:t>
      </w:r>
      <w:r>
        <w:rPr>
          <w:lang/>
        </w:rPr>
        <w:t xml:space="preserve">cities that have most usage </w:t>
      </w:r>
      <w:r w:rsidR="008E5CE8">
        <w:t xml:space="preserve">states that have the </w:t>
      </w:r>
      <w:r w:rsidR="00E655C1">
        <w:rPr>
          <w:lang/>
        </w:rPr>
        <w:t xml:space="preserve">usage value </w:t>
      </w:r>
      <w:r w:rsidR="008E5CE8">
        <w:t xml:space="preserve">sum that </w:t>
      </w:r>
      <w:r w:rsidR="00E655C1">
        <w:rPr>
          <w:lang/>
        </w:rPr>
        <w:t>we will use as a priority list for upgrading the MTN infrastructure.</w:t>
      </w:r>
    </w:p>
    <w:p w14:paraId="0000001D" w14:textId="77777777" w:rsidR="00B4205B" w:rsidRDefault="008E5CE8">
      <w:pPr>
        <w:rPr>
          <w:b/>
          <w:sz w:val="24"/>
          <w:szCs w:val="24"/>
          <w:highlight w:val="white"/>
        </w:rPr>
      </w:pPr>
      <w:r>
        <w:rPr>
          <w:b/>
          <w:sz w:val="24"/>
          <w:szCs w:val="24"/>
          <w:highlight w:val="white"/>
        </w:rPr>
        <w:tab/>
      </w:r>
    </w:p>
    <w:p w14:paraId="0000001E" w14:textId="77777777" w:rsidR="00B4205B" w:rsidRDefault="008E5CE8">
      <w:pPr>
        <w:rPr>
          <w:sz w:val="26"/>
          <w:szCs w:val="26"/>
          <w:highlight w:val="white"/>
        </w:rPr>
      </w:pPr>
      <w:r>
        <w:rPr>
          <w:b/>
          <w:sz w:val="24"/>
          <w:szCs w:val="24"/>
          <w:highlight w:val="white"/>
        </w:rPr>
        <w:tab/>
      </w:r>
    </w:p>
    <w:p w14:paraId="0000001F" w14:textId="77777777" w:rsidR="00B4205B" w:rsidRDefault="008E5CE8">
      <w:pPr>
        <w:pStyle w:val="Heading2"/>
        <w:numPr>
          <w:ilvl w:val="0"/>
          <w:numId w:val="8"/>
        </w:numPr>
        <w:jc w:val="both"/>
        <w:rPr>
          <w:b/>
        </w:rPr>
      </w:pPr>
      <w:bookmarkStart w:id="6" w:name="_f4ru6btn0o9p" w:colFirst="0" w:colLast="0"/>
      <w:bookmarkEnd w:id="6"/>
      <w:r>
        <w:rPr>
          <w:b/>
        </w:rPr>
        <w:t>Data Understanding</w:t>
      </w:r>
    </w:p>
    <w:p w14:paraId="00000020" w14:textId="77777777" w:rsidR="00B4205B" w:rsidRDefault="008E5CE8">
      <w:pPr>
        <w:pStyle w:val="Heading3"/>
        <w:ind w:left="720"/>
        <w:rPr>
          <w:b/>
          <w:color w:val="000000"/>
        </w:rPr>
      </w:pPr>
      <w:bookmarkStart w:id="7" w:name="_406b2b1ywfss" w:colFirst="0" w:colLast="0"/>
      <w:bookmarkEnd w:id="7"/>
      <w:r>
        <w:rPr>
          <w:b/>
          <w:color w:val="000000"/>
        </w:rPr>
        <w:t>Data Understanding Overview</w:t>
      </w:r>
    </w:p>
    <w:p w14:paraId="00000021" w14:textId="02244272" w:rsidR="00B4205B" w:rsidRPr="00E655C1" w:rsidRDefault="008E5CE8">
      <w:pPr>
        <w:ind w:left="720"/>
        <w:rPr>
          <w:lang/>
        </w:rPr>
      </w:pPr>
      <w:r>
        <w:t xml:space="preserve">For this project, we are using the availed dataset by the </w:t>
      </w:r>
      <w:r w:rsidR="00E655C1">
        <w:rPr>
          <w:lang/>
        </w:rPr>
        <w:t>MTN Cote d’Ivoire</w:t>
      </w:r>
      <w:r>
        <w:t>. These datasets are</w:t>
      </w:r>
      <w:r w:rsidR="00E655C1">
        <w:rPr>
          <w:lang/>
        </w:rPr>
        <w:t>:</w:t>
      </w:r>
      <w:r>
        <w:rPr>
          <w:lang/>
        </w:rPr>
        <w:t xml:space="preserve"> </w:t>
      </w:r>
      <w:r w:rsidR="00E655C1">
        <w:rPr>
          <w:lang/>
        </w:rPr>
        <w:t>-</w:t>
      </w:r>
    </w:p>
    <w:p w14:paraId="00000022" w14:textId="2AE08392" w:rsidR="00B4205B" w:rsidRDefault="00E655C1">
      <w:pPr>
        <w:numPr>
          <w:ilvl w:val="0"/>
          <w:numId w:val="7"/>
        </w:numPr>
      </w:pPr>
      <w:r>
        <w:rPr>
          <w:lang/>
        </w:rPr>
        <w:t xml:space="preserve">The </w:t>
      </w:r>
      <w:r w:rsidR="008E5CE8">
        <w:rPr>
          <w:lang/>
        </w:rPr>
        <w:t>Sites/</w:t>
      </w:r>
      <w:r>
        <w:rPr>
          <w:lang/>
        </w:rPr>
        <w:t xml:space="preserve">Cells </w:t>
      </w:r>
      <w:r w:rsidR="008E5CE8">
        <w:rPr>
          <w:lang/>
        </w:rPr>
        <w:t>distribution per city</w:t>
      </w:r>
      <w:r w:rsidR="008E5CE8">
        <w:t xml:space="preserve"> - This dataset gives the number of </w:t>
      </w:r>
      <w:r w:rsidR="008E5CE8">
        <w:rPr>
          <w:lang/>
        </w:rPr>
        <w:t>cells grouped into sites per city.</w:t>
      </w:r>
    </w:p>
    <w:p w14:paraId="00000023" w14:textId="77777777" w:rsidR="00B4205B" w:rsidRDefault="00B4205B">
      <w:pPr>
        <w:ind w:left="1440"/>
      </w:pPr>
    </w:p>
    <w:p w14:paraId="00000024" w14:textId="78C9FBE8" w:rsidR="00B4205B" w:rsidRDefault="008E5CE8">
      <w:pPr>
        <w:numPr>
          <w:ilvl w:val="0"/>
          <w:numId w:val="7"/>
        </w:numPr>
      </w:pPr>
      <w:r>
        <w:rPr>
          <w:lang/>
        </w:rPr>
        <w:t>Call data records (CDR) – This data for 3 days between 23:00hrs and 01:00hrs</w:t>
      </w:r>
      <w:r>
        <w:t xml:space="preserve"> </w:t>
      </w:r>
      <w:r>
        <w:rPr>
          <w:lang/>
        </w:rPr>
        <w:t>gives the actual network usage for three services; voice, sms and data.</w:t>
      </w:r>
    </w:p>
    <w:p w14:paraId="00000025" w14:textId="77777777" w:rsidR="00B4205B" w:rsidRDefault="00B4205B">
      <w:pPr>
        <w:ind w:left="720"/>
      </w:pPr>
    </w:p>
    <w:p w14:paraId="00000026" w14:textId="77777777" w:rsidR="00B4205B" w:rsidRDefault="008E5CE8">
      <w:pPr>
        <w:pStyle w:val="Heading3"/>
        <w:ind w:left="720"/>
        <w:rPr>
          <w:b/>
          <w:color w:val="000000"/>
        </w:rPr>
      </w:pPr>
      <w:bookmarkStart w:id="8" w:name="_6y9jrelxsjgw" w:colFirst="0" w:colLast="0"/>
      <w:bookmarkEnd w:id="8"/>
      <w:r>
        <w:rPr>
          <w:b/>
          <w:color w:val="000000"/>
        </w:rPr>
        <w:t>Data Description</w:t>
      </w:r>
    </w:p>
    <w:p w14:paraId="00000027" w14:textId="77777777" w:rsidR="00B4205B" w:rsidRDefault="008E5CE8">
      <w:pPr>
        <w:ind w:left="720"/>
      </w:pPr>
      <w:r>
        <w:t>We have two datasets available for this project. A detailed description of the datasets is provided as follows:</w:t>
      </w:r>
    </w:p>
    <w:p w14:paraId="00000028" w14:textId="77777777" w:rsidR="00B4205B" w:rsidRDefault="008E5CE8">
      <w:pPr>
        <w:numPr>
          <w:ilvl w:val="0"/>
          <w:numId w:val="4"/>
        </w:numPr>
        <w:rPr>
          <w:b/>
        </w:rPr>
      </w:pPr>
      <w:r>
        <w:rPr>
          <w:b/>
        </w:rPr>
        <w:t xml:space="preserve">Grand Electors by State dataset - </w:t>
      </w:r>
      <w:r>
        <w:t>This dataset contains the number of electors per state</w:t>
      </w:r>
      <w:r>
        <w:t xml:space="preserve">. It consists of two </w:t>
      </w:r>
      <w:proofErr w:type="gramStart"/>
      <w:r>
        <w:t>columns;</w:t>
      </w:r>
      <w:proofErr w:type="gramEnd"/>
      <w:r>
        <w:t xml:space="preserve"> </w:t>
      </w:r>
      <w:r>
        <w:rPr>
          <w:b/>
          <w:i/>
        </w:rPr>
        <w:t>State</w:t>
      </w:r>
      <w:r>
        <w:t xml:space="preserve"> and </w:t>
      </w:r>
      <w:proofErr w:type="spellStart"/>
      <w:r>
        <w:rPr>
          <w:b/>
          <w:i/>
        </w:rPr>
        <w:t>GrandElectors</w:t>
      </w:r>
      <w:proofErr w:type="spellEnd"/>
      <w:r>
        <w:rPr>
          <w:b/>
          <w:i/>
        </w:rPr>
        <w:t xml:space="preserve">. </w:t>
      </w:r>
      <w:r>
        <w:t>These columns outline all the states in the country and their number of electors respectively. Since there are 52 states in the United States of America, it goes to reason that the dataset has 52 entri</w:t>
      </w:r>
      <w:r>
        <w:t>es.</w:t>
      </w:r>
    </w:p>
    <w:p w14:paraId="00000029" w14:textId="77777777" w:rsidR="00B4205B" w:rsidRDefault="008E5CE8">
      <w:pPr>
        <w:numPr>
          <w:ilvl w:val="0"/>
          <w:numId w:val="4"/>
        </w:numPr>
        <w:rPr>
          <w:b/>
        </w:rPr>
      </w:pPr>
      <w:r>
        <w:rPr>
          <w:b/>
        </w:rPr>
        <w:lastRenderedPageBreak/>
        <w:t xml:space="preserve">Population by State - </w:t>
      </w:r>
      <w:r>
        <w:t>This dataset, on the other hand, focuses on the population of each state. It contains the population for each of the 52 states.</w:t>
      </w:r>
    </w:p>
    <w:p w14:paraId="0000002A" w14:textId="77777777" w:rsidR="00B4205B" w:rsidRDefault="008E5CE8">
      <w:pPr>
        <w:pStyle w:val="Heading3"/>
        <w:ind w:left="720"/>
        <w:rPr>
          <w:b/>
          <w:color w:val="000000"/>
        </w:rPr>
      </w:pPr>
      <w:bookmarkStart w:id="9" w:name="_s58purdm4q2" w:colFirst="0" w:colLast="0"/>
      <w:bookmarkEnd w:id="9"/>
      <w:r>
        <w:rPr>
          <w:b/>
          <w:color w:val="000000"/>
        </w:rPr>
        <w:t>Verifying Data Quality</w:t>
      </w:r>
    </w:p>
    <w:p w14:paraId="0000002B" w14:textId="77777777" w:rsidR="00B4205B" w:rsidRDefault="008E5CE8">
      <w:pPr>
        <w:ind w:left="720"/>
      </w:pPr>
      <w:r>
        <w:t xml:space="preserve">None of the two datasets had any missing values. There were also no known data </w:t>
      </w:r>
      <w:r>
        <w:t>errors in the datasets.</w:t>
      </w:r>
    </w:p>
    <w:p w14:paraId="0000002C" w14:textId="77777777" w:rsidR="00B4205B" w:rsidRDefault="00B4205B">
      <w:pPr>
        <w:ind w:left="720"/>
        <w:jc w:val="both"/>
      </w:pPr>
    </w:p>
    <w:p w14:paraId="0000002D" w14:textId="77777777" w:rsidR="00B4205B" w:rsidRDefault="008E5CE8">
      <w:pPr>
        <w:pStyle w:val="Heading2"/>
        <w:numPr>
          <w:ilvl w:val="0"/>
          <w:numId w:val="8"/>
        </w:numPr>
        <w:jc w:val="both"/>
        <w:rPr>
          <w:b/>
        </w:rPr>
      </w:pPr>
      <w:bookmarkStart w:id="10" w:name="_svbxwuelbn5v" w:colFirst="0" w:colLast="0"/>
      <w:bookmarkEnd w:id="10"/>
      <w:r>
        <w:rPr>
          <w:b/>
        </w:rPr>
        <w:t xml:space="preserve">Data Preparation </w:t>
      </w:r>
    </w:p>
    <w:p w14:paraId="0000002E" w14:textId="77777777" w:rsidR="00B4205B" w:rsidRDefault="008E5CE8">
      <w:pPr>
        <w:ind w:left="720"/>
      </w:pPr>
      <w:r>
        <w:t xml:space="preserve">These are the steps followed in preparing the data </w:t>
      </w:r>
    </w:p>
    <w:p w14:paraId="0000002F" w14:textId="77777777" w:rsidR="00B4205B" w:rsidRDefault="008E5CE8">
      <w:pPr>
        <w:pStyle w:val="Heading4"/>
        <w:numPr>
          <w:ilvl w:val="0"/>
          <w:numId w:val="2"/>
        </w:numPr>
        <w:rPr>
          <w:b/>
          <w:color w:val="000000"/>
        </w:rPr>
      </w:pPr>
      <w:bookmarkStart w:id="11" w:name="_exs1acel0hfu" w:colFirst="0" w:colLast="0"/>
      <w:bookmarkEnd w:id="11"/>
      <w:r>
        <w:rPr>
          <w:b/>
          <w:color w:val="000000"/>
        </w:rPr>
        <w:t xml:space="preserve">Loading Data </w:t>
      </w:r>
    </w:p>
    <w:p w14:paraId="00000030" w14:textId="77777777" w:rsidR="00B4205B" w:rsidRDefault="008E5CE8">
      <w:pPr>
        <w:ind w:left="1440"/>
      </w:pPr>
      <w:r>
        <w:t>Loaded the datasets from the CSV and then created an SQLite database from them.</w:t>
      </w:r>
    </w:p>
    <w:p w14:paraId="00000031" w14:textId="77777777" w:rsidR="00B4205B" w:rsidRDefault="008E5CE8">
      <w:pPr>
        <w:pStyle w:val="Heading4"/>
        <w:numPr>
          <w:ilvl w:val="0"/>
          <w:numId w:val="2"/>
        </w:numPr>
        <w:rPr>
          <w:b/>
          <w:color w:val="000000"/>
        </w:rPr>
      </w:pPr>
      <w:bookmarkStart w:id="12" w:name="_vcm4kaisp775" w:colFirst="0" w:colLast="0"/>
      <w:bookmarkEnd w:id="12"/>
      <w:r>
        <w:rPr>
          <w:b/>
          <w:color w:val="000000"/>
        </w:rPr>
        <w:t>Cleaning Data</w:t>
      </w:r>
    </w:p>
    <w:p w14:paraId="00000032" w14:textId="77777777" w:rsidR="00B4205B" w:rsidRDefault="008E5CE8">
      <w:pPr>
        <w:ind w:left="1440"/>
      </w:pPr>
      <w:r>
        <w:t xml:space="preserve">While doing data exploration, we noticed that in Grand Electors by State dataset the values in State column were in lowercase and in the other dataset the values </w:t>
      </w:r>
      <w:r>
        <w:t>corresponding to the same column were in uppercase. Therefore, we decided to convert the State values in Grand Electors by State to uppercase so that it corresponds with the values in the other dataset. As a result, this would make the merging of the two d</w:t>
      </w:r>
      <w:r>
        <w:t>atasets easier.</w:t>
      </w:r>
    </w:p>
    <w:p w14:paraId="00000033" w14:textId="77777777" w:rsidR="00B4205B" w:rsidRDefault="008E5CE8">
      <w:pPr>
        <w:ind w:left="1440"/>
      </w:pPr>
      <w:r>
        <w:t xml:space="preserve">Furthermore, we shortened the name of “District of Columbia” state to “DC”. This was recommended by the company. </w:t>
      </w:r>
    </w:p>
    <w:p w14:paraId="00000034" w14:textId="77777777" w:rsidR="00B4205B" w:rsidRDefault="00B4205B">
      <w:pPr>
        <w:ind w:left="1440"/>
      </w:pPr>
    </w:p>
    <w:p w14:paraId="00000035" w14:textId="77777777" w:rsidR="00B4205B" w:rsidRDefault="008E5CE8">
      <w:pPr>
        <w:pStyle w:val="Heading4"/>
        <w:numPr>
          <w:ilvl w:val="0"/>
          <w:numId w:val="2"/>
        </w:numPr>
        <w:rPr>
          <w:b/>
          <w:color w:val="000000"/>
        </w:rPr>
      </w:pPr>
      <w:bookmarkStart w:id="13" w:name="_6nvzswm4wy56" w:colFirst="0" w:colLast="0"/>
      <w:bookmarkEnd w:id="13"/>
      <w:r>
        <w:rPr>
          <w:b/>
          <w:color w:val="000000"/>
        </w:rPr>
        <w:t>Merging of the Datasets</w:t>
      </w:r>
    </w:p>
    <w:p w14:paraId="00000036" w14:textId="77777777" w:rsidR="00B4205B" w:rsidRDefault="008E5CE8">
      <w:pPr>
        <w:ind w:left="1440"/>
      </w:pPr>
      <w:r>
        <w:t xml:space="preserve">After cleaning the data, it was time to merge the two datasets. </w:t>
      </w:r>
    </w:p>
    <w:p w14:paraId="00000037" w14:textId="77777777" w:rsidR="00B4205B" w:rsidRDefault="008E5CE8">
      <w:pPr>
        <w:pStyle w:val="Heading4"/>
        <w:numPr>
          <w:ilvl w:val="0"/>
          <w:numId w:val="2"/>
        </w:numPr>
        <w:rPr>
          <w:b/>
          <w:color w:val="000000"/>
        </w:rPr>
      </w:pPr>
      <w:bookmarkStart w:id="14" w:name="_qgw9ll6t6jnh" w:colFirst="0" w:colLast="0"/>
      <w:bookmarkEnd w:id="14"/>
      <w:r>
        <w:rPr>
          <w:b/>
          <w:color w:val="000000"/>
        </w:rPr>
        <w:t>Deriving New Attributes</w:t>
      </w:r>
    </w:p>
    <w:p w14:paraId="00000038" w14:textId="77777777" w:rsidR="00B4205B" w:rsidRDefault="008E5CE8">
      <w:pPr>
        <w:ind w:left="1440"/>
      </w:pPr>
      <w:r>
        <w:t>Once merging</w:t>
      </w:r>
      <w:r>
        <w:t xml:space="preserve"> was complete, we created a new column named “Ratio”. This column was populated by dividing the grand electors in each state with the corresponding population of the said state. Afterwards, we ordered the table in descending order of the ratios.</w:t>
      </w:r>
    </w:p>
    <w:p w14:paraId="00000039" w14:textId="77777777" w:rsidR="00B4205B" w:rsidRDefault="008E5CE8">
      <w:pPr>
        <w:ind w:left="1440"/>
      </w:pPr>
      <w:r>
        <w:t>Next, we c</w:t>
      </w:r>
      <w:r>
        <w:t>reated yet another column called “</w:t>
      </w:r>
      <w:proofErr w:type="spellStart"/>
      <w:r>
        <w:t>RunningSum</w:t>
      </w:r>
      <w:proofErr w:type="spellEnd"/>
      <w:r>
        <w:t>”. In this column, we calculated the cumulative sum of the grand electors in the top states.</w:t>
      </w:r>
    </w:p>
    <w:p w14:paraId="0000003A" w14:textId="77777777" w:rsidR="00B4205B" w:rsidRDefault="008E5CE8">
      <w:pPr>
        <w:pStyle w:val="Heading2"/>
        <w:numPr>
          <w:ilvl w:val="0"/>
          <w:numId w:val="8"/>
        </w:numPr>
        <w:rPr>
          <w:b/>
        </w:rPr>
      </w:pPr>
      <w:bookmarkStart w:id="15" w:name="_yecs1zptxdko" w:colFirst="0" w:colLast="0"/>
      <w:bookmarkEnd w:id="15"/>
      <w:r>
        <w:rPr>
          <w:b/>
        </w:rPr>
        <w:t>Analysis</w:t>
      </w:r>
    </w:p>
    <w:p w14:paraId="0000003B" w14:textId="77777777" w:rsidR="00B4205B" w:rsidRDefault="008E5CE8">
      <w:pPr>
        <w:ind w:left="720"/>
        <w:jc w:val="both"/>
      </w:pPr>
      <w:r>
        <w:t xml:space="preserve">During our analysis, we were able to single out the following </w:t>
      </w:r>
      <w:proofErr w:type="gramStart"/>
      <w:r>
        <w:t>states;</w:t>
      </w:r>
      <w:proofErr w:type="gramEnd"/>
    </w:p>
    <w:p w14:paraId="0000003C" w14:textId="77777777" w:rsidR="00B4205B" w:rsidRDefault="008E5CE8">
      <w:pPr>
        <w:widowControl w:val="0"/>
        <w:numPr>
          <w:ilvl w:val="0"/>
          <w:numId w:val="6"/>
        </w:numPr>
      </w:pPr>
      <w:r>
        <w:rPr>
          <w:rFonts w:ascii="Roboto" w:eastAsia="Roboto" w:hAnsi="Roboto" w:cs="Roboto"/>
          <w:color w:val="212121"/>
          <w:sz w:val="21"/>
          <w:szCs w:val="21"/>
        </w:rPr>
        <w:t>WYOMING</w:t>
      </w:r>
    </w:p>
    <w:p w14:paraId="0000003D"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lastRenderedPageBreak/>
        <w:t>VERMONT</w:t>
      </w:r>
    </w:p>
    <w:p w14:paraId="0000003E"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D.C</w:t>
      </w:r>
    </w:p>
    <w:p w14:paraId="0000003F"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ALASKA</w:t>
      </w:r>
    </w:p>
    <w:p w14:paraId="00000040"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NORTH DAKOTA</w:t>
      </w:r>
    </w:p>
    <w:p w14:paraId="00000041"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RHODE ISLAND</w:t>
      </w:r>
    </w:p>
    <w:p w14:paraId="00000042"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SOUTH DAKOTA</w:t>
      </w:r>
    </w:p>
    <w:p w14:paraId="00000043"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DELAWARE</w:t>
      </w:r>
    </w:p>
    <w:p w14:paraId="00000044"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MAINE</w:t>
      </w:r>
    </w:p>
    <w:p w14:paraId="00000045"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NEW HAMPSHIRE</w:t>
      </w:r>
    </w:p>
    <w:p w14:paraId="00000046"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MONTANA</w:t>
      </w:r>
    </w:p>
    <w:p w14:paraId="00000047"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HAWAII</w:t>
      </w:r>
    </w:p>
    <w:p w14:paraId="00000048"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WEST VIRGINIA</w:t>
      </w:r>
    </w:p>
    <w:p w14:paraId="00000049"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NEBRASKA</w:t>
      </w:r>
    </w:p>
    <w:p w14:paraId="0000004A"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IDAHO</w:t>
      </w:r>
    </w:p>
    <w:p w14:paraId="0000004B"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NEW MEXICO</w:t>
      </w:r>
    </w:p>
    <w:p w14:paraId="0000004C"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NEVADA</w:t>
      </w:r>
    </w:p>
    <w:p w14:paraId="0000004D"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KANSAS</w:t>
      </w:r>
    </w:p>
    <w:p w14:paraId="0000004E"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ARKANSAS</w:t>
      </w:r>
    </w:p>
    <w:p w14:paraId="0000004F"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MISSISSIPPI</w:t>
      </w:r>
    </w:p>
    <w:p w14:paraId="00000050"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UTAH</w:t>
      </w:r>
    </w:p>
    <w:p w14:paraId="00000051"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CONNECTICUT</w:t>
      </w:r>
    </w:p>
    <w:p w14:paraId="00000052"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IOWA</w:t>
      </w:r>
    </w:p>
    <w:p w14:paraId="00000053"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ALABAMA</w:t>
      </w:r>
    </w:p>
    <w:p w14:paraId="00000054"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SOUTH CAROLINA</w:t>
      </w:r>
    </w:p>
    <w:p w14:paraId="00000055"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MINNESOTA</w:t>
      </w:r>
    </w:p>
    <w:p w14:paraId="00000056"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KENTUCKY</w:t>
      </w:r>
    </w:p>
    <w:p w14:paraId="00000057"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OKLAHOMA</w:t>
      </w:r>
    </w:p>
    <w:p w14:paraId="00000058"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OREGON</w:t>
      </w:r>
    </w:p>
    <w:p w14:paraId="00000059"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WISCONSIN</w:t>
      </w:r>
    </w:p>
    <w:p w14:paraId="0000005A"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LOUISIANA</w:t>
      </w:r>
    </w:p>
    <w:p w14:paraId="0000005B"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WASHINGTON</w:t>
      </w:r>
    </w:p>
    <w:p w14:paraId="0000005C"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TENNESSEE</w:t>
      </w:r>
    </w:p>
    <w:p w14:paraId="0000005D"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MARYLAND</w:t>
      </w:r>
    </w:p>
    <w:p w14:paraId="0000005E"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INDIANA</w:t>
      </w:r>
    </w:p>
    <w:p w14:paraId="0000005F"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COLORADO</w:t>
      </w:r>
    </w:p>
    <w:p w14:paraId="00000060"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MISSOURI</w:t>
      </w:r>
    </w:p>
    <w:p w14:paraId="00000061"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MASSACHUSETTS</w:t>
      </w:r>
    </w:p>
    <w:p w14:paraId="00000062"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MICHIGAN</w:t>
      </w:r>
    </w:p>
    <w:p w14:paraId="00000063" w14:textId="77777777" w:rsidR="00B4205B" w:rsidRDefault="008E5CE8">
      <w:pPr>
        <w:widowControl w:val="0"/>
        <w:numPr>
          <w:ilvl w:val="0"/>
          <w:numId w:val="6"/>
        </w:numPr>
        <w:rPr>
          <w:rFonts w:ascii="Roboto" w:eastAsia="Roboto" w:hAnsi="Roboto" w:cs="Roboto"/>
          <w:color w:val="212121"/>
          <w:sz w:val="21"/>
          <w:szCs w:val="21"/>
        </w:rPr>
      </w:pPr>
      <w:r>
        <w:rPr>
          <w:rFonts w:ascii="Roboto" w:eastAsia="Roboto" w:hAnsi="Roboto" w:cs="Roboto"/>
          <w:color w:val="212121"/>
          <w:sz w:val="21"/>
          <w:szCs w:val="21"/>
        </w:rPr>
        <w:t>ARIZONA</w:t>
      </w:r>
    </w:p>
    <w:p w14:paraId="00000064" w14:textId="77777777" w:rsidR="00B4205B" w:rsidRDefault="00B4205B">
      <w:pPr>
        <w:widowControl w:val="0"/>
        <w:ind w:left="720"/>
        <w:rPr>
          <w:rFonts w:ascii="Roboto" w:eastAsia="Roboto" w:hAnsi="Roboto" w:cs="Roboto"/>
          <w:color w:val="212121"/>
          <w:sz w:val="21"/>
          <w:szCs w:val="21"/>
        </w:rPr>
      </w:pPr>
    </w:p>
    <w:p w14:paraId="00000065" w14:textId="77777777" w:rsidR="00B4205B" w:rsidRDefault="008E5CE8">
      <w:pPr>
        <w:widowControl w:val="0"/>
        <w:ind w:left="720"/>
        <w:rPr>
          <w:rFonts w:ascii="Roboto" w:eastAsia="Roboto" w:hAnsi="Roboto" w:cs="Roboto"/>
          <w:color w:val="212121"/>
          <w:sz w:val="21"/>
          <w:szCs w:val="21"/>
        </w:rPr>
      </w:pPr>
      <w:r>
        <w:rPr>
          <w:rFonts w:ascii="Roboto" w:eastAsia="Roboto" w:hAnsi="Roboto" w:cs="Roboto"/>
          <w:color w:val="212121"/>
          <w:sz w:val="21"/>
          <w:szCs w:val="21"/>
        </w:rPr>
        <w:t xml:space="preserve">The above analysis was done using SQLite. The full analysis can be found in the following </w:t>
      </w:r>
      <w:proofErr w:type="gramStart"/>
      <w:r>
        <w:rPr>
          <w:rFonts w:ascii="Roboto" w:eastAsia="Roboto" w:hAnsi="Roboto" w:cs="Roboto"/>
          <w:color w:val="212121"/>
          <w:sz w:val="21"/>
          <w:szCs w:val="21"/>
        </w:rPr>
        <w:t>notebook.[</w:t>
      </w:r>
      <w:proofErr w:type="gramEnd"/>
      <w:r>
        <w:rPr>
          <w:rFonts w:ascii="Roboto" w:eastAsia="Roboto" w:hAnsi="Roboto" w:cs="Roboto"/>
          <w:color w:val="212121"/>
          <w:sz w:val="21"/>
          <w:szCs w:val="21"/>
        </w:rPr>
        <w:t>Link]</w:t>
      </w:r>
    </w:p>
    <w:p w14:paraId="00000066" w14:textId="77777777" w:rsidR="00B4205B" w:rsidRDefault="00B4205B">
      <w:pPr>
        <w:ind w:left="630"/>
        <w:jc w:val="both"/>
      </w:pPr>
    </w:p>
    <w:p w14:paraId="00000067" w14:textId="77777777" w:rsidR="00B4205B" w:rsidRDefault="008E5CE8">
      <w:pPr>
        <w:pStyle w:val="Heading2"/>
        <w:numPr>
          <w:ilvl w:val="0"/>
          <w:numId w:val="8"/>
        </w:numPr>
        <w:jc w:val="both"/>
        <w:rPr>
          <w:b/>
        </w:rPr>
      </w:pPr>
      <w:bookmarkStart w:id="16" w:name="_81h3i2v0fcjq" w:colFirst="0" w:colLast="0"/>
      <w:bookmarkEnd w:id="16"/>
      <w:r>
        <w:rPr>
          <w:b/>
        </w:rPr>
        <w:lastRenderedPageBreak/>
        <w:t>Recommendations</w:t>
      </w:r>
    </w:p>
    <w:p w14:paraId="00000068" w14:textId="77777777" w:rsidR="00B4205B" w:rsidRDefault="008E5CE8">
      <w:pPr>
        <w:ind w:left="720"/>
      </w:pPr>
      <w:r>
        <w:t xml:space="preserve">From our analysis, we would recommend that a candidate would prioritize the above-listed states. Our main reason behind this recommendation would be that the states listed above have the highest descending ratio </w:t>
      </w:r>
      <w:proofErr w:type="gramStart"/>
      <w:r>
        <w:t>and also</w:t>
      </w:r>
      <w:proofErr w:type="gramEnd"/>
      <w:r>
        <w:t xml:space="preserve"> the running total for the grand ele</w:t>
      </w:r>
      <w:r>
        <w:t>ctors in these states amounts to more than half of all the grand electors in the country. Therefore, prioritizing these states would not only increase the chances of winning the election but also would increase the return on investment in the entire campai</w:t>
      </w:r>
      <w:r>
        <w:t xml:space="preserve">gn. </w:t>
      </w:r>
    </w:p>
    <w:sectPr w:rsidR="00B420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A0F77"/>
    <w:multiLevelType w:val="multilevel"/>
    <w:tmpl w:val="02C481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0D63D8"/>
    <w:multiLevelType w:val="multilevel"/>
    <w:tmpl w:val="306E75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4D9762E"/>
    <w:multiLevelType w:val="hybridMultilevel"/>
    <w:tmpl w:val="426EF0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6F2DEE"/>
    <w:multiLevelType w:val="multilevel"/>
    <w:tmpl w:val="64D602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BEB702F"/>
    <w:multiLevelType w:val="multilevel"/>
    <w:tmpl w:val="3894D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9E73C9"/>
    <w:multiLevelType w:val="hybridMultilevel"/>
    <w:tmpl w:val="7C565F3C"/>
    <w:lvl w:ilvl="0" w:tplc="AF025F24">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C57921"/>
    <w:multiLevelType w:val="multilevel"/>
    <w:tmpl w:val="91A26F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3635110"/>
    <w:multiLevelType w:val="multilevel"/>
    <w:tmpl w:val="2E98D85C"/>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5F411539"/>
    <w:multiLevelType w:val="multilevel"/>
    <w:tmpl w:val="DBEA47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C8F071D"/>
    <w:multiLevelType w:val="multilevel"/>
    <w:tmpl w:val="1A50CA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CB355A5"/>
    <w:multiLevelType w:val="multilevel"/>
    <w:tmpl w:val="B9D0E07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6F375290"/>
    <w:multiLevelType w:val="multilevel"/>
    <w:tmpl w:val="6AAE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6"/>
  </w:num>
  <w:num w:numId="4">
    <w:abstractNumId w:val="0"/>
  </w:num>
  <w:num w:numId="5">
    <w:abstractNumId w:val="3"/>
  </w:num>
  <w:num w:numId="6">
    <w:abstractNumId w:val="7"/>
  </w:num>
  <w:num w:numId="7">
    <w:abstractNumId w:val="9"/>
  </w:num>
  <w:num w:numId="8">
    <w:abstractNumId w:val="4"/>
  </w:num>
  <w:num w:numId="9">
    <w:abstractNumId w:val="11"/>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05B"/>
    <w:rsid w:val="00545E1A"/>
    <w:rsid w:val="007C1603"/>
    <w:rsid w:val="008E5CE8"/>
    <w:rsid w:val="00B4205B"/>
    <w:rsid w:val="00E6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8CF0"/>
  <w15:docId w15:val="{798C85B6-0C29-403D-A16B-F97C69D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545E1A"/>
    <w:rPr>
      <w:color w:val="0000FF"/>
      <w:u w:val="single"/>
    </w:rPr>
  </w:style>
  <w:style w:type="paragraph" w:styleId="ListParagraph">
    <w:name w:val="List Paragraph"/>
    <w:basedOn w:val="Normal"/>
    <w:uiPriority w:val="34"/>
    <w:qFormat/>
    <w:rsid w:val="007C1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065484">
      <w:bodyDiv w:val="1"/>
      <w:marLeft w:val="0"/>
      <w:marRight w:val="0"/>
      <w:marTop w:val="0"/>
      <w:marBottom w:val="0"/>
      <w:divBdr>
        <w:top w:val="none" w:sz="0" w:space="0" w:color="auto"/>
        <w:left w:val="none" w:sz="0" w:space="0" w:color="auto"/>
        <w:bottom w:val="none" w:sz="0" w:space="0" w:color="auto"/>
        <w:right w:val="none" w:sz="0" w:space="0" w:color="auto"/>
      </w:divBdr>
    </w:div>
    <w:div w:id="1527282716">
      <w:bodyDiv w:val="1"/>
      <w:marLeft w:val="0"/>
      <w:marRight w:val="0"/>
      <w:marTop w:val="0"/>
      <w:marBottom w:val="0"/>
      <w:divBdr>
        <w:top w:val="none" w:sz="0" w:space="0" w:color="auto"/>
        <w:left w:val="none" w:sz="0" w:space="0" w:color="auto"/>
        <w:bottom w:val="none" w:sz="0" w:space="0" w:color="auto"/>
        <w:right w:val="none" w:sz="0" w:space="0" w:color="auto"/>
      </w:divBdr>
    </w:div>
    <w:div w:id="1989746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Telcom_dataset1" TargetMode="External"/><Relationship Id="rId3" Type="http://schemas.openxmlformats.org/officeDocument/2006/relationships/settings" Target="settings.xml"/><Relationship Id="rId7" Type="http://schemas.openxmlformats.org/officeDocument/2006/relationships/hyperlink" Target="https://drive.google.com/open?id=1cVoNXl25IO5-_yQk97ThdeqhE6yw8YT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a/moringaschool.com/file/d/1ABZux280OjL3yWcOn8BDA_f5QsyO0QPU/view?usp=sharing" TargetMode="External"/><Relationship Id="rId11" Type="http://schemas.openxmlformats.org/officeDocument/2006/relationships/fontTable" Target="fontTable.xml"/><Relationship Id="rId5" Type="http://schemas.openxmlformats.org/officeDocument/2006/relationships/hyperlink" Target="https://drive.google.com/a/moringaschool.com/file/d/1-rIM5ihDu79RaH7rAs-d-7SQSAQhrY9N/view?usp=sharing" TargetMode="External"/><Relationship Id="rId10" Type="http://schemas.openxmlformats.org/officeDocument/2006/relationships/hyperlink" Target="http://bit.ly/Telcom_dataset3" TargetMode="External"/><Relationship Id="rId4" Type="http://schemas.openxmlformats.org/officeDocument/2006/relationships/webSettings" Target="webSettings.xml"/><Relationship Id="rId9" Type="http://schemas.openxmlformats.org/officeDocument/2006/relationships/hyperlink" Target="http://bit.ly/Telcom_datase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Ondieki</dc:creator>
  <cp:lastModifiedBy>Lawrence Ondieki</cp:lastModifiedBy>
  <cp:revision>2</cp:revision>
  <dcterms:created xsi:type="dcterms:W3CDTF">2021-03-27T12:32:00Z</dcterms:created>
  <dcterms:modified xsi:type="dcterms:W3CDTF">2021-03-27T12:32:00Z</dcterms:modified>
</cp:coreProperties>
</file>