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5"/>
        <w:pBdr/>
        <w:spacing/>
        <w:ind/>
        <w:jc w:val="center"/>
        <w:rPr>
          <w:b/>
          <w:bCs/>
          <w:sz w:val="44"/>
          <w:szCs w:val="44"/>
        </w:rPr>
      </w:pPr>
      <w:r>
        <w:rPr>
          <w:b/>
          <w:bCs/>
          <w:sz w:val="44"/>
          <w:szCs w:val="44"/>
        </w:rPr>
        <w:t xml:space="preserve">İskenderun Teknik Üniversitesi</w:t>
      </w:r>
      <w:r>
        <w:rPr>
          <w:b/>
          <w:bCs/>
          <w:sz w:val="44"/>
          <w:szCs w:val="44"/>
        </w:rPr>
      </w:r>
      <w:r>
        <w:rPr>
          <w:b/>
          <w:bCs/>
          <w:sz w:val="44"/>
          <w:szCs w:val="44"/>
          <w:highlight w:val="none"/>
        </w:rPr>
      </w:r>
    </w:p>
    <w:p>
      <w:pPr>
        <w:pStyle w:val="705"/>
        <w:pBdr/>
        <w:spacing/>
        <w:ind/>
        <w:jc w:val="center"/>
        <w:rPr>
          <w:b/>
          <w:bCs/>
          <w:sz w:val="36"/>
          <w:szCs w:val="36"/>
          <w:highlight w:val="none"/>
        </w:rPr>
      </w:pPr>
      <w:r>
        <w:rPr>
          <w:b/>
          <w:bCs/>
          <w:sz w:val="36"/>
          <w:szCs w:val="36"/>
        </w:rPr>
        <w:t xml:space="preserve">Bilgisayar Mühendisliği</w:t>
      </w:r>
      <w:r>
        <w:rPr>
          <w:sz w:val="36"/>
          <w:szCs w:val="36"/>
        </w:rPr>
      </w:r>
    </w:p>
    <w:p>
      <w:pPr>
        <w:pStyle w:val="704"/>
        <w:pBdr/>
        <w:spacing/>
        <w:ind/>
        <w:jc w:val="center"/>
        <w:rPr>
          <w:b/>
          <w:bCs/>
          <w:sz w:val="24"/>
          <w:szCs w:val="24"/>
          <w:highlight w:val="none"/>
        </w:rPr>
      </w:pPr>
      <w:r>
        <w:rPr>
          <w:b/>
          <w:bCs/>
          <w:sz w:val="24"/>
          <w:szCs w:val="24"/>
        </w:rPr>
        <w:t xml:space="preserve">2025-2026 Bahar Dönemi</w:t>
      </w:r>
      <w:r>
        <w:rPr>
          <w:b/>
          <w:bCs/>
          <w:sz w:val="24"/>
          <w:szCs w:val="24"/>
        </w:rPr>
      </w:r>
      <w:r>
        <w:rPr>
          <w:b/>
          <w:bCs/>
          <w:sz w:val="24"/>
          <w:szCs w:val="24"/>
        </w:rPr>
      </w:r>
    </w:p>
    <w:p>
      <w:pPr>
        <w:pStyle w:val="710"/>
        <w:pBdr/>
        <w:spacing/>
        <w:ind/>
        <w:rPr>
          <w:sz w:val="28"/>
          <w:szCs w:val="28"/>
        </w:rPr>
      </w:pPr>
      <w:r>
        <w:rPr>
          <w:sz w:val="28"/>
          <w:szCs w:val="28"/>
        </w:rPr>
        <w:t xml:space="preserve">Mayıs</w:t>
      </w:r>
      <w:r>
        <w:rPr>
          <w:sz w:val="28"/>
          <w:szCs w:val="28"/>
        </w:rPr>
        <w:t xml:space="preserve"> </w:t>
      </w:r>
      <w:r>
        <w:rPr>
          <w:sz w:val="28"/>
          <w:szCs w:val="28"/>
        </w:rPr>
        <w:t xml:space="preserve">2026</w:t>
      </w:r>
      <w:r>
        <w:rPr>
          <w:sz w:val="28"/>
          <w:szCs w:val="28"/>
        </w:rPr>
      </w:r>
      <w:r>
        <w:rPr>
          <w:sz w:val="28"/>
          <w:szCs w:val="28"/>
        </w:rPr>
      </w:r>
    </w:p>
    <w:p>
      <w:pPr>
        <w:pStyle w:val="704"/>
        <w:pBdr/>
        <w:spacing/>
        <w:ind/>
        <w:jc w:val="center"/>
        <w:rPr>
          <w:b/>
          <w:bCs/>
          <w:sz w:val="24"/>
          <w:szCs w:val="24"/>
        </w:rPr>
      </w:pPr>
      <w:r>
        <w:rPr>
          <w:b/>
          <w:bCs/>
          <w:sz w:val="24"/>
          <w:szCs w:val="24"/>
        </w:rPr>
      </w:r>
      <w:r>
        <w:rPr>
          <w:b/>
          <w:bCs/>
          <w:sz w:val="24"/>
          <w:szCs w:val="24"/>
        </w:rPr>
      </w:r>
      <w:r>
        <w:rPr>
          <w:b/>
          <w:bCs/>
          <w:sz w:val="24"/>
          <w:szCs w:val="24"/>
        </w:rPr>
      </w:r>
    </w:p>
    <w:p>
      <w:pPr>
        <w:pStyle w:val="704"/>
        <w:pBdr/>
        <w:spacing/>
        <w:ind/>
        <w:jc w:val="center"/>
        <w:rPr>
          <w:b/>
          <w:bCs/>
          <w:sz w:val="24"/>
          <w:szCs w:val="24"/>
        </w:rPr>
      </w:pPr>
      <w:r>
        <w:rPr>
          <w:b/>
          <w:bCs/>
          <w:sz w:val="24"/>
          <w:szCs w:val="24"/>
        </w:rPr>
      </w:r>
      <w:r>
        <w:rPr>
          <w:b/>
          <w:bCs/>
          <w:sz w:val="24"/>
          <w:szCs w:val="24"/>
        </w:rPr>
      </w:r>
      <w:r>
        <w:rPr>
          <w:b/>
          <w:bCs/>
          <w:sz w:val="24"/>
          <w:szCs w:val="24"/>
        </w:rPr>
      </w:r>
    </w:p>
    <w:p>
      <w:pPr>
        <w:pStyle w:val="704"/>
        <w:pBdr/>
        <w:spacing/>
        <w:ind/>
        <w:jc w:val="center"/>
        <w:rPr>
          <w:b/>
          <w:bCs/>
          <w:sz w:val="24"/>
          <w:szCs w:val="24"/>
        </w:rPr>
      </w:pPr>
      <w:r>
        <w:rPr>
          <w:b/>
          <w:bCs/>
          <w:sz w:val="24"/>
          <w:szCs w:val="24"/>
        </w:rPr>
      </w:r>
      <w:r>
        <w:rPr>
          <w:b/>
          <w:bCs/>
          <w:sz w:val="24"/>
          <w:szCs w:val="24"/>
        </w:rPr>
      </w:r>
      <w:r>
        <w:rPr>
          <w:b/>
          <w:bCs/>
          <w:sz w:val="24"/>
          <w:szCs w:val="24"/>
        </w:rPr>
      </w:r>
    </w:p>
    <w:p>
      <w:pPr>
        <w:pStyle w:val="704"/>
        <w:pBdr/>
        <w:spacing/>
        <w:ind/>
        <w:jc w:val="center"/>
        <w:rPr>
          <w:b/>
          <w:bCs/>
          <w:sz w:val="24"/>
          <w:szCs w:val="24"/>
        </w:rPr>
      </w:pPr>
      <w:r>
        <w:rPr>
          <w:b/>
          <w:bCs/>
          <w:sz w:val="24"/>
          <w:szCs w:val="24"/>
        </w:rPr>
      </w:r>
      <w:r>
        <w:rPr>
          <w:b/>
          <w:bCs/>
          <w:sz w:val="24"/>
          <w:szCs w:val="24"/>
        </w:rPr>
      </w:r>
      <w:r>
        <w:rPr>
          <w:b/>
          <w:bCs/>
          <w:sz w:val="24"/>
          <w:szCs w:val="24"/>
        </w:rPr>
      </w:r>
    </w:p>
    <w:p>
      <w:pPr>
        <w:pStyle w:val="704"/>
        <w:pBdr/>
        <w:spacing/>
        <w:ind/>
        <w:jc w:val="center"/>
        <w:rPr>
          <w:b/>
          <w:bCs/>
          <w:sz w:val="24"/>
          <w:szCs w:val="24"/>
        </w:rPr>
      </w:pPr>
      <w:r>
        <w:rPr>
          <w:b/>
          <w:bCs/>
          <w:sz w:val="24"/>
          <w:szCs w:val="24"/>
          <w:highlight w:val="none"/>
        </w:rPr>
      </w:r>
      <w:r>
        <w:rPr>
          <w:b/>
          <w:bCs/>
          <w:sz w:val="24"/>
          <w:szCs w:val="24"/>
          <w:highlight w:val="none"/>
        </w:rPr>
      </w:r>
    </w:p>
    <w:p>
      <w:pPr>
        <w:pStyle w:val="708"/>
        <w:pBdr/>
        <w:spacing/>
        <w:ind/>
        <w:rPr>
          <w:sz w:val="32"/>
          <w:szCs w:val="32"/>
        </w:rPr>
      </w:pPr>
      <w:r>
        <w:rPr>
          <w:sz w:val="32"/>
          <w:szCs w:val="32"/>
        </w:rPr>
        <w:t xml:space="preserve">Mühendislikte</w:t>
      </w:r>
      <w:r>
        <w:rPr>
          <w:sz w:val="32"/>
          <w:szCs w:val="32"/>
        </w:rPr>
        <w:t xml:space="preserve"> </w:t>
      </w:r>
      <w:r>
        <w:rPr>
          <w:sz w:val="32"/>
          <w:szCs w:val="32"/>
        </w:rPr>
        <w:t xml:space="preserve">Bilgisayar</w:t>
      </w:r>
      <w:r>
        <w:rPr>
          <w:sz w:val="32"/>
          <w:szCs w:val="32"/>
        </w:rPr>
        <w:t xml:space="preserve"> </w:t>
      </w:r>
      <w:r>
        <w:rPr>
          <w:sz w:val="32"/>
          <w:szCs w:val="32"/>
        </w:rPr>
        <w:t xml:space="preserve">Uygulamaları</w:t>
      </w:r>
      <w:r>
        <w:rPr>
          <w:sz w:val="32"/>
          <w:szCs w:val="32"/>
        </w:rPr>
        <w:t xml:space="preserve"> </w:t>
      </w:r>
      <w:r>
        <w:rPr>
          <w:sz w:val="32"/>
          <w:szCs w:val="32"/>
        </w:rPr>
        <w:t xml:space="preserve">II</w:t>
      </w:r>
      <w:r>
        <w:rPr>
          <w:sz w:val="32"/>
          <w:szCs w:val="32"/>
        </w:rPr>
      </w:r>
      <w:r>
        <w:rPr>
          <w:sz w:val="32"/>
          <w:szCs w:val="32"/>
        </w:rPr>
      </w:r>
    </w:p>
    <w:p>
      <w:pPr>
        <w:pStyle w:val="708"/>
        <w:pBdr/>
        <w:spacing/>
        <w:ind/>
        <w:rPr>
          <w:sz w:val="28"/>
          <w:szCs w:val="28"/>
        </w:rPr>
      </w:pPr>
      <w:r>
        <w:rPr>
          <w:sz w:val="28"/>
          <w:szCs w:val="28"/>
        </w:rPr>
        <w:t xml:space="preserve">Dönem</w:t>
      </w:r>
      <w:r>
        <w:rPr>
          <w:sz w:val="28"/>
          <w:szCs w:val="28"/>
        </w:rPr>
        <w:t xml:space="preserve"> </w:t>
      </w:r>
      <w:r>
        <w:rPr>
          <w:sz w:val="28"/>
          <w:szCs w:val="28"/>
        </w:rPr>
        <w:t xml:space="preserve">Projesi</w:t>
      </w:r>
      <w:r>
        <w:rPr>
          <w:sz w:val="28"/>
          <w:szCs w:val="28"/>
        </w:rPr>
        <w:t xml:space="preserve"> </w:t>
      </w:r>
      <w:r>
        <w:rPr>
          <w:sz w:val="28"/>
          <w:szCs w:val="28"/>
        </w:rPr>
        <w:t xml:space="preserve">Raporu</w:t>
      </w:r>
      <w:r>
        <w:rPr>
          <w:sz w:val="28"/>
          <w:szCs w:val="28"/>
        </w:rPr>
      </w:r>
      <w:r>
        <w:rPr>
          <w:sz w:val="28"/>
          <w:szCs w:val="28"/>
        </w:rPr>
      </w:r>
    </w:p>
    <w:p>
      <w:pPr>
        <w:pStyle w:val="704"/>
        <w:pBdr/>
        <w:spacing/>
        <w:ind/>
        <w:jc w:val="center"/>
        <w:rPr>
          <w:sz w:val="28"/>
          <w:szCs w:val="28"/>
        </w:rPr>
      </w:pPr>
      <w:r>
        <w:rPr>
          <w:b/>
          <w:bCs/>
          <w:sz w:val="28"/>
          <w:szCs w:val="28"/>
        </w:rPr>
        <w:t xml:space="preserve">Öğretim Üyesi:</w:t>
      </w:r>
      <w:r>
        <w:rPr>
          <w:sz w:val="28"/>
          <w:szCs w:val="28"/>
        </w:rPr>
        <w:t xml:space="preserve"> </w:t>
      </w:r>
      <w:r>
        <w:rPr>
          <w:sz w:val="28"/>
          <w:szCs w:val="28"/>
        </w:rPr>
        <w:t xml:space="preserve">Halil İbrahim Okur</w:t>
      </w:r>
      <w:r>
        <w:rPr>
          <w:sz w:val="28"/>
          <w:szCs w:val="28"/>
        </w:rPr>
      </w:r>
      <w:r>
        <w:rPr>
          <w:sz w:val="28"/>
          <w:szCs w:val="28"/>
        </w:rPr>
      </w:r>
    </w:p>
    <w:p>
      <w:pPr>
        <w:pStyle w:val="707"/>
        <w:pBdr/>
        <w:spacing/>
        <w:ind/>
        <w:jc w:val="left"/>
        <w:rPr/>
      </w:pPr>
      <w:r>
        <w:rPr>
          <w:highlight w:val="none"/>
        </w:rPr>
      </w:r>
      <w:r>
        <w:rPr>
          <w:highlight w:val="none"/>
        </w:rPr>
      </w:r>
      <w:r>
        <w:rPr>
          <w:highlight w:val="none"/>
        </w:rPr>
      </w:r>
    </w:p>
    <w:p>
      <w:pPr>
        <w:pStyle w:val="707"/>
        <w:pBdr/>
        <w:spacing/>
        <w:ind/>
        <w:rPr>
          <w:sz w:val="44"/>
          <w:szCs w:val="44"/>
        </w:rPr>
      </w:pPr>
      <w:r>
        <w:rPr>
          <w:sz w:val="44"/>
          <w:szCs w:val="44"/>
        </w:rPr>
        <w:t xml:space="preserve">cmyLLMz</w:t>
      </w:r>
      <w:r>
        <w:rPr>
          <w:sz w:val="44"/>
          <w:szCs w:val="44"/>
        </w:rPr>
      </w:r>
      <w:r>
        <w:rPr>
          <w:sz w:val="44"/>
          <w:szCs w:val="44"/>
          <w:highlight w:val="none"/>
        </w:rPr>
      </w:r>
    </w:p>
    <w:p>
      <w:pPr>
        <w:pStyle w:val="707"/>
        <w:pBdr/>
        <w:spacing/>
        <w:ind/>
        <w:rPr>
          <w:highlight w:val="none"/>
        </w:rPr>
      </w:pPr>
      <w:r>
        <w:t xml:space="preserve">Yahşi</w:t>
      </w:r>
      <w:r>
        <w:t xml:space="preserve"> </w:t>
      </w:r>
      <w:r>
        <w:t xml:space="preserve">Batı</w:t>
      </w:r>
      <w:r>
        <w:t xml:space="preserve"> </w:t>
      </w:r>
      <w:r>
        <w:t xml:space="preserve">Filmi</w:t>
      </w:r>
      <w:r>
        <w:t xml:space="preserve"> </w:t>
      </w:r>
      <w:r>
        <w:t xml:space="preserve">Mizah</w:t>
      </w:r>
      <w:r>
        <w:t xml:space="preserve"> </w:t>
      </w:r>
      <w:r>
        <w:t xml:space="preserve">Analizi</w:t>
      </w:r>
      <w:r>
        <w:t xml:space="preserve"> </w:t>
      </w:r>
      <w:r>
        <w:t xml:space="preserve">Sistemi</w:t>
      </w:r>
      <w:r>
        <w:rPr>
          <w:highlight w:val="none"/>
        </w:rPr>
      </w:r>
      <w:r/>
    </w:p>
    <w:p>
      <w:pPr>
        <w:pStyle w:val="705"/>
        <w:pBdr/>
        <w:spacing/>
        <w:ind/>
        <w:jc w:val="center"/>
        <w:rPr>
          <w:sz w:val="28"/>
          <w:szCs w:val="28"/>
        </w:rPr>
      </w:pPr>
      <w:r>
        <w:rPr>
          <w:b/>
          <w:bCs/>
          <w:sz w:val="28"/>
          <w:szCs w:val="28"/>
          <w:highlight w:val="none"/>
        </w:rPr>
      </w:r>
      <w:r>
        <w:rPr>
          <w:b/>
          <w:bCs/>
          <w:sz w:val="28"/>
          <w:szCs w:val="28"/>
          <w:highlight w:val="none"/>
          <w:lang w:val="tr-TR"/>
        </w:rPr>
        <w:t xml:space="preserve">GitHub Deposu:</w:t>
      </w:r>
      <w:r>
        <w:rPr>
          <w:b/>
          <w:bCs/>
          <w:sz w:val="28"/>
          <w:szCs w:val="28"/>
          <w:highlight w:val="none"/>
        </w:rPr>
      </w:r>
    </w:p>
    <w:p>
      <w:pPr>
        <w:pStyle w:val="704"/>
        <w:pBdr/>
        <w:spacing/>
        <w:ind/>
        <w:jc w:val="center"/>
        <w:rPr>
          <w:sz w:val="28"/>
          <w:szCs w:val="28"/>
          <w:highlight w:val="none"/>
        </w:rPr>
      </w:pPr>
      <w:hyperlink r:id="rId9" w:tooltip="https://github.com/ogzhntutucu/cmyLLMz" w:history="1">
        <w:r>
          <w:rPr>
            <w:rStyle w:val="738"/>
            <w:sz w:val="28"/>
            <w:szCs w:val="28"/>
          </w:rPr>
          <w:t xml:space="preserve">https://github.com/ogzhntutucu/cmyLLMz</w:t>
        </w:r>
      </w:hyperlink>
      <w:r>
        <w:rPr>
          <w:sz w:val="28"/>
          <w:szCs w:val="28"/>
        </w:rPr>
      </w:r>
      <w:r>
        <w:rPr>
          <w:sz w:val="28"/>
          <w:szCs w:val="28"/>
        </w:rPr>
      </w:r>
      <w:r/>
      <w:r/>
      <w:r>
        <w:rPr>
          <w:sz w:val="28"/>
          <w:szCs w:val="28"/>
          <w:highlight w:val="none"/>
        </w:rPr>
      </w:r>
    </w:p>
    <w:p>
      <w:pPr>
        <w:pStyle w:val="709"/>
        <w:pBdr/>
        <w:spacing/>
        <w:ind/>
        <w:jc w:val="center"/>
        <w:rPr>
          <w:sz w:val="36"/>
          <w:szCs w:val="36"/>
          <w:highlight w:val="none"/>
        </w:rPr>
      </w:pPr>
      <w:r>
        <w:rPr>
          <w:sz w:val="36"/>
          <w:szCs w:val="36"/>
          <w:highlight w:val="none"/>
        </w:rPr>
      </w:r>
      <w:r>
        <w:rPr>
          <w:sz w:val="36"/>
          <w:szCs w:val="36"/>
          <w:highlight w:val="none"/>
        </w:rPr>
      </w:r>
      <w:r>
        <w:rPr>
          <w:sz w:val="36"/>
          <w:szCs w:val="36"/>
          <w:highlight w:val="none"/>
        </w:rPr>
      </w:r>
    </w:p>
    <w:p>
      <w:pPr>
        <w:pStyle w:val="709"/>
        <w:pBdr/>
        <w:spacing/>
        <w:ind/>
        <w:jc w:val="center"/>
        <w:rPr>
          <w:sz w:val="36"/>
          <w:szCs w:val="36"/>
          <w:highlight w:val="none"/>
        </w:rPr>
      </w:pPr>
      <w:r>
        <w:rPr>
          <w:sz w:val="36"/>
          <w:szCs w:val="36"/>
        </w:rPr>
        <w:t xml:space="preserve">Oğuzhan</w:t>
      </w:r>
      <w:r>
        <w:rPr>
          <w:sz w:val="36"/>
          <w:szCs w:val="36"/>
        </w:rPr>
        <w:t xml:space="preserve"> </w:t>
      </w:r>
      <w:r>
        <w:rPr>
          <w:sz w:val="36"/>
          <w:szCs w:val="36"/>
        </w:rPr>
        <w:t xml:space="preserve">Tutucu</w:t>
      </w:r>
      <w:r>
        <w:rPr>
          <w:sz w:val="36"/>
          <w:szCs w:val="36"/>
        </w:rPr>
        <w:t xml:space="preserve"> </w:t>
      </w:r>
      <w:r>
        <w:rPr>
          <w:sz w:val="36"/>
          <w:szCs w:val="36"/>
        </w:rPr>
        <w:t xml:space="preserve">(212523033)</w:t>
      </w:r>
      <w:r>
        <w:rPr>
          <w:sz w:val="36"/>
          <w:szCs w:val="36"/>
        </w:rPr>
      </w:r>
      <w:r>
        <w:rPr>
          <w:sz w:val="36"/>
          <w:szCs w:val="36"/>
        </w:rPr>
      </w:r>
    </w:p>
    <w:p>
      <w:pPr>
        <w:pStyle w:val="704"/>
        <w:pBdr/>
        <w:spacing/>
        <w:ind/>
        <w:rPr/>
      </w:pPr>
      <w:r/>
      <w:r/>
      <w:r/>
    </w:p>
    <w:p>
      <w:pPr>
        <w:pStyle w:val="704"/>
        <w:pBdr/>
        <w:spacing/>
        <w:ind/>
        <w:rPr/>
      </w:pPr>
      <w:r/>
      <w:r/>
      <w:r/>
    </w:p>
    <w:p>
      <w:pPr>
        <w:pStyle w:val="704"/>
        <w:pBdr/>
        <w:spacing/>
        <w:ind/>
        <w:rPr/>
      </w:pPr>
      <w:r/>
      <w:r/>
      <w:r/>
    </w:p>
    <w:p>
      <w:pPr>
        <w:pStyle w:val="704"/>
        <w:pBdr/>
        <w:spacing/>
        <w:ind/>
        <w:rPr/>
      </w:pPr>
      <w:r>
        <w:rPr>
          <w:highlight w:val="none"/>
        </w:rPr>
      </w:r>
      <w:bookmarkEnd w:id="21"/>
      <w:r>
        <w:rPr>
          <w:highlight w:val="none"/>
        </w:rPr>
      </w:r>
      <w:r>
        <w:rPr>
          <w:highlight w:val="none"/>
        </w:rPr>
      </w:r>
    </w:p>
    <w:p>
      <w:pPr>
        <w:pStyle w:val="714"/>
        <w:pBdr/>
        <w:spacing/>
        <w:ind/>
        <w:rPr>
          <w:highlight w:val="none"/>
        </w:rPr>
      </w:pPr>
      <w:r/>
      <w:bookmarkStart w:id="22" w:name="projenin-amacı"/>
      <w:r>
        <w:t xml:space="preserve">1. Projenin Amacı</w:t>
      </w:r>
      <w:r>
        <w:rPr>
          <w:highlight w:val="none"/>
        </w:rPr>
      </w:r>
      <w:r/>
      <w:r/>
      <w:r/>
      <w:r>
        <w:rPr>
          <w:highlight w:val="none"/>
        </w:rPr>
      </w:r>
    </w:p>
    <w:p>
      <w:pPr>
        <w:pStyle w:val="705"/>
        <w:pBdr/>
        <w:spacing/>
        <w:ind/>
        <w:rPr/>
      </w:pPr>
      <w:r>
        <w:t xml:space="preserve">Bu projenin amacı, Cem Yılmaz’ın yazıp yönettiği</w:t>
      </w:r>
      <w:r>
        <w:t xml:space="preserve"> </w:t>
      </w:r>
      <w:r>
        <w:t xml:space="preserve">“</w:t>
      </w:r>
      <w:r>
        <w:t xml:space="preserve">Yahşi Batı</w:t>
      </w:r>
      <w:r>
        <w:t xml:space="preserve">”</w:t>
      </w:r>
      <w:r>
        <w:t xml:space="preserve"> </w:t>
      </w:r>
      <w:r>
        <w:t xml:space="preserve">(2010) filmindeki mizahı analiz eden, açıklayan ve sorgulanabilir hâle getiren bir</w:t>
      </w:r>
      <w:r>
        <w:t xml:space="preserve"> </w:t>
      </w:r>
      <w:r>
        <w:rPr>
          <w:b/>
          <w:bCs/>
        </w:rPr>
        <w:t xml:space="preserve">Retrieval-Augmented Generation (RAG)</w:t>
      </w:r>
      <w:r>
        <w:t xml:space="preserve"> </w:t>
      </w:r>
      <w:r>
        <w:t xml:space="preserve">tabanlı yapay zekâ sistemi geliştirmektir. Sistem, kullanıcının doğal dilde sorduğu sorulara filmin içeriğinden çıkarılan sahnelere dayanarak Türkçe cevap üretir.</w:t>
      </w:r>
      <w:r/>
    </w:p>
    <w:p>
      <w:pPr>
        <w:pStyle w:val="704"/>
        <w:pBdr/>
        <w:spacing/>
        <w:ind/>
        <w:rPr/>
      </w:pPr>
      <w:r>
        <w:t xml:space="preserve">Tipik kullanım senaryoları şunlardır:</w:t>
      </w:r>
      <w:r/>
    </w:p>
    <w:p>
      <w:pPr>
        <w:pStyle w:val="706"/>
        <w:numPr>
          <w:ilvl w:val="0"/>
          <w:numId w:val="2"/>
        </w:numPr>
        <w:pBdr/>
        <w:spacing/>
        <w:ind/>
        <w:rPr/>
      </w:pPr>
      <w:r>
        <w:t xml:space="preserve">Bir şakanın neden komik olduğunu açıklamak (</w:t>
      </w:r>
      <w:r>
        <w:t xml:space="preserve">“</w:t>
      </w:r>
      <w:r>
        <w:t xml:space="preserve">Garfield şakası neden komik?</w:t>
      </w:r>
      <w:r>
        <w:t xml:space="preserve">”</w:t>
      </w:r>
      <w:r>
        <w:t xml:space="preserve">)</w:t>
      </w:r>
      <w:r/>
    </w:p>
    <w:p>
      <w:pPr>
        <w:pStyle w:val="706"/>
        <w:numPr>
          <w:ilvl w:val="0"/>
          <w:numId w:val="2"/>
        </w:numPr>
        <w:pBdr/>
        <w:spacing/>
        <w:ind/>
        <w:rPr/>
      </w:pPr>
      <w:r>
        <w:t xml:space="preserve">Bir karakterin mizah tarzını analiz etmek (</w:t>
      </w:r>
      <w:r>
        <w:t xml:space="preserve">“</w:t>
      </w:r>
      <w:r>
        <w:t xml:space="preserve">Lemi Galip ne tür mizah kullanıyor?</w:t>
      </w:r>
      <w:r>
        <w:t xml:space="preserve">”</w:t>
      </w:r>
      <w:r>
        <w:t xml:space="preserve">)</w:t>
      </w:r>
      <w:r/>
    </w:p>
    <w:p>
      <w:pPr>
        <w:pStyle w:val="706"/>
        <w:numPr>
          <w:ilvl w:val="0"/>
          <w:numId w:val="2"/>
        </w:numPr>
        <w:pBdr/>
        <w:spacing/>
        <w:ind/>
        <w:rPr/>
      </w:pPr>
      <w:r>
        <w:t xml:space="preserve">Belirli bir replik veya zaman damgasına ulaşmak (</w:t>
      </w:r>
      <w:r>
        <w:t xml:space="preserve">“</w:t>
      </w:r>
      <w:r>
        <w:t xml:space="preserve">Filmin 47. dakikasında kim ne diyor?</w:t>
      </w:r>
      <w:r>
        <w:t xml:space="preserve">”</w:t>
      </w:r>
      <w:r>
        <w:t xml:space="preserve">)</w:t>
      </w:r>
      <w:r/>
    </w:p>
    <w:p>
      <w:pPr>
        <w:pStyle w:val="706"/>
        <w:numPr>
          <w:ilvl w:val="0"/>
          <w:numId w:val="2"/>
        </w:numPr>
        <w:pBdr/>
        <w:spacing/>
        <w:ind/>
        <w:rPr/>
      </w:pPr>
      <w:r>
        <w:t xml:space="preserve">Mizah tekniğine göre sahneleri listelemek (</w:t>
      </w:r>
      <w:r>
        <w:t xml:space="preserve">“</w:t>
      </w:r>
      <w:r>
        <w:t xml:space="preserve">Filmde anakronizm kullanılan sahneler hangileri?</w:t>
      </w:r>
      <w:r>
        <w:t xml:space="preserve">”</w:t>
      </w:r>
      <w:r>
        <w:t xml:space="preserve">)</w:t>
      </w:r>
      <w:r/>
    </w:p>
    <w:p>
      <w:pPr>
        <w:pStyle w:val="706"/>
        <w:numPr>
          <w:ilvl w:val="0"/>
          <w:numId w:val="2"/>
        </w:numPr>
        <w:pBdr/>
        <w:spacing/>
        <w:ind/>
        <w:rPr/>
      </w:pPr>
      <w:r>
        <w:t xml:space="preserve">Kültürel bir referansı bağlamıyla açıklamak (</w:t>
      </w:r>
      <w:r>
        <w:t xml:space="preserve">“</w:t>
      </w:r>
      <w:r>
        <w:t xml:space="preserve">Teşkilât-ı Mahsusa nedir, filmde neden geçiyor?</w:t>
      </w:r>
      <w:r>
        <w:t xml:space="preserve">”</w:t>
      </w:r>
      <w:r>
        <w:t xml:space="preserve">)</w:t>
      </w:r>
      <w:r/>
    </w:p>
    <w:p>
      <w:pPr>
        <w:pStyle w:val="705"/>
        <w:pBdr/>
        <w:spacing/>
        <w:ind/>
        <w:rPr/>
      </w:pPr>
      <w:r>
        <w:t xml:space="preserve">Sistem, filmin diyalog ve sahne yapısını manuel olarak işlenmiş ve zenginleştirilmiş bir veri setine dönüştürür; ardından bu veri setini bir vektör veri tabanına yükleye</w:t>
      </w:r>
      <w:r>
        <w:t xml:space="preserve">rek anlamsal arama (semantic search) ile soruya en alakalı sahneleri getirir ve büyük dil modeli (LLM) yardımıyla bağlamsal cevap üretir. Sonuç olarak kullanıcı, hem klasik bir arama motorundan, hem de bağlamsız bir sohbet botundan elde edemeyeceği şekilde</w:t>
      </w:r>
      <w:r>
        <w:t xml:space="preserve"> </w:t>
      </w:r>
      <w:r>
        <w:rPr>
          <w:b/>
          <w:bCs/>
        </w:rPr>
        <w:t xml:space="preserve">kaynaklı, açıklayıcı ve domain-specific</w:t>
      </w:r>
      <w:r>
        <w:t xml:space="preserve"> </w:t>
      </w:r>
      <w:r>
        <w:t xml:space="preserve">cevaplar alır.</w:t>
      </w:r>
      <w:r/>
    </w:p>
    <w:p>
      <w:pPr>
        <w:pStyle w:val="704"/>
        <w:pBdr/>
        <w:spacing/>
        <w:ind/>
        <w:rPr/>
      </w:pPr>
      <w:r/>
      <w:r/>
      <w:r/>
    </w:p>
    <w:p>
      <w:pPr>
        <w:pStyle w:val="705"/>
        <w:pBdr/>
        <w:spacing/>
        <w:ind/>
        <w:rPr/>
      </w:pPr>
      <w:r/>
      <w:bookmarkEnd w:id="22"/>
      <w:r>
        <mc:AlternateContent>
          <mc:Choice Requires="wpg">
            <w:drawing>
              <wp:inline xmlns:wp="http://schemas.openxmlformats.org/drawingml/2006/wordprocessingDrawing" distT="0" distB="0" distL="0" distR="0">
                <wp:extent cx="5940000" cy="33412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2731" name=""/>
                        <pic:cNvPicPr>
                          <a:picLocks noChangeAspect="1"/>
                        </pic:cNvPicPr>
                        <pic:nvPr/>
                      </pic:nvPicPr>
                      <pic:blipFill>
                        <a:blip r:embed="rId10"/>
                        <a:stretch/>
                      </pic:blipFill>
                      <pic:spPr bwMode="auto">
                        <a:xfrm>
                          <a:off x="0" y="0"/>
                          <a:ext cx="5940000" cy="3341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2pt;height:263.09pt;mso-wrap-distance-left:0.00pt;mso-wrap-distance-top:0.00pt;mso-wrap-distance-right:0.00pt;mso-wrap-distance-bottom:0.00pt;z-index:1;" stroked="false">
                <v:imagedata r:id="rId10" o:title=""/>
                <o:lock v:ext="edit" rotation="t"/>
              </v:shape>
            </w:pict>
          </mc:Fallback>
        </mc:AlternateContent>
      </w:r>
      <w:r/>
      <w:r/>
      <w:r>
        <w:rPr>
          <w:highlight w:val="none"/>
        </w:rPr>
      </w:r>
      <w:r>
        <w:rPr>
          <w:highlight w:val="none"/>
        </w:rPr>
      </w:r>
      <w:r>
        <w:rPr>
          <w:highlight w:val="none"/>
        </w:rPr>
      </w:r>
      <w:r/>
    </w:p>
    <w:p>
      <w:pPr>
        <w:pStyle w:val="704"/>
        <w:pBdr/>
        <w:spacing/>
        <w:ind/>
        <w:rPr/>
      </w:pPr>
      <w:r/>
      <w:r/>
      <w:r/>
    </w:p>
    <w:p>
      <w:pPr>
        <w:pStyle w:val="704"/>
        <w:pBdr/>
        <w:spacing/>
        <w:ind/>
        <w:jc w:val="center"/>
        <w:rPr/>
      </w:pPr>
      <w:r>
        <w:rPr>
          <w:highlight w:val="none"/>
        </w:rPr>
      </w:r>
      <w:r>
        <w:rPr>
          <w:lang w:val="tr-TR"/>
        </w:rPr>
        <w:t xml:space="preserve">cmyLLMz Streamlit Arayüz</w:t>
      </w:r>
      <w:r/>
    </w:p>
    <w:p>
      <w:pPr>
        <w:pStyle w:val="714"/>
        <w:pBdr/>
        <w:spacing/>
        <w:ind/>
        <w:rPr>
          <w:highlight w:val="none"/>
        </w:rPr>
      </w:pPr>
      <w:r/>
      <w:bookmarkStart w:id="23" w:name="problem-tanımı"/>
      <w:r>
        <w:t xml:space="preserve">2. Problem Tanımı</w:t>
      </w:r>
      <w:r>
        <w:rPr>
          <w:highlight w:val="none"/>
        </w:rPr>
      </w:r>
      <w:r/>
      <w:r/>
      <w:r/>
      <w:r>
        <w:rPr>
          <w:highlight w:val="none"/>
        </w:rPr>
      </w:r>
      <w:r/>
      <w:r>
        <w:rPr>
          <w:highlight w:val="none"/>
        </w:rPr>
      </w:r>
      <w:r/>
      <w:r>
        <w:rPr>
          <w:highlight w:val="none"/>
        </w:rPr>
      </w:r>
    </w:p>
    <w:p>
      <w:pPr>
        <w:pStyle w:val="705"/>
        <w:pBdr/>
        <w:spacing/>
        <w:ind/>
        <w:rPr/>
      </w:pPr>
      <w:r>
        <w:t xml:space="preserve">Büyük dil modelleri (LLM) genel kültür sorularını başarıyla yanıtlayabilse de, dar alanlı (domain-specific) içeriklere — özellikle popüler olmayan veya niş bir Türk filminin sahne detaylarına — hâkim değildir. Doğrudan ChatGPT’ye</w:t>
      </w:r>
      <w:r>
        <w:t xml:space="preserve"> </w:t>
      </w:r>
      <w:r>
        <w:t xml:space="preserve">“</w:t>
      </w:r>
      <w:r>
        <w:t xml:space="preserve">Yahşi Batı filminde Garfield şakası neden komik?</w:t>
      </w:r>
      <w:r>
        <w:t xml:space="preserve">”</w:t>
      </w:r>
      <w:r>
        <w:t xml:space="preserve"> </w:t>
      </w:r>
      <w:r>
        <w:t xml:space="preserve">diye sorulduğunda, model genellikle:</w:t>
      </w:r>
      <w:r/>
    </w:p>
    <w:p>
      <w:pPr>
        <w:pStyle w:val="706"/>
        <w:numPr>
          <w:ilvl w:val="0"/>
          <w:numId w:val="3"/>
        </w:numPr>
        <w:pBdr/>
        <w:spacing/>
        <w:ind/>
        <w:rPr/>
      </w:pPr>
      <w:r>
        <w:t xml:space="preserve">Sahneyi hatırlamadığı için</w:t>
      </w:r>
      <w:r>
        <w:t xml:space="preserve"> </w:t>
      </w:r>
      <w:r>
        <w:rPr>
          <w:b/>
          <w:bCs/>
        </w:rPr>
        <w:t xml:space="preserve">uydurma (hallucination)</w:t>
      </w:r>
      <w:r>
        <w:t xml:space="preserve"> </w:t>
      </w:r>
      <w:r>
        <w:t xml:space="preserve">yapar,</w:t>
      </w:r>
      <w:r/>
    </w:p>
    <w:p>
      <w:pPr>
        <w:pStyle w:val="706"/>
        <w:numPr>
          <w:ilvl w:val="0"/>
          <w:numId w:val="3"/>
        </w:numPr>
        <w:pBdr/>
        <w:spacing/>
        <w:ind/>
        <w:rPr/>
      </w:pPr>
      <w:r>
        <w:t xml:space="preserve">“</w:t>
      </w:r>
      <w:r>
        <w:t xml:space="preserve">20-30. dakika civarı olabilir</w:t>
      </w:r>
      <w:r>
        <w:t xml:space="preserve">”</w:t>
      </w:r>
      <w:r>
        <w:t xml:space="preserve"> </w:t>
      </w:r>
      <w:r>
        <w:t xml:space="preserve">gibi belirsiz tahminler verir,</w:t>
      </w:r>
      <w:r/>
    </w:p>
    <w:p>
      <w:pPr>
        <w:pStyle w:val="706"/>
        <w:numPr>
          <w:ilvl w:val="0"/>
          <w:numId w:val="3"/>
        </w:numPr>
        <w:pBdr/>
        <w:spacing/>
        <w:ind/>
        <w:rPr/>
      </w:pPr>
      <w:r>
        <w:t xml:space="preserve">Mizahın işleyiş mekanizmasını yüzeyde geçer,</w:t>
      </w:r>
      <w:r/>
    </w:p>
    <w:p>
      <w:pPr>
        <w:pStyle w:val="706"/>
        <w:numPr>
          <w:ilvl w:val="0"/>
          <w:numId w:val="3"/>
        </w:numPr>
        <w:pBdr/>
        <w:spacing/>
        <w:ind/>
        <w:rPr/>
      </w:pPr>
      <w:r>
        <w:t xml:space="preserve">Karakter isimlerini veya kültürel referansları karıştırır.</w:t>
      </w:r>
      <w:r/>
    </w:p>
    <w:p>
      <w:pPr>
        <w:pStyle w:val="705"/>
        <w:pBdr/>
        <w:spacing/>
        <w:ind/>
        <w:rPr/>
      </w:pPr>
      <w:r>
        <w:rPr>
          <w:b/>
          <w:bCs/>
        </w:rPr>
        <w:t xml:space="preserve">Çözmek istenen problem:</w:t>
      </w:r>
      <w:r>
        <w:t xml:space="preserve"> </w:t>
      </w:r>
      <w:r>
        <w:t xml:space="preserve">Bir filmin diyaloglarını, sahnelerini, karakterlerini ve kültürel referanslarını yapılandırılmış bir veri setine dönüştürerek, LLM’in bu veriye</w:t>
      </w:r>
      <w:r>
        <w:t xml:space="preserve"> </w:t>
      </w:r>
      <w:r>
        <w:rPr>
          <w:b/>
          <w:bCs/>
        </w:rPr>
        <w:t xml:space="preserve">bağlı</w:t>
      </w:r>
      <w:r>
        <w:t xml:space="preserve"> </w:t>
      </w:r>
      <w:r>
        <w:t xml:space="preserve">cevap vermesini sağlamak; böylece hem hallucination’ı azaltmak, hem de cevap kalitesini (doğruluk + detay + tutarlılık) artırmak.</w:t>
      </w:r>
      <w:r/>
    </w:p>
    <w:p>
      <w:pPr>
        <w:pStyle w:val="704"/>
        <w:pBdr/>
        <w:spacing/>
        <w:ind/>
        <w:rPr/>
      </w:pPr>
      <w:r>
        <w:t xml:space="preserve">Daha genel formüle edilirse:</w:t>
      </w:r>
      <w:r>
        <w:t xml:space="preserve"> </w:t>
      </w:r>
      <w:r>
        <w:rPr>
          <w:b/>
          <w:bCs/>
        </w:rPr>
        <w:t xml:space="preserve">Yapılandırılmamış bir görsel-işitsel içeriği (film), kullanıcıyla doğal dilde diyaloğa girebilen bir bilgi tabanına nasıl dönüştürürüz?</w:t>
      </w:r>
      <w:r>
        <w:t xml:space="preserve"> </w:t>
      </w:r>
      <w:r>
        <w:t xml:space="preserve">Bu projenin teknik cevabı, manuel olarak hazırlanmış yüksek kaliteli bir chunk veri seti + LLM zenginleştirme + bge-m3 embedding + ChromaDB + OpenAI gpt-5.4-mini pipeline’ıdır.</w:t>
      </w:r>
      <w:bookmarkEnd w:id="23"/>
      <w:r/>
    </w:p>
    <w:p>
      <w:pPr>
        <w:pStyle w:val="714"/>
        <w:pBdr/>
        <w:spacing/>
        <w:ind/>
        <w:rPr/>
      </w:pPr>
      <w:r/>
      <w:bookmarkStart w:id="27" w:name="veri-seti"/>
      <w:r>
        <w:t xml:space="preserve">3. Veri Seti</w:t>
      </w:r>
      <w:r/>
      <w:r/>
      <w:r/>
      <w:r/>
      <w:r/>
    </w:p>
    <w:p>
      <w:pPr>
        <w:pStyle w:val="715"/>
        <w:pBdr/>
        <w:spacing/>
        <w:ind/>
        <w:rPr/>
      </w:pPr>
      <w:r/>
      <w:bookmarkStart w:id="24" w:name="veri-kaynağı"/>
      <w:r>
        <w:t xml:space="preserve">3.1 Veri Kaynağı</w:t>
      </w:r>
      <w:r/>
    </w:p>
    <w:p>
      <w:pPr>
        <w:pStyle w:val="705"/>
        <w:pBdr/>
        <w:spacing/>
        <w:ind/>
        <w:rPr/>
      </w:pPr>
      <w:r>
        <w:t xml:space="preserve">Projenin tek hammaddesi, filmin Türkçe altyazı dosyasıdır (</w:t>
      </w:r>
      <w:r>
        <w:rPr>
          <w:rStyle w:val="735"/>
        </w:rPr>
        <w:t xml:space="preserve">yahsi_bati.srt</w:t>
      </w:r>
      <w:r>
        <w:t xml:space="preserve">). Altyazı dosyası filmin tüm diyaloglarını zaman damgalarıyla (</w:t>
      </w:r>
      <w:r>
        <w:rPr>
          <w:rStyle w:val="735"/>
        </w:rPr>
        <w:t xml:space="preserve">HH:MM:SS,mmm</w:t>
      </w:r>
      <w:r>
        <w:t xml:space="preserve">) içerir ancak şu eksiklikleri vardır:</w:t>
      </w:r>
      <w:r/>
    </w:p>
    <w:p>
      <w:pPr>
        <w:pStyle w:val="706"/>
        <w:numPr>
          <w:ilvl w:val="0"/>
          <w:numId w:val="4"/>
        </w:numPr>
        <w:pBdr/>
        <w:spacing/>
        <w:ind/>
        <w:rPr/>
      </w:pPr>
      <w:r>
        <w:t xml:space="preserve">Konuşanın kim olduğunu söylemez (attribution yoktur)</w:t>
      </w:r>
      <w:r/>
    </w:p>
    <w:p>
      <w:pPr>
        <w:pStyle w:val="706"/>
        <w:numPr>
          <w:ilvl w:val="0"/>
          <w:numId w:val="4"/>
        </w:numPr>
        <w:pBdr/>
        <w:spacing/>
        <w:ind/>
        <w:rPr/>
      </w:pPr>
      <w:r>
        <w:t xml:space="preserve">Görsel mizah (jest, mimik, sahne nesneleri) hakkında bilgi içermez</w:t>
      </w:r>
      <w:r/>
    </w:p>
    <w:p>
      <w:pPr>
        <w:pStyle w:val="706"/>
        <w:numPr>
          <w:ilvl w:val="0"/>
          <w:numId w:val="4"/>
        </w:numPr>
        <w:pBdr/>
        <w:spacing/>
        <w:ind/>
        <w:rPr/>
      </w:pPr>
      <w:r>
        <w:t xml:space="preserve">Sahne sınırlarını belirtmez (tek bir akış olarak gelir)</w:t>
      </w:r>
      <w:r/>
    </w:p>
    <w:p>
      <w:pPr>
        <w:pStyle w:val="706"/>
        <w:numPr>
          <w:ilvl w:val="0"/>
          <w:numId w:val="4"/>
        </w:numPr>
        <w:pBdr/>
        <w:spacing/>
        <w:ind/>
        <w:rPr/>
      </w:pPr>
      <w:r>
        <w:t xml:space="preserve">Kültürel referans veya mizah mekanizmasına dair açıklama içermez</w:t>
      </w:r>
      <w:r/>
    </w:p>
    <w:p>
      <w:pPr>
        <w:pStyle w:val="705"/>
        <w:pBdr/>
        <w:spacing/>
        <w:ind/>
        <w:rPr/>
      </w:pPr>
      <w:r>
        <w:t xml:space="preserve">Bu eksiklikleri kapatmak için altyazı dosyası, projenin omurgasını oluşturan</w:t>
      </w:r>
      <w:r>
        <w:t xml:space="preserve"> </w:t>
      </w:r>
      <w:r>
        <w:rPr>
          <w:rStyle w:val="735"/>
          <w:b/>
          <w:bCs/>
        </w:rPr>
        <w:t xml:space="preserve">block_referans.md</w:t>
      </w:r>
      <w:r>
        <w:t xml:space="preserve"> </w:t>
      </w:r>
      <w:r>
        <w:t xml:space="preserve">dosyasına dönüştürülmüş ve</w:t>
      </w:r>
      <w:r>
        <w:t xml:space="preserve"> </w:t>
      </w:r>
      <w:r>
        <w:rPr>
          <w:b/>
          <w:bCs/>
        </w:rPr>
        <w:t xml:space="preserve">üç ayrı izleme</w:t>
      </w:r>
      <w:r>
        <w:t xml:space="preserve"> </w:t>
      </w:r>
      <w:r>
        <w:t xml:space="preserve">sırasında elle zenginleştirilmiştir.</w:t>
      </w:r>
      <w:r/>
    </w:p>
    <w:p>
      <w:pPr>
        <w:pStyle w:val="704"/>
        <w:pBdr/>
        <w:spacing/>
        <w:ind/>
        <w:rPr/>
      </w:pPr>
      <w:r/>
      <w:bookmarkEnd w:id="24"/>
      <w:r/>
      <w:r/>
    </w:p>
    <w:p>
      <w:pPr>
        <w:pStyle w:val="715"/>
        <w:pBdr/>
        <w:spacing/>
        <w:ind/>
        <w:rPr/>
      </w:pPr>
      <w:r/>
      <w:bookmarkStart w:id="25" w:name="veri-hazırlama-yöntemi"/>
      <w:r>
        <w:t xml:space="preserve">3.2 Veri Hazırlama Yöntemi</w:t>
      </w:r>
      <w:r/>
    </w:p>
    <w:p>
      <w:pPr>
        <w:pStyle w:val="705"/>
        <w:pBdr/>
        <w:spacing/>
        <w:ind/>
        <w:rPr/>
      </w:pPr>
      <w:r>
        <w:t xml:space="preserve">Veri hazırlama, beş aşamalı bir süreçle yürütüldü:</w:t>
      </w:r>
      <w:r/>
    </w:p>
    <w:p>
      <w:pPr>
        <w:pStyle w:val="704"/>
        <w:pBdr/>
        <w:spacing/>
        <w:ind/>
        <w:rPr/>
      </w:pPr>
      <w:r>
        <w:rPr>
          <w:b/>
          <w:bCs/>
        </w:rPr>
        <w:t xml:space="preserve">Aşama 1 — SRT Parse:</w:t>
      </w:r>
      <w:r>
        <w:t xml:space="preserve"> </w:t>
      </w:r>
      <w:r>
        <w:rPr>
          <w:rStyle w:val="735"/>
        </w:rPr>
        <w:t xml:space="preserve">srt_parser.py</w:t>
      </w:r>
      <w:r>
        <w:t xml:space="preserve"> </w:t>
      </w:r>
      <w:r>
        <w:t xml:space="preserve">ile altyazı dosyası parse edilip her bir altyazı birimi</w:t>
      </w:r>
      <w:r>
        <w:t xml:space="preserve"> </w:t>
      </w:r>
      <w:r>
        <w:t xml:space="preserve">“</w:t>
      </w:r>
      <w:r>
        <w:t xml:space="preserve">block</w:t>
      </w:r>
      <w:r>
        <w:t xml:space="preserve">”</w:t>
      </w:r>
      <w:r>
        <w:t xml:space="preserve"> </w:t>
      </w:r>
      <w:r>
        <w:t xml:space="preserve">olarak numaralandırıldı (toplam 1653 ham block, 9 tanesi tekrar/jenerik olduğu için silindi, 1644 anlamlı block).</w:t>
      </w:r>
      <w:r/>
    </w:p>
    <w:p>
      <w:pPr>
        <w:pStyle w:val="704"/>
        <w:pBdr/>
        <w:spacing/>
        <w:ind/>
        <w:rPr/>
      </w:pPr>
      <w:r>
        <w:rPr>
          <w:b/>
          <w:bCs/>
        </w:rPr>
        <w:t xml:space="preserve">Aşama 2 — block_referans.md Üretimi:</w:t>
      </w:r>
      <w:r>
        <w:t xml:space="preserve"> </w:t>
      </w:r>
      <w:r>
        <w:t xml:space="preserve">Her satır</w:t>
      </w:r>
      <w:r>
        <w:t xml:space="preserve"> </w:t>
      </w:r>
      <w:r>
        <w:rPr>
          <w:rStyle w:val="735"/>
        </w:rPr>
        <w:t xml:space="preserve">NNNN [HH:MM:SS] altyazı metni</w:t>
      </w:r>
      <w:r>
        <w:t xml:space="preserve"> </w:t>
      </w:r>
      <w:r>
        <w:t xml:space="preserve">formatında, zaman boşlukları</w:t>
      </w:r>
      <w:r>
        <w:t xml:space="preserve"> </w:t>
      </w:r>
      <w:r>
        <w:rPr>
          <w:rStyle w:val="735"/>
        </w:rPr>
        <w:t xml:space="preserve">---</w:t>
      </w:r>
      <w:r>
        <w:t xml:space="preserve"> </w:t>
      </w:r>
      <w:r>
        <w:t xml:space="preserve">ile ayrılmış olarak yazıldı.</w:t>
      </w:r>
      <w:r/>
    </w:p>
    <w:p>
      <w:pPr>
        <w:pStyle w:val="704"/>
        <w:pBdr/>
        <w:spacing/>
        <w:ind/>
        <w:rPr/>
      </w:pPr>
      <w:r>
        <w:rPr>
          <w:highlight w:val="none"/>
        </w:rPr>
      </w:r>
      <w:r>
        <w:rPr>
          <w:highlight w:val="none"/>
        </w:rPr>
      </w:r>
      <w:r>
        <w:rPr>
          <w:highlight w:val="none"/>
        </w:rPr>
      </w:r>
    </w:p>
    <w:p>
      <w:pPr>
        <w:pStyle w:val="704"/>
        <w:pBdr/>
        <w:spacing/>
        <w:ind/>
        <w:rPr>
          <w:highlight w:val="none"/>
        </w:rPr>
      </w:pPr>
      <w:r>
        <w:rPr>
          <w:b/>
          <w:bCs/>
        </w:rPr>
        <w:t xml:space="preserve">Aşama 3 — 1. İzleme (Karakter Kodlaması + İlk Chunk Sınırları):</w:t>
      </w:r>
      <w:r>
        <w:t xml:space="preserve"> </w:t>
      </w:r>
      <w:r>
        <w:t xml:space="preserve">Film baştan sona izlenerek her replikten önce konuşan karakterin iki harfli kodu (</w:t>
      </w:r>
      <w:r>
        <w:rPr>
          <w:rStyle w:val="735"/>
        </w:rPr>
        <w:t xml:space="preserve">-AZ-</w:t>
      </w:r>
      <w:r>
        <w:t xml:space="preserve">,</w:t>
      </w:r>
      <w:r>
        <w:t xml:space="preserve"> </w:t>
      </w:r>
      <w:r>
        <w:rPr>
          <w:rStyle w:val="735"/>
        </w:rPr>
        <w:t xml:space="preserve">-LE-</w:t>
      </w:r>
      <w:r>
        <w:t xml:space="preserve">,</w:t>
      </w:r>
      <w:r>
        <w:t xml:space="preserve"> </w:t>
      </w:r>
      <w:r>
        <w:rPr>
          <w:rStyle w:val="735"/>
        </w:rPr>
        <w:t xml:space="preserve">-ZE-</w:t>
      </w:r>
      <w:r>
        <w:t xml:space="preserve">…) eklendi. 55 karakterin tamamı için kod=isim eşlemesi</w:t>
      </w:r>
      <w:r>
        <w:t xml:space="preserve"> </w:t>
      </w:r>
      <w:r>
        <w:rPr>
          <w:rStyle w:val="735"/>
        </w:rPr>
        <w:t xml:space="preserve">karakterler.txt</w:t>
      </w:r>
      <w:r>
        <w:t xml:space="preserve">’ye yazıldı. Anlamsal bütünlük taşıyan sahneler</w:t>
      </w:r>
      <w:r>
        <w:t xml:space="preserve"> </w:t>
      </w:r>
      <w:r>
        <w:rPr>
          <w:rStyle w:val="735"/>
        </w:rPr>
        <w:t xml:space="preserve">===NNN===</w:t>
      </w:r>
      <w:r>
        <w:t xml:space="preserve"> </w:t>
      </w:r>
      <w:r>
        <w:t xml:space="preserve">işaretiyle ilk kez chunk’lara bölündü (50 chunk).</w:t>
      </w:r>
      <w:r/>
    </w:p>
    <w:p>
      <w:pPr>
        <w:pStyle w:val="704"/>
        <w:pBdr/>
        <w:spacing/>
        <w:ind/>
        <w:rPr/>
      </w:pPr>
      <w:r>
        <w:rPr>
          <w:b/>
          <w:bCs/>
        </w:rPr>
        <w:t xml:space="preserve">Aşama 4 — 2. İzleme (Detaylı İçerik Notları):</w:t>
      </w:r>
      <w:r>
        <w:t xml:space="preserve"> </w:t>
      </w:r>
      <w:r>
        <w:t xml:space="preserve">Her sahnenin içine</w:t>
      </w:r>
      <w:r>
        <w:t xml:space="preserve"> </w:t>
      </w:r>
      <w:r>
        <w:rPr>
          <w:rStyle w:val="735"/>
        </w:rPr>
        <w:t xml:space="preserve">[köşeli parantez içinde]</w:t>
      </w:r>
      <w:r>
        <w:t xml:space="preserve"> </w:t>
      </w:r>
      <w:r>
        <w:t xml:space="preserve">inline notlar yazıldı: kültürel referanslar, görsel gag açıklamaları, kelime oyunu mekanizmaları, gizli detaylar, anakronizm tespitleri. Chunk sınırları yeniden gözden geçirildi; uzun olanlar bölündü, kısa olanlar birleştirildi (sonuç: 62 chunk).</w:t>
      </w:r>
      <w:r/>
    </w:p>
    <w:p>
      <w:pPr>
        <w:pStyle w:val="704"/>
        <w:pBdr/>
        <w:spacing/>
        <w:ind/>
        <w:rPr/>
      </w:pPr>
      <w:r>
        <w:rPr>
          <w:b/>
          <w:bCs/>
        </w:rPr>
        <w:t xml:space="preserve">Aşama 5 — 3. İzleme (Lokasyon + Cross-Reference):</w:t>
      </w:r>
      <w:r>
        <w:t xml:space="preserve"> </w:t>
      </w:r>
      <w:r>
        <w:t xml:space="preserve">Her chunk için</w:t>
      </w:r>
      <w:r>
        <w:t xml:space="preserve"> </w:t>
      </w:r>
      <w:r>
        <w:rPr>
          <w:rStyle w:val="735"/>
        </w:rPr>
        <w:t xml:space="preserve">@lokasyon X</w:t>
      </w:r>
      <w:r>
        <w:t xml:space="preserve"> </w:t>
      </w:r>
      <w:r>
        <w:t xml:space="preserve">direktifi eklendi (62 direktif). Sahneler arası bağlantılar (tekrar eden esprileri, callback’leri, setup-payoff ilişkilerini yakalamak için)</w:t>
      </w:r>
      <w:r>
        <w:t xml:space="preserve"> </w:t>
      </w:r>
      <w:r>
        <w:rPr>
          <w:rStyle w:val="735"/>
        </w:rPr>
        <w:t xml:space="preserve">(bkz. yb_NNN)</w:t>
      </w:r>
      <w:r>
        <w:t xml:space="preserve"> </w:t>
      </w:r>
      <w:r>
        <w:t xml:space="preserve">formatında işaretlendi (56 referans).</w:t>
      </w:r>
      <w:r/>
    </w:p>
    <w:p>
      <w:pPr>
        <w:pStyle w:val="704"/>
        <w:pBdr/>
        <w:spacing/>
        <w:ind/>
        <w:rPr>
          <w:highlight w:val="none"/>
        </w:rPr>
      </w:pPr>
      <w:r>
        <w:t xml:space="preserve">Bunlara ek olarak, izleme sırasında ASCII Türkçe ile yazılan inline notlar</w:t>
      </w:r>
      <w:r>
        <w:t xml:space="preserve"> </w:t>
      </w:r>
      <w:r>
        <w:rPr>
          <w:b/>
          <w:bCs/>
        </w:rPr>
        <w:t xml:space="preserve">GPT-4o-mini</w:t>
      </w:r>
      <w:r>
        <w:t xml:space="preserve"> </w:t>
      </w:r>
      <w:r>
        <w:t xml:space="preserve">ile diakritikli Türkçeye çevrildi (1107 inline not segmenti, ~$0.01 maliyet). Yapısal elementler (block numarası, zaman damgası, karakter kodu, chunk sınırı) korundu.</w:t>
      </w:r>
      <w:bookmarkEnd w:id="25"/>
      <w:r/>
      <w:r>
        <w:rPr>
          <w:highlight w:val="none"/>
        </w:rPr>
      </w:r>
      <w:r>
        <w:rPr>
          <w:highlight w:val="none"/>
        </w:rPr>
      </w:r>
      <w:r>
        <w:rPr>
          <w:highlight w:val="none"/>
        </w:rPr>
      </w:r>
      <w:r/>
    </w:p>
    <w:p>
      <w:pPr>
        <w:pStyle w:val="704"/>
        <w:pBdr/>
        <w:spacing/>
        <w:ind/>
        <w:rPr/>
      </w:pPr>
      <w:r>
        <w:rPr>
          <w:highlight w:val="none"/>
        </w:rPr>
      </w:r>
      <w:r>
        <w:rPr>
          <w:highlight w:val="none"/>
        </w:rPr>
      </w:r>
      <w:r>
        <w:rPr>
          <w:highlight w:val="none"/>
        </w:rPr>
      </w:r>
    </w:p>
    <w:p>
      <w:pPr>
        <w:pStyle w:val="715"/>
        <w:pBdr/>
        <w:spacing/>
        <w:ind/>
        <w:rPr>
          <w:highlight w:val="none"/>
        </w:rPr>
      </w:pPr>
      <w:r>
        <w:t xml:space="preserve">3.3 Veri Şeması ve Örnek Veriler</w:t>
      </w:r>
      <w:r/>
    </w:p>
    <w:p>
      <w:pPr>
        <w:pStyle w:val="705"/>
        <w:pBdr/>
        <w:spacing/>
        <w:ind/>
        <w:rPr/>
      </w:pPr>
      <w:r>
        <w:t xml:space="preserve">Manuel hazırlanan</w:t>
      </w:r>
      <w:r>
        <w:t xml:space="preserve"> </w:t>
      </w:r>
      <w:r>
        <w:rPr>
          <w:rStyle w:val="735"/>
        </w:rPr>
        <w:t xml:space="preserve">block_referans.md</w:t>
      </w:r>
      <w:r>
        <w:t xml:space="preserve"> </w:t>
      </w:r>
      <w:r>
        <w:t xml:space="preserve">dosyası, otomatik bir pipeline (</w:t>
      </w:r>
      <w:r>
        <w:rPr>
          <w:rStyle w:val="735"/>
        </w:rPr>
        <w:t xml:space="preserve">chunk_merger.py</w:t>
      </w:r>
      <w:r>
        <w:t xml:space="preserve"> </w:t>
      </w:r>
      <w:r>
        <w:t xml:space="preserve">+</w:t>
      </w:r>
      <w:r>
        <w:t xml:space="preserve"> </w:t>
      </w:r>
      <w:r>
        <w:rPr>
          <w:rStyle w:val="735"/>
        </w:rPr>
        <w:t xml:space="preserve">enricher.py</w:t>
      </w:r>
      <w:r>
        <w:t xml:space="preserve">) ile JSON şemasına dönüştürüldü. Üretilen</w:t>
      </w:r>
      <w:r>
        <w:t xml:space="preserve"> </w:t>
      </w:r>
      <w:r>
        <w:rPr>
          <w:rStyle w:val="735"/>
        </w:rPr>
        <w:t xml:space="preserve">enriched_chunks.json</w:t>
      </w:r>
      <w:r>
        <w:t xml:space="preserve"> </w:t>
      </w:r>
      <w:r>
        <w:t xml:space="preserve">dosyasındaki tek bir chunk örneği aşağıdaki gibidir:</w:t>
      </w:r>
      <w:r/>
    </w:p>
    <w:p>
      <w:pPr>
        <w:pStyle w:val="740"/>
        <w:pBdr/>
        <w:spacing/>
        <w:ind/>
        <w:rPr/>
      </w:pPr>
      <w:r>
        <w:rPr>
          <w:rStyle w:val="758"/>
        </w:rPr>
        <w:t xml:space="preserve">{</w:t>
      </w:r>
      <w:r>
        <w:br/>
      </w:r>
      <w:r>
        <w:rPr>
          <w:rStyle w:val="771"/>
        </w:rPr>
        <w:t xml:space="preserve">  </w:t>
      </w:r>
      <w:r>
        <w:rPr>
          <w:rStyle w:val="742"/>
        </w:rPr>
        <w:t xml:space="preserve">"id"</w:t>
      </w:r>
      <w:r>
        <w:rPr>
          <w:rStyle w:val="758"/>
        </w:rPr>
        <w:t xml:space="preserve">:</w:t>
      </w:r>
      <w:r>
        <w:rPr>
          <w:rStyle w:val="771"/>
        </w:rPr>
        <w:t xml:space="preserve"> </w:t>
      </w:r>
      <w:r>
        <w:rPr>
          <w:rStyle w:val="749"/>
        </w:rPr>
        <w:t xml:space="preserve">"yb_001"</w:t>
      </w:r>
      <w:r>
        <w:rPr>
          <w:rStyle w:val="758"/>
        </w:rPr>
        <w:t xml:space="preserve">,</w:t>
      </w:r>
      <w:r>
        <w:br/>
      </w:r>
      <w:r>
        <w:rPr>
          <w:rStyle w:val="771"/>
        </w:rPr>
        <w:t xml:space="preserve">  </w:t>
      </w:r>
      <w:r>
        <w:rPr>
          <w:rStyle w:val="742"/>
        </w:rPr>
        <w:t xml:space="preserve">"start"</w:t>
      </w:r>
      <w:r>
        <w:rPr>
          <w:rStyle w:val="758"/>
        </w:rPr>
        <w:t xml:space="preserve">:</w:t>
      </w:r>
      <w:r>
        <w:rPr>
          <w:rStyle w:val="771"/>
        </w:rPr>
        <w:t xml:space="preserve"> </w:t>
      </w:r>
      <w:r>
        <w:rPr>
          <w:rStyle w:val="749"/>
        </w:rPr>
        <w:t xml:space="preserve">"00:00:14"</w:t>
      </w:r>
      <w:r>
        <w:rPr>
          <w:rStyle w:val="758"/>
        </w:rPr>
        <w:t xml:space="preserve">,</w:t>
      </w:r>
      <w:r>
        <w:br/>
      </w:r>
      <w:r>
        <w:rPr>
          <w:rStyle w:val="771"/>
        </w:rPr>
        <w:t xml:space="preserve">  </w:t>
      </w:r>
      <w:r>
        <w:rPr>
          <w:rStyle w:val="742"/>
        </w:rPr>
        <w:t xml:space="preserve">"end"</w:t>
      </w:r>
      <w:r>
        <w:rPr>
          <w:rStyle w:val="758"/>
        </w:rPr>
        <w:t xml:space="preserve">:</w:t>
      </w:r>
      <w:r>
        <w:rPr>
          <w:rStyle w:val="771"/>
        </w:rPr>
        <w:t xml:space="preserve"> </w:t>
      </w:r>
      <w:r>
        <w:rPr>
          <w:rStyle w:val="749"/>
        </w:rPr>
        <w:t xml:space="preserve">"00:00:49"</w:t>
      </w:r>
      <w:r>
        <w:rPr>
          <w:rStyle w:val="758"/>
        </w:rPr>
        <w:t xml:space="preserve">,</w:t>
      </w:r>
      <w:r>
        <w:br/>
      </w:r>
      <w:r>
        <w:rPr>
          <w:rStyle w:val="771"/>
        </w:rPr>
        <w:t xml:space="preserve">  </w:t>
      </w:r>
      <w:r>
        <w:rPr>
          <w:rStyle w:val="742"/>
        </w:rPr>
        <w:t xml:space="preserve">"duration_sec"</w:t>
      </w:r>
      <w:r>
        <w:rPr>
          <w:rStyle w:val="758"/>
        </w:rPr>
        <w:t xml:space="preserve">:</w:t>
      </w:r>
      <w:r>
        <w:rPr>
          <w:rStyle w:val="771"/>
        </w:rPr>
        <w:t xml:space="preserve"> </w:t>
      </w:r>
      <w:r>
        <w:rPr>
          <w:rStyle w:val="745"/>
        </w:rPr>
        <w:t xml:space="preserve">35.0</w:t>
      </w:r>
      <w:r>
        <w:rPr>
          <w:rStyle w:val="758"/>
        </w:rPr>
        <w:t xml:space="preserve">,</w:t>
      </w:r>
      <w:r>
        <w:br/>
      </w:r>
      <w:r>
        <w:rPr>
          <w:rStyle w:val="771"/>
        </w:rPr>
        <w:t xml:space="preserve">  </w:t>
      </w:r>
      <w:r>
        <w:rPr>
          <w:rStyle w:val="742"/>
        </w:rPr>
        <w:t xml:space="preserve">"block_range"</w:t>
      </w:r>
      <w:r>
        <w:rPr>
          <w:rStyle w:val="758"/>
        </w:rPr>
        <w:t xml:space="preserve">:</w:t>
      </w:r>
      <w:r>
        <w:rPr>
          <w:rStyle w:val="771"/>
        </w:rPr>
        <w:t xml:space="preserve"> </w:t>
      </w:r>
      <w:r>
        <w:rPr>
          <w:rStyle w:val="749"/>
        </w:rPr>
        <w:t xml:space="preserve">"0001-0012"</w:t>
      </w:r>
      <w:r>
        <w:rPr>
          <w:rStyle w:val="758"/>
        </w:rPr>
        <w:t xml:space="preserve">,</w:t>
      </w:r>
      <w:r>
        <w:br/>
      </w:r>
      <w:r>
        <w:rPr>
          <w:rStyle w:val="771"/>
        </w:rPr>
        <w:t xml:space="preserve">  </w:t>
      </w:r>
      <w:r>
        <w:rPr>
          <w:rStyle w:val="742"/>
        </w:rPr>
        <w:t xml:space="preserve">"text"</w:t>
      </w:r>
      <w:r>
        <w:rPr>
          <w:rStyle w:val="758"/>
        </w:rPr>
        <w:t xml:space="preserve">:</w:t>
      </w:r>
      <w:r>
        <w:rPr>
          <w:rStyle w:val="771"/>
        </w:rPr>
        <w:t xml:space="preserve"> </w:t>
      </w:r>
      <w:r>
        <w:rPr>
          <w:rStyle w:val="749"/>
        </w:rPr>
        <w:t xml:space="preserve">"[Yahşi Batı filmi başlıyor. Dört karakter meyhanede...] -AL- Şimdi kadın..."</w:t>
      </w:r>
      <w:r>
        <w:rPr>
          <w:rStyle w:val="758"/>
        </w:rPr>
        <w:t xml:space="preserve">,</w:t>
      </w:r>
      <w:r>
        <w:br/>
      </w:r>
      <w:r>
        <w:rPr>
          <w:rStyle w:val="771"/>
        </w:rPr>
        <w:t xml:space="preserve">  </w:t>
      </w:r>
      <w:r>
        <w:rPr>
          <w:rStyle w:val="742"/>
        </w:rPr>
        <w:t xml:space="preserve">"characters"</w:t>
      </w:r>
      <w:r>
        <w:rPr>
          <w:rStyle w:val="758"/>
        </w:rPr>
        <w:t xml:space="preserve">:</w:t>
      </w:r>
      <w:r>
        <w:rPr>
          <w:rStyle w:val="771"/>
        </w:rPr>
        <w:t xml:space="preserve"> </w:t>
      </w:r>
      <w:r>
        <w:rPr>
          <w:rStyle w:val="758"/>
        </w:rPr>
        <w:t xml:space="preserve">{</w:t>
      </w:r>
      <w:r>
        <w:rPr>
          <w:rStyle w:val="742"/>
        </w:rPr>
        <w:t xml:space="preserve">"AL"</w:t>
      </w:r>
      <w:r>
        <w:rPr>
          <w:rStyle w:val="758"/>
        </w:rPr>
        <w:t xml:space="preserve">:</w:t>
      </w:r>
      <w:r>
        <w:rPr>
          <w:rStyle w:val="771"/>
        </w:rPr>
        <w:t xml:space="preserve"> </w:t>
      </w:r>
      <w:r>
        <w:rPr>
          <w:rStyle w:val="749"/>
        </w:rPr>
        <w:t xml:space="preserve">"Alpay"</w:t>
      </w:r>
      <w:r>
        <w:rPr>
          <w:rStyle w:val="758"/>
        </w:rPr>
        <w:t xml:space="preserve">,</w:t>
      </w:r>
      <w:r>
        <w:rPr>
          <w:rStyle w:val="771"/>
        </w:rPr>
        <w:t xml:space="preserve"> </w:t>
      </w:r>
      <w:r>
        <w:rPr>
          <w:rStyle w:val="742"/>
        </w:rPr>
        <w:t xml:space="preserve">"RA"</w:t>
      </w:r>
      <w:r>
        <w:rPr>
          <w:rStyle w:val="758"/>
        </w:rPr>
        <w:t xml:space="preserve">:</w:t>
      </w:r>
      <w:r>
        <w:rPr>
          <w:rStyle w:val="771"/>
        </w:rPr>
        <w:t xml:space="preserve"> </w:t>
      </w:r>
      <w:r>
        <w:rPr>
          <w:rStyle w:val="749"/>
        </w:rPr>
        <w:t xml:space="preserve">"Ramazan"</w:t>
      </w:r>
      <w:r>
        <w:rPr>
          <w:rStyle w:val="758"/>
        </w:rPr>
        <w:t xml:space="preserve">,</w:t>
      </w:r>
      <w:r>
        <w:rPr>
          <w:rStyle w:val="771"/>
        </w:rPr>
        <w:t xml:space="preserve"> </w:t>
      </w:r>
      <w:r>
        <w:rPr>
          <w:rStyle w:val="742"/>
        </w:rPr>
        <w:t xml:space="preserve">"VE"</w:t>
      </w:r>
      <w:r>
        <w:rPr>
          <w:rStyle w:val="758"/>
        </w:rPr>
        <w:t xml:space="preserve">:</w:t>
      </w:r>
      <w:r>
        <w:rPr>
          <w:rStyle w:val="771"/>
        </w:rPr>
        <w:t xml:space="preserve"> </w:t>
      </w:r>
      <w:r>
        <w:rPr>
          <w:rStyle w:val="749"/>
        </w:rPr>
        <w:t xml:space="preserve">"Vedat"</w:t>
      </w:r>
      <w:r>
        <w:rPr>
          <w:rStyle w:val="758"/>
        </w:rPr>
        <w:t xml:space="preserve">,</w:t>
      </w:r>
      <w:r>
        <w:rPr>
          <w:rStyle w:val="771"/>
        </w:rPr>
        <w:t xml:space="preserve"> </w:t>
      </w:r>
      <w:r>
        <w:rPr>
          <w:rStyle w:val="742"/>
        </w:rPr>
        <w:t xml:space="preserve">"ZE"</w:t>
      </w:r>
      <w:r>
        <w:rPr>
          <w:rStyle w:val="758"/>
        </w:rPr>
        <w:t xml:space="preserve">:</w:t>
      </w:r>
      <w:r>
        <w:rPr>
          <w:rStyle w:val="771"/>
        </w:rPr>
        <w:t xml:space="preserve"> </w:t>
      </w:r>
      <w:r>
        <w:rPr>
          <w:rStyle w:val="749"/>
        </w:rPr>
        <w:t xml:space="preserve">"Zeki"</w:t>
      </w:r>
      <w:r>
        <w:rPr>
          <w:rStyle w:val="758"/>
        </w:rPr>
        <w:t xml:space="preserve">},</w:t>
      </w:r>
      <w:r>
        <w:br/>
      </w:r>
      <w:r>
        <w:rPr>
          <w:rStyle w:val="771"/>
        </w:rPr>
        <w:t xml:space="preserve">  </w:t>
      </w:r>
      <w:r>
        <w:rPr>
          <w:rStyle w:val="742"/>
        </w:rPr>
        <w:t xml:space="preserve">"location"</w:t>
      </w:r>
      <w:r>
        <w:rPr>
          <w:rStyle w:val="758"/>
        </w:rPr>
        <w:t xml:space="preserve">:</w:t>
      </w:r>
      <w:r>
        <w:rPr>
          <w:rStyle w:val="771"/>
        </w:rPr>
        <w:t xml:space="preserve"> </w:t>
      </w:r>
      <w:r>
        <w:rPr>
          <w:rStyle w:val="749"/>
        </w:rPr>
        <w:t xml:space="preserve">"beykoz meyhanesi"</w:t>
      </w:r>
      <w:r>
        <w:rPr>
          <w:rStyle w:val="758"/>
        </w:rPr>
        <w:t xml:space="preserve">,</w:t>
      </w:r>
      <w:r>
        <w:br/>
      </w:r>
      <w:r>
        <w:rPr>
          <w:rStyle w:val="771"/>
        </w:rPr>
        <w:t xml:space="preserve">  </w:t>
      </w:r>
      <w:r>
        <w:rPr>
          <w:rStyle w:val="742"/>
        </w:rPr>
        <w:t xml:space="preserve">"related_chunks"</w:t>
      </w:r>
      <w:r>
        <w:rPr>
          <w:rStyle w:val="758"/>
        </w:rPr>
        <w:t xml:space="preserve">:</w:t>
      </w:r>
      <w:r>
        <w:rPr>
          <w:rStyle w:val="771"/>
        </w:rPr>
        <w:t xml:space="preserve"> </w:t>
      </w:r>
      <w:r>
        <w:rPr>
          <w:rStyle w:val="757"/>
        </w:rPr>
        <w:t xml:space="preserve">[</w:t>
      </w:r>
      <w:r>
        <w:rPr>
          <w:rStyle w:val="749"/>
        </w:rPr>
        <w:t xml:space="preserve">"yb_005"</w:t>
      </w:r>
      <w:r>
        <w:rPr>
          <w:rStyle w:val="757"/>
        </w:rPr>
        <w:t xml:space="preserve">,</w:t>
      </w:r>
      <w:r>
        <w:rPr>
          <w:rStyle w:val="771"/>
        </w:rPr>
        <w:t xml:space="preserve"> </w:t>
      </w:r>
      <w:r>
        <w:rPr>
          <w:rStyle w:val="749"/>
        </w:rPr>
        <w:t xml:space="preserve">"yb_012"</w:t>
      </w:r>
      <w:r>
        <w:rPr>
          <w:rStyle w:val="757"/>
        </w:rPr>
        <w:t xml:space="preserve">]</w:t>
      </w:r>
      <w:r>
        <w:rPr>
          <w:rStyle w:val="758"/>
        </w:rPr>
        <w:t xml:space="preserve">,</w:t>
      </w:r>
      <w:r>
        <w:br/>
      </w:r>
      <w:r>
        <w:rPr>
          <w:rStyle w:val="771"/>
        </w:rPr>
        <w:t xml:space="preserve">  </w:t>
      </w:r>
      <w:r>
        <w:rPr>
          <w:rStyle w:val="742"/>
        </w:rPr>
        <w:t xml:space="preserve">"humor_analysis"</w:t>
      </w:r>
      <w:r>
        <w:rPr>
          <w:rStyle w:val="758"/>
        </w:rPr>
        <w:t xml:space="preserve">:</w:t>
      </w:r>
      <w:r>
        <w:rPr>
          <w:rStyle w:val="771"/>
        </w:rPr>
        <w:t xml:space="preserve"> </w:t>
      </w:r>
      <w:r>
        <w:rPr>
          <w:rStyle w:val="758"/>
        </w:rPr>
        <w:t xml:space="preserve">{</w:t>
      </w:r>
      <w:r>
        <w:br/>
      </w:r>
      <w:r>
        <w:rPr>
          <w:rStyle w:val="771"/>
        </w:rPr>
        <w:t xml:space="preserve">    </w:t>
      </w:r>
      <w:r>
        <w:rPr>
          <w:rStyle w:val="742"/>
        </w:rPr>
        <w:t xml:space="preserve">"techniques"</w:t>
      </w:r>
      <w:r>
        <w:rPr>
          <w:rStyle w:val="758"/>
        </w:rPr>
        <w:t xml:space="preserve">:</w:t>
      </w:r>
      <w:r>
        <w:rPr>
          <w:rStyle w:val="771"/>
        </w:rPr>
        <w:t xml:space="preserve"> </w:t>
      </w:r>
      <w:r>
        <w:rPr>
          <w:rStyle w:val="757"/>
        </w:rPr>
        <w:t xml:space="preserve">[</w:t>
      </w:r>
      <w:r>
        <w:rPr>
          <w:rStyle w:val="749"/>
        </w:rPr>
        <w:t xml:space="preserve">"anekdot"</w:t>
      </w:r>
      <w:r>
        <w:rPr>
          <w:rStyle w:val="757"/>
        </w:rPr>
        <w:t xml:space="preserve">,</w:t>
      </w:r>
      <w:r>
        <w:rPr>
          <w:rStyle w:val="771"/>
        </w:rPr>
        <w:t xml:space="preserve"> </w:t>
      </w:r>
      <w:r>
        <w:rPr>
          <w:rStyle w:val="749"/>
        </w:rPr>
        <w:t xml:space="preserve">"wordplay"</w:t>
      </w:r>
      <w:r>
        <w:rPr>
          <w:rStyle w:val="757"/>
        </w:rPr>
        <w:t xml:space="preserve">]</w:t>
      </w:r>
      <w:r>
        <w:rPr>
          <w:rStyle w:val="758"/>
        </w:rPr>
        <w:t xml:space="preserve">,</w:t>
      </w:r>
      <w:r>
        <w:br/>
      </w:r>
      <w:r>
        <w:rPr>
          <w:rStyle w:val="771"/>
        </w:rPr>
        <w:t xml:space="preserve">    </w:t>
      </w:r>
      <w:r>
        <w:rPr>
          <w:rStyle w:val="742"/>
        </w:rPr>
        <w:t xml:space="preserve">"mechanism"</w:t>
      </w:r>
      <w:r>
        <w:rPr>
          <w:rStyle w:val="758"/>
        </w:rPr>
        <w:t xml:space="preserve">:</w:t>
      </w:r>
      <w:r>
        <w:rPr>
          <w:rStyle w:val="771"/>
        </w:rPr>
        <w:t xml:space="preserve"> </w:t>
      </w:r>
      <w:r>
        <w:rPr>
          <w:rStyle w:val="749"/>
        </w:rPr>
        <w:t xml:space="preserve">"Bir erotik shop hikayesinin anekdot formunda anlatımı..."</w:t>
      </w:r>
      <w:r>
        <w:rPr>
          <w:rStyle w:val="758"/>
        </w:rPr>
        <w:t xml:space="preserve">,</w:t>
      </w:r>
      <w:r>
        <w:br/>
      </w:r>
      <w:r>
        <w:rPr>
          <w:rStyle w:val="771"/>
        </w:rPr>
        <w:t xml:space="preserve">    </w:t>
      </w:r>
      <w:r>
        <w:rPr>
          <w:rStyle w:val="742"/>
        </w:rPr>
        <w:t xml:space="preserve">"cultural_context"</w:t>
      </w:r>
      <w:r>
        <w:rPr>
          <w:rStyle w:val="758"/>
        </w:rPr>
        <w:t xml:space="preserve">:</w:t>
      </w:r>
      <w:r>
        <w:rPr>
          <w:rStyle w:val="771"/>
        </w:rPr>
        <w:t xml:space="preserve"> </w:t>
      </w:r>
      <w:r>
        <w:rPr>
          <w:rStyle w:val="749"/>
        </w:rPr>
        <w:t xml:space="preserve">"Türk meyhane kültürü ve hikâye anlatma geleneği..."</w:t>
      </w:r>
      <w:r>
        <w:br/>
      </w:r>
      <w:r>
        <w:rPr>
          <w:rStyle w:val="771"/>
        </w:rPr>
        <w:t xml:space="preserve">  </w:t>
      </w:r>
      <w:r>
        <w:rPr>
          <w:rStyle w:val="758"/>
        </w:rPr>
        <w:t xml:space="preserve">},</w:t>
      </w:r>
      <w:r>
        <w:br/>
      </w:r>
      <w:r>
        <w:rPr>
          <w:rStyle w:val="771"/>
        </w:rPr>
        <w:t xml:space="preserve">  </w:t>
      </w:r>
      <w:r>
        <w:rPr>
          <w:rStyle w:val="742"/>
        </w:rPr>
        <w:t xml:space="preserve">"summary"</w:t>
      </w:r>
      <w:r>
        <w:rPr>
          <w:rStyle w:val="758"/>
        </w:rPr>
        <w:t xml:space="preserve">:</w:t>
      </w:r>
      <w:r>
        <w:rPr>
          <w:rStyle w:val="771"/>
        </w:rPr>
        <w:t xml:space="preserve"> </w:t>
      </w:r>
      <w:r>
        <w:rPr>
          <w:rStyle w:val="749"/>
        </w:rPr>
        <w:t xml:space="preserve">"Beykoz'da bir meyhanede dört arkadaş rakı masasında..."</w:t>
      </w:r>
      <w:r>
        <w:br/>
      </w:r>
      <w:r>
        <w:rPr>
          <w:rStyle w:val="758"/>
        </w:rPr>
        <w:t xml:space="preserve">}</w:t>
      </w:r>
      <w:r/>
    </w:p>
    <w:p>
      <w:pPr>
        <w:pStyle w:val="705"/>
        <w:pBdr/>
        <w:spacing/>
        <w:ind/>
        <w:rPr/>
      </w:pPr>
      <w:r/>
      <w:r/>
      <w:r/>
    </w:p>
    <w:p>
      <w:pPr>
        <w:pStyle w:val="705"/>
        <w:pBdr/>
        <w:spacing/>
        <w:ind/>
        <w:rPr/>
      </w:pPr>
      <w:r/>
      <w:r/>
      <w:r/>
    </w:p>
    <w:p>
      <w:pPr>
        <w:pStyle w:val="705"/>
        <w:pBdr/>
        <w:spacing/>
        <w:ind/>
        <w:rPr/>
      </w:pPr>
      <w:r/>
      <w:r/>
      <w:r/>
    </w:p>
    <w:p>
      <w:pPr>
        <w:pStyle w:val="705"/>
        <w:pBdr/>
        <w:spacing/>
        <w:ind/>
        <w:rPr/>
      </w:pPr>
      <w:r/>
      <w:r/>
      <w:r/>
    </w:p>
    <w:p>
      <w:pPr>
        <w:pStyle w:val="705"/>
        <w:pBdr/>
        <w:spacing/>
        <w:ind/>
        <w:rPr/>
      </w:pPr>
      <w:r>
        <w:rPr>
          <w:highlight w:val="none"/>
        </w:rPr>
      </w:r>
      <w:r>
        <w:rPr>
          <w:highlight w:val="none"/>
        </w:rPr>
      </w:r>
    </w:p>
    <w:p>
      <w:pPr>
        <w:pStyle w:val="705"/>
        <w:pBdr/>
        <w:spacing/>
        <w:ind/>
        <w:rPr>
          <w:highlight w:val="none"/>
        </w:rPr>
      </w:pPr>
      <w:r>
        <w:rPr>
          <w:b/>
          <w:bCs/>
        </w:rPr>
        <w:t xml:space="preserve">Tablo 1</w:t>
      </w:r>
      <w:r>
        <w:t xml:space="preserve">, hazırlanan chunk veri setinden örnek bir parça göstermektedir:</w:t>
      </w:r>
      <w:r/>
    </w:p>
    <w:tbl>
      <w:tblPr>
        <w:tblStyle w:val="726"/>
        <w:tblW w:w="5000" w:type="pct"/>
        <w:tblBorders/>
        <w:tblLook w:val="0020" w:firstRow="1" w:lastRow="0" w:firstColumn="0" w:lastColumn="0" w:noHBand="0" w:noVBand="0"/>
      </w:tblPr>
      <w:tblGrid>
        <w:gridCol w:w="1100"/>
        <w:gridCol w:w="1100"/>
        <w:gridCol w:w="1210"/>
        <w:gridCol w:w="1100"/>
        <w:gridCol w:w="1430"/>
        <w:gridCol w:w="1980"/>
      </w:tblGrid>
      <w:tr>
        <w:trPr>
          <w:tblHeader/>
        </w:trPr>
        <w:tc>
          <w:tcPr>
            <w:tcBorders/>
            <w:textDirection w:val="lrTb"/>
            <w:noWrap w:val="false"/>
          </w:tcPr>
          <w:p>
            <w:pPr>
              <w:pStyle w:val="706"/>
              <w:pBdr/>
              <w:spacing/>
              <w:ind/>
              <w:jc w:val="left"/>
              <w:rPr/>
            </w:pPr>
            <w:r>
              <w:t xml:space="preserve">Chunk ID</w:t>
            </w:r>
            <w:r/>
          </w:p>
        </w:tc>
        <w:tc>
          <w:tcPr>
            <w:tcBorders/>
            <w:textDirection w:val="lrTb"/>
            <w:noWrap w:val="false"/>
          </w:tcPr>
          <w:p>
            <w:pPr>
              <w:pStyle w:val="706"/>
              <w:pBdr/>
              <w:spacing/>
              <w:ind/>
              <w:jc w:val="left"/>
              <w:rPr/>
            </w:pPr>
            <w:r>
              <w:t xml:space="preserve">Süre (s)</w:t>
            </w:r>
            <w:r/>
          </w:p>
        </w:tc>
        <w:tc>
          <w:tcPr>
            <w:tcBorders/>
            <w:textDirection w:val="lrTb"/>
            <w:noWrap w:val="false"/>
          </w:tcPr>
          <w:p>
            <w:pPr>
              <w:pStyle w:val="706"/>
              <w:pBdr/>
              <w:spacing/>
              <w:ind/>
              <w:jc w:val="left"/>
              <w:rPr/>
            </w:pPr>
            <w:r>
              <w:t xml:space="preserve">Başlangıç</w:t>
            </w:r>
            <w:r/>
          </w:p>
        </w:tc>
        <w:tc>
          <w:tcPr>
            <w:tcBorders/>
            <w:textDirection w:val="lrTb"/>
            <w:noWrap w:val="false"/>
          </w:tcPr>
          <w:p>
            <w:pPr>
              <w:pStyle w:val="706"/>
              <w:pBdr/>
              <w:spacing/>
              <w:ind/>
              <w:jc w:val="left"/>
              <w:rPr/>
            </w:pPr>
            <w:r>
              <w:t xml:space="preserve">Lokasyon</w:t>
            </w:r>
            <w:r/>
          </w:p>
        </w:tc>
        <w:tc>
          <w:tcPr>
            <w:tcBorders/>
            <w:textDirection w:val="lrTb"/>
            <w:noWrap w:val="false"/>
          </w:tcPr>
          <w:p>
            <w:pPr>
              <w:pStyle w:val="706"/>
              <w:pBdr/>
              <w:spacing/>
              <w:ind/>
              <w:jc w:val="left"/>
              <w:rPr/>
            </w:pPr>
            <w:r>
              <w:t xml:space="preserve">Karakterler</w:t>
            </w:r>
            <w:r/>
          </w:p>
        </w:tc>
        <w:tc>
          <w:tcPr>
            <w:tcBorders/>
            <w:textDirection w:val="lrTb"/>
            <w:noWrap w:val="false"/>
          </w:tcPr>
          <w:p>
            <w:pPr>
              <w:pStyle w:val="706"/>
              <w:pBdr/>
              <w:spacing/>
              <w:ind/>
              <w:jc w:val="left"/>
              <w:rPr/>
            </w:pPr>
            <w:r>
              <w:t xml:space="preserve">Mizah Teknikleri</w:t>
            </w:r>
            <w:r/>
          </w:p>
        </w:tc>
      </w:tr>
      <w:tr>
        <w:trPr/>
        <w:tc>
          <w:tcPr>
            <w:tcBorders/>
            <w:textDirection w:val="lrTb"/>
            <w:noWrap w:val="false"/>
          </w:tcPr>
          <w:p>
            <w:pPr>
              <w:pStyle w:val="706"/>
              <w:pBdr/>
              <w:spacing/>
              <w:ind/>
              <w:jc w:val="left"/>
              <w:rPr/>
            </w:pPr>
            <w:r>
              <w:t xml:space="preserve">yb_001</w:t>
            </w:r>
            <w:r/>
          </w:p>
        </w:tc>
        <w:tc>
          <w:tcPr>
            <w:tcBorders/>
            <w:textDirection w:val="lrTb"/>
            <w:noWrap w:val="false"/>
          </w:tcPr>
          <w:p>
            <w:pPr>
              <w:pStyle w:val="706"/>
              <w:pBdr/>
              <w:spacing/>
              <w:ind/>
              <w:jc w:val="left"/>
              <w:rPr/>
            </w:pPr>
            <w:r>
              <w:t xml:space="preserve">35</w:t>
            </w:r>
            <w:r/>
          </w:p>
        </w:tc>
        <w:tc>
          <w:tcPr>
            <w:tcBorders/>
            <w:textDirection w:val="lrTb"/>
            <w:noWrap w:val="false"/>
          </w:tcPr>
          <w:p>
            <w:pPr>
              <w:pStyle w:val="706"/>
              <w:pBdr/>
              <w:spacing/>
              <w:ind/>
              <w:jc w:val="left"/>
              <w:rPr/>
            </w:pPr>
            <w:r>
              <w:t xml:space="preserve">00:00:14</w:t>
            </w:r>
            <w:r/>
          </w:p>
        </w:tc>
        <w:tc>
          <w:tcPr>
            <w:tcBorders/>
            <w:textDirection w:val="lrTb"/>
            <w:noWrap w:val="false"/>
          </w:tcPr>
          <w:p>
            <w:pPr>
              <w:pStyle w:val="706"/>
              <w:pBdr/>
              <w:spacing/>
              <w:ind/>
              <w:jc w:val="left"/>
              <w:rPr/>
            </w:pPr>
            <w:r>
              <w:t xml:space="preserve">beykoz meyhanesi</w:t>
            </w:r>
            <w:r/>
          </w:p>
        </w:tc>
        <w:tc>
          <w:tcPr>
            <w:tcBorders/>
            <w:textDirection w:val="lrTb"/>
            <w:noWrap w:val="false"/>
          </w:tcPr>
          <w:p>
            <w:pPr>
              <w:pStyle w:val="706"/>
              <w:pBdr/>
              <w:spacing/>
              <w:ind/>
              <w:jc w:val="left"/>
              <w:rPr/>
            </w:pPr>
            <w:r>
              <w:t xml:space="preserve">Alpay, Ramazan, Vedat, Zeki</w:t>
            </w:r>
            <w:r/>
          </w:p>
        </w:tc>
        <w:tc>
          <w:tcPr>
            <w:tcBorders/>
            <w:textDirection w:val="lrTb"/>
            <w:noWrap w:val="false"/>
          </w:tcPr>
          <w:p>
            <w:pPr>
              <w:pStyle w:val="706"/>
              <w:pBdr/>
              <w:spacing/>
              <w:ind/>
              <w:jc w:val="left"/>
              <w:rPr/>
            </w:pPr>
            <w:r>
              <w:t xml:space="preserve">anekdot, wordplay</w:t>
            </w:r>
            <w:r/>
          </w:p>
        </w:tc>
      </w:tr>
      <w:tr>
        <w:trPr/>
        <w:tc>
          <w:tcPr>
            <w:tcBorders/>
            <w:textDirection w:val="lrTb"/>
            <w:noWrap w:val="false"/>
          </w:tcPr>
          <w:p>
            <w:pPr>
              <w:pStyle w:val="706"/>
              <w:pBdr/>
              <w:spacing/>
              <w:ind/>
              <w:jc w:val="left"/>
              <w:rPr/>
            </w:pPr>
            <w:r>
              <w:t xml:space="preserve">yb_010</w:t>
            </w:r>
            <w:r/>
          </w:p>
        </w:tc>
        <w:tc>
          <w:tcPr>
            <w:tcBorders/>
            <w:textDirection w:val="lrTb"/>
            <w:noWrap w:val="false"/>
          </w:tcPr>
          <w:p>
            <w:pPr>
              <w:pStyle w:val="706"/>
              <w:pBdr/>
              <w:spacing/>
              <w:ind/>
              <w:jc w:val="left"/>
              <w:rPr/>
            </w:pPr>
            <w:r>
              <w:t xml:space="preserve">142</w:t>
            </w:r>
            <w:r/>
          </w:p>
        </w:tc>
        <w:tc>
          <w:tcPr>
            <w:tcBorders/>
            <w:textDirection w:val="lrTb"/>
            <w:noWrap w:val="false"/>
          </w:tcPr>
          <w:p>
            <w:pPr>
              <w:pStyle w:val="706"/>
              <w:pBdr/>
              <w:spacing/>
              <w:ind/>
              <w:jc w:val="left"/>
              <w:rPr/>
            </w:pPr>
            <w:r>
              <w:t xml:space="preserve">00:14:22</w:t>
            </w:r>
            <w:r/>
          </w:p>
        </w:tc>
        <w:tc>
          <w:tcPr>
            <w:tcBorders/>
            <w:textDirection w:val="lrTb"/>
            <w:noWrap w:val="false"/>
          </w:tcPr>
          <w:p>
            <w:pPr>
              <w:pStyle w:val="706"/>
              <w:pBdr/>
              <w:spacing/>
              <w:ind/>
              <w:jc w:val="left"/>
              <w:rPr/>
            </w:pPr>
            <w:r>
              <w:t xml:space="preserve">tren</w:t>
            </w:r>
            <w:r/>
          </w:p>
        </w:tc>
        <w:tc>
          <w:tcPr>
            <w:tcBorders/>
            <w:textDirection w:val="lrTb"/>
            <w:noWrap w:val="false"/>
          </w:tcPr>
          <w:p>
            <w:pPr>
              <w:pStyle w:val="706"/>
              <w:pBdr/>
              <w:spacing/>
              <w:ind/>
              <w:jc w:val="left"/>
              <w:rPr/>
            </w:pPr>
            <w:r>
              <w:t xml:space="preserve">Aziz, Lemi</w:t>
            </w:r>
            <w:r/>
          </w:p>
        </w:tc>
        <w:tc>
          <w:tcPr>
            <w:tcBorders/>
            <w:textDirection w:val="lrTb"/>
            <w:noWrap w:val="false"/>
          </w:tcPr>
          <w:p>
            <w:pPr>
              <w:pStyle w:val="706"/>
              <w:pBdr/>
              <w:spacing/>
              <w:ind/>
              <w:jc w:val="left"/>
              <w:rPr/>
            </w:pPr>
            <w:r>
              <w:t xml:space="preserve">situational, misunderstanding</w:t>
            </w:r>
            <w:r/>
          </w:p>
        </w:tc>
      </w:tr>
      <w:tr>
        <w:trPr/>
        <w:tc>
          <w:tcPr>
            <w:tcBorders/>
            <w:textDirection w:val="lrTb"/>
            <w:noWrap w:val="false"/>
          </w:tcPr>
          <w:p>
            <w:pPr>
              <w:pStyle w:val="706"/>
              <w:pBdr/>
              <w:spacing/>
              <w:ind/>
              <w:jc w:val="left"/>
              <w:rPr/>
            </w:pPr>
            <w:r>
              <w:t xml:space="preserve">yb_019</w:t>
            </w:r>
            <w:r/>
          </w:p>
        </w:tc>
        <w:tc>
          <w:tcPr>
            <w:tcBorders/>
            <w:textDirection w:val="lrTb"/>
            <w:noWrap w:val="false"/>
          </w:tcPr>
          <w:p>
            <w:pPr>
              <w:pStyle w:val="706"/>
              <w:pBdr/>
              <w:spacing/>
              <w:ind/>
              <w:jc w:val="left"/>
              <w:rPr/>
            </w:pPr>
            <w:r>
              <w:t xml:space="preserve">98</w:t>
            </w:r>
            <w:r/>
          </w:p>
        </w:tc>
        <w:tc>
          <w:tcPr>
            <w:tcBorders/>
            <w:textDirection w:val="lrTb"/>
            <w:noWrap w:val="false"/>
          </w:tcPr>
          <w:p>
            <w:pPr>
              <w:pStyle w:val="706"/>
              <w:pBdr/>
              <w:spacing/>
              <w:ind/>
              <w:jc w:val="left"/>
              <w:rPr/>
            </w:pPr>
            <w:r>
              <w:t xml:space="preserve">00:28:15</w:t>
            </w:r>
            <w:r/>
          </w:p>
        </w:tc>
        <w:tc>
          <w:tcPr>
            <w:tcBorders/>
            <w:textDirection w:val="lrTb"/>
            <w:noWrap w:val="false"/>
          </w:tcPr>
          <w:p>
            <w:pPr>
              <w:pStyle w:val="706"/>
              <w:pBdr/>
              <w:spacing/>
              <w:ind/>
              <w:jc w:val="left"/>
              <w:rPr/>
            </w:pPr>
            <w:r>
              <w:t xml:space="preserve">kasaba meydanı</w:t>
            </w:r>
            <w:r/>
          </w:p>
        </w:tc>
        <w:tc>
          <w:tcPr>
            <w:tcBorders/>
            <w:textDirection w:val="lrTb"/>
            <w:noWrap w:val="false"/>
          </w:tcPr>
          <w:p>
            <w:pPr>
              <w:pStyle w:val="706"/>
              <w:pBdr/>
              <w:spacing/>
              <w:ind/>
              <w:jc w:val="left"/>
              <w:rPr/>
            </w:pPr>
            <w:r>
              <w:t xml:space="preserve">Aziz, Lemi, Betty</w:t>
            </w:r>
            <w:r/>
          </w:p>
        </w:tc>
        <w:tc>
          <w:tcPr>
            <w:tcBorders/>
            <w:textDirection w:val="lrTb"/>
            <w:noWrap w:val="false"/>
          </w:tcPr>
          <w:p>
            <w:pPr>
              <w:pStyle w:val="706"/>
              <w:pBdr/>
              <w:spacing/>
              <w:ind/>
              <w:jc w:val="left"/>
              <w:rPr/>
            </w:pPr>
            <w:r>
              <w:t xml:space="preserve">physical comedy, irony</w:t>
            </w:r>
            <w:r/>
          </w:p>
        </w:tc>
      </w:tr>
      <w:tr>
        <w:trPr/>
        <w:tc>
          <w:tcPr>
            <w:tcBorders/>
            <w:textDirection w:val="lrTb"/>
            <w:noWrap w:val="false"/>
          </w:tcPr>
          <w:p>
            <w:pPr>
              <w:pStyle w:val="706"/>
              <w:pBdr/>
              <w:spacing/>
              <w:ind/>
              <w:jc w:val="left"/>
              <w:rPr/>
            </w:pPr>
            <w:r>
              <w:t xml:space="preserve">yb_043</w:t>
            </w:r>
            <w:r/>
          </w:p>
        </w:tc>
        <w:tc>
          <w:tcPr>
            <w:tcBorders/>
            <w:textDirection w:val="lrTb"/>
            <w:noWrap w:val="false"/>
          </w:tcPr>
          <w:p>
            <w:pPr>
              <w:pStyle w:val="706"/>
              <w:pBdr/>
              <w:spacing/>
              <w:ind/>
              <w:jc w:val="left"/>
              <w:rPr/>
            </w:pPr>
            <w:r>
              <w:t xml:space="preserve">112</w:t>
            </w:r>
            <w:r/>
          </w:p>
        </w:tc>
        <w:tc>
          <w:tcPr>
            <w:tcBorders/>
            <w:textDirection w:val="lrTb"/>
            <w:noWrap w:val="false"/>
          </w:tcPr>
          <w:p>
            <w:pPr>
              <w:pStyle w:val="706"/>
              <w:pBdr/>
              <w:spacing/>
              <w:ind/>
              <w:jc w:val="left"/>
              <w:rPr/>
            </w:pPr>
            <w:r>
              <w:t xml:space="preserve">01:08:30</w:t>
            </w:r>
            <w:r/>
          </w:p>
        </w:tc>
        <w:tc>
          <w:tcPr>
            <w:tcBorders/>
            <w:textDirection w:val="lrTb"/>
            <w:noWrap w:val="false"/>
          </w:tcPr>
          <w:p>
            <w:pPr>
              <w:pStyle w:val="706"/>
              <w:pBdr/>
              <w:spacing/>
              <w:ind/>
              <w:jc w:val="left"/>
              <w:rPr/>
            </w:pPr>
            <w:r>
              <w:t xml:space="preserve">hapishane</w:t>
            </w:r>
            <w:r/>
          </w:p>
        </w:tc>
        <w:tc>
          <w:tcPr>
            <w:tcBorders/>
            <w:textDirection w:val="lrTb"/>
            <w:noWrap w:val="false"/>
          </w:tcPr>
          <w:p>
            <w:pPr>
              <w:pStyle w:val="706"/>
              <w:pBdr/>
              <w:spacing/>
              <w:ind/>
              <w:jc w:val="left"/>
              <w:rPr/>
            </w:pPr>
            <w:r>
              <w:t xml:space="preserve">Aziz, Lemi</w:t>
            </w:r>
            <w:r/>
          </w:p>
        </w:tc>
        <w:tc>
          <w:tcPr>
            <w:tcBorders/>
            <w:textDirection w:val="lrTb"/>
            <w:noWrap w:val="false"/>
          </w:tcPr>
          <w:p>
            <w:pPr>
              <w:pStyle w:val="706"/>
              <w:pBdr/>
              <w:spacing/>
              <w:ind/>
              <w:jc w:val="left"/>
              <w:rPr/>
            </w:pPr>
            <w:r>
              <w:t xml:space="preserve">callback, wordplay</w:t>
            </w:r>
            <w:r/>
          </w:p>
        </w:tc>
      </w:tr>
      <w:tr>
        <w:trPr/>
        <w:tc>
          <w:tcPr>
            <w:tcBorders/>
            <w:textDirection w:val="lrTb"/>
            <w:noWrap w:val="false"/>
          </w:tcPr>
          <w:p>
            <w:pPr>
              <w:pStyle w:val="706"/>
              <w:pBdr/>
              <w:spacing/>
              <w:ind/>
              <w:jc w:val="left"/>
              <w:rPr/>
            </w:pPr>
            <w:r>
              <w:t xml:space="preserve">yb_052</w:t>
            </w:r>
            <w:r/>
          </w:p>
        </w:tc>
        <w:tc>
          <w:tcPr>
            <w:tcBorders/>
            <w:textDirection w:val="lrTb"/>
            <w:noWrap w:val="false"/>
          </w:tcPr>
          <w:p>
            <w:pPr>
              <w:pStyle w:val="706"/>
              <w:pBdr/>
              <w:spacing/>
              <w:ind/>
              <w:jc w:val="left"/>
              <w:rPr/>
            </w:pPr>
            <w:r>
              <w:t xml:space="preserve">87</w:t>
            </w:r>
            <w:r/>
          </w:p>
        </w:tc>
        <w:tc>
          <w:tcPr>
            <w:tcBorders/>
            <w:textDirection w:val="lrTb"/>
            <w:noWrap w:val="false"/>
          </w:tcPr>
          <w:p>
            <w:pPr>
              <w:pStyle w:val="706"/>
              <w:pBdr/>
              <w:spacing/>
              <w:ind/>
              <w:jc w:val="left"/>
              <w:rPr/>
            </w:pPr>
            <w:r>
              <w:t xml:space="preserve">01:24:11</w:t>
            </w:r>
            <w:r/>
          </w:p>
        </w:tc>
        <w:tc>
          <w:tcPr>
            <w:tcBorders/>
            <w:textDirection w:val="lrTb"/>
            <w:noWrap w:val="false"/>
          </w:tcPr>
          <w:p>
            <w:pPr>
              <w:pStyle w:val="706"/>
              <w:pBdr/>
              <w:spacing/>
              <w:ind/>
              <w:jc w:val="left"/>
              <w:rPr/>
            </w:pPr>
            <w:r>
              <w:t xml:space="preserve">kasaba meydanı</w:t>
            </w:r>
            <w:r/>
          </w:p>
        </w:tc>
        <w:tc>
          <w:tcPr>
            <w:tcBorders/>
            <w:textDirection w:val="lrTb"/>
            <w:noWrap w:val="false"/>
          </w:tcPr>
          <w:p>
            <w:pPr>
              <w:pStyle w:val="706"/>
              <w:pBdr/>
              <w:spacing/>
              <w:ind/>
              <w:jc w:val="left"/>
              <w:rPr/>
            </w:pPr>
            <w:r>
              <w:t xml:space="preserve">Aziz, Lemi, Garfield</w:t>
            </w:r>
            <w:r/>
          </w:p>
        </w:tc>
        <w:tc>
          <w:tcPr>
            <w:tcBorders/>
            <w:textDirection w:val="lrTb"/>
            <w:noWrap w:val="false"/>
          </w:tcPr>
          <w:p>
            <w:pPr>
              <w:pStyle w:val="706"/>
              <w:pBdr/>
              <w:spacing/>
              <w:ind/>
              <w:jc w:val="left"/>
              <w:rPr/>
            </w:pPr>
            <w:r>
              <w:t xml:space="preserve">anakronizm, misunderstanding</w:t>
            </w:r>
            <w:r/>
          </w:p>
        </w:tc>
      </w:tr>
    </w:tbl>
    <w:p>
      <w:pPr>
        <w:pStyle w:val="704"/>
        <w:pBdr/>
        <w:spacing/>
        <w:ind/>
        <w:rPr/>
      </w:pPr>
      <w:r>
        <w:rPr>
          <w:highlight w:val="none"/>
        </w:rPr>
      </w:r>
      <w:r>
        <w:rPr>
          <w:highlight w:val="none"/>
        </w:rPr>
      </w:r>
      <w:r>
        <w:rPr>
          <w:highlight w:val="none"/>
        </w:rPr>
      </w:r>
    </w:p>
    <w:p>
      <w:pPr>
        <w:pStyle w:val="704"/>
        <w:pBdr/>
        <w:spacing/>
        <w:ind/>
        <w:rPr>
          <w:highlight w:val="none"/>
        </w:rPr>
      </w:pPr>
      <w:r>
        <w:rPr>
          <w:b/>
          <w:bCs/>
        </w:rPr>
        <w:t xml:space="preserve">Tablo 2</w:t>
      </w:r>
      <w:r>
        <w:t xml:space="preserve">, veri setinin genel istatistiklerini özetler:</w:t>
      </w:r>
      <w:r/>
    </w:p>
    <w:tbl>
      <w:tblPr>
        <w:tblStyle w:val="726"/>
        <w:tblW w:w="0" w:type="auto"/>
        <w:tblBorders/>
        <w:tblLook w:val="0020" w:firstRow="1" w:lastRow="0" w:firstColumn="0" w:lastColumn="0" w:noHBand="0" w:noVBand="0"/>
      </w:tblPr>
      <w:tblGrid>
        <w:gridCol w:w="3960"/>
        <w:gridCol w:w="3960"/>
      </w:tblGrid>
      <w:tr>
        <w:trPr>
          <w:tblHeader/>
        </w:trPr>
        <w:tc>
          <w:tcPr>
            <w:tcBorders/>
            <w:textDirection w:val="lrTb"/>
            <w:noWrap w:val="false"/>
          </w:tcPr>
          <w:p>
            <w:pPr>
              <w:pStyle w:val="706"/>
              <w:pBdr/>
              <w:spacing/>
              <w:ind/>
              <w:jc w:val="left"/>
              <w:rPr/>
            </w:pPr>
            <w:r>
              <w:t xml:space="preserve">Metrik</w:t>
            </w:r>
            <w:r/>
          </w:p>
        </w:tc>
        <w:tc>
          <w:tcPr>
            <w:tcBorders/>
            <w:textDirection w:val="lrTb"/>
            <w:noWrap w:val="false"/>
          </w:tcPr>
          <w:p>
            <w:pPr>
              <w:pStyle w:val="706"/>
              <w:pBdr/>
              <w:spacing/>
              <w:ind/>
              <w:jc w:val="left"/>
              <w:rPr/>
            </w:pPr>
            <w:r>
              <w:t xml:space="preserve">Değer</w:t>
            </w:r>
            <w:r/>
          </w:p>
        </w:tc>
      </w:tr>
      <w:tr>
        <w:trPr/>
        <w:tc>
          <w:tcPr>
            <w:tcBorders/>
            <w:textDirection w:val="lrTb"/>
            <w:noWrap w:val="false"/>
          </w:tcPr>
          <w:p>
            <w:pPr>
              <w:pStyle w:val="706"/>
              <w:pBdr/>
              <w:spacing/>
              <w:ind/>
              <w:jc w:val="left"/>
              <w:rPr/>
            </w:pPr>
            <w:r>
              <w:t xml:space="preserve">Toplam block (altyazı birimi)</w:t>
            </w:r>
            <w:r/>
          </w:p>
        </w:tc>
        <w:tc>
          <w:tcPr>
            <w:tcBorders/>
            <w:textDirection w:val="lrTb"/>
            <w:noWrap w:val="false"/>
          </w:tcPr>
          <w:p>
            <w:pPr>
              <w:pStyle w:val="706"/>
              <w:pBdr/>
              <w:spacing/>
              <w:ind/>
              <w:jc w:val="left"/>
              <w:rPr/>
            </w:pPr>
            <w:r>
              <w:t xml:space="preserve">1644</w:t>
            </w:r>
            <w:r/>
          </w:p>
        </w:tc>
      </w:tr>
      <w:tr>
        <w:trPr/>
        <w:tc>
          <w:tcPr>
            <w:tcBorders/>
            <w:textDirection w:val="lrTb"/>
            <w:noWrap w:val="false"/>
          </w:tcPr>
          <w:p>
            <w:pPr>
              <w:pStyle w:val="706"/>
              <w:pBdr/>
              <w:spacing/>
              <w:ind/>
              <w:jc w:val="left"/>
              <w:rPr/>
            </w:pPr>
            <w:r>
              <w:t xml:space="preserve">Toplam chunk (sahne)</w:t>
            </w:r>
            <w:r/>
          </w:p>
        </w:tc>
        <w:tc>
          <w:tcPr>
            <w:tcBorders/>
            <w:textDirection w:val="lrTb"/>
            <w:noWrap w:val="false"/>
          </w:tcPr>
          <w:p>
            <w:pPr>
              <w:pStyle w:val="706"/>
              <w:pBdr/>
              <w:spacing/>
              <w:ind/>
              <w:jc w:val="left"/>
              <w:rPr/>
            </w:pPr>
            <w:r>
              <w:t xml:space="preserve">62</w:t>
            </w:r>
            <w:r/>
          </w:p>
        </w:tc>
      </w:tr>
      <w:tr>
        <w:trPr/>
        <w:tc>
          <w:tcPr>
            <w:tcBorders/>
            <w:textDirection w:val="lrTb"/>
            <w:noWrap w:val="false"/>
          </w:tcPr>
          <w:p>
            <w:pPr>
              <w:pStyle w:val="706"/>
              <w:pBdr/>
              <w:spacing/>
              <w:ind/>
              <w:jc w:val="left"/>
              <w:rPr/>
            </w:pPr>
            <w:r>
              <w:t xml:space="preserve">Ortalama chunk süresi</w:t>
            </w:r>
            <w:r/>
          </w:p>
        </w:tc>
        <w:tc>
          <w:tcPr>
            <w:tcBorders/>
            <w:textDirection w:val="lrTb"/>
            <w:noWrap w:val="false"/>
          </w:tcPr>
          <w:p>
            <w:pPr>
              <w:pStyle w:val="706"/>
              <w:pBdr/>
              <w:spacing/>
              <w:ind/>
              <w:jc w:val="left"/>
              <w:rPr/>
            </w:pPr>
            <w:r>
              <w:t xml:space="preserve">100 saniye</w:t>
            </w:r>
            <w:r/>
          </w:p>
        </w:tc>
      </w:tr>
      <w:tr>
        <w:trPr/>
        <w:tc>
          <w:tcPr>
            <w:tcBorders/>
            <w:textDirection w:val="lrTb"/>
            <w:noWrap w:val="false"/>
          </w:tcPr>
          <w:p>
            <w:pPr>
              <w:pStyle w:val="706"/>
              <w:pBdr/>
              <w:spacing/>
              <w:ind/>
              <w:jc w:val="left"/>
              <w:rPr/>
            </w:pPr>
            <w:r>
              <w:t xml:space="preserve">Minimum / maksimum chunk süresi</w:t>
            </w:r>
            <w:r/>
          </w:p>
        </w:tc>
        <w:tc>
          <w:tcPr>
            <w:tcBorders/>
            <w:textDirection w:val="lrTb"/>
            <w:noWrap w:val="false"/>
          </w:tcPr>
          <w:p>
            <w:pPr>
              <w:pStyle w:val="706"/>
              <w:pBdr/>
              <w:spacing/>
              <w:ind/>
              <w:jc w:val="left"/>
              <w:rPr/>
            </w:pPr>
            <w:r>
              <w:t xml:space="preserve">35 s / 286 s</w:t>
            </w:r>
            <w:r/>
          </w:p>
        </w:tc>
      </w:tr>
      <w:tr>
        <w:trPr/>
        <w:tc>
          <w:tcPr>
            <w:tcBorders/>
            <w:textDirection w:val="lrTb"/>
            <w:noWrap w:val="false"/>
          </w:tcPr>
          <w:p>
            <w:pPr>
              <w:pStyle w:val="706"/>
              <w:pBdr/>
              <w:spacing/>
              <w:ind/>
              <w:jc w:val="left"/>
              <w:rPr/>
            </w:pPr>
            <w:r>
              <w:t xml:space="preserve">Toplam karakter sayısı</w:t>
            </w:r>
            <w:r/>
          </w:p>
        </w:tc>
        <w:tc>
          <w:tcPr>
            <w:tcBorders/>
            <w:textDirection w:val="lrTb"/>
            <w:noWrap w:val="false"/>
          </w:tcPr>
          <w:p>
            <w:pPr>
              <w:pStyle w:val="706"/>
              <w:pBdr/>
              <w:spacing/>
              <w:ind/>
              <w:jc w:val="left"/>
              <w:rPr/>
            </w:pPr>
            <w:r>
              <w:t xml:space="preserve">55</w:t>
            </w:r>
            <w:r/>
          </w:p>
        </w:tc>
      </w:tr>
      <w:tr>
        <w:trPr/>
        <w:tc>
          <w:tcPr>
            <w:tcBorders/>
            <w:textDirection w:val="lrTb"/>
            <w:noWrap w:val="false"/>
          </w:tcPr>
          <w:p>
            <w:pPr>
              <w:pStyle w:val="706"/>
              <w:pBdr/>
              <w:spacing/>
              <w:ind/>
              <w:jc w:val="left"/>
              <w:rPr/>
            </w:pPr>
            <w:r>
              <w:t xml:space="preserve">Inline not sayısı</w:t>
            </w:r>
            <w:r/>
          </w:p>
        </w:tc>
        <w:tc>
          <w:tcPr>
            <w:tcBorders/>
            <w:textDirection w:val="lrTb"/>
            <w:noWrap w:val="false"/>
          </w:tcPr>
          <w:p>
            <w:pPr>
              <w:pStyle w:val="706"/>
              <w:pBdr/>
              <w:spacing/>
              <w:ind/>
              <w:jc w:val="left"/>
              <w:rPr/>
            </w:pPr>
            <w:r>
              <w:t xml:space="preserve">1107</w:t>
            </w:r>
            <w:r/>
          </w:p>
        </w:tc>
      </w:tr>
      <w:tr>
        <w:trPr/>
        <w:tc>
          <w:tcPr>
            <w:tcBorders/>
            <w:textDirection w:val="lrTb"/>
            <w:noWrap w:val="false"/>
          </w:tcPr>
          <w:p>
            <w:pPr>
              <w:pStyle w:val="706"/>
              <w:pBdr/>
              <w:spacing/>
              <w:ind/>
              <w:jc w:val="left"/>
              <w:rPr/>
            </w:pPr>
            <w:r>
              <w:t xml:space="preserve">Cross-reference sayısı</w:t>
            </w:r>
            <w:r/>
          </w:p>
        </w:tc>
        <w:tc>
          <w:tcPr>
            <w:tcBorders/>
            <w:textDirection w:val="lrTb"/>
            <w:noWrap w:val="false"/>
          </w:tcPr>
          <w:p>
            <w:pPr>
              <w:pStyle w:val="706"/>
              <w:pBdr/>
              <w:spacing/>
              <w:ind/>
              <w:jc w:val="left"/>
              <w:rPr/>
            </w:pPr>
            <w:r>
              <w:t xml:space="preserve">56</w:t>
            </w:r>
            <w:r/>
          </w:p>
        </w:tc>
      </w:tr>
      <w:tr>
        <w:trPr/>
        <w:tc>
          <w:tcPr>
            <w:tcBorders/>
            <w:textDirection w:val="lrTb"/>
            <w:noWrap w:val="false"/>
          </w:tcPr>
          <w:p>
            <w:pPr>
              <w:pStyle w:val="706"/>
              <w:pBdr/>
              <w:spacing/>
              <w:ind/>
              <w:jc w:val="left"/>
              <w:rPr/>
            </w:pPr>
            <w:r>
              <w:t xml:space="preserve">Lokasyon sayısı (unique)</w:t>
            </w:r>
            <w:r/>
          </w:p>
        </w:tc>
        <w:tc>
          <w:tcPr>
            <w:tcBorders/>
            <w:textDirection w:val="lrTb"/>
            <w:noWrap w:val="false"/>
          </w:tcPr>
          <w:p>
            <w:pPr>
              <w:pStyle w:val="706"/>
              <w:pBdr/>
              <w:spacing/>
              <w:ind/>
              <w:jc w:val="left"/>
              <w:rPr/>
            </w:pPr>
            <w:r>
              <w:t xml:space="preserve">62 chunk × ortalama 1 mekan</w:t>
            </w:r>
            <w:bookmarkEnd w:id="26"/>
            <w:bookmarkEnd w:id="27"/>
            <w:r/>
          </w:p>
        </w:tc>
      </w:tr>
    </w:tbl>
    <w:p>
      <w:pPr>
        <w:pStyle w:val="714"/>
        <w:pBdr/>
        <w:spacing/>
        <w:ind/>
        <w:rPr>
          <w:highlight w:val="none"/>
        </w:rPr>
      </w:pPr>
      <w:r/>
      <w:bookmarkStart w:id="36" w:name="yöntem-rag-pipeline-adımları"/>
      <w:r>
        <w:t xml:space="preserve">4. Yöntem: RAG Pipeline Adımları</w:t>
      </w:r>
      <w:r/>
    </w:p>
    <w:p>
      <w:pPr>
        <w:pStyle w:val="705"/>
        <w:pBdr/>
        <w:spacing/>
        <w:ind/>
        <w:rPr/>
      </w:pPr>
      <w:r>
        <w:t xml:space="preserve">Retrieval-Augmented Generation (RAG), bir dil modelinin cevap üretirken</w:t>
      </w:r>
      <w:r>
        <w:t xml:space="preserve"> </w:t>
      </w:r>
      <w:r>
        <w:rPr>
          <w:b/>
          <w:bCs/>
        </w:rPr>
        <w:t xml:space="preserve">dış bir bilgi tabanından</w:t>
      </w:r>
      <w:r>
        <w:t xml:space="preserve"> </w:t>
      </w:r>
      <w:r>
        <w:t xml:space="preserve">ilgili parçaları getirip prompt’a eklemesi temeline dayanır. Bu sayede model, eğitim verisinde olmayan veya niş bilgiler hakkında bile doğru cevap üretebilir. cmyLLMz sisteminin RAG pipeline’ı sekiz adımdan oluşur.</w:t>
      </w:r>
      <w:r/>
    </w:p>
    <w:p>
      <w:pPr>
        <w:pStyle w:val="704"/>
        <w:pBdr/>
        <w:spacing/>
        <w:ind/>
        <w:rPr/>
      </w:pPr>
      <w:r/>
      <w:r/>
      <w:r/>
    </w:p>
    <w:p>
      <w:pPr>
        <w:pStyle w:val="704"/>
        <w:pBdr/>
        <w:spacing/>
        <w:ind/>
        <w:rPr/>
      </w:pPr>
      <w:r/>
      <w:r/>
      <w:r>
        <mc:AlternateContent>
          <mc:Choice Requires="wpg">
            <w:drawing>
              <wp:inline xmlns:wp="http://schemas.openxmlformats.org/drawingml/2006/wordprocessingDrawing" distT="0" distB="0" distL="0" distR="0">
                <wp:extent cx="5940000" cy="381903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99902" name=""/>
                        <pic:cNvPicPr>
                          <a:picLocks noChangeAspect="1"/>
                        </pic:cNvPicPr>
                        <pic:nvPr/>
                      </pic:nvPicPr>
                      <pic:blipFill>
                        <a:blip r:embed="rId11"/>
                        <a:stretch/>
                      </pic:blipFill>
                      <pic:spPr bwMode="auto">
                        <a:xfrm>
                          <a:off x="0" y="0"/>
                          <a:ext cx="5940000" cy="3819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2pt;height:300.71pt;mso-wrap-distance-left:0.00pt;mso-wrap-distance-top:0.00pt;mso-wrap-distance-right:0.00pt;mso-wrap-distance-bottom:0.00pt;z-index:1;" stroked="false">
                <v:imagedata r:id="rId11" o:title=""/>
                <o:lock v:ext="edit" rotation="t"/>
              </v:shape>
            </w:pict>
          </mc:Fallback>
        </mc:AlternateContent>
      </w:r>
      <w:r/>
      <w:r/>
      <w:r/>
      <w:r/>
      <w:r/>
    </w:p>
    <w:p>
      <w:pPr>
        <w:pStyle w:val="706"/>
        <w:pBdr/>
        <w:spacing/>
        <w:ind/>
        <w:jc w:val="center"/>
        <w:rPr>
          <w:highlight w:val="none"/>
        </w:rPr>
      </w:pPr>
      <w:r>
        <w:t xml:space="preserve">Sistemin RAG pipeline akış diyagramı</w:t>
      </w:r>
      <w:r/>
    </w:p>
    <w:p>
      <w:pPr>
        <w:pStyle w:val="706"/>
        <w:pBdr/>
        <w:spacing/>
        <w:ind/>
        <w:jc w:val="center"/>
        <w:rPr/>
      </w:pPr>
      <w:r>
        <w:rPr>
          <w:highlight w:val="none"/>
        </w:rPr>
      </w:r>
      <w:r>
        <w:rPr>
          <w:highlight w:val="none"/>
        </w:rPr>
      </w:r>
      <w:r>
        <w:rPr>
          <w:highlight w:val="none"/>
        </w:rPr>
      </w:r>
    </w:p>
    <w:p>
      <w:pPr>
        <w:pStyle w:val="715"/>
        <w:pBdr/>
        <w:spacing/>
        <w:ind/>
        <w:rPr>
          <w:highlight w:val="none"/>
        </w:rPr>
      </w:pPr>
      <w:r/>
      <w:bookmarkStart w:id="28" w:name="adım-1-veri-hazırlama-manuel"/>
      <w:r>
        <w:t xml:space="preserve">Adım 1 — Veri Hazırlama (Manuel)</w:t>
      </w:r>
      <w:r/>
    </w:p>
    <w:p>
      <w:pPr>
        <w:pStyle w:val="705"/>
        <w:pBdr/>
        <w:spacing/>
        <w:ind/>
        <w:rPr/>
      </w:pPr>
      <w:r>
        <w:t xml:space="preserve">Daha önce 3.2’de detaylandırıldığı gibi, filmden 62 chunk üretildi. Bu adım pipeline’ın</w:t>
      </w:r>
      <w:r>
        <w:t xml:space="preserve"> </w:t>
      </w:r>
      <w:r>
        <w:rPr>
          <w:b/>
          <w:bCs/>
        </w:rPr>
        <w:t xml:space="preserve">tek elle yapılan kısmıdır</w:t>
      </w:r>
      <w:r>
        <w:t xml:space="preserve"> </w:t>
      </w:r>
      <w:r>
        <w:t xml:space="preserve">ve veri kalitesinin temelini oluşturur. Sahne sınırları, karakter atributları, lokasyon ve cross-reference bilgileri buradan gelir.</w:t>
      </w:r>
      <w:bookmarkEnd w:id="28"/>
      <w:r/>
    </w:p>
    <w:p>
      <w:pPr>
        <w:pStyle w:val="715"/>
        <w:pBdr/>
        <w:spacing/>
        <w:ind/>
        <w:rPr/>
      </w:pPr>
      <w:r>
        <w:rPr>
          <w:highlight w:val="none"/>
        </w:rPr>
      </w:r>
      <w:r>
        <w:rPr>
          <w:highlight w:val="none"/>
        </w:rPr>
      </w:r>
      <w:r>
        <w:rPr>
          <w:highlight w:val="none"/>
        </w:rPr>
      </w:r>
    </w:p>
    <w:p>
      <w:pPr>
        <w:pStyle w:val="715"/>
        <w:pBdr/>
        <w:spacing/>
        <w:ind/>
        <w:rPr>
          <w:highlight w:val="none"/>
        </w:rPr>
      </w:pPr>
      <w:r/>
      <w:bookmarkStart w:id="29" w:name="adım-2-otomatik-parse-chunk_merger.py"/>
      <w:r>
        <w:t xml:space="preserve">Adım 2 — Otomatik Parse (</w:t>
      </w:r>
      <w:r>
        <w:rPr>
          <w:rStyle w:val="735"/>
        </w:rPr>
        <w:t xml:space="preserve">chunk_merger.py</w:t>
      </w:r>
      <w:r>
        <w:t xml:space="preserve">)</w:t>
      </w:r>
      <w:r/>
    </w:p>
    <w:p>
      <w:pPr>
        <w:pStyle w:val="705"/>
        <w:pBdr/>
        <w:spacing/>
        <w:ind/>
        <w:rPr/>
      </w:pPr>
      <w:r>
        <w:rPr>
          <w:rStyle w:val="735"/>
        </w:rPr>
        <w:t xml:space="preserve">block_referans.md</w:t>
      </w:r>
      <w:r>
        <w:t xml:space="preserve"> </w:t>
      </w:r>
      <w:r>
        <w:t xml:space="preserve">dosyası satır satır okunarak yapısal elementler ayrıştırılır:</w:t>
      </w:r>
      <w:r/>
    </w:p>
    <w:p>
      <w:pPr>
        <w:pStyle w:val="706"/>
        <w:numPr>
          <w:ilvl w:val="0"/>
          <w:numId w:val="5"/>
        </w:numPr>
        <w:pBdr/>
        <w:spacing/>
        <w:ind/>
        <w:rPr/>
      </w:pPr>
      <w:r>
        <w:rPr>
          <w:rStyle w:val="735"/>
        </w:rPr>
        <w:t xml:space="preserve">===NNN===</w:t>
      </w:r>
      <w:r>
        <w:t xml:space="preserve"> </w:t>
      </w:r>
      <w:r>
        <w:t xml:space="preserve">→ yeni chunk başlangıcı</w:t>
      </w:r>
      <w:r/>
    </w:p>
    <w:p>
      <w:pPr>
        <w:pStyle w:val="706"/>
        <w:numPr>
          <w:ilvl w:val="0"/>
          <w:numId w:val="5"/>
        </w:numPr>
        <w:pBdr/>
        <w:spacing/>
        <w:ind/>
        <w:rPr/>
      </w:pPr>
      <w:r>
        <w:rPr>
          <w:rStyle w:val="735"/>
        </w:rPr>
        <w:t xml:space="preserve">@lokasyon X</w:t>
      </w:r>
      <w:r>
        <w:t xml:space="preserve"> </w:t>
      </w:r>
      <w:r>
        <w:t xml:space="preserve">→ chunk’ın</w:t>
      </w:r>
      <w:r>
        <w:t xml:space="preserve"> </w:t>
      </w:r>
      <w:r>
        <w:rPr>
          <w:rStyle w:val="735"/>
        </w:rPr>
        <w:t xml:space="preserve">location</w:t>
      </w:r>
      <w:r>
        <w:t xml:space="preserve"> </w:t>
      </w:r>
      <w:r>
        <w:t xml:space="preserve">alanına yazılır</w:t>
      </w:r>
      <w:r/>
    </w:p>
    <w:p>
      <w:pPr>
        <w:pStyle w:val="706"/>
        <w:numPr>
          <w:ilvl w:val="0"/>
          <w:numId w:val="5"/>
        </w:numPr>
        <w:pBdr/>
        <w:spacing/>
        <w:ind/>
        <w:rPr/>
      </w:pPr>
      <w:r>
        <w:rPr>
          <w:rStyle w:val="735"/>
        </w:rPr>
        <w:t xml:space="preserve">(bkz. yb_NNN)</w:t>
      </w:r>
      <w:r>
        <w:t xml:space="preserve"> </w:t>
      </w:r>
      <w:r>
        <w:t xml:space="preserve">→ regex ile yakalanıp</w:t>
      </w:r>
      <w:r>
        <w:t xml:space="preserve"> </w:t>
      </w:r>
      <w:r>
        <w:rPr>
          <w:rStyle w:val="735"/>
        </w:rPr>
        <w:t xml:space="preserve">related_chunks</w:t>
      </w:r>
      <w:r>
        <w:t xml:space="preserve"> </w:t>
      </w:r>
      <w:r>
        <w:t xml:space="preserve">listesine eklenir</w:t>
      </w:r>
      <w:r/>
    </w:p>
    <w:p>
      <w:pPr>
        <w:pStyle w:val="706"/>
        <w:numPr>
          <w:ilvl w:val="0"/>
          <w:numId w:val="5"/>
        </w:numPr>
        <w:pBdr/>
        <w:spacing/>
        <w:ind/>
        <w:rPr/>
      </w:pPr>
      <w:r>
        <w:rPr>
          <w:rStyle w:val="735"/>
        </w:rPr>
        <w:t xml:space="preserve">-XX-</w:t>
      </w:r>
      <w:r>
        <w:t xml:space="preserve"> </w:t>
      </w:r>
      <w:r>
        <w:t xml:space="preserve">kodları →</w:t>
      </w:r>
      <w:r>
        <w:t xml:space="preserve"> </w:t>
      </w:r>
      <w:r>
        <w:rPr>
          <w:rStyle w:val="735"/>
        </w:rPr>
        <w:t xml:space="preserve">characters</w:t>
      </w:r>
      <w:r>
        <w:t xml:space="preserve"> </w:t>
      </w:r>
      <w:r>
        <w:t xml:space="preserve">dict’inde isimle eşlenir</w:t>
      </w:r>
      <w:r/>
    </w:p>
    <w:p>
      <w:pPr>
        <w:pStyle w:val="706"/>
        <w:numPr>
          <w:ilvl w:val="0"/>
          <w:numId w:val="5"/>
        </w:numPr>
        <w:pBdr/>
        <w:spacing/>
        <w:ind/>
        <w:rPr/>
      </w:pPr>
      <w:r>
        <w:t xml:space="preserve">Block numaraları ve zaman damgaları →</w:t>
      </w:r>
      <w:r>
        <w:t xml:space="preserve"> </w:t>
      </w:r>
      <w:r>
        <w:rPr>
          <w:rStyle w:val="735"/>
        </w:rPr>
        <w:t xml:space="preserve">block_range</w:t>
      </w:r>
      <w:r>
        <w:t xml:space="preserve">,</w:t>
      </w:r>
      <w:r>
        <w:t xml:space="preserve"> </w:t>
      </w:r>
      <w:r>
        <w:rPr>
          <w:rStyle w:val="735"/>
        </w:rPr>
        <w:t xml:space="preserve">start</w:t>
      </w:r>
      <w:r>
        <w:t xml:space="preserve">,</w:t>
      </w:r>
      <w:r>
        <w:t xml:space="preserve"> </w:t>
      </w:r>
      <w:r>
        <w:rPr>
          <w:rStyle w:val="735"/>
        </w:rPr>
        <w:t xml:space="preserve">end</w:t>
      </w:r>
      <w:r>
        <w:t xml:space="preserve">,</w:t>
      </w:r>
      <w:r>
        <w:t xml:space="preserve"> </w:t>
      </w:r>
      <w:r>
        <w:rPr>
          <w:rStyle w:val="735"/>
        </w:rPr>
        <w:t xml:space="preserve">duration_sec</w:t>
      </w:r>
      <w:r/>
    </w:p>
    <w:p>
      <w:pPr>
        <w:pStyle w:val="705"/>
        <w:pBdr/>
        <w:spacing/>
        <w:ind/>
        <w:rPr/>
      </w:pPr>
      <w:r>
        <w:t xml:space="preserve">Çıktı:</w:t>
      </w:r>
      <w:r>
        <w:t xml:space="preserve"> </w:t>
      </w:r>
      <w:r>
        <w:rPr>
          <w:rStyle w:val="735"/>
        </w:rPr>
        <w:t xml:space="preserve">base_chunks.json</w:t>
      </w:r>
      <w:r>
        <w:t xml:space="preserve"> </w:t>
      </w:r>
      <w:r>
        <w:t xml:space="preserve">(62 chunk, henüz LLM zenginleştirmesi yok).</w:t>
      </w:r>
      <w:bookmarkEnd w:id="29"/>
      <w:r/>
    </w:p>
    <w:p>
      <w:pPr>
        <w:pStyle w:val="715"/>
        <w:pBdr/>
        <w:spacing/>
        <w:ind/>
        <w:rPr>
          <w:highlight w:val="none"/>
        </w:rPr>
      </w:pPr>
      <w:r>
        <w:rPr>
          <w:highlight w:val="none"/>
        </w:rPr>
      </w:r>
      <w:r>
        <w:rPr>
          <w:highlight w:val="none"/>
        </w:rPr>
      </w:r>
      <w:r>
        <w:rPr>
          <w:highlight w:val="none"/>
        </w:rPr>
      </w:r>
    </w:p>
    <w:p>
      <w:pPr>
        <w:pStyle w:val="715"/>
        <w:pBdr/>
        <w:spacing/>
        <w:ind/>
        <w:rPr>
          <w:highlight w:val="none"/>
        </w:rPr>
      </w:pPr>
      <w:r/>
      <w:bookmarkStart w:id="30" w:name="adım-3-llm-zenginleştirme-enricher.py"/>
      <w:r>
        <w:t xml:space="preserve">Adım 3 — LLM Zenginleştirme (</w:t>
      </w:r>
      <w:r>
        <w:rPr>
          <w:rStyle w:val="735"/>
        </w:rPr>
        <w:t xml:space="preserve">enricher.py</w:t>
      </w:r>
      <w:r>
        <w:t xml:space="preserve">)</w:t>
      </w:r>
      <w:r/>
    </w:p>
    <w:p>
      <w:pPr>
        <w:pStyle w:val="705"/>
        <w:pBdr/>
        <w:spacing/>
        <w:ind/>
        <w:rPr/>
      </w:pPr>
      <w:r>
        <w:t xml:space="preserve">Her chunk OpenAI</w:t>
      </w:r>
      <w:r>
        <w:t xml:space="preserve"> </w:t>
      </w:r>
      <w:r>
        <w:rPr>
          <w:b/>
          <w:bCs/>
        </w:rPr>
        <w:t xml:space="preserve">gpt-4o-mini</w:t>
      </w:r>
      <w:r>
        <w:t xml:space="preserve"> </w:t>
      </w:r>
      <w:r>
        <w:t xml:space="preserve">modeline gönderilir ve şu alanlar üretilir:</w:t>
      </w:r>
      <w:r/>
    </w:p>
    <w:p>
      <w:pPr>
        <w:pStyle w:val="706"/>
        <w:numPr>
          <w:ilvl w:val="0"/>
          <w:numId w:val="6"/>
        </w:numPr>
        <w:pBdr/>
        <w:spacing/>
        <w:ind/>
        <w:rPr/>
      </w:pPr>
      <w:r>
        <w:rPr>
          <w:rStyle w:val="735"/>
        </w:rPr>
        <w:t xml:space="preserve">humor_analysis.techniques</w:t>
      </w:r>
      <w:r>
        <w:t xml:space="preserve"> </w:t>
      </w:r>
      <w:r>
        <w:t xml:space="preserve">— kullanılan mizah teknikleri listesi</w:t>
      </w:r>
      <w:r/>
    </w:p>
    <w:p>
      <w:pPr>
        <w:pStyle w:val="706"/>
        <w:numPr>
          <w:ilvl w:val="0"/>
          <w:numId w:val="6"/>
        </w:numPr>
        <w:pBdr/>
        <w:spacing/>
        <w:ind/>
        <w:rPr/>
      </w:pPr>
      <w:r>
        <w:rPr>
          <w:rStyle w:val="735"/>
        </w:rPr>
        <w:t xml:space="preserve">humor_analysis.mechanism</w:t>
      </w:r>
      <w:r>
        <w:t xml:space="preserve"> </w:t>
      </w:r>
      <w:r>
        <w:t xml:space="preserve">— mizahın nasıl işlediğine dair kısa analitik açıklama</w:t>
      </w:r>
      <w:r/>
    </w:p>
    <w:p>
      <w:pPr>
        <w:pStyle w:val="706"/>
        <w:numPr>
          <w:ilvl w:val="0"/>
          <w:numId w:val="6"/>
        </w:numPr>
        <w:pBdr/>
        <w:spacing/>
        <w:ind/>
        <w:rPr/>
      </w:pPr>
      <w:r>
        <w:rPr>
          <w:rStyle w:val="735"/>
        </w:rPr>
        <w:t xml:space="preserve">humor_analysis.cultural_context</w:t>
      </w:r>
      <w:r>
        <w:t xml:space="preserve"> </w:t>
      </w:r>
      <w:r>
        <w:t xml:space="preserve">— Türkçe izleyici için kültürel arka plan</w:t>
      </w:r>
      <w:r/>
    </w:p>
    <w:p>
      <w:pPr>
        <w:pStyle w:val="706"/>
        <w:numPr>
          <w:ilvl w:val="0"/>
          <w:numId w:val="6"/>
        </w:numPr>
        <w:pBdr/>
        <w:spacing/>
        <w:ind/>
        <w:rPr/>
      </w:pPr>
      <w:r>
        <w:rPr>
          <w:rStyle w:val="735"/>
        </w:rPr>
        <w:t xml:space="preserve">summary</w:t>
      </w:r>
      <w:r>
        <w:t xml:space="preserve"> </w:t>
      </w:r>
      <w:r>
        <w:t xml:space="preserve">— sahnenin 1-2 cümlelik kısa özeti</w:t>
      </w:r>
      <w:r/>
    </w:p>
    <w:p>
      <w:pPr>
        <w:pStyle w:val="705"/>
        <w:pBdr/>
        <w:spacing/>
        <w:ind/>
        <w:rPr/>
      </w:pPr>
      <w:r>
        <w:t xml:space="preserve">Çıktı:</w:t>
      </w:r>
      <w:r>
        <w:t xml:space="preserve"> </w:t>
      </w:r>
      <w:r>
        <w:rPr>
          <w:rStyle w:val="735"/>
        </w:rPr>
        <w:t xml:space="preserve">enriched_chunks.json</w:t>
      </w:r>
      <w:r>
        <w:t xml:space="preserve"> </w:t>
      </w:r>
      <w:r>
        <w:t xml:space="preserve">(62/62 chunk zenginleştirildi).</w:t>
      </w:r>
      <w:bookmarkEnd w:id="30"/>
      <w:r/>
    </w:p>
    <w:p>
      <w:pPr>
        <w:pStyle w:val="715"/>
        <w:pBdr/>
        <w:spacing/>
        <w:ind/>
        <w:rPr/>
      </w:pPr>
      <w:r/>
      <w:bookmarkStart w:id="31" w:name="adım-4-embedding-embedder.py"/>
      <w:r>
        <w:t xml:space="preserve">Adım 4 — Embedding (</w:t>
      </w:r>
      <w:r>
        <w:rPr>
          <w:rStyle w:val="735"/>
        </w:rPr>
        <w:t xml:space="preserve">embedder.py</w:t>
      </w:r>
      <w:r>
        <w:t xml:space="preserve">)</w:t>
      </w:r>
      <w:r/>
    </w:p>
    <w:p>
      <w:pPr>
        <w:pStyle w:val="705"/>
        <w:pBdr/>
        <w:spacing/>
        <w:ind/>
        <w:rPr/>
      </w:pPr>
      <w:r>
        <w:t xml:space="preserve">Her chunk için embedding modeli</w:t>
      </w:r>
      <w:r>
        <w:t xml:space="preserve"> </w:t>
      </w:r>
      <w:r>
        <w:rPr>
          <w:b/>
          <w:bCs/>
        </w:rPr>
        <w:t xml:space="preserve">BAAI/bge-m3</w:t>
      </w:r>
      <w:r>
        <w:t xml:space="preserve"> </w:t>
      </w:r>
      <w:r>
        <w:t xml:space="preserve">kullanılarak 1024 boyutlu bir vektör hesaplanır. Embedding’e gönderilen metin, tek bir chunk’ı temsil eden zengin bir concat’tir:</w:t>
      </w:r>
      <w:r/>
    </w:p>
    <w:p>
      <w:pPr>
        <w:pStyle w:val="740"/>
        <w:pBdr/>
        <w:spacing/>
        <w:ind/>
        <w:rPr/>
      </w:pPr>
      <w:r>
        <w:rPr>
          <w:rStyle w:val="735"/>
        </w:rPr>
        <w:t xml:space="preserve">{summary} {text} Mekan: {location} Karakterler: {isimler}</w:t>
      </w:r>
      <w:r>
        <w:br/>
      </w:r>
      <w:r>
        <w:rPr>
          <w:rStyle w:val="735"/>
        </w:rPr>
        <w:t xml:space="preserve">Mizah teknikleri: {techniques} Kültürel bağlam: {cultural_context}</w:t>
      </w:r>
      <w:r/>
    </w:p>
    <w:p>
      <w:pPr>
        <w:pStyle w:val="705"/>
        <w:pBdr/>
        <w:spacing/>
        <w:ind/>
        <w:rPr/>
      </w:pPr>
      <w:r>
        <w:t xml:space="preserve">Bu sayede</w:t>
      </w:r>
      <w:r>
        <w:t xml:space="preserve"> </w:t>
      </w:r>
      <w:r>
        <w:t xml:space="preserve">“</w:t>
      </w:r>
      <w:r>
        <w:t xml:space="preserve">Betty nasıl bir karakter?</w:t>
      </w:r>
      <w:r>
        <w:t xml:space="preserve">”</w:t>
      </w:r>
      <w:r>
        <w:t xml:space="preserve">,</w:t>
      </w:r>
      <w:r>
        <w:t xml:space="preserve"> </w:t>
      </w:r>
      <w:r>
        <w:t xml:space="preserve">“</w:t>
      </w:r>
      <w:r>
        <w:t xml:space="preserve">wordplay sahneleri</w:t>
      </w:r>
      <w:r>
        <w:t xml:space="preserve">”</w:t>
      </w:r>
      <w:r>
        <w:t xml:space="preserve">,</w:t>
      </w:r>
      <w:r>
        <w:t xml:space="preserve"> </w:t>
      </w:r>
      <w:r>
        <w:t xml:space="preserve">“</w:t>
      </w:r>
      <w:r>
        <w:t xml:space="preserve">meyhanede geçen sahneler</w:t>
      </w:r>
      <w:r>
        <w:t xml:space="preserve">”</w:t>
      </w:r>
      <w:r>
        <w:t xml:space="preserve"> </w:t>
      </w:r>
      <w:r>
        <w:t xml:space="preserve">gibi farklı tipte sorgular yüksek isabetle doğru chunk’ları getirir. bge-m3’ün 8192 token kapasitesi sayesinde en uzun chunk bile kesilmeden sığar.</w:t>
      </w:r>
      <w:bookmarkEnd w:id="31"/>
      <w:r/>
    </w:p>
    <w:p>
      <w:pPr>
        <w:pStyle w:val="715"/>
        <w:pBdr/>
        <w:spacing/>
        <w:ind/>
        <w:rPr/>
      </w:pPr>
      <w:r/>
      <w:bookmarkStart w:id="32" w:name="X7d743f147c0d514303e4047cd2676912d11f70e"/>
      <w:r>
        <w:t xml:space="preserve">Adım 5 — Vektör Veri Tabanına Yükleme (</w:t>
      </w:r>
      <w:r>
        <w:rPr>
          <w:rStyle w:val="735"/>
        </w:rPr>
        <w:t xml:space="preserve">indexer.py</w:t>
      </w:r>
      <w:r>
        <w:t xml:space="preserve">)</w:t>
      </w:r>
      <w:r/>
    </w:p>
    <w:p>
      <w:pPr>
        <w:pStyle w:val="705"/>
        <w:pBdr/>
        <w:spacing/>
        <w:ind/>
        <w:rPr/>
      </w:pPr>
      <w:r>
        <w:t xml:space="preserve">Hesaplanan embedding’ler ChromaDB’ye</w:t>
      </w:r>
      <w:r>
        <w:t xml:space="preserve"> </w:t>
      </w:r>
      <w:r>
        <w:rPr>
          <w:rStyle w:val="735"/>
        </w:rPr>
        <w:t xml:space="preserve">yb_chunks</w:t>
      </w:r>
      <w:r>
        <w:t xml:space="preserve"> </w:t>
      </w:r>
      <w:r>
        <w:t xml:space="preserve">adlı koleksiyona yüklenir. Cosine similarity kullanılır. Persistent storage:</w:t>
      </w:r>
      <w:r>
        <w:t xml:space="preserve"> </w:t>
      </w:r>
      <w:r>
        <w:rPr>
          <w:rStyle w:val="735"/>
        </w:rPr>
        <w:t xml:space="preserve">data/chroma/</w:t>
      </w:r>
      <w:r>
        <w:t xml:space="preserve">.</w:t>
      </w:r>
      <w:bookmarkEnd w:id="32"/>
      <w:r/>
    </w:p>
    <w:p>
      <w:pPr>
        <w:pStyle w:val="715"/>
        <w:pBdr/>
        <w:spacing/>
        <w:ind/>
        <w:rPr/>
      </w:pPr>
      <w:r/>
      <w:bookmarkStart w:id="33" w:name="adım-6-retrieval-retriever.py"/>
      <w:r>
        <w:t xml:space="preserve">Adım 6 — Retrieval (</w:t>
      </w:r>
      <w:r>
        <w:rPr>
          <w:rStyle w:val="735"/>
        </w:rPr>
        <w:t xml:space="preserve">retriever.py</w:t>
      </w:r>
      <w:r>
        <w:t xml:space="preserve">)</w:t>
      </w:r>
      <w:r/>
    </w:p>
    <w:p>
      <w:pPr>
        <w:pStyle w:val="705"/>
        <w:pBdr/>
        <w:spacing/>
        <w:ind/>
        <w:rPr/>
      </w:pPr>
      <w:r>
        <w:t xml:space="preserve">Kullanıcının sorduğu soru aynı bge-m3 modeli ile vektöre çevrilir. ChromaDB’den top-k = 5 en benzer chunk getirilir. Ardından</w:t>
      </w:r>
      <w:r>
        <w:t xml:space="preserve"> </w:t>
      </w:r>
      <w:r>
        <w:rPr>
          <w:b/>
          <w:bCs/>
        </w:rPr>
        <w:t xml:space="preserve">related_chunks expansion</w:t>
      </w:r>
      <w:r>
        <w:t xml:space="preserve"> </w:t>
      </w:r>
      <w:r>
        <w:t xml:space="preserve">uygulanır: gelen chunk’ların</w:t>
      </w:r>
      <w:r>
        <w:t xml:space="preserve"> </w:t>
      </w:r>
      <w:r>
        <w:rPr>
          <w:rStyle w:val="735"/>
        </w:rPr>
        <w:t xml:space="preserve">related_chunks</w:t>
      </w:r>
      <w:r>
        <w:t xml:space="preserve"> </w:t>
      </w:r>
      <w:r>
        <w:t xml:space="preserve">alanındaki bağlantılı sahneler de bağlama eklenir (maksimum 8 chunk ile sınırlandırılır). Bu, setup’ın bir sahnede, punchline’ın başka bir sahnede olduğu kopuk espri durumlarını çözer.</w:t>
      </w:r>
      <w:bookmarkEnd w:id="33"/>
      <w:r/>
    </w:p>
    <w:p>
      <w:pPr>
        <w:pStyle w:val="715"/>
        <w:pBdr/>
        <w:spacing/>
        <w:ind/>
        <w:rPr/>
      </w:pPr>
      <w:r/>
      <w:bookmarkStart w:id="34" w:name="Xb58519d2a3b6c64c80cd5a685d7e969ce9920bb"/>
      <w:r>
        <w:t xml:space="preserve">Adım 7 — Prompt Oluşturma ve LLM Cevabı (</w:t>
      </w:r>
      <w:r>
        <w:rPr>
          <w:rStyle w:val="735"/>
        </w:rPr>
        <w:t xml:space="preserve">openai_client.py</w:t>
      </w:r>
      <w:r>
        <w:t xml:space="preserve">)</w:t>
      </w:r>
      <w:r/>
    </w:p>
    <w:p>
      <w:pPr>
        <w:pStyle w:val="705"/>
        <w:pBdr/>
        <w:spacing/>
        <w:ind/>
        <w:rPr/>
      </w:pPr>
      <w:r>
        <w:t xml:space="preserve">Getirilen chunk’lar bir sistem prompt’una yerleştirilir. Sistem prompt’unda LLM’e şu kritik bilgiler iletilir:</w:t>
      </w:r>
      <w:r/>
    </w:p>
    <w:p>
      <w:pPr>
        <w:pStyle w:val="706"/>
        <w:numPr>
          <w:ilvl w:val="0"/>
          <w:numId w:val="7"/>
        </w:numPr>
        <w:pBdr/>
        <w:spacing/>
        <w:ind/>
        <w:rPr/>
      </w:pPr>
      <w:r>
        <w:t xml:space="preserve">Bu chunk’lar bir filmin sahneleridir, ID’ler (yb_001, yb_002…) kronolojik sırayı yansıtır</w:t>
      </w:r>
      <w:r/>
    </w:p>
    <w:p>
      <w:pPr>
        <w:pStyle w:val="706"/>
        <w:numPr>
          <w:ilvl w:val="0"/>
          <w:numId w:val="7"/>
        </w:numPr>
        <w:pBdr/>
        <w:spacing/>
        <w:ind/>
        <w:rPr/>
      </w:pPr>
      <w:r>
        <w:t xml:space="preserve">Her chunk için zaman aralığı (start → end), lokasyon, karakterler verilmiştir</w:t>
      </w:r>
      <w:r/>
    </w:p>
    <w:p>
      <w:pPr>
        <w:pStyle w:val="706"/>
        <w:numPr>
          <w:ilvl w:val="0"/>
          <w:numId w:val="7"/>
        </w:numPr>
        <w:pBdr/>
        <w:spacing/>
        <w:ind/>
        <w:rPr/>
      </w:pPr>
      <w:r>
        <w:t xml:space="preserve">Bağlamda olmayan bilgi uydurma;</w:t>
      </w:r>
      <w:r>
        <w:t xml:space="preserve"> </w:t>
      </w:r>
      <w:r>
        <w:t xml:space="preserve">“</w:t>
      </w:r>
      <w:r>
        <w:t xml:space="preserve">bu bilgi veri setimde yok</w:t>
      </w:r>
      <w:r>
        <w:t xml:space="preserve">”</w:t>
      </w:r>
      <w:r>
        <w:t xml:space="preserve"> </w:t>
      </w:r>
      <w:r>
        <w:t xml:space="preserve">de</w:t>
      </w:r>
      <w:r/>
    </w:p>
    <w:p>
      <w:pPr>
        <w:pStyle w:val="706"/>
        <w:numPr>
          <w:ilvl w:val="0"/>
          <w:numId w:val="7"/>
        </w:numPr>
        <w:pBdr/>
        <w:spacing/>
        <w:ind/>
        <w:rPr/>
      </w:pPr>
      <w:r>
        <w:t xml:space="preserve">Türkçe ve samimi dil kullan, mizah mekanizmasını açıkla, kültürel bağlam ver</w:t>
      </w:r>
      <w:r/>
    </w:p>
    <w:p>
      <w:pPr>
        <w:pStyle w:val="705"/>
        <w:pBdr/>
        <w:spacing/>
        <w:ind/>
        <w:rPr/>
      </w:pPr>
      <w:r>
        <w:t xml:space="preserve">Cevap üretimi için</w:t>
      </w:r>
      <w:r>
        <w:t xml:space="preserve"> </w:t>
      </w:r>
      <w:r>
        <w:rPr>
          <w:b/>
          <w:bCs/>
        </w:rPr>
        <w:t xml:space="preserve">OpenAI gpt-5.4-mini</w:t>
      </w:r>
      <w:r>
        <w:t xml:space="preserve"> </w:t>
      </w:r>
      <w:r>
        <w:t xml:space="preserve">kullanılır. Streaming destekli olduğu için Streamlit arayüzünde token token akar.</w:t>
      </w:r>
      <w:bookmarkEnd w:id="34"/>
      <w:r/>
    </w:p>
    <w:p>
      <w:pPr>
        <w:pStyle w:val="715"/>
        <w:pBdr/>
        <w:spacing/>
        <w:ind/>
        <w:rPr/>
      </w:pPr>
      <w:r/>
      <w:bookmarkStart w:id="35" w:name="Xb56f35d69891746245fd07879e65dcff5bd8735"/>
      <w:r>
        <w:t xml:space="preserve">Adım 8 — Cevabı Kullanıcıya Sunma (Streamlit</w:t>
      </w:r>
      <w:r>
        <w:t xml:space="preserve"> </w:t>
      </w:r>
      <w:r>
        <w:rPr>
          <w:rStyle w:val="735"/>
        </w:rPr>
        <w:t xml:space="preserve">app.py</w:t>
      </w:r>
      <w:r>
        <w:t xml:space="preserve">)</w:t>
      </w:r>
      <w:r/>
    </w:p>
    <w:p>
      <w:pPr>
        <w:pStyle w:val="705"/>
        <w:pBdr/>
        <w:spacing/>
        <w:ind/>
        <w:rPr/>
      </w:pPr>
      <w:r>
        <w:t xml:space="preserve">Cevap streaming olarak ekrana yazdırılır. Cevabın hemen altında,</w:t>
      </w:r>
      <w:r>
        <w:t xml:space="preserve"> </w:t>
      </w:r>
      <w:r>
        <w:rPr>
          <w:b/>
          <w:bCs/>
        </w:rPr>
        <w:t xml:space="preserve">kaynak olarak kullanılan chunk’lar</w:t>
      </w:r>
      <w:r>
        <w:t xml:space="preserve"> </w:t>
      </w:r>
      <w:r>
        <w:t xml:space="preserve">bir expander içinde gösterilir (sahne ID, zaman aralığı, lokasyon, kısa özet). Bu, sistemin</w:t>
      </w:r>
      <w:r>
        <w:t xml:space="preserve"> </w:t>
      </w:r>
      <w:r>
        <w:rPr>
          <w:b/>
          <w:bCs/>
        </w:rPr>
        <w:t xml:space="preserve">şeffaflığını</w:t>
      </w:r>
      <w:r>
        <w:t xml:space="preserve"> </w:t>
      </w:r>
      <w:r>
        <w:t xml:space="preserve">sağlar: kullanıcı cevabın hangi sahnelerden geldiğini görebilir.</w:t>
      </w:r>
      <w:bookmarkEnd w:id="35"/>
      <w:bookmarkEnd w:id="36"/>
      <w:r/>
    </w:p>
    <w:p>
      <w:pPr>
        <w:pStyle w:val="714"/>
        <w:pBdr/>
        <w:spacing/>
        <w:ind/>
        <w:rPr/>
      </w:pPr>
      <w:r/>
      <w:bookmarkStart w:id="41" w:name="uygulama-tasarımı"/>
      <w:r>
        <w:t xml:space="preserve">5. Uygulama Tasarımı</w:t>
      </w:r>
      <w:r/>
    </w:p>
    <w:p>
      <w:pPr>
        <w:pStyle w:val="715"/>
        <w:pBdr/>
        <w:spacing/>
        <w:ind/>
        <w:rPr/>
      </w:pPr>
      <w:r/>
      <w:bookmarkStart w:id="37" w:name="mimari"/>
      <w:r>
        <w:t xml:space="preserve">5.1 Mimari</w:t>
      </w:r>
      <w:r/>
    </w:p>
    <w:p>
      <w:pPr>
        <w:pStyle w:val="705"/>
        <w:pBdr/>
        <w:spacing/>
        <w:ind/>
        <w:rPr/>
      </w:pPr>
      <w:r>
        <w:t xml:space="preserve">Sistem, üç ana katmana ayrılmıştır:</w:t>
      </w:r>
      <w:r/>
    </w:p>
    <w:p>
      <w:pPr>
        <w:pStyle w:val="706"/>
        <w:numPr>
          <w:ilvl w:val="0"/>
          <w:numId w:val="8"/>
        </w:numPr>
        <w:pBdr/>
        <w:spacing/>
        <w:ind/>
        <w:rPr/>
      </w:pPr>
      <w:r>
        <w:rPr>
          <w:b/>
          <w:bCs/>
        </w:rPr>
        <w:t xml:space="preserve">Veri Hazırlama Katmanı</w:t>
      </w:r>
      <w:r>
        <w:t xml:space="preserve"> </w:t>
      </w:r>
      <w:r>
        <w:t xml:space="preserve">(</w:t>
      </w:r>
      <w:r>
        <w:rPr>
          <w:rStyle w:val="735"/>
        </w:rPr>
        <w:t xml:space="preserve">src/data_prep/</w:t>
      </w:r>
      <w:r>
        <w:t xml:space="preserve">): SRT parse, chunk merger, Türkçe normalizer, LLM zenginleştirici. Bu katman</w:t>
      </w:r>
      <w:r>
        <w:t xml:space="preserve"> </w:t>
      </w:r>
      <w:r>
        <w:rPr>
          <w:b/>
          <w:bCs/>
        </w:rPr>
        <w:t xml:space="preserve">tek seferlik</w:t>
      </w:r>
      <w:r>
        <w:t xml:space="preserve"> </w:t>
      </w:r>
      <w:r>
        <w:t xml:space="preserve">çalıştırılır; çıktısı kalıcı JSON dosyalarıdır.</w:t>
      </w:r>
      <w:r/>
    </w:p>
    <w:p>
      <w:pPr>
        <w:pStyle w:val="706"/>
        <w:numPr>
          <w:ilvl w:val="0"/>
          <w:numId w:val="8"/>
        </w:numPr>
        <w:pBdr/>
        <w:spacing/>
        <w:ind/>
        <w:rPr/>
      </w:pPr>
      <w:r>
        <w:rPr>
          <w:b/>
          <w:bCs/>
        </w:rPr>
        <w:t xml:space="preserve">RAG Katmanı</w:t>
      </w:r>
      <w:r>
        <w:t xml:space="preserve"> </w:t>
      </w:r>
      <w:r>
        <w:t xml:space="preserve">(</w:t>
      </w:r>
      <w:r>
        <w:rPr>
          <w:rStyle w:val="735"/>
        </w:rPr>
        <w:t xml:space="preserve">src/rag/</w:t>
      </w:r>
      <w:r>
        <w:t xml:space="preserve">): Embedder, vector store, indexer, retriever. Embedding üretimi tek seferlik; retriever runtime’da her soru için çağrılır.</w:t>
      </w:r>
      <w:r/>
    </w:p>
    <w:p>
      <w:pPr>
        <w:pStyle w:val="706"/>
        <w:numPr>
          <w:ilvl w:val="0"/>
          <w:numId w:val="8"/>
        </w:numPr>
        <w:pBdr/>
        <w:spacing/>
        <w:ind/>
        <w:rPr/>
      </w:pPr>
      <w:r>
        <w:rPr>
          <w:b/>
          <w:bCs/>
        </w:rPr>
        <w:t xml:space="preserve">Sunum Katmanı</w:t>
      </w:r>
      <w:r>
        <w:t xml:space="preserve"> </w:t>
      </w:r>
      <w:r>
        <w:t xml:space="preserve">(</w:t>
      </w:r>
      <w:r>
        <w:rPr>
          <w:rStyle w:val="735"/>
        </w:rPr>
        <w:t xml:space="preserve">src/app.py</w:t>
      </w:r>
      <w:r>
        <w:t xml:space="preserve"> </w:t>
      </w:r>
      <w:r>
        <w:t xml:space="preserve">+</w:t>
      </w:r>
      <w:r>
        <w:t xml:space="preserve"> </w:t>
      </w:r>
      <w:r>
        <w:rPr>
          <w:rStyle w:val="735"/>
        </w:rPr>
        <w:t xml:space="preserve">src/llm/</w:t>
      </w:r>
      <w:r>
        <w:t xml:space="preserve">): Streamlit arayüzü, OpenAI client, prompt şablonları. Kullanıcının doğrudan etkileşime girdiği yüzey.</w:t>
      </w:r>
      <w:bookmarkEnd w:id="37"/>
      <w:r/>
    </w:p>
    <w:p>
      <w:pPr>
        <w:pStyle w:val="715"/>
        <w:pBdr/>
        <w:spacing/>
        <w:ind/>
        <w:rPr/>
      </w:pPr>
      <w:r/>
      <w:bookmarkStart w:id="38" w:name="kullanıcı-arayüzü-streamlit"/>
      <w:r>
        <w:t xml:space="preserve">5.2 Kullanıcı Arayüzü (Streamlit)</w:t>
      </w:r>
      <w:r/>
    </w:p>
    <w:p>
      <w:pPr>
        <w:pStyle w:val="705"/>
        <w:pBdr/>
        <w:spacing/>
        <w:ind/>
        <w:rPr/>
      </w:pPr>
      <w:r>
        <w:t xml:space="preserve">Arayüz, modern bir chatbot deneyimi sunar:</w:t>
      </w:r>
      <w:r/>
    </w:p>
    <w:p>
      <w:pPr>
        <w:pStyle w:val="706"/>
        <w:numPr>
          <w:ilvl w:val="0"/>
          <w:numId w:val="9"/>
        </w:numPr>
        <w:pBdr/>
        <w:spacing/>
        <w:ind/>
        <w:rPr/>
      </w:pPr>
      <w:r>
        <w:t xml:space="preserve">Sol kenarda</w:t>
      </w:r>
      <w:r>
        <w:t xml:space="preserve"> </w:t>
      </w:r>
      <w:r>
        <w:rPr>
          <w:b/>
          <w:bCs/>
        </w:rPr>
        <w:t xml:space="preserve">sidebar</w:t>
      </w:r>
      <w:r>
        <w:t xml:space="preserve">: yeni sohbet başlatma butonu, eski sohbetlerin listesi, hazır soru önerileri</w:t>
      </w:r>
      <w:r/>
    </w:p>
    <w:p>
      <w:pPr>
        <w:pStyle w:val="706"/>
        <w:numPr>
          <w:ilvl w:val="0"/>
          <w:numId w:val="9"/>
        </w:numPr>
        <w:pBdr/>
        <w:spacing/>
        <w:ind/>
        <w:rPr/>
      </w:pPr>
      <w:r>
        <w:t xml:space="preserve">Ana panelde</w:t>
      </w:r>
      <w:r>
        <w:t xml:space="preserve"> </w:t>
      </w:r>
      <w:r>
        <w:rPr>
          <w:b/>
          <w:bCs/>
        </w:rPr>
        <w:t xml:space="preserve">mesaj akışı</w:t>
      </w:r>
      <w:r>
        <w:t xml:space="preserve">: kullanıcı soruları sağda, cevaplar solda</w:t>
      </w:r>
      <w:r/>
    </w:p>
    <w:p>
      <w:pPr>
        <w:pStyle w:val="706"/>
        <w:numPr>
          <w:ilvl w:val="0"/>
          <w:numId w:val="9"/>
        </w:numPr>
        <w:pBdr/>
        <w:spacing/>
        <w:ind/>
        <w:rPr/>
      </w:pPr>
      <w:r>
        <w:t xml:space="preserve">Cevabın altında</w:t>
      </w:r>
      <w:r>
        <w:t xml:space="preserve"> </w:t>
      </w:r>
      <w:r>
        <w:rPr>
          <w:b/>
          <w:bCs/>
        </w:rPr>
        <w:t xml:space="preserve">“</w:t>
      </w:r>
      <w:r>
        <w:rPr>
          <w:b/>
          <w:bCs/>
        </w:rPr>
        <w:t xml:space="preserve">Kaynak Sahneler</w:t>
      </w:r>
      <w:r>
        <w:rPr>
          <w:b/>
          <w:bCs/>
        </w:rPr>
        <w:t xml:space="preserve">”</w:t>
      </w:r>
      <w:r>
        <w:t xml:space="preserve"> </w:t>
      </w:r>
      <w:r>
        <w:t xml:space="preserve">expander’ı: hangi chunk’lardan yararlanıldığını gösterir</w:t>
      </w:r>
      <w:r/>
    </w:p>
    <w:p>
      <w:pPr>
        <w:pStyle w:val="706"/>
        <w:numPr>
          <w:ilvl w:val="0"/>
          <w:numId w:val="9"/>
        </w:numPr>
        <w:pBdr/>
        <w:spacing/>
        <w:ind/>
        <w:rPr/>
      </w:pPr>
      <w:r>
        <w:t xml:space="preserve">Cevaplar</w:t>
      </w:r>
      <w:r>
        <w:t xml:space="preserve"> </w:t>
      </w:r>
      <w:r>
        <w:rPr>
          <w:b/>
          <w:bCs/>
        </w:rPr>
        <w:t xml:space="preserve">streaming</w:t>
      </w:r>
      <w:r>
        <w:t xml:space="preserve"> </w:t>
      </w:r>
      <w:r>
        <w:t xml:space="preserve">olarak akar (token token belirir) — bu, OpenAI ChatGPT deneyimine benzer hissettirir</w:t>
      </w:r>
      <w:r/>
    </w:p>
    <w:p>
      <w:pPr>
        <w:pStyle w:val="705"/>
        <w:pBdr/>
        <w:spacing/>
        <w:ind/>
        <w:rPr/>
      </w:pPr>
      <w:r>
        <w:t xml:space="preserve">Konuşma geçmişi</w:t>
      </w:r>
      <w:r>
        <w:t xml:space="preserve"> </w:t>
      </w:r>
      <w:r>
        <w:rPr>
          <w:rStyle w:val="735"/>
        </w:rPr>
        <w:t xml:space="preserve">data/conversations/</w:t>
      </w:r>
      <w:r>
        <w:t xml:space="preserve"> </w:t>
      </w:r>
      <w:r>
        <w:t xml:space="preserve">altında JSON formatında kalıcı olarak saklanır. Kullanıcı daha önceki bir sohbete dönüp devam edebilir.</w:t>
      </w:r>
      <w:r/>
    </w:p>
    <w:p>
      <w:pPr>
        <w:pStyle w:val="715"/>
        <w:pBdr/>
        <w:spacing/>
        <w:ind/>
        <w:rPr/>
      </w:pPr>
      <w:r/>
      <w:bookmarkStart w:id="39" w:name="teknoloji-stacki"/>
      <w:r>
        <w:t xml:space="preserve">5.3 Teknoloji Stack’i</w:t>
      </w:r>
      <w:r/>
    </w:p>
    <w:tbl>
      <w:tblPr>
        <w:tblStyle w:val="726"/>
        <w:tblW w:w="5000" w:type="pct"/>
        <w:tblBorders/>
        <w:tblLook w:val="0020" w:firstRow="1" w:lastRow="0" w:firstColumn="0" w:lastColumn="0" w:noHBand="0" w:noVBand="0"/>
      </w:tblPr>
      <w:tblGrid>
        <w:gridCol w:w="2545"/>
        <w:gridCol w:w="3111"/>
        <w:gridCol w:w="2262"/>
      </w:tblGrid>
      <w:tr>
        <w:trPr>
          <w:tblHeader/>
        </w:trPr>
        <w:tc>
          <w:tcPr>
            <w:tcBorders/>
            <w:textDirection w:val="lrTb"/>
            <w:noWrap w:val="false"/>
          </w:tcPr>
          <w:p>
            <w:pPr>
              <w:pStyle w:val="706"/>
              <w:pBdr/>
              <w:spacing/>
              <w:ind/>
              <w:jc w:val="left"/>
              <w:rPr/>
            </w:pPr>
            <w:r>
              <w:t xml:space="preserve">Bileşen</w:t>
            </w:r>
            <w:r/>
          </w:p>
        </w:tc>
        <w:tc>
          <w:tcPr>
            <w:tcBorders/>
            <w:textDirection w:val="lrTb"/>
            <w:noWrap w:val="false"/>
          </w:tcPr>
          <w:p>
            <w:pPr>
              <w:pStyle w:val="706"/>
              <w:pBdr/>
              <w:spacing/>
              <w:ind/>
              <w:jc w:val="left"/>
              <w:rPr/>
            </w:pPr>
            <w:r>
              <w:t xml:space="preserve">Teknoloji</w:t>
            </w:r>
            <w:r/>
          </w:p>
        </w:tc>
        <w:tc>
          <w:tcPr>
            <w:tcBorders/>
            <w:textDirection w:val="lrTb"/>
            <w:noWrap w:val="false"/>
          </w:tcPr>
          <w:p>
            <w:pPr>
              <w:pStyle w:val="706"/>
              <w:pBdr/>
              <w:spacing/>
              <w:ind/>
              <w:jc w:val="left"/>
              <w:rPr/>
            </w:pPr>
            <w:r>
              <w:t xml:space="preserve">Notlar</w:t>
            </w:r>
            <w:r/>
          </w:p>
        </w:tc>
      </w:tr>
      <w:tr>
        <w:trPr/>
        <w:tc>
          <w:tcPr>
            <w:tcBorders/>
            <w:textDirection w:val="lrTb"/>
            <w:noWrap w:val="false"/>
          </w:tcPr>
          <w:p>
            <w:pPr>
              <w:pStyle w:val="706"/>
              <w:pBdr/>
              <w:spacing/>
              <w:ind/>
              <w:jc w:val="left"/>
              <w:rPr/>
            </w:pPr>
            <w:r>
              <w:t xml:space="preserve">Embedding modeli</w:t>
            </w:r>
            <w:r/>
          </w:p>
        </w:tc>
        <w:tc>
          <w:tcPr>
            <w:tcBorders/>
            <w:textDirection w:val="lrTb"/>
            <w:noWrap w:val="false"/>
          </w:tcPr>
          <w:p>
            <w:pPr>
              <w:pStyle w:val="706"/>
              <w:pBdr/>
              <w:spacing/>
              <w:ind/>
              <w:jc w:val="left"/>
              <w:rPr/>
            </w:pPr>
            <w:r>
              <w:t xml:space="preserve">BAAI/bge-m3</w:t>
            </w:r>
            <w:r/>
          </w:p>
        </w:tc>
        <w:tc>
          <w:tcPr>
            <w:tcBorders/>
            <w:textDirection w:val="lrTb"/>
            <w:noWrap w:val="false"/>
          </w:tcPr>
          <w:p>
            <w:pPr>
              <w:pStyle w:val="706"/>
              <w:pBdr/>
              <w:spacing/>
              <w:ind/>
              <w:jc w:val="left"/>
              <w:rPr/>
            </w:pPr>
            <w:r>
              <w:t xml:space="preserve">1024 boyut, 8192 token, Türkçe dahil çok dilli</w:t>
            </w:r>
            <w:r/>
          </w:p>
        </w:tc>
      </w:tr>
      <w:tr>
        <w:trPr/>
        <w:tc>
          <w:tcPr>
            <w:tcBorders/>
            <w:textDirection w:val="lrTb"/>
            <w:noWrap w:val="false"/>
          </w:tcPr>
          <w:p>
            <w:pPr>
              <w:pStyle w:val="706"/>
              <w:pBdr/>
              <w:spacing/>
              <w:ind/>
              <w:jc w:val="left"/>
              <w:rPr/>
            </w:pPr>
            <w:r>
              <w:t xml:space="preserve">Vektör veri tabanı</w:t>
            </w:r>
            <w:r/>
          </w:p>
        </w:tc>
        <w:tc>
          <w:tcPr>
            <w:tcBorders/>
            <w:textDirection w:val="lrTb"/>
            <w:noWrap w:val="false"/>
          </w:tcPr>
          <w:p>
            <w:pPr>
              <w:pStyle w:val="706"/>
              <w:pBdr/>
              <w:spacing/>
              <w:ind/>
              <w:jc w:val="left"/>
              <w:rPr/>
            </w:pPr>
            <w:r>
              <w:t xml:space="preserve">ChromaDB</w:t>
            </w:r>
            <w:r/>
          </w:p>
        </w:tc>
        <w:tc>
          <w:tcPr>
            <w:tcBorders/>
            <w:textDirection w:val="lrTb"/>
            <w:noWrap w:val="false"/>
          </w:tcPr>
          <w:p>
            <w:pPr>
              <w:pStyle w:val="706"/>
              <w:pBdr/>
              <w:spacing/>
              <w:ind/>
              <w:jc w:val="left"/>
              <w:rPr/>
            </w:pPr>
            <w:r>
              <w:t xml:space="preserve">Cosine similarity, persistent</w:t>
            </w:r>
            <w:r/>
          </w:p>
        </w:tc>
      </w:tr>
      <w:tr>
        <w:trPr/>
        <w:tc>
          <w:tcPr>
            <w:tcBorders/>
            <w:textDirection w:val="lrTb"/>
            <w:noWrap w:val="false"/>
          </w:tcPr>
          <w:p>
            <w:pPr>
              <w:pStyle w:val="706"/>
              <w:pBdr/>
              <w:spacing/>
              <w:ind/>
              <w:jc w:val="left"/>
              <w:rPr/>
            </w:pPr>
            <w:r>
              <w:t xml:space="preserve">Runtime LLM</w:t>
            </w:r>
            <w:r/>
          </w:p>
        </w:tc>
        <w:tc>
          <w:tcPr>
            <w:tcBorders/>
            <w:textDirection w:val="lrTb"/>
            <w:noWrap w:val="false"/>
          </w:tcPr>
          <w:p>
            <w:pPr>
              <w:pStyle w:val="706"/>
              <w:pBdr/>
              <w:spacing/>
              <w:ind/>
              <w:jc w:val="left"/>
              <w:rPr/>
            </w:pPr>
            <w:r>
              <w:t xml:space="preserve">OpenAI gpt-5.4-mini</w:t>
            </w:r>
            <w:r/>
          </w:p>
        </w:tc>
        <w:tc>
          <w:tcPr>
            <w:tcBorders/>
            <w:textDirection w:val="lrTb"/>
            <w:noWrap w:val="false"/>
          </w:tcPr>
          <w:p>
            <w:pPr>
              <w:pStyle w:val="706"/>
              <w:pBdr/>
              <w:spacing/>
              <w:ind/>
              <w:jc w:val="left"/>
              <w:rPr/>
            </w:pPr>
            <w:r>
              <w:t xml:space="preserve">Cevap üretimi, streaming</w:t>
            </w:r>
            <w:r/>
          </w:p>
        </w:tc>
      </w:tr>
      <w:tr>
        <w:trPr/>
        <w:tc>
          <w:tcPr>
            <w:tcBorders/>
            <w:textDirection w:val="lrTb"/>
            <w:noWrap w:val="false"/>
          </w:tcPr>
          <w:p>
            <w:pPr>
              <w:pStyle w:val="706"/>
              <w:pBdr/>
              <w:spacing/>
              <w:ind/>
              <w:jc w:val="left"/>
              <w:rPr/>
            </w:pPr>
            <w:r>
              <w:t xml:space="preserve">Veri zenginleştirme LLM</w:t>
            </w:r>
            <w:r/>
          </w:p>
        </w:tc>
        <w:tc>
          <w:tcPr>
            <w:tcBorders/>
            <w:textDirection w:val="lrTb"/>
            <w:noWrap w:val="false"/>
          </w:tcPr>
          <w:p>
            <w:pPr>
              <w:pStyle w:val="706"/>
              <w:pBdr/>
              <w:spacing/>
              <w:ind/>
              <w:jc w:val="left"/>
              <w:rPr/>
            </w:pPr>
            <w:r>
              <w:t xml:space="preserve">OpenAI gpt-4o-mini</w:t>
            </w:r>
            <w:r/>
          </w:p>
        </w:tc>
        <w:tc>
          <w:tcPr>
            <w:tcBorders/>
            <w:textDirection w:val="lrTb"/>
            <w:noWrap w:val="false"/>
          </w:tcPr>
          <w:p>
            <w:pPr>
              <w:pStyle w:val="706"/>
              <w:pBdr/>
              <w:spacing/>
              <w:ind/>
              <w:jc w:val="left"/>
              <w:rPr/>
            </w:pPr>
            <w:r>
              <w:t xml:space="preserve">Tek seferlik, ucuz</w:t>
            </w:r>
            <w:r/>
          </w:p>
        </w:tc>
      </w:tr>
      <w:tr>
        <w:trPr/>
        <w:tc>
          <w:tcPr>
            <w:tcBorders/>
            <w:textDirection w:val="lrTb"/>
            <w:noWrap w:val="false"/>
          </w:tcPr>
          <w:p>
            <w:pPr>
              <w:pStyle w:val="706"/>
              <w:pBdr/>
              <w:spacing/>
              <w:ind/>
              <w:jc w:val="left"/>
              <w:rPr/>
            </w:pPr>
            <w:r>
              <w:t xml:space="preserve">Değerlendirme hakemi LLM</w:t>
            </w:r>
            <w:r/>
          </w:p>
        </w:tc>
        <w:tc>
          <w:tcPr>
            <w:tcBorders/>
            <w:textDirection w:val="lrTb"/>
            <w:noWrap w:val="false"/>
          </w:tcPr>
          <w:p>
            <w:pPr>
              <w:pStyle w:val="706"/>
              <w:pBdr/>
              <w:spacing/>
              <w:ind/>
              <w:jc w:val="left"/>
              <w:rPr/>
            </w:pPr>
            <w:r>
              <w:t xml:space="preserve">OpenAI gpt-5.4</w:t>
            </w:r>
            <w:r/>
          </w:p>
        </w:tc>
        <w:tc>
          <w:tcPr>
            <w:tcBorders/>
            <w:textDirection w:val="lrTb"/>
            <w:noWrap w:val="false"/>
          </w:tcPr>
          <w:p>
            <w:pPr>
              <w:pStyle w:val="706"/>
              <w:pBdr/>
              <w:spacing/>
              <w:ind/>
              <w:jc w:val="left"/>
              <w:rPr/>
            </w:pPr>
            <w:r>
              <w:t xml:space="preserve">LLM-as-a-Judge</w:t>
            </w:r>
            <w:r/>
          </w:p>
        </w:tc>
      </w:tr>
      <w:tr>
        <w:trPr/>
        <w:tc>
          <w:tcPr>
            <w:tcBorders/>
            <w:textDirection w:val="lrTb"/>
            <w:noWrap w:val="false"/>
          </w:tcPr>
          <w:p>
            <w:pPr>
              <w:pStyle w:val="706"/>
              <w:pBdr/>
              <w:spacing/>
              <w:ind/>
              <w:jc w:val="left"/>
              <w:rPr/>
            </w:pPr>
            <w:r>
              <w:t xml:space="preserve">Arayüz</w:t>
            </w:r>
            <w:r/>
          </w:p>
        </w:tc>
        <w:tc>
          <w:tcPr>
            <w:tcBorders/>
            <w:textDirection w:val="lrTb"/>
            <w:noWrap w:val="false"/>
          </w:tcPr>
          <w:p>
            <w:pPr>
              <w:pStyle w:val="706"/>
              <w:pBdr/>
              <w:spacing/>
              <w:ind/>
              <w:jc w:val="left"/>
              <w:rPr/>
            </w:pPr>
            <w:r>
              <w:t xml:space="preserve">Streamlit</w:t>
            </w:r>
            <w:r/>
          </w:p>
        </w:tc>
        <w:tc>
          <w:tcPr>
            <w:tcBorders/>
            <w:textDirection w:val="lrTb"/>
            <w:noWrap w:val="false"/>
          </w:tcPr>
          <w:p>
            <w:pPr>
              <w:pStyle w:val="706"/>
              <w:pBdr/>
              <w:spacing/>
              <w:ind/>
              <w:jc w:val="left"/>
              <w:rPr/>
            </w:pPr>
            <w:r>
              <w:t xml:space="preserve">Streaming destekli chat</w:t>
            </w:r>
            <w:r/>
          </w:p>
        </w:tc>
      </w:tr>
      <w:tr>
        <w:trPr/>
        <w:tc>
          <w:tcPr>
            <w:tcBorders/>
            <w:textDirection w:val="lrTb"/>
            <w:noWrap w:val="false"/>
          </w:tcPr>
          <w:p>
            <w:pPr>
              <w:pStyle w:val="706"/>
              <w:pBdr/>
              <w:spacing/>
              <w:ind/>
              <w:jc w:val="left"/>
              <w:rPr/>
            </w:pPr>
            <w:r>
              <w:t xml:space="preserve">Programlama dili</w:t>
            </w:r>
            <w:r/>
          </w:p>
        </w:tc>
        <w:tc>
          <w:tcPr>
            <w:tcBorders/>
            <w:textDirection w:val="lrTb"/>
            <w:noWrap w:val="false"/>
          </w:tcPr>
          <w:p>
            <w:pPr>
              <w:pStyle w:val="706"/>
              <w:pBdr/>
              <w:spacing/>
              <w:ind/>
              <w:jc w:val="left"/>
              <w:rPr/>
            </w:pPr>
            <w:r>
              <w:t xml:space="preserve">Python 3.12</w:t>
            </w:r>
            <w:r/>
          </w:p>
        </w:tc>
        <w:tc>
          <w:tcPr>
            <w:tcBorders/>
            <w:textDirection w:val="lrTb"/>
            <w:noWrap w:val="false"/>
          </w:tcPr>
          <w:p>
            <w:pPr>
              <w:pStyle w:val="706"/>
              <w:pBdr/>
              <w:spacing/>
              <w:ind/>
              <w:rPr/>
            </w:pPr>
            <w:r/>
            <w:r/>
          </w:p>
        </w:tc>
      </w:tr>
      <w:tr>
        <w:trPr/>
        <w:tc>
          <w:tcPr>
            <w:tcBorders/>
            <w:textDirection w:val="lrTb"/>
            <w:noWrap w:val="false"/>
          </w:tcPr>
          <w:p>
            <w:pPr>
              <w:pStyle w:val="706"/>
              <w:pBdr/>
              <w:spacing/>
              <w:ind/>
              <w:jc w:val="left"/>
              <w:rPr/>
            </w:pPr>
            <w:r>
              <w:t xml:space="preserve">Bağımlılık yönetimi</w:t>
            </w:r>
            <w:r/>
          </w:p>
        </w:tc>
        <w:tc>
          <w:tcPr>
            <w:tcBorders/>
            <w:textDirection w:val="lrTb"/>
            <w:noWrap w:val="false"/>
          </w:tcPr>
          <w:p>
            <w:pPr>
              <w:pStyle w:val="706"/>
              <w:pBdr/>
              <w:spacing/>
              <w:ind/>
              <w:jc w:val="left"/>
              <w:rPr/>
            </w:pPr>
            <w:r>
              <w:t xml:space="preserve">pip + requirements.txt</w:t>
            </w:r>
            <w:r/>
          </w:p>
        </w:tc>
        <w:tc>
          <w:tcPr>
            <w:tcBorders/>
            <w:textDirection w:val="lrTb"/>
            <w:noWrap w:val="false"/>
          </w:tcPr>
          <w:p>
            <w:pPr>
              <w:pStyle w:val="706"/>
              <w:pBdr/>
              <w:spacing/>
              <w:ind/>
              <w:rPr/>
            </w:pPr>
            <w:r/>
            <w:bookmarkEnd w:id="39"/>
            <w:r/>
          </w:p>
        </w:tc>
      </w:tr>
    </w:tbl>
    <w:p>
      <w:pPr>
        <w:pStyle w:val="715"/>
        <w:pBdr/>
        <w:spacing/>
        <w:ind/>
        <w:rPr/>
      </w:pPr>
      <w:r>
        <w:rPr>
          <w:highlight w:val="none"/>
        </w:rPr>
      </w:r>
      <w:r>
        <w:rPr>
          <w:highlight w:val="none"/>
        </w:rPr>
      </w:r>
      <w:r>
        <w:rPr>
          <w:highlight w:val="none"/>
        </w:rPr>
      </w:r>
    </w:p>
    <w:p>
      <w:pPr>
        <w:pStyle w:val="715"/>
        <w:pBdr/>
        <w:spacing/>
        <w:ind/>
        <w:rPr>
          <w:highlight w:val="none"/>
        </w:rPr>
      </w:pPr>
      <w:r>
        <w:rPr>
          <w:highlight w:val="none"/>
        </w:rPr>
      </w:r>
      <w:r>
        <w:rPr>
          <w:highlight w:val="none"/>
        </w:rPr>
      </w:r>
      <w:r>
        <w:rPr>
          <w:highlight w:val="none"/>
        </w:rPr>
      </w:r>
    </w:p>
    <w:p>
      <w:pPr>
        <w:pStyle w:val="715"/>
        <w:pBdr/>
        <w:spacing/>
        <w:ind/>
        <w:rPr>
          <w:highlight w:val="none"/>
        </w:rPr>
      </w:pPr>
      <w:r>
        <w:rPr>
          <w:highlight w:val="none"/>
        </w:rPr>
      </w:r>
      <w:r>
        <w:rPr>
          <w:highlight w:val="none"/>
        </w:rPr>
      </w:r>
      <w:r>
        <w:rPr>
          <w:highlight w:val="none"/>
        </w:rPr>
      </w:r>
    </w:p>
    <w:p>
      <w:pPr>
        <w:pStyle w:val="715"/>
        <w:pBdr/>
        <w:spacing/>
        <w:ind/>
        <w:rPr>
          <w:highlight w:val="none"/>
        </w:rPr>
      </w:pPr>
      <w:r/>
      <w:bookmarkStart w:id="40" w:name="dosya-yapısı"/>
      <w:r>
        <w:t xml:space="preserve">5.4 Dosya Yapısı</w:t>
      </w:r>
      <w:r/>
    </w:p>
    <w:p>
      <w:pPr>
        <w:pStyle w:val="740"/>
        <w:pBdr/>
        <w:spacing/>
        <w:ind/>
        <w:rPr/>
      </w:pPr>
      <w:r>
        <w:rPr>
          <w:rStyle w:val="735"/>
          <w:highlight w:val="none"/>
        </w:rPr>
      </w:r>
      <w:r>
        <w:rPr>
          <w:rStyle w:val="735"/>
          <w:highlight w:val="none"/>
        </w:rPr>
      </w:r>
      <w:r>
        <w:rPr>
          <w:rStyle w:val="735"/>
          <w:highlight w:val="none"/>
        </w:rPr>
      </w:r>
    </w:p>
    <w:p>
      <w:pPr>
        <w:pStyle w:val="740"/>
        <w:pBdr/>
        <w:spacing/>
        <w:ind/>
        <w:rPr>
          <w:rStyle w:val="735"/>
          <w:highlight w:val="none"/>
        </w:rPr>
      </w:pPr>
      <w:r>
        <w:rPr>
          <w:rStyle w:val="735"/>
        </w:rPr>
        <w:t xml:space="preserve">cmyllmz/</w:t>
      </w:r>
      <w:r>
        <w:br/>
      </w:r>
      <w:r>
        <w:rPr>
          <w:rStyle w:val="735"/>
        </w:rPr>
        <w:t xml:space="preserve">├── data/</w:t>
      </w:r>
      <w:r>
        <w:br/>
      </w:r>
      <w:r>
        <w:rPr>
          <w:rStyle w:val="735"/>
        </w:rPr>
        <w:t xml:space="preserve">│   ├── raw/           yahsi_bati.srt</w:t>
      </w:r>
      <w:r>
        <w:br/>
      </w:r>
      <w:r>
        <w:rPr>
          <w:rStyle w:val="735"/>
        </w:rPr>
        <w:t xml:space="preserve">│   ├── processing/    base_chunks.json, enriched_chunks.json</w:t>
      </w:r>
      <w:r>
        <w:br/>
      </w:r>
      <w:r>
        <w:rPr>
          <w:rStyle w:val="735"/>
        </w:rPr>
        <w:t xml:space="preserve">│   ├── eval/          questions.json, results_*.json</w:t>
      </w:r>
      <w:r>
        <w:br/>
      </w:r>
      <w:r>
        <w:rPr>
          <w:rStyle w:val="735"/>
        </w:rPr>
        <w:t xml:space="preserve">│   ├── chroma/        ChromaDB persistent storage</w:t>
      </w:r>
      <w:r>
        <w:br/>
      </w:r>
      <w:r>
        <w:rPr>
          <w:rStyle w:val="735"/>
        </w:rPr>
        <w:t xml:space="preserve">│   └── conversations/ Streamlit sohbet geçmişi</w:t>
      </w:r>
      <w:r>
        <w:br/>
      </w:r>
      <w:r>
        <w:rPr>
          <w:rStyle w:val="735"/>
        </w:rPr>
        <w:t xml:space="preserve">├── notes/</w:t>
      </w:r>
      <w:r>
        <w:br/>
      </w:r>
      <w:r>
        <w:rPr>
          <w:rStyle w:val="735"/>
        </w:rPr>
        <w:t xml:space="preserve">│   ├── block_referans.md   (1929 satır, ana veri kaynağı)</w:t>
      </w:r>
      <w:r>
        <w:br/>
      </w:r>
      <w:r>
        <w:rPr>
          <w:rStyle w:val="735"/>
        </w:rPr>
        <w:t xml:space="preserve">│   ├── karakterler.txt     (55 karakter, kod=isim)</w:t>
      </w:r>
      <w:r>
        <w:br/>
      </w:r>
      <w:r>
        <w:rPr>
          <w:rStyle w:val="735"/>
        </w:rPr>
        <w:t xml:space="preserve">│   ├── chunk_index.md      (62 chunk özet tablo)</w:t>
      </w:r>
      <w:r>
        <w:br/>
      </w:r>
      <w:r>
        <w:rPr>
          <w:rStyle w:val="735"/>
        </w:rPr>
        <w:t xml:space="preserve">│   └── proje_raporu.md</w:t>
      </w:r>
      <w:r>
        <w:br/>
      </w:r>
      <w:r>
        <w:rPr>
          <w:rStyle w:val="735"/>
        </w:rPr>
        <w:t xml:space="preserve">├── src/</w:t>
      </w:r>
      <w:r>
        <w:br/>
      </w:r>
      <w:r>
        <w:rPr>
          <w:rStyle w:val="735"/>
        </w:rPr>
        <w:t xml:space="preserve">│   ├── data_prep/     srt_parser.py, chunk_merger.py,</w:t>
      </w:r>
      <w:r>
        <w:br/>
      </w:r>
      <w:r>
        <w:rPr>
          <w:rStyle w:val="735"/>
        </w:rPr>
        <w:t xml:space="preserve">│   │                  turkish_normalizer.py, enricher.py</w:t>
      </w:r>
      <w:r>
        <w:br/>
      </w:r>
      <w:r>
        <w:rPr>
          <w:rStyle w:val="735"/>
        </w:rPr>
        <w:t xml:space="preserve">│   ├── rag/           embedder.py, vector_store.py,</w:t>
      </w:r>
      <w:r>
        <w:br/>
      </w:r>
      <w:r>
        <w:rPr>
          <w:rStyle w:val="735"/>
        </w:rPr>
        <w:t xml:space="preserve">│   │                  indexer.py, retriever.py</w:t>
      </w:r>
      <w:r>
        <w:br/>
      </w:r>
      <w:r>
        <w:rPr>
          <w:rStyle w:val="735"/>
        </w:rPr>
        <w:t xml:space="preserve">│   ├── llm/           openai_client.py, prompt_templates.py</w:t>
      </w:r>
      <w:r>
        <w:br/>
      </w:r>
      <w:r>
        <w:rPr>
          <w:rStyle w:val="735"/>
        </w:rPr>
        <w:t xml:space="preserve">│   ├── evaluation/    retrieval_test.py, quality_test.py</w:t>
      </w:r>
      <w:r>
        <w:br/>
      </w:r>
      <w:r>
        <w:rPr>
          <w:rStyle w:val="735"/>
        </w:rPr>
        <w:t xml:space="preserve">│   └── app.py         (Streamlit ana uygulama)</w:t>
      </w:r>
      <w:r>
        <w:br/>
      </w:r>
      <w:r>
        <w:rPr>
          <w:rStyle w:val="735"/>
        </w:rPr>
        <w:t xml:space="preserve">└── notebooks/</w:t>
      </w:r>
      <w:r>
        <w:br/>
      </w:r>
      <w:r>
        <w:rPr>
          <w:rStyle w:val="735"/>
        </w:rPr>
        <w:t xml:space="preserve">    └── faz13_evaluation.ipynb</w:t>
      </w:r>
      <w:bookmarkEnd w:id="40"/>
      <w:bookmarkEnd w:id="41"/>
      <w:r/>
    </w:p>
    <w:p>
      <w:pPr>
        <w:pStyle w:val="714"/>
        <w:pBdr/>
        <w:spacing/>
        <w:ind/>
        <w:rPr/>
      </w:pPr>
      <w:r/>
      <w:bookmarkStart w:id="48" w:name="test-sonuçları-ve-değerlendirme"/>
      <w:r>
        <w:t xml:space="preserve">6. Test Sonuçları ve Değerlendirme</w:t>
      </w:r>
      <w:r/>
    </w:p>
    <w:p>
      <w:pPr>
        <w:pStyle w:val="705"/>
        <w:pBdr/>
        <w:spacing/>
        <w:ind/>
        <w:rPr/>
      </w:pPr>
      <w:r>
        <w:t xml:space="preserve">Sistem iki ayrı ölçümle değerlendirildi:</w:t>
      </w:r>
      <w:r>
        <w:t xml:space="preserve"> </w:t>
      </w:r>
      <w:r>
        <w:rPr>
          <w:b/>
          <w:bCs/>
        </w:rPr>
        <w:t xml:space="preserve">retrieval kalitesi</w:t>
      </w:r>
      <w:r>
        <w:t xml:space="preserve"> </w:t>
      </w:r>
      <w:r>
        <w:t xml:space="preserve">(doğru sahneler getirilebiliyor mu?) ve</w:t>
      </w:r>
      <w:r>
        <w:t xml:space="preserve"> </w:t>
      </w:r>
      <w:r>
        <w:rPr>
          <w:b/>
          <w:bCs/>
        </w:rPr>
        <w:t xml:space="preserve">cevap kalitesi</w:t>
      </w:r>
      <w:r>
        <w:t xml:space="preserve"> </w:t>
      </w:r>
      <w:r>
        <w:t xml:space="preserve">(LLM-as-a-Judge ile RAG’lı vs RAG’sız karşılaştırma).</w:t>
      </w:r>
      <w:r/>
    </w:p>
    <w:p>
      <w:pPr>
        <w:pStyle w:val="715"/>
        <w:pBdr/>
        <w:spacing/>
        <w:ind/>
        <w:rPr/>
      </w:pPr>
      <w:r/>
      <w:bookmarkStart w:id="42" w:name="test-veri-seti"/>
      <w:r>
        <w:t xml:space="preserve">6.1 Test Veri Seti</w:t>
      </w:r>
      <w:r/>
    </w:p>
    <w:p>
      <w:pPr>
        <w:pStyle w:val="705"/>
        <w:pBdr/>
        <w:spacing/>
        <w:ind/>
        <w:rPr/>
      </w:pPr>
      <w:r>
        <w:t xml:space="preserve">Manuel olarak</w:t>
      </w:r>
      <w:r>
        <w:t xml:space="preserve"> </w:t>
      </w:r>
      <w:r>
        <w:rPr>
          <w:b/>
          <w:bCs/>
        </w:rPr>
        <w:t xml:space="preserve">20 soru</w:t>
      </w:r>
      <w:r>
        <w:t xml:space="preserve"> </w:t>
      </w:r>
      <w:r>
        <w:t xml:space="preserve">hazırlandı (</w:t>
      </w:r>
      <w:r>
        <w:rPr>
          <w:rStyle w:val="735"/>
        </w:rPr>
        <w:t xml:space="preserve">data/eval/questions.json</w:t>
      </w:r>
      <w:r>
        <w:t xml:space="preserve">). Sorular 4 tipe ayrıldı:</w:t>
      </w:r>
      <w:r/>
    </w:p>
    <w:tbl>
      <w:tblPr>
        <w:tblStyle w:val="726"/>
        <w:tblW w:w="5000" w:type="pct"/>
        <w:tblBorders/>
        <w:tblLook w:val="0020" w:firstRow="1" w:lastRow="0" w:firstColumn="0" w:lastColumn="0" w:noHBand="0" w:noVBand="0"/>
      </w:tblPr>
      <w:tblGrid>
        <w:gridCol w:w="1584"/>
        <w:gridCol w:w="4118"/>
        <w:gridCol w:w="2217"/>
      </w:tblGrid>
      <w:tr>
        <w:trPr>
          <w:tblHeader/>
        </w:trPr>
        <w:tc>
          <w:tcPr>
            <w:tcBorders/>
            <w:textDirection w:val="lrTb"/>
            <w:noWrap w:val="false"/>
          </w:tcPr>
          <w:p>
            <w:pPr>
              <w:pStyle w:val="706"/>
              <w:pBdr/>
              <w:spacing/>
              <w:ind/>
              <w:jc w:val="left"/>
              <w:rPr/>
            </w:pPr>
            <w:r>
              <w:t xml:space="preserve">Tip</w:t>
            </w:r>
            <w:r/>
          </w:p>
        </w:tc>
        <w:tc>
          <w:tcPr>
            <w:tcBorders/>
            <w:textDirection w:val="lrTb"/>
            <w:noWrap w:val="false"/>
          </w:tcPr>
          <w:p>
            <w:pPr>
              <w:pStyle w:val="706"/>
              <w:pBdr/>
              <w:spacing/>
              <w:ind/>
              <w:jc w:val="left"/>
              <w:rPr/>
            </w:pPr>
            <w:r>
              <w:t xml:space="preserve">Soru sayısı</w:t>
            </w:r>
            <w:r/>
          </w:p>
        </w:tc>
        <w:tc>
          <w:tcPr>
            <w:tcBorders/>
            <w:textDirection w:val="lrTb"/>
            <w:noWrap w:val="false"/>
          </w:tcPr>
          <w:p>
            <w:pPr>
              <w:pStyle w:val="706"/>
              <w:pBdr/>
              <w:spacing/>
              <w:ind/>
              <w:jc w:val="left"/>
              <w:rPr/>
            </w:pPr>
            <w:r>
              <w:t xml:space="preserve">Örnek</w:t>
            </w:r>
            <w:r/>
          </w:p>
        </w:tc>
      </w:tr>
      <w:tr>
        <w:trPr/>
        <w:tc>
          <w:tcPr>
            <w:tcBorders/>
            <w:textDirection w:val="lrTb"/>
            <w:noWrap w:val="false"/>
          </w:tcPr>
          <w:p>
            <w:pPr>
              <w:pStyle w:val="706"/>
              <w:pBdr/>
              <w:spacing/>
              <w:ind/>
              <w:jc w:val="left"/>
              <w:rPr/>
            </w:pPr>
            <w:r>
              <w:t xml:space="preserve">timestamp</w:t>
            </w:r>
            <w:r/>
          </w:p>
        </w:tc>
        <w:tc>
          <w:tcPr>
            <w:tcBorders/>
            <w:textDirection w:val="lrTb"/>
            <w:noWrap w:val="false"/>
          </w:tcPr>
          <w:p>
            <w:pPr>
              <w:pStyle w:val="706"/>
              <w:pBdr/>
              <w:spacing/>
              <w:ind/>
              <w:jc w:val="left"/>
              <w:rPr/>
            </w:pPr>
            <w:r>
              <w:t xml:space="preserve">3</w:t>
            </w:r>
            <w:r/>
          </w:p>
        </w:tc>
        <w:tc>
          <w:tcPr>
            <w:tcBorders/>
            <w:textDirection w:val="lrTb"/>
            <w:noWrap w:val="false"/>
          </w:tcPr>
          <w:p>
            <w:pPr>
              <w:pStyle w:val="706"/>
              <w:pBdr/>
              <w:spacing/>
              <w:ind/>
              <w:jc w:val="left"/>
              <w:rPr/>
            </w:pPr>
            <w:r>
              <w:t xml:space="preserve">“</w:t>
            </w:r>
            <w:r>
              <w:t xml:space="preserve">Filmin yaklaşık kaçıncı dakikasında</w:t>
            </w:r>
            <w:r>
              <w:t xml:space="preserve"> </w:t>
            </w:r>
            <w:r>
              <w:t xml:space="preserve">‘</w:t>
            </w:r>
            <w:r>
              <w:t xml:space="preserve">Garfield</w:t>
            </w:r>
            <w:r>
              <w:t xml:space="preserve">’</w:t>
            </w:r>
            <w:r>
              <w:t xml:space="preserve"> </w:t>
            </w:r>
            <w:r>
              <w:t xml:space="preserve">geçiyor?</w:t>
            </w:r>
            <w:r>
              <w:t xml:space="preserve">”</w:t>
            </w:r>
            <w:r/>
          </w:p>
        </w:tc>
      </w:tr>
      <w:tr>
        <w:trPr/>
        <w:tc>
          <w:tcPr>
            <w:tcBorders/>
            <w:textDirection w:val="lrTb"/>
            <w:noWrap w:val="false"/>
          </w:tcPr>
          <w:p>
            <w:pPr>
              <w:pStyle w:val="706"/>
              <w:pBdr/>
              <w:spacing/>
              <w:ind/>
              <w:jc w:val="left"/>
              <w:rPr/>
            </w:pPr>
            <w:r>
              <w:t xml:space="preserve">character</w:t>
            </w:r>
            <w:r/>
          </w:p>
        </w:tc>
        <w:tc>
          <w:tcPr>
            <w:tcBorders/>
            <w:textDirection w:val="lrTb"/>
            <w:noWrap w:val="false"/>
          </w:tcPr>
          <w:p>
            <w:pPr>
              <w:pStyle w:val="706"/>
              <w:pBdr/>
              <w:spacing/>
              <w:ind/>
              <w:jc w:val="left"/>
              <w:rPr/>
            </w:pPr>
            <w:r>
              <w:t xml:space="preserve">4</w:t>
            </w:r>
            <w:r/>
          </w:p>
        </w:tc>
        <w:tc>
          <w:tcPr>
            <w:tcBorders/>
            <w:textDirection w:val="lrTb"/>
            <w:noWrap w:val="false"/>
          </w:tcPr>
          <w:p>
            <w:pPr>
              <w:pStyle w:val="706"/>
              <w:pBdr/>
              <w:spacing/>
              <w:ind/>
              <w:jc w:val="left"/>
              <w:rPr/>
            </w:pPr>
            <w:r>
              <w:t xml:space="preserve">“</w:t>
            </w:r>
            <w:r>
              <w:t xml:space="preserve">Lemi Galip karakterinin temel özellikleri nelerdir?</w:t>
            </w:r>
            <w:r>
              <w:t xml:space="preserve">”</w:t>
            </w:r>
            <w:r/>
          </w:p>
        </w:tc>
      </w:tr>
      <w:tr>
        <w:trPr/>
        <w:tc>
          <w:tcPr>
            <w:tcBorders/>
            <w:textDirection w:val="lrTb"/>
            <w:noWrap w:val="false"/>
          </w:tcPr>
          <w:p>
            <w:pPr>
              <w:pStyle w:val="706"/>
              <w:pBdr/>
              <w:spacing/>
              <w:ind/>
              <w:jc w:val="left"/>
              <w:rPr/>
            </w:pPr>
            <w:r>
              <w:t xml:space="preserve">humor</w:t>
            </w:r>
            <w:r/>
          </w:p>
        </w:tc>
        <w:tc>
          <w:tcPr>
            <w:tcBorders/>
            <w:textDirection w:val="lrTb"/>
            <w:noWrap w:val="false"/>
          </w:tcPr>
          <w:p>
            <w:pPr>
              <w:pStyle w:val="706"/>
              <w:pBdr/>
              <w:spacing/>
              <w:ind/>
              <w:jc w:val="left"/>
              <w:rPr/>
            </w:pPr>
            <w:r>
              <w:t xml:space="preserve">6</w:t>
            </w:r>
            <w:r/>
          </w:p>
        </w:tc>
        <w:tc>
          <w:tcPr>
            <w:tcBorders/>
            <w:textDirection w:val="lrTb"/>
            <w:noWrap w:val="false"/>
          </w:tcPr>
          <w:p>
            <w:pPr>
              <w:pStyle w:val="706"/>
              <w:pBdr/>
              <w:spacing/>
              <w:ind/>
              <w:jc w:val="left"/>
              <w:rPr/>
            </w:pPr>
            <w:r>
              <w:t xml:space="preserve">“</w:t>
            </w:r>
            <w:r>
              <w:t xml:space="preserve">Aziz karakteri ile muska arasında nasıl bir bağ var?</w:t>
            </w:r>
            <w:r>
              <w:t xml:space="preserve">”</w:t>
            </w:r>
            <w:r/>
          </w:p>
        </w:tc>
      </w:tr>
      <w:tr>
        <w:trPr/>
        <w:tc>
          <w:tcPr>
            <w:tcBorders/>
            <w:textDirection w:val="lrTb"/>
            <w:noWrap w:val="false"/>
          </w:tcPr>
          <w:p>
            <w:pPr>
              <w:pStyle w:val="706"/>
              <w:pBdr/>
              <w:spacing/>
              <w:ind/>
              <w:jc w:val="left"/>
              <w:rPr/>
            </w:pPr>
            <w:r>
              <w:t xml:space="preserve">cultural</w:t>
            </w:r>
            <w:r/>
          </w:p>
        </w:tc>
        <w:tc>
          <w:tcPr>
            <w:tcBorders/>
            <w:textDirection w:val="lrTb"/>
            <w:noWrap w:val="false"/>
          </w:tcPr>
          <w:p>
            <w:pPr>
              <w:pStyle w:val="706"/>
              <w:pBdr/>
              <w:spacing/>
              <w:ind/>
              <w:jc w:val="left"/>
              <w:rPr/>
            </w:pPr>
            <w:r>
              <w:t xml:space="preserve">7</w:t>
            </w:r>
            <w:r/>
          </w:p>
        </w:tc>
        <w:tc>
          <w:tcPr>
            <w:tcBorders/>
            <w:textDirection w:val="lrTb"/>
            <w:noWrap w:val="false"/>
          </w:tcPr>
          <w:p>
            <w:pPr>
              <w:pStyle w:val="706"/>
              <w:pBdr/>
              <w:spacing/>
              <w:ind/>
              <w:jc w:val="left"/>
              <w:rPr/>
            </w:pPr>
            <w:r>
              <w:t xml:space="preserve">“</w:t>
            </w:r>
            <w:r>
              <w:t xml:space="preserve">Filmdeki Teşkilât-ı Mahsusa referansı ne anlama gelir?</w:t>
            </w:r>
            <w:r>
              <w:t xml:space="preserve">”</w:t>
            </w:r>
            <w:r/>
          </w:p>
        </w:tc>
      </w:tr>
    </w:tbl>
    <w:p>
      <w:pPr>
        <w:pStyle w:val="704"/>
        <w:pBdr/>
        <w:spacing/>
        <w:ind/>
        <w:rPr/>
      </w:pPr>
      <w:r>
        <w:t xml:space="preserve">Her sorunun yanında</w:t>
      </w:r>
      <w:r>
        <w:t xml:space="preserve"> </w:t>
      </w:r>
      <w:r>
        <w:rPr>
          <w:b/>
          <w:bCs/>
        </w:rPr>
        <w:t xml:space="preserve">ground_truth</w:t>
      </w:r>
      <w:r>
        <w:t xml:space="preserve"> </w:t>
      </w:r>
      <w:r>
        <w:t xml:space="preserve">(doğru cevabın minimum içermesi gereken olgular) ve</w:t>
      </w:r>
      <w:r>
        <w:t xml:space="preserve"> </w:t>
      </w:r>
      <w:r>
        <w:rPr>
          <w:b/>
          <w:bCs/>
        </w:rPr>
        <w:t xml:space="preserve">relevant_chunk_ids</w:t>
      </w:r>
      <w:r>
        <w:t xml:space="preserve"> </w:t>
      </w:r>
      <w:r>
        <w:t xml:space="preserve">(cevap için hangi sahnelerin getirilmesi beklendiği) tanımlandı.</w:t>
      </w:r>
      <w:bookmarkEnd w:id="42"/>
      <w:r/>
    </w:p>
    <w:p>
      <w:pPr>
        <w:pStyle w:val="715"/>
        <w:pBdr/>
        <w:spacing/>
        <w:ind/>
        <w:rPr/>
      </w:pPr>
      <w:r/>
      <w:bookmarkStart w:id="43" w:name="retrieval-testi-sonuçları"/>
      <w:r>
        <w:t xml:space="preserve">6.2 Retrieval Testi Sonuçları</w:t>
      </w:r>
      <w:r/>
    </w:p>
    <w:p>
      <w:pPr>
        <w:pStyle w:val="705"/>
        <w:pBdr/>
        <w:spacing/>
        <w:ind/>
        <w:rPr/>
      </w:pPr>
      <w:r>
        <w:t xml:space="preserve">Top-k = 5 ile yürütülen retrieval testinde üç metrik hesaplandı:</w:t>
      </w:r>
      <w:r/>
    </w:p>
    <w:tbl>
      <w:tblPr>
        <w:tblStyle w:val="726"/>
        <w:tblW w:w="5000" w:type="pct"/>
        <w:tblBorders/>
        <w:tblLook w:val="0020" w:firstRow="1" w:lastRow="0" w:firstColumn="0" w:lastColumn="0" w:noHBand="0" w:noVBand="0"/>
      </w:tblPr>
      <w:tblGrid>
        <w:gridCol w:w="2880"/>
        <w:gridCol w:w="2520"/>
        <w:gridCol w:w="2520"/>
      </w:tblGrid>
      <w:tr>
        <w:trPr>
          <w:tblHeader/>
        </w:trPr>
        <w:tc>
          <w:tcPr>
            <w:tcBorders/>
            <w:textDirection w:val="lrTb"/>
            <w:noWrap w:val="false"/>
          </w:tcPr>
          <w:p>
            <w:pPr>
              <w:pStyle w:val="706"/>
              <w:pBdr/>
              <w:spacing/>
              <w:ind/>
              <w:jc w:val="left"/>
              <w:rPr/>
            </w:pPr>
            <w:r>
              <w:t xml:space="preserve">Metrik</w:t>
            </w:r>
            <w:r/>
          </w:p>
        </w:tc>
        <w:tc>
          <w:tcPr>
            <w:tcBorders/>
            <w:textDirection w:val="lrTb"/>
            <w:noWrap w:val="false"/>
          </w:tcPr>
          <w:p>
            <w:pPr>
              <w:pStyle w:val="706"/>
              <w:pBdr/>
              <w:spacing/>
              <w:ind/>
              <w:jc w:val="left"/>
              <w:rPr/>
            </w:pPr>
            <w:r>
              <w:t xml:space="preserve">Değer</w:t>
            </w:r>
            <w:r/>
          </w:p>
        </w:tc>
        <w:tc>
          <w:tcPr>
            <w:tcBorders/>
            <w:textDirection w:val="lrTb"/>
            <w:noWrap w:val="false"/>
          </w:tcPr>
          <w:p>
            <w:pPr>
              <w:pStyle w:val="706"/>
              <w:pBdr/>
              <w:spacing/>
              <w:ind/>
              <w:jc w:val="left"/>
              <w:rPr/>
            </w:pPr>
            <w:r>
              <w:t xml:space="preserve">Yorum</w:t>
            </w:r>
            <w:r/>
          </w:p>
        </w:tc>
      </w:tr>
      <w:tr>
        <w:trPr/>
        <w:tc>
          <w:tcPr>
            <w:tcBorders/>
            <w:textDirection w:val="lrTb"/>
            <w:noWrap w:val="false"/>
          </w:tcPr>
          <w:p>
            <w:pPr>
              <w:pStyle w:val="706"/>
              <w:pBdr/>
              <w:spacing/>
              <w:ind/>
              <w:jc w:val="left"/>
              <w:rPr/>
            </w:pPr>
            <w:r>
              <w:rPr>
                <w:b/>
                <w:bCs/>
              </w:rPr>
              <w:t xml:space="preserve">Hit Rate</w:t>
            </w:r>
            <w:r>
              <w:t xml:space="preserve"> </w:t>
            </w:r>
            <w:r>
              <w:t xml:space="preserve">(ana metrik)</w:t>
            </w:r>
            <w:r/>
          </w:p>
        </w:tc>
        <w:tc>
          <w:tcPr>
            <w:tcBorders/>
            <w:textDirection w:val="lrTb"/>
            <w:noWrap w:val="false"/>
          </w:tcPr>
          <w:p>
            <w:pPr>
              <w:pStyle w:val="706"/>
              <w:pBdr/>
              <w:spacing/>
              <w:ind/>
              <w:jc w:val="left"/>
              <w:rPr/>
            </w:pPr>
            <w:r>
              <w:rPr>
                <w:b/>
                <w:bCs/>
              </w:rPr>
              <w:t xml:space="preserve">%100</w:t>
            </w:r>
            <w:r/>
          </w:p>
        </w:tc>
        <w:tc>
          <w:tcPr>
            <w:tcBorders/>
            <w:textDirection w:val="lrTb"/>
            <w:noWrap w:val="false"/>
          </w:tcPr>
          <w:p>
            <w:pPr>
              <w:pStyle w:val="706"/>
              <w:pBdr/>
              <w:spacing/>
              <w:ind/>
              <w:jc w:val="left"/>
              <w:rPr/>
            </w:pPr>
            <w:r>
              <w:t xml:space="preserve">20 sorudan hepsinde en az 1 relevant chunk top-k içinde geldi</w:t>
            </w:r>
            <w:r/>
          </w:p>
        </w:tc>
      </w:tr>
      <w:tr>
        <w:trPr/>
        <w:tc>
          <w:tcPr>
            <w:tcBorders/>
            <w:textDirection w:val="lrTb"/>
            <w:noWrap w:val="false"/>
          </w:tcPr>
          <w:p>
            <w:pPr>
              <w:pStyle w:val="706"/>
              <w:pBdr/>
              <w:spacing/>
              <w:ind/>
              <w:jc w:val="left"/>
              <w:rPr/>
            </w:pPr>
            <w:r>
              <w:t xml:space="preserve">Recall@k</w:t>
            </w:r>
            <w:r/>
          </w:p>
        </w:tc>
        <w:tc>
          <w:tcPr>
            <w:tcBorders/>
            <w:textDirection w:val="lrTb"/>
            <w:noWrap w:val="false"/>
          </w:tcPr>
          <w:p>
            <w:pPr>
              <w:pStyle w:val="706"/>
              <w:pBdr/>
              <w:spacing/>
              <w:ind/>
              <w:jc w:val="left"/>
              <w:rPr/>
            </w:pPr>
            <w:r>
              <w:t xml:space="preserve">%76.4</w:t>
            </w:r>
            <w:r/>
          </w:p>
        </w:tc>
        <w:tc>
          <w:tcPr>
            <w:tcBorders/>
            <w:textDirection w:val="lrTb"/>
            <w:noWrap w:val="false"/>
          </w:tcPr>
          <w:p>
            <w:pPr>
              <w:pStyle w:val="706"/>
              <w:pBdr/>
              <w:spacing/>
              <w:ind/>
              <w:jc w:val="left"/>
              <w:rPr/>
            </w:pPr>
            <w:r>
              <w:t xml:space="preserve">Çoklu chunk’lı sorularda 5 slot tüm relevant’leri her zaman sığdıramıyor</w:t>
            </w:r>
            <w:r/>
          </w:p>
        </w:tc>
      </w:tr>
      <w:tr>
        <w:trPr/>
        <w:tc>
          <w:tcPr>
            <w:tcBorders/>
            <w:textDirection w:val="lrTb"/>
            <w:noWrap w:val="false"/>
          </w:tcPr>
          <w:p>
            <w:pPr>
              <w:pStyle w:val="706"/>
              <w:pBdr/>
              <w:spacing/>
              <w:ind/>
              <w:jc w:val="left"/>
              <w:rPr/>
            </w:pPr>
            <w:r>
              <w:t xml:space="preserve">Precision@k</w:t>
            </w:r>
            <w:r/>
          </w:p>
        </w:tc>
        <w:tc>
          <w:tcPr>
            <w:tcBorders/>
            <w:textDirection w:val="lrTb"/>
            <w:noWrap w:val="false"/>
          </w:tcPr>
          <w:p>
            <w:pPr>
              <w:pStyle w:val="706"/>
              <w:pBdr/>
              <w:spacing/>
              <w:ind/>
              <w:jc w:val="left"/>
              <w:rPr/>
            </w:pPr>
            <w:r>
              <w:t xml:space="preserve">%17.3</w:t>
            </w:r>
            <w:r/>
          </w:p>
        </w:tc>
        <w:tc>
          <w:tcPr>
            <w:tcBorders/>
            <w:textDirection w:val="lrTb"/>
            <w:noWrap w:val="false"/>
          </w:tcPr>
          <w:p>
            <w:pPr>
              <w:pStyle w:val="706"/>
              <w:pBdr/>
              <w:spacing/>
              <w:ind/>
              <w:jc w:val="left"/>
              <w:rPr/>
            </w:pPr>
            <w:r>
              <w:t xml:space="preserve">Bilgilendirici; retriever related_chunks expansion yaptığı için payda 5’ten büyük olabiliyor</w:t>
            </w:r>
            <w:r/>
          </w:p>
        </w:tc>
      </w:tr>
    </w:tbl>
    <w:p>
      <w:pPr>
        <w:pStyle w:val="704"/>
        <w:pBdr/>
        <w:spacing/>
        <w:ind/>
        <w:rPr/>
      </w:pPr>
      <w:r>
        <w:t xml:space="preserve">Soru tipine göre Hit Rate dağılımı: timestamp %100, character %100, humor %100, cultural %100.</w:t>
      </w:r>
      <w:r>
        <w:t xml:space="preserve"> </w:t>
      </w:r>
      <w:r>
        <w:rPr>
          <w:b/>
          <w:bCs/>
        </w:rPr>
        <w:t xml:space="preserve">Tüm tiplerde mükemmel isabet sağlandı.</w:t>
      </w:r>
      <w:r/>
    </w:p>
    <w:p>
      <w:pPr>
        <w:pStyle w:val="731"/>
        <w:pBdr/>
        <w:spacing/>
        <w:ind/>
        <w:rPr/>
      </w:pPr>
      <w:r/>
      <w:r/>
      <w:r/>
    </w:p>
    <w:p>
      <w:pPr>
        <w:pStyle w:val="731"/>
        <w:pBdr/>
        <w:spacing/>
        <w:ind/>
        <w:rPr/>
      </w:pPr>
      <w:r>
        <w:rPr>
          <w:highlight w:val="none"/>
        </w:rPr>
      </w:r>
      <w:r>
        <mc:AlternateContent>
          <mc:Choice Requires="wpg">
            <w:drawing>
              <wp:inline xmlns:wp="http://schemas.openxmlformats.org/drawingml/2006/wordprocessingDrawing" distT="0" distB="0" distL="0" distR="0">
                <wp:extent cx="5940000" cy="29136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9086" name=""/>
                        <pic:cNvPicPr>
                          <a:picLocks noChangeAspect="1"/>
                        </pic:cNvPicPr>
                        <pic:nvPr/>
                      </pic:nvPicPr>
                      <pic:blipFill>
                        <a:blip r:embed="rId12"/>
                        <a:stretch/>
                      </pic:blipFill>
                      <pic:spPr bwMode="auto">
                        <a:xfrm>
                          <a:off x="0" y="0"/>
                          <a:ext cx="5940000" cy="2913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2pt;height:229.4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731"/>
        <w:pBdr/>
        <w:spacing/>
        <w:ind/>
        <w:rPr>
          <w:highlight w:val="none"/>
        </w:rPr>
      </w:pPr>
      <w:r>
        <w:rPr>
          <w:highlight w:val="none"/>
        </w:rPr>
      </w:r>
      <w:r>
        <w:rPr>
          <w:highlight w:val="none"/>
        </w:rPr>
      </w:r>
      <w:r>
        <w:rPr>
          <w:highlight w:val="none"/>
        </w:rPr>
      </w:r>
    </w:p>
    <w:p>
      <w:pPr>
        <w:pStyle w:val="731"/>
        <w:pBdr/>
        <w:spacing/>
        <w:ind/>
        <w:jc w:val="center"/>
        <w:rPr>
          <w:highlight w:val="none"/>
        </w:rPr>
      </w:pPr>
      <w:r>
        <w:t xml:space="preserve">Retrieval testi sonuçları — Hit Rate ve Precision@k karşılaştırması</w:t>
      </w:r>
      <w:bookmarkEnd w:id="43"/>
      <w:r/>
    </w:p>
    <w:p>
      <w:pPr>
        <w:pStyle w:val="715"/>
        <w:pBdr/>
        <w:spacing/>
        <w:ind/>
        <w:rPr/>
      </w:pPr>
      <w:r/>
      <w:bookmarkStart w:id="44" w:name="X474caeccb813542647df40785ab03f4f215df7b"/>
      <w:r>
        <w:t xml:space="preserve">6.3 Quality Testi: RAG vs No-RAG (LLM-as-a-Judge)</w:t>
      </w:r>
      <w:r/>
    </w:p>
    <w:p>
      <w:pPr>
        <w:pStyle w:val="705"/>
        <w:pBdr/>
        <w:spacing/>
        <w:ind/>
        <w:rPr/>
      </w:pPr>
      <w:r>
        <w:t xml:space="preserve">Cevap kalitesini ölçmek için sistem aynı 20 soru üzerinde iki ayrı moda çalıştırıldı:</w:t>
      </w:r>
      <w:r/>
    </w:p>
    <w:p>
      <w:pPr>
        <w:pStyle w:val="706"/>
        <w:numPr>
          <w:ilvl w:val="0"/>
          <w:numId w:val="10"/>
        </w:numPr>
        <w:pBdr/>
        <w:spacing/>
        <w:ind/>
        <w:rPr/>
      </w:pPr>
      <w:r>
        <w:rPr>
          <w:b/>
          <w:bCs/>
        </w:rPr>
        <w:t xml:space="preserve">RAG modu:</w:t>
      </w:r>
      <w:r>
        <w:t xml:space="preserve"> </w:t>
      </w:r>
      <w:r>
        <w:t xml:space="preserve">Sistemin tam pipeline’ı (retrieval + bağlam + gpt-5.4-mini cevap)</w:t>
      </w:r>
      <w:r/>
    </w:p>
    <w:p>
      <w:pPr>
        <w:pStyle w:val="706"/>
        <w:numPr>
          <w:ilvl w:val="0"/>
          <w:numId w:val="10"/>
        </w:numPr>
        <w:pBdr/>
        <w:spacing/>
        <w:ind/>
        <w:rPr/>
      </w:pPr>
      <w:r>
        <w:rPr>
          <w:b/>
          <w:bCs/>
        </w:rPr>
        <w:t xml:space="preserve">No-RAG modu:</w:t>
      </w:r>
      <w:r>
        <w:t xml:space="preserve"> </w:t>
      </w:r>
      <w:r>
        <w:t xml:space="preserve">Sadece gpt-5.4-mini’ye doğrudan soru (chunk bağlamı yok)</w:t>
      </w:r>
      <w:r/>
    </w:p>
    <w:p>
      <w:pPr>
        <w:pStyle w:val="705"/>
        <w:pBdr/>
        <w:spacing/>
        <w:ind/>
        <w:rPr/>
      </w:pPr>
      <w:r>
        <w:t xml:space="preserve">Üçüncü bir model —</w:t>
      </w:r>
      <w:r>
        <w:t xml:space="preserve"> </w:t>
      </w:r>
      <w:r>
        <w:rPr>
          <w:b/>
          <w:bCs/>
        </w:rPr>
        <w:t xml:space="preserve">OpenAI gpt-5.4</w:t>
      </w:r>
      <w:r>
        <w:t xml:space="preserve"> </w:t>
      </w:r>
      <w:r>
        <w:t xml:space="preserve">— hakem olarak kullanıldı (LLM-as-a-Judge). Hakem her soruyu üç kriterde 1-5 arası puanladı:</w:t>
      </w:r>
      <w:r>
        <w:t xml:space="preserve"> </w:t>
      </w:r>
      <w:r>
        <w:rPr>
          <w:b/>
          <w:bCs/>
        </w:rPr>
        <w:t xml:space="preserve">doğruluk, detay, tutarlılık</w:t>
      </w:r>
      <w:r>
        <w:t xml:space="preserve">.</w:t>
      </w:r>
      <w:r/>
    </w:p>
    <w:tbl>
      <w:tblPr>
        <w:tblStyle w:val="726"/>
        <w:tblW w:w="0" w:type="auto"/>
        <w:tblBorders/>
        <w:tblLook w:val="0020" w:firstRow="1" w:lastRow="0" w:firstColumn="0" w:lastColumn="0" w:noHBand="0" w:noVBand="0"/>
      </w:tblPr>
      <w:tblGrid>
        <w:gridCol w:w="1980"/>
        <w:gridCol w:w="1980"/>
        <w:gridCol w:w="1980"/>
        <w:gridCol w:w="1980"/>
      </w:tblGrid>
      <w:tr>
        <w:trPr>
          <w:tblHeader/>
        </w:trPr>
        <w:tc>
          <w:tcPr>
            <w:tcBorders/>
            <w:textDirection w:val="lrTb"/>
            <w:noWrap w:val="false"/>
          </w:tcPr>
          <w:p>
            <w:pPr>
              <w:pStyle w:val="706"/>
              <w:pBdr/>
              <w:spacing/>
              <w:ind/>
              <w:jc w:val="left"/>
              <w:rPr/>
            </w:pPr>
            <w:r>
              <w:t xml:space="preserve">Kriter</w:t>
            </w:r>
            <w:r/>
          </w:p>
        </w:tc>
        <w:tc>
          <w:tcPr>
            <w:tcBorders/>
            <w:textDirection w:val="lrTb"/>
            <w:noWrap w:val="false"/>
          </w:tcPr>
          <w:p>
            <w:pPr>
              <w:pStyle w:val="706"/>
              <w:pBdr/>
              <w:spacing/>
              <w:ind/>
              <w:jc w:val="left"/>
              <w:rPr/>
            </w:pPr>
            <w:r>
              <w:t xml:space="preserve">RAG</w:t>
            </w:r>
            <w:r/>
          </w:p>
        </w:tc>
        <w:tc>
          <w:tcPr>
            <w:tcBorders/>
            <w:textDirection w:val="lrTb"/>
            <w:noWrap w:val="false"/>
          </w:tcPr>
          <w:p>
            <w:pPr>
              <w:pStyle w:val="706"/>
              <w:pBdr/>
              <w:spacing/>
              <w:ind/>
              <w:jc w:val="left"/>
              <w:rPr/>
            </w:pPr>
            <w:r>
              <w:t xml:space="preserve">No-RAG</w:t>
            </w:r>
            <w:r/>
          </w:p>
        </w:tc>
        <w:tc>
          <w:tcPr>
            <w:tcBorders/>
            <w:textDirection w:val="lrTb"/>
            <w:noWrap w:val="false"/>
          </w:tcPr>
          <w:p>
            <w:pPr>
              <w:pStyle w:val="706"/>
              <w:pBdr/>
              <w:spacing/>
              <w:ind/>
              <w:jc w:val="left"/>
              <w:rPr/>
            </w:pPr>
            <w:r>
              <w:t xml:space="preserve">Fark</w:t>
            </w:r>
            <w:r/>
          </w:p>
        </w:tc>
      </w:tr>
      <w:tr>
        <w:trPr/>
        <w:tc>
          <w:tcPr>
            <w:tcBorders/>
            <w:textDirection w:val="lrTb"/>
            <w:noWrap w:val="false"/>
          </w:tcPr>
          <w:p>
            <w:pPr>
              <w:pStyle w:val="706"/>
              <w:pBdr/>
              <w:spacing/>
              <w:ind/>
              <w:jc w:val="left"/>
              <w:rPr/>
            </w:pPr>
            <w:r>
              <w:rPr>
                <w:b/>
                <w:bCs/>
              </w:rPr>
              <w:t xml:space="preserve">Doğruluk</w:t>
            </w:r>
            <w:r/>
          </w:p>
        </w:tc>
        <w:tc>
          <w:tcPr>
            <w:tcBorders/>
            <w:textDirection w:val="lrTb"/>
            <w:noWrap w:val="false"/>
          </w:tcPr>
          <w:p>
            <w:pPr>
              <w:pStyle w:val="706"/>
              <w:pBdr/>
              <w:spacing/>
              <w:ind/>
              <w:jc w:val="left"/>
              <w:rPr/>
            </w:pPr>
            <w:r>
              <w:rPr>
                <w:b/>
                <w:bCs/>
              </w:rPr>
              <w:t xml:space="preserve">4.65 / 5</w:t>
            </w:r>
            <w:r/>
          </w:p>
        </w:tc>
        <w:tc>
          <w:tcPr>
            <w:tcBorders/>
            <w:textDirection w:val="lrTb"/>
            <w:noWrap w:val="false"/>
          </w:tcPr>
          <w:p>
            <w:pPr>
              <w:pStyle w:val="706"/>
              <w:pBdr/>
              <w:spacing/>
              <w:ind/>
              <w:jc w:val="left"/>
              <w:rPr/>
            </w:pPr>
            <w:r>
              <w:t xml:space="preserve">1.45 / 5</w:t>
            </w:r>
            <w:r/>
          </w:p>
        </w:tc>
        <w:tc>
          <w:tcPr>
            <w:tcBorders/>
            <w:textDirection w:val="lrTb"/>
            <w:noWrap w:val="false"/>
          </w:tcPr>
          <w:p>
            <w:pPr>
              <w:pStyle w:val="706"/>
              <w:pBdr/>
              <w:spacing/>
              <w:ind/>
              <w:jc w:val="left"/>
              <w:rPr/>
            </w:pPr>
            <w:r>
              <w:rPr>
                <w:b/>
                <w:bCs/>
              </w:rPr>
              <w:t xml:space="preserve">+3.20</w:t>
            </w:r>
            <w:r/>
          </w:p>
        </w:tc>
      </w:tr>
      <w:tr>
        <w:trPr/>
        <w:tc>
          <w:tcPr>
            <w:tcBorders/>
            <w:textDirection w:val="lrTb"/>
            <w:noWrap w:val="false"/>
          </w:tcPr>
          <w:p>
            <w:pPr>
              <w:pStyle w:val="706"/>
              <w:pBdr/>
              <w:spacing/>
              <w:ind/>
              <w:jc w:val="left"/>
              <w:rPr/>
            </w:pPr>
            <w:r>
              <w:t xml:space="preserve">Detay</w:t>
            </w:r>
            <w:r/>
          </w:p>
        </w:tc>
        <w:tc>
          <w:tcPr>
            <w:tcBorders/>
            <w:textDirection w:val="lrTb"/>
            <w:noWrap w:val="false"/>
          </w:tcPr>
          <w:p>
            <w:pPr>
              <w:pStyle w:val="706"/>
              <w:pBdr/>
              <w:spacing/>
              <w:ind/>
              <w:jc w:val="left"/>
              <w:rPr/>
            </w:pPr>
            <w:r>
              <w:t xml:space="preserve">4.65 / 5</w:t>
            </w:r>
            <w:r/>
          </w:p>
        </w:tc>
        <w:tc>
          <w:tcPr>
            <w:tcBorders/>
            <w:textDirection w:val="lrTb"/>
            <w:noWrap w:val="false"/>
          </w:tcPr>
          <w:p>
            <w:pPr>
              <w:pStyle w:val="706"/>
              <w:pBdr/>
              <w:spacing/>
              <w:ind/>
              <w:jc w:val="left"/>
              <w:rPr/>
            </w:pPr>
            <w:r>
              <w:t xml:space="preserve">2.05 / 5</w:t>
            </w:r>
            <w:r/>
          </w:p>
        </w:tc>
        <w:tc>
          <w:tcPr>
            <w:tcBorders/>
            <w:textDirection w:val="lrTb"/>
            <w:noWrap w:val="false"/>
          </w:tcPr>
          <w:p>
            <w:pPr>
              <w:pStyle w:val="706"/>
              <w:pBdr/>
              <w:spacing/>
              <w:ind/>
              <w:jc w:val="left"/>
              <w:rPr/>
            </w:pPr>
            <w:r>
              <w:t xml:space="preserve">+2.60</w:t>
            </w:r>
            <w:r/>
          </w:p>
        </w:tc>
      </w:tr>
      <w:tr>
        <w:trPr/>
        <w:tc>
          <w:tcPr>
            <w:tcBorders/>
            <w:textDirection w:val="lrTb"/>
            <w:noWrap w:val="false"/>
          </w:tcPr>
          <w:p>
            <w:pPr>
              <w:pStyle w:val="706"/>
              <w:pBdr/>
              <w:spacing/>
              <w:ind/>
              <w:jc w:val="left"/>
              <w:rPr/>
            </w:pPr>
            <w:r>
              <w:t xml:space="preserve">Tutarlılık</w:t>
            </w:r>
            <w:r/>
          </w:p>
        </w:tc>
        <w:tc>
          <w:tcPr>
            <w:tcBorders/>
            <w:textDirection w:val="lrTb"/>
            <w:noWrap w:val="false"/>
          </w:tcPr>
          <w:p>
            <w:pPr>
              <w:pStyle w:val="706"/>
              <w:pBdr/>
              <w:spacing/>
              <w:ind/>
              <w:jc w:val="left"/>
              <w:rPr/>
            </w:pPr>
            <w:r>
              <w:t xml:space="preserve">4.70 / 5</w:t>
            </w:r>
            <w:r/>
          </w:p>
        </w:tc>
        <w:tc>
          <w:tcPr>
            <w:tcBorders/>
            <w:textDirection w:val="lrTb"/>
            <w:noWrap w:val="false"/>
          </w:tcPr>
          <w:p>
            <w:pPr>
              <w:pStyle w:val="706"/>
              <w:pBdr/>
              <w:spacing/>
              <w:ind/>
              <w:jc w:val="left"/>
              <w:rPr/>
            </w:pPr>
            <w:r>
              <w:t xml:space="preserve">3.70 / 5</w:t>
            </w:r>
            <w:r/>
          </w:p>
        </w:tc>
        <w:tc>
          <w:tcPr>
            <w:tcBorders/>
            <w:textDirection w:val="lrTb"/>
            <w:noWrap w:val="false"/>
          </w:tcPr>
          <w:p>
            <w:pPr>
              <w:pStyle w:val="706"/>
              <w:pBdr/>
              <w:spacing/>
              <w:ind/>
              <w:jc w:val="left"/>
              <w:rPr/>
            </w:pPr>
            <w:r>
              <w:t xml:space="preserve">+1.00</w:t>
            </w:r>
            <w:r/>
          </w:p>
        </w:tc>
      </w:tr>
    </w:tbl>
    <w:p>
      <w:pPr>
        <w:pStyle w:val="731"/>
        <w:pBdr/>
        <w:spacing/>
        <w:ind/>
        <w:rPr/>
      </w:pPr>
      <w:r>
        <w:rPr>
          <w:highlight w:val="none"/>
        </w:rPr>
      </w:r>
      <w:r>
        <w:rPr>
          <w:highlight w:val="none"/>
        </w:rPr>
      </w:r>
      <w:r>
        <w:rPr>
          <w:highlight w:val="none"/>
        </w:rPr>
      </w:r>
    </w:p>
    <w:p>
      <w:pPr>
        <w:pStyle w:val="731"/>
        <w:pBdr/>
        <w:spacing/>
        <w:ind/>
        <w:rPr>
          <w:highlight w:val="none"/>
        </w:rPr>
      </w:pPr>
      <w:r>
        <w:rPr>
          <w:highlight w:val="none"/>
        </w:rPr>
      </w:r>
      <w:r>
        <mc:AlternateContent>
          <mc:Choice Requires="wpg">
            <w:drawing>
              <wp:inline xmlns:wp="http://schemas.openxmlformats.org/drawingml/2006/wordprocessingDrawing" distT="0" distB="0" distL="0" distR="0">
                <wp:extent cx="5940000" cy="33408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3155" name=""/>
                        <pic:cNvPicPr>
                          <a:picLocks noChangeAspect="1"/>
                        </pic:cNvPicPr>
                        <pic:nvPr/>
                      </pic:nvPicPr>
                      <pic:blipFill>
                        <a:blip r:embed="rId13"/>
                        <a:stretch/>
                      </pic:blipFill>
                      <pic:spPr bwMode="auto">
                        <a:xfrm>
                          <a:off x="0" y="0"/>
                          <a:ext cx="5940000" cy="3340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2pt;height:263.06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highlight w:val="none"/>
        </w:rPr>
      </w:r>
    </w:p>
    <w:p>
      <w:pPr>
        <w:pStyle w:val="731"/>
        <w:pBdr/>
        <w:spacing/>
        <w:ind/>
        <w:rPr>
          <w:highlight w:val="none"/>
        </w:rPr>
      </w:pPr>
      <w:r>
        <w:rPr>
          <w:highlight w:val="none"/>
        </w:rPr>
      </w:r>
      <w:r>
        <w:rPr>
          <w:highlight w:val="none"/>
        </w:rPr>
      </w:r>
      <w:r>
        <w:rPr>
          <w:highlight w:val="none"/>
        </w:rPr>
      </w:r>
    </w:p>
    <w:p>
      <w:pPr>
        <w:pStyle w:val="731"/>
        <w:pBdr/>
        <w:spacing/>
        <w:ind/>
        <w:jc w:val="center"/>
        <w:rPr>
          <w:highlight w:val="none"/>
        </w:rPr>
      </w:pPr>
      <w:r>
        <w:t xml:space="preserve">RAG vs No-RAG kalite karşılaştırması (LLM-as-a-Judge)</w:t>
      </w:r>
      <w:r/>
    </w:p>
    <w:p>
      <w:pPr>
        <w:pStyle w:val="704"/>
        <w:pBdr/>
        <w:spacing/>
        <w:ind/>
        <w:rPr/>
      </w:pPr>
      <w:r>
        <w:rPr>
          <w:b/>
          <w:bCs/>
        </w:rPr>
        <w:t xml:space="preserve">Sonuçların yorumu:</w:t>
      </w:r>
      <w:r/>
    </w:p>
    <w:p>
      <w:pPr>
        <w:pStyle w:val="706"/>
        <w:numPr>
          <w:ilvl w:val="0"/>
          <w:numId w:val="11"/>
        </w:numPr>
        <w:pBdr/>
        <w:spacing/>
        <w:ind/>
        <w:rPr/>
      </w:pPr>
      <w:r>
        <w:rPr>
          <w:b/>
          <w:bCs/>
        </w:rPr>
        <w:t xml:space="preserve">Doğruluk farkı 3.2 puan</w:t>
      </w:r>
      <w:r>
        <w:t xml:space="preserve"> </w:t>
      </w:r>
      <w:r>
        <w:t xml:space="preserve">— RAG’sız base model film hakkında spesifik bilgiye sahip değil;</w:t>
      </w:r>
      <w:r>
        <w:t xml:space="preserve"> </w:t>
      </w:r>
      <w:r>
        <w:t xml:space="preserve">“</w:t>
      </w:r>
      <w:r>
        <w:t xml:space="preserve">20-30. dakika civarı olabilir</w:t>
      </w:r>
      <w:r>
        <w:t xml:space="preserve">”</w:t>
      </w:r>
      <w:r>
        <w:t xml:space="preserve"> </w:t>
      </w:r>
      <w:r>
        <w:t xml:space="preserve">gibi tahminlerle cevap veriyor. Bu,</w:t>
      </w:r>
      <w:r>
        <w:t xml:space="preserve"> </w:t>
      </w:r>
      <w:r>
        <w:rPr>
          <w:b/>
          <w:bCs/>
        </w:rPr>
        <w:t xml:space="preserve">hallucination metriğinin yerini tutuyor</w:t>
      </w:r>
      <w:r>
        <w:t xml:space="preserve">: No-RAG’in 1.45’lik doğruluk skoru yüksek hallucination oranı demektir.</w:t>
      </w:r>
      <w:r/>
    </w:p>
    <w:p>
      <w:pPr>
        <w:pStyle w:val="706"/>
        <w:numPr>
          <w:ilvl w:val="0"/>
          <w:numId w:val="11"/>
        </w:numPr>
        <w:pBdr/>
        <w:spacing/>
        <w:ind/>
        <w:rPr/>
      </w:pPr>
      <w:r>
        <w:rPr>
          <w:b/>
          <w:bCs/>
        </w:rPr>
        <w:t xml:space="preserve">Detay farkı 2.6 puan</w:t>
      </w:r>
      <w:r>
        <w:t xml:space="preserve"> </w:t>
      </w:r>
      <w:r>
        <w:t xml:space="preserve">— RAG, sistem prompt’una eklenen</w:t>
      </w:r>
      <w:r>
        <w:t xml:space="preserve"> </w:t>
      </w:r>
      <w:r>
        <w:t xml:space="preserve">“</w:t>
      </w:r>
      <w:r>
        <w:t xml:space="preserve">mizah mekanizmasını açıkla, kültürel bağlam ver</w:t>
      </w:r>
      <w:r>
        <w:t xml:space="preserve">”</w:t>
      </w:r>
      <w:r>
        <w:t xml:space="preserve"> </w:t>
      </w:r>
      <w:r>
        <w:t xml:space="preserve">talimatlarıyla zengin analiz üretiyor.</w:t>
      </w:r>
      <w:r/>
    </w:p>
    <w:p>
      <w:pPr>
        <w:pStyle w:val="706"/>
        <w:numPr>
          <w:ilvl w:val="0"/>
          <w:numId w:val="11"/>
        </w:numPr>
        <w:pBdr/>
        <w:spacing/>
        <w:ind/>
        <w:rPr/>
      </w:pPr>
      <w:r>
        <w:rPr>
          <w:b/>
          <w:bCs/>
        </w:rPr>
        <w:t xml:space="preserve">Tutarlılık farkı küçük (+1.0)</w:t>
      </w:r>
      <w:r>
        <w:t xml:space="preserve"> </w:t>
      </w:r>
      <w:r>
        <w:t xml:space="preserve">— beklenen. Her iki cevap da aynı modelle üretiliyor; iç tutarlılıkta benzer. Ayrım içerikten geliyor.</w:t>
      </w:r>
      <w:bookmarkEnd w:id="44"/>
      <w:r/>
    </w:p>
    <w:p>
      <w:pPr>
        <w:pStyle w:val="715"/>
        <w:pBdr/>
        <w:spacing/>
        <w:ind/>
        <w:rPr/>
      </w:pPr>
      <w:r/>
      <w:bookmarkStart w:id="45" w:name="karşılanan-hedefler"/>
      <w:r>
        <w:t xml:space="preserve">6.4 Karşılanan Hedefler</w:t>
      </w:r>
      <w:r/>
    </w:p>
    <w:tbl>
      <w:tblPr>
        <w:tblStyle w:val="726"/>
        <w:tblW w:w="5000" w:type="pct"/>
        <w:tblBorders/>
        <w:tblLook w:val="0020" w:firstRow="1" w:lastRow="0" w:firstColumn="0" w:lastColumn="0" w:noHBand="0" w:noVBand="0"/>
      </w:tblPr>
      <w:tblGrid>
        <w:gridCol w:w="1848"/>
        <w:gridCol w:w="2640"/>
        <w:gridCol w:w="3432"/>
      </w:tblGrid>
      <w:tr>
        <w:trPr>
          <w:tblHeader/>
        </w:trPr>
        <w:tc>
          <w:tcPr>
            <w:tcBorders/>
            <w:textDirection w:val="lrTb"/>
            <w:noWrap w:val="false"/>
          </w:tcPr>
          <w:p>
            <w:pPr>
              <w:pStyle w:val="706"/>
              <w:pBdr/>
              <w:spacing/>
              <w:ind/>
              <w:jc w:val="left"/>
              <w:rPr/>
            </w:pPr>
            <w:r>
              <w:t xml:space="preserve">Hedef</w:t>
            </w:r>
            <w:r/>
          </w:p>
        </w:tc>
        <w:tc>
          <w:tcPr>
            <w:tcBorders/>
            <w:textDirection w:val="lrTb"/>
            <w:noWrap w:val="false"/>
          </w:tcPr>
          <w:p>
            <w:pPr>
              <w:pStyle w:val="706"/>
              <w:pBdr/>
              <w:spacing/>
              <w:ind/>
              <w:jc w:val="left"/>
              <w:rPr/>
            </w:pPr>
            <w:r>
              <w:t xml:space="preserve">Beklenen</w:t>
            </w:r>
            <w:r/>
          </w:p>
        </w:tc>
        <w:tc>
          <w:tcPr>
            <w:tcBorders/>
            <w:textDirection w:val="lrTb"/>
            <w:noWrap w:val="false"/>
          </w:tcPr>
          <w:p>
            <w:pPr>
              <w:pStyle w:val="706"/>
              <w:pBdr/>
              <w:spacing/>
              <w:ind/>
              <w:jc w:val="left"/>
              <w:rPr/>
            </w:pPr>
            <w:r>
              <w:t xml:space="preserve">Gerçekleşen</w:t>
            </w:r>
            <w:r/>
          </w:p>
        </w:tc>
      </w:tr>
      <w:tr>
        <w:trPr/>
        <w:tc>
          <w:tcPr>
            <w:tcBorders/>
            <w:textDirection w:val="lrTb"/>
            <w:noWrap w:val="false"/>
          </w:tcPr>
          <w:p>
            <w:pPr>
              <w:pStyle w:val="706"/>
              <w:pBdr/>
              <w:spacing/>
              <w:ind/>
              <w:jc w:val="left"/>
              <w:rPr/>
            </w:pPr>
            <w:r>
              <w:t xml:space="preserve">Retrieval Hit Rate</w:t>
            </w:r>
            <w:r/>
          </w:p>
        </w:tc>
        <w:tc>
          <w:tcPr>
            <w:tcBorders/>
            <w:textDirection w:val="lrTb"/>
            <w:noWrap w:val="false"/>
          </w:tcPr>
          <w:p>
            <w:pPr>
              <w:pStyle w:val="706"/>
              <w:pBdr/>
              <w:spacing/>
              <w:ind/>
              <w:jc w:val="left"/>
              <w:rPr/>
            </w:pPr>
            <w:r>
              <w:t xml:space="preserve">&gt; %85</w:t>
            </w:r>
            <w:r/>
          </w:p>
        </w:tc>
        <w:tc>
          <w:tcPr>
            <w:tcBorders/>
            <w:textDirection w:val="lrTb"/>
            <w:noWrap w:val="false"/>
          </w:tcPr>
          <w:p>
            <w:pPr>
              <w:pStyle w:val="706"/>
              <w:pBdr/>
              <w:spacing/>
              <w:ind/>
              <w:jc w:val="left"/>
              <w:rPr/>
            </w:pPr>
            <w:r>
              <w:t xml:space="preserve">%100</w:t>
            </w:r>
            <w:r/>
          </w:p>
        </w:tc>
      </w:tr>
      <w:tr>
        <w:trPr/>
        <w:tc>
          <w:tcPr>
            <w:tcBorders/>
            <w:textDirection w:val="lrTb"/>
            <w:noWrap w:val="false"/>
          </w:tcPr>
          <w:p>
            <w:pPr>
              <w:pStyle w:val="706"/>
              <w:pBdr/>
              <w:spacing/>
              <w:ind/>
              <w:jc w:val="left"/>
              <w:rPr/>
            </w:pPr>
            <w:r>
              <w:t xml:space="preserve">RAG doğruluk &gt; No-RAG doğruluk</w:t>
            </w:r>
            <w:r/>
          </w:p>
        </w:tc>
        <w:tc>
          <w:tcPr>
            <w:tcBorders/>
            <w:textDirection w:val="lrTb"/>
            <w:noWrap w:val="false"/>
          </w:tcPr>
          <w:p>
            <w:pPr>
              <w:pStyle w:val="706"/>
              <w:pBdr/>
              <w:spacing/>
              <w:ind/>
              <w:jc w:val="left"/>
              <w:rPr/>
            </w:pPr>
            <w:r>
              <w:t xml:space="preserve">Büyük fark</w:t>
            </w:r>
            <w:r/>
          </w:p>
        </w:tc>
        <w:tc>
          <w:tcPr>
            <w:tcBorders/>
            <w:textDirection w:val="lrTb"/>
            <w:noWrap w:val="false"/>
          </w:tcPr>
          <w:p>
            <w:pPr>
              <w:pStyle w:val="706"/>
              <w:pBdr/>
              <w:spacing/>
              <w:ind/>
              <w:jc w:val="left"/>
              <w:rPr/>
            </w:pPr>
            <w:r>
              <w:t xml:space="preserve">4.65 vs 1.45 (3.2 kat üstün)</w:t>
            </w:r>
            <w:r/>
          </w:p>
        </w:tc>
      </w:tr>
      <w:tr>
        <w:trPr/>
        <w:tc>
          <w:tcPr>
            <w:tcBorders/>
            <w:textDirection w:val="lrTb"/>
            <w:noWrap w:val="false"/>
          </w:tcPr>
          <w:p>
            <w:pPr>
              <w:pStyle w:val="706"/>
              <w:pBdr/>
              <w:spacing/>
              <w:ind/>
              <w:jc w:val="left"/>
              <w:rPr/>
            </w:pPr>
            <w:r>
              <w:t xml:space="preserve">Hallucination düşürmek</w:t>
            </w:r>
            <w:r/>
          </w:p>
        </w:tc>
        <w:tc>
          <w:tcPr>
            <w:tcBorders/>
            <w:textDirection w:val="lrTb"/>
            <w:noWrap w:val="false"/>
          </w:tcPr>
          <w:p>
            <w:pPr>
              <w:pStyle w:val="706"/>
              <w:pBdr/>
              <w:spacing/>
              <w:ind/>
              <w:jc w:val="left"/>
              <w:rPr/>
            </w:pPr>
            <w:r>
              <w:t xml:space="preserve">RAG’lı &lt; %20</w:t>
            </w:r>
            <w:r/>
          </w:p>
        </w:tc>
        <w:tc>
          <w:tcPr>
            <w:tcBorders/>
            <w:textDirection w:val="lrTb"/>
            <w:noWrap w:val="false"/>
          </w:tcPr>
          <w:p>
            <w:pPr>
              <w:pStyle w:val="706"/>
              <w:pBdr/>
              <w:spacing/>
              <w:ind/>
              <w:jc w:val="left"/>
              <w:rPr/>
            </w:pPr>
            <w:r>
              <w:t xml:space="preserve">Quality test doğruluk boyutu bunu doğruluyor</w:t>
            </w:r>
            <w:bookmarkEnd w:id="45"/>
            <w:r/>
          </w:p>
        </w:tc>
      </w:tr>
    </w:tbl>
    <w:p>
      <w:pPr>
        <w:pStyle w:val="715"/>
        <w:pBdr/>
        <w:spacing/>
        <w:ind/>
        <w:rPr/>
      </w:pPr>
      <w:r/>
      <w:bookmarkStart w:id="46" w:name="örnek-bir-test-çıktısı"/>
      <w:r>
        <w:t xml:space="preserve">6.5 Örnek Bir Test Çıktısı</w:t>
      </w:r>
      <w:r/>
    </w:p>
    <w:p>
      <w:pPr>
        <w:pStyle w:val="705"/>
        <w:pBdr/>
        <w:spacing/>
        <w:ind/>
        <w:rPr/>
      </w:pPr>
      <w:r>
        <w:rPr>
          <w:b/>
          <w:bCs/>
        </w:rPr>
        <w:t xml:space="preserve">Soru:</w:t>
      </w:r>
      <w:r>
        <w:t xml:space="preserve"> </w:t>
      </w:r>
      <w:r>
        <w:t xml:space="preserve">“</w:t>
      </w:r>
      <w:r>
        <w:t xml:space="preserve">Garfield şakası neden komik?</w:t>
      </w:r>
      <w:r>
        <w:t xml:space="preserve">”</w:t>
      </w:r>
      <w:r/>
    </w:p>
    <w:p>
      <w:pPr>
        <w:pStyle w:val="704"/>
        <w:pBdr/>
        <w:spacing/>
        <w:ind/>
        <w:rPr/>
      </w:pPr>
      <w:r>
        <w:rPr>
          <w:b/>
          <w:bCs/>
        </w:rPr>
        <w:t xml:space="preserve">RAG Cevabı (özet):</w:t>
      </w:r>
      <w:r>
        <w:t xml:space="preserve"> </w:t>
      </w:r>
      <w:r>
        <w:t xml:space="preserve">Sistem</w:t>
      </w:r>
      <w:r>
        <w:t xml:space="preserve"> </w:t>
      </w:r>
      <w:r>
        <w:rPr>
          <w:rStyle w:val="735"/>
        </w:rPr>
        <w:t xml:space="preserve">yb_052</w:t>
      </w:r>
      <w:r>
        <w:t xml:space="preserve"> </w:t>
      </w:r>
      <w:r>
        <w:t xml:space="preserve">(kasaba meydanı, Garfield bahsi geçen sahne) ve cross-reference ile bağlantılı sahneleri getirir. Cevap, Ramazan karakterinin ABD başkanı James A. Garfield’ı çizgi film karakteri Garfield ile karıştırmasındaki</w:t>
      </w:r>
      <w:r>
        <w:t xml:space="preserve"> </w:t>
      </w:r>
      <w:r>
        <w:rPr>
          <w:b/>
          <w:bCs/>
        </w:rPr>
        <w:t xml:space="preserve">anakronizm + isim benzerliğine dayalı yanlış anlama</w:t>
      </w:r>
      <w:r>
        <w:t xml:space="preserve"> </w:t>
      </w:r>
      <w:r>
        <w:t xml:space="preserve">mekanizmasını açıklar; Walt Disney’in henüz var olmadığı dönemle ilgili kültürel bağlamı verir.</w:t>
      </w:r>
      <w:r/>
    </w:p>
    <w:p>
      <w:pPr>
        <w:pStyle w:val="704"/>
        <w:pBdr/>
        <w:spacing/>
        <w:ind/>
        <w:rPr/>
      </w:pPr>
      <w:r>
        <w:rPr>
          <w:b/>
          <w:bCs/>
        </w:rPr>
        <w:t xml:space="preserve">No-RAG Cevabı (özet):</w:t>
      </w:r>
      <w:r>
        <w:t xml:space="preserve"> </w:t>
      </w:r>
      <w:r>
        <w:t xml:space="preserve">“</w:t>
      </w:r>
      <w:r>
        <w:t xml:space="preserve">Hangi Garfield şakasını kastettiğinizi tam olarak bilmiyorum, ama Cem Yılmaz filmlerinde sık sık popüler kültür referansları yapılır. 20-30. dakika civarında olabilir…</w:t>
      </w:r>
      <w:r>
        <w:t xml:space="preserve">”</w:t>
      </w:r>
      <w:r>
        <w:t xml:space="preserve"> </w:t>
      </w:r>
      <w:r>
        <w:t xml:space="preserve">şeklinde belirsiz tahmin.</w:t>
      </w:r>
      <w:r/>
    </w:p>
    <w:p>
      <w:pPr>
        <w:pStyle w:val="704"/>
        <w:pBdr/>
        <w:spacing/>
        <w:ind/>
        <w:rPr/>
      </w:pPr>
      <w:r>
        <w:t xml:space="preserve">Bu örnek, RAG sisteminin</w:t>
      </w:r>
      <w:r>
        <w:t xml:space="preserve"> </w:t>
      </w:r>
      <w:r>
        <w:rPr>
          <w:b/>
          <w:bCs/>
        </w:rPr>
        <w:t xml:space="preserve">somut sahneye bağlı, mekanizma açıklayan, kültürel bağlam veren</w:t>
      </w:r>
      <w:r>
        <w:t xml:space="preserve"> </w:t>
      </w:r>
      <w:r>
        <w:t xml:space="preserve">cevaplar verirken No-RAG’in tahmin yürüttüğünü açıkça gösteriyor.</w:t>
      </w:r>
      <w:bookmarkEnd w:id="46"/>
      <w:r/>
    </w:p>
    <w:p>
      <w:pPr>
        <w:pStyle w:val="715"/>
        <w:pBdr/>
        <w:spacing/>
        <w:ind/>
        <w:rPr/>
      </w:pPr>
      <w:r/>
      <w:bookmarkStart w:id="47" w:name="Xdab8cae705763ae4e9854aab799892e1697d559"/>
      <w:r>
        <w:t xml:space="preserve">6.6 Bilinen Zayıflıklar ve İleride Yapılabilecekler</w:t>
      </w:r>
      <w:r/>
    </w:p>
    <w:p>
      <w:pPr>
        <w:pStyle w:val="706"/>
        <w:numPr>
          <w:ilvl w:val="0"/>
          <w:numId w:val="12"/>
        </w:numPr>
        <w:pBdr/>
        <w:spacing/>
        <w:ind/>
        <w:rPr/>
      </w:pPr>
      <w:r>
        <w:rPr>
          <w:b/>
          <w:bCs/>
        </w:rPr>
        <w:t xml:space="preserve">Spesifik replik araması:</w:t>
      </w:r>
      <w:r>
        <w:t xml:space="preserve"> </w:t>
      </w:r>
      <w:r>
        <w:t xml:space="preserve">“</w:t>
      </w:r>
      <w:r>
        <w:t xml:space="preserve">Şu replik filmde geçiyor mu?</w:t>
      </w:r>
      <w:r>
        <w:t xml:space="preserve">”</w:t>
      </w:r>
      <w:r>
        <w:t xml:space="preserve"> </w:t>
      </w:r>
      <w:r>
        <w:t xml:space="preserve">gibi birebir alıntı sorguları semantik aramayla %100 isabet getirmiyor.</w:t>
      </w:r>
      <w:r>
        <w:t xml:space="preserve"> </w:t>
      </w:r>
      <w:r>
        <w:rPr>
          <w:b/>
          <w:bCs/>
        </w:rPr>
        <w:t xml:space="preserve">Hybrid BM25</w:t>
      </w:r>
      <w:r>
        <w:t xml:space="preserve"> </w:t>
      </w:r>
      <w:r>
        <w:t xml:space="preserve">(semantik + anahtar kelime hibrid retrieval) eklenmesi bu zayıflığı kapatabilir; ancak Hit Rate %100 olduğu için MVP kapsamında ihtiyaç görülmedi.</w:t>
      </w:r>
      <w:r/>
    </w:p>
    <w:p>
      <w:pPr>
        <w:pStyle w:val="706"/>
        <w:numPr>
          <w:ilvl w:val="0"/>
          <w:numId w:val="12"/>
        </w:numPr>
        <w:pBdr/>
        <w:spacing/>
        <w:ind/>
        <w:rPr/>
      </w:pPr>
      <w:r>
        <w:rPr>
          <w:b/>
          <w:bCs/>
        </w:rPr>
        <w:t xml:space="preserve">Block-level retrieval:</w:t>
      </w:r>
      <w:r>
        <w:t xml:space="preserve"> </w:t>
      </w:r>
      <w:r>
        <w:t xml:space="preserve">Şu an sadece chunk seviyesinde arama yapılıyor. İleride</w:t>
      </w:r>
      <w:r>
        <w:t xml:space="preserve"> </w:t>
      </w:r>
      <w:r>
        <w:rPr>
          <w:rStyle w:val="735"/>
        </w:rPr>
        <w:t xml:space="preserve">yb_blocks</w:t>
      </w:r>
      <w:r>
        <w:t xml:space="preserve"> </w:t>
      </w:r>
      <w:r>
        <w:t xml:space="preserve">koleksiyonu eklenerek</w:t>
      </w:r>
      <w:r>
        <w:t xml:space="preserve"> </w:t>
      </w:r>
      <w:r>
        <w:t xml:space="preserve">“</w:t>
      </w:r>
      <w:r>
        <w:t xml:space="preserve">47. dakikadaki tam replik nedir?</w:t>
      </w:r>
      <w:r>
        <w:t xml:space="preserve">”</w:t>
      </w:r>
      <w:r>
        <w:t xml:space="preserve"> </w:t>
      </w:r>
      <w:r>
        <w:t xml:space="preserve">gibi sorular için daha hassas retrieval yapılabilir.</w:t>
      </w:r>
      <w:r/>
    </w:p>
    <w:p>
      <w:pPr>
        <w:pStyle w:val="706"/>
        <w:numPr>
          <w:ilvl w:val="0"/>
          <w:numId w:val="12"/>
        </w:numPr>
        <w:pBdr/>
        <w:spacing/>
        <w:ind/>
        <w:rPr/>
      </w:pPr>
      <w:r>
        <w:rPr>
          <w:b/>
          <w:bCs/>
        </w:rPr>
        <w:t xml:space="preserve">NER (Named Entity Recognition):</w:t>
      </w:r>
      <w:r>
        <w:t xml:space="preserve"> </w:t>
      </w:r>
      <w:r>
        <w:t xml:space="preserve">Mevcut sistemde</w:t>
      </w:r>
      <w:r>
        <w:t xml:space="preserve"> </w:t>
      </w:r>
      <w:r>
        <w:rPr>
          <w:rStyle w:val="735"/>
        </w:rPr>
        <w:t xml:space="preserve">entities</w:t>
      </w:r>
      <w:r>
        <w:t xml:space="preserve"> </w:t>
      </w:r>
      <w:r>
        <w:t xml:space="preserve">alanı boş bırakıldı. Bu alan doldurulursa</w:t>
      </w:r>
      <w:r>
        <w:t xml:space="preserve"> </w:t>
      </w:r>
      <w:r>
        <w:t xml:space="preserve">“</w:t>
      </w:r>
      <w:r>
        <w:t xml:space="preserve">Garfield</w:t>
      </w:r>
      <w:r>
        <w:t xml:space="preserve">”</w:t>
      </w:r>
      <w:r>
        <w:t xml:space="preserve"> </w:t>
      </w:r>
      <w:r>
        <w:t xml:space="preserve">gibi isimlerle direkt filtre çekilebilir.</w:t>
      </w:r>
      <w:r/>
    </w:p>
    <w:p>
      <w:pPr>
        <w:pStyle w:val="706"/>
        <w:numPr>
          <w:ilvl w:val="0"/>
          <w:numId w:val="12"/>
        </w:numPr>
        <w:pBdr/>
        <w:spacing/>
        <w:ind/>
        <w:rPr/>
      </w:pPr>
      <w:r>
        <w:rPr>
          <w:b/>
          <w:bCs/>
        </w:rPr>
        <w:t xml:space="preserve">Local LLM (Ollama):</w:t>
      </w:r>
      <w:r>
        <w:t xml:space="preserve"> </w:t>
      </w:r>
      <w:r>
        <w:t xml:space="preserve">Donanım kısıtlamaları nedeniyle OpenAI tek runtime olarak kullanılıyor. İleride yerel modelle çalıştırmak mahremiyet ve maliyet avantajı sağlar.</w:t>
      </w:r>
      <w:bookmarkEnd w:id="47"/>
      <w:bookmarkEnd w:id="48"/>
      <w:r/>
    </w:p>
    <w:p>
      <w:pPr>
        <w:pStyle w:val="714"/>
        <w:pBdr/>
        <w:spacing/>
        <w:ind/>
        <w:rPr/>
      </w:pPr>
      <w:r/>
      <w:bookmarkStart w:id="49" w:name="sonuç"/>
      <w:r>
        <w:t xml:space="preserve">7. Sonuç</w:t>
      </w:r>
      <w:r/>
    </w:p>
    <w:p>
      <w:pPr>
        <w:pStyle w:val="705"/>
        <w:pBdr/>
        <w:spacing/>
        <w:ind/>
        <w:rPr/>
      </w:pPr>
      <w:r>
        <w:t xml:space="preserve">Bu projede, bir Türk filmini (Yahşi Batı, 2010) doğal dilde sorgulanabilir bir bilgi tabanına dönüştüren, RAG mimarisi üzerine inşa edilmiş bir soru-cevap sistemi geliştirildi. Sistemin temel katkısı,</w:t>
      </w:r>
      <w:r>
        <w:t xml:space="preserve"> </w:t>
      </w:r>
      <w:r>
        <w:rPr>
          <w:b/>
          <w:bCs/>
        </w:rPr>
        <w:t xml:space="preserve">manuel olarak hazırlanmış yüksek kaliteli bir chunk veri seti</w:t>
      </w:r>
      <w:r>
        <w:t xml:space="preserve"> </w:t>
      </w:r>
      <w:r>
        <w:t xml:space="preserve">(62 chunk, 1107 inline not, 56 cross-reference, üç izleme geçirilmiş) ile modern bir embedding + LLM pipeline’ının birleştirilmesidir.</w:t>
      </w:r>
      <w:r/>
    </w:p>
    <w:p>
      <w:pPr>
        <w:pStyle w:val="704"/>
        <w:pBdr/>
        <w:spacing/>
        <w:ind/>
        <w:rPr/>
      </w:pPr>
      <w:r>
        <w:t xml:space="preserve">Yapılan değerlendirme testleri, sistemin hedefleri başarıyla karşıladığını göstermektedir:</w:t>
      </w:r>
      <w:r/>
    </w:p>
    <w:p>
      <w:pPr>
        <w:pStyle w:val="706"/>
        <w:numPr>
          <w:ilvl w:val="0"/>
          <w:numId w:val="13"/>
        </w:numPr>
        <w:pBdr/>
        <w:spacing/>
        <w:ind/>
        <w:rPr/>
      </w:pPr>
      <w:r>
        <w:rPr>
          <w:b/>
          <w:bCs/>
        </w:rPr>
        <w:t xml:space="preserve">Retrieval Hit Rate: %100</w:t>
      </w:r>
      <w:r>
        <w:t xml:space="preserve"> </w:t>
      </w:r>
      <w:r>
        <w:t xml:space="preserve">— sistem soruların tamamına doğru sahneleri getirebiliyor</w:t>
      </w:r>
      <w:r/>
    </w:p>
    <w:p>
      <w:pPr>
        <w:pStyle w:val="706"/>
        <w:numPr>
          <w:ilvl w:val="0"/>
          <w:numId w:val="13"/>
        </w:numPr>
        <w:pBdr/>
        <w:spacing/>
        <w:ind/>
        <w:rPr/>
      </w:pPr>
      <w:r>
        <w:rPr>
          <w:b/>
          <w:bCs/>
        </w:rPr>
        <w:t xml:space="preserve">RAG cevap doğruluğu 4.65/5 vs No-RAG 1.45/5</w:t>
      </w:r>
      <w:r>
        <w:t xml:space="preserve"> </w:t>
      </w:r>
      <w:r>
        <w:t xml:space="preserve">— RAG kullanımı doğruluğu 3.2 kat artırıyor</w:t>
      </w:r>
      <w:r/>
    </w:p>
    <w:p>
      <w:pPr>
        <w:pStyle w:val="706"/>
        <w:numPr>
          <w:ilvl w:val="0"/>
          <w:numId w:val="13"/>
        </w:numPr>
        <w:pBdr/>
        <w:spacing/>
        <w:ind/>
        <w:rPr/>
      </w:pPr>
      <w:r>
        <w:rPr>
          <w:b/>
          <w:bCs/>
        </w:rPr>
        <w:t xml:space="preserve">Hallucination’ın belirgin biçimde düşürüldüğü</w:t>
      </w:r>
      <w:r>
        <w:t xml:space="preserve"> </w:t>
      </w:r>
      <w:r>
        <w:t xml:space="preserve">quality test sonuçlarıyla doğrulandı</w:t>
      </w:r>
      <w:r/>
    </w:p>
    <w:p>
      <w:pPr>
        <w:pStyle w:val="705"/>
        <w:pBdr/>
        <w:spacing/>
        <w:ind/>
        <w:rPr/>
      </w:pPr>
      <w:r>
        <w:t xml:space="preserve">Proje, yalnızca </w:t>
      </w:r>
      <w:r>
        <w:t xml:space="preserve">akademik bir alıştırma değil, aynı zamanda Türkçe niş içeriklerin yapay zeka sistemleriyle nasıl daha iyi temsil edilebileceğine dair pratik bir örnek niteliğindedir. Aynı pipeline, başka filmlere, kitaplara veya stand-up performanslarına genişletilebilir.</w:t>
      </w:r>
      <w:r/>
    </w:p>
    <w:p>
      <w:pPr>
        <w:pStyle w:val="704"/>
        <w:pBdr/>
        <w:spacing/>
        <w:ind/>
        <w:rPr/>
      </w:pPr>
      <w:r>
        <w:rPr>
          <w:b/>
          <w:bCs/>
        </w:rPr>
        <w:t xml:space="preserve">Proje deposu:</w:t>
      </w:r>
      <w:r>
        <w:t xml:space="preserve"> </w:t>
      </w:r>
      <w:hyperlink r:id="rId14" w:tooltip="https://github.com/ogzhntutucu/cmyLLMz" w:history="1">
        <w:r>
          <w:rPr>
            <w:rStyle w:val="738"/>
          </w:rPr>
          <w:t xml:space="preserve">https://github.com/ogzhntutucu/cmyLLMz</w:t>
        </w:r>
      </w:hyperlink>
      <w:r/>
      <w:bookmarkEnd w:id="49"/>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1">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wrapRight m:val="true"/>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tr"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25"/>
    <w:link w:val="714"/>
    <w:uiPriority w:val="9"/>
    <w:pPr>
      <w:pBdr/>
      <w:spacing/>
      <w:ind/>
    </w:pPr>
    <w:rPr>
      <w:rFonts w:ascii="Arial" w:hAnsi="Arial" w:eastAsia="Arial" w:cs="Arial"/>
      <w:color w:val="0f4761" w:themeColor="accent1" w:themeShade="BF"/>
      <w:sz w:val="40"/>
      <w:szCs w:val="40"/>
    </w:rPr>
  </w:style>
  <w:style w:type="character" w:styleId="151">
    <w:name w:val="Heading 2 Char"/>
    <w:basedOn w:val="725"/>
    <w:link w:val="715"/>
    <w:uiPriority w:val="9"/>
    <w:pPr>
      <w:pBdr/>
      <w:spacing/>
      <w:ind/>
    </w:pPr>
    <w:rPr>
      <w:rFonts w:ascii="Arial" w:hAnsi="Arial" w:eastAsia="Arial" w:cs="Arial"/>
      <w:color w:val="0f4761" w:themeColor="accent1" w:themeShade="BF"/>
      <w:sz w:val="32"/>
      <w:szCs w:val="32"/>
    </w:rPr>
  </w:style>
  <w:style w:type="character" w:styleId="152">
    <w:name w:val="Heading 3 Char"/>
    <w:basedOn w:val="725"/>
    <w:link w:val="716"/>
    <w:uiPriority w:val="9"/>
    <w:pPr>
      <w:pBdr/>
      <w:spacing/>
      <w:ind/>
    </w:pPr>
    <w:rPr>
      <w:rFonts w:ascii="Arial" w:hAnsi="Arial" w:eastAsia="Arial" w:cs="Arial"/>
      <w:color w:val="0f4761" w:themeColor="accent1" w:themeShade="BF"/>
      <w:sz w:val="28"/>
      <w:szCs w:val="28"/>
    </w:rPr>
  </w:style>
  <w:style w:type="character" w:styleId="153">
    <w:name w:val="Heading 4 Char"/>
    <w:basedOn w:val="725"/>
    <w:link w:val="717"/>
    <w:uiPriority w:val="9"/>
    <w:pPr>
      <w:pBdr/>
      <w:spacing/>
      <w:ind/>
    </w:pPr>
    <w:rPr>
      <w:rFonts w:ascii="Arial" w:hAnsi="Arial" w:eastAsia="Arial" w:cs="Arial"/>
      <w:i/>
      <w:iCs/>
      <w:color w:val="0f4761" w:themeColor="accent1" w:themeShade="BF"/>
    </w:rPr>
  </w:style>
  <w:style w:type="character" w:styleId="154">
    <w:name w:val="Heading 5 Char"/>
    <w:basedOn w:val="725"/>
    <w:link w:val="718"/>
    <w:uiPriority w:val="9"/>
    <w:pPr>
      <w:pBdr/>
      <w:spacing/>
      <w:ind/>
    </w:pPr>
    <w:rPr>
      <w:rFonts w:ascii="Arial" w:hAnsi="Arial" w:eastAsia="Arial" w:cs="Arial"/>
      <w:color w:val="0f4761" w:themeColor="accent1" w:themeShade="BF"/>
    </w:rPr>
  </w:style>
  <w:style w:type="character" w:styleId="155">
    <w:name w:val="Heading 6 Char"/>
    <w:basedOn w:val="725"/>
    <w:link w:val="719"/>
    <w:uiPriority w:val="9"/>
    <w:pPr>
      <w:pBdr/>
      <w:spacing/>
      <w:ind/>
    </w:pPr>
    <w:rPr>
      <w:rFonts w:ascii="Arial" w:hAnsi="Arial" w:eastAsia="Arial" w:cs="Arial"/>
      <w:i/>
      <w:iCs/>
      <w:color w:val="595959" w:themeColor="text1" w:themeTint="A6"/>
    </w:rPr>
  </w:style>
  <w:style w:type="character" w:styleId="156">
    <w:name w:val="Heading 7 Char"/>
    <w:basedOn w:val="725"/>
    <w:link w:val="720"/>
    <w:uiPriority w:val="9"/>
    <w:pPr>
      <w:pBdr/>
      <w:spacing/>
      <w:ind/>
    </w:pPr>
    <w:rPr>
      <w:rFonts w:ascii="Arial" w:hAnsi="Arial" w:eastAsia="Arial" w:cs="Arial"/>
      <w:color w:val="595959" w:themeColor="text1" w:themeTint="A6"/>
    </w:rPr>
  </w:style>
  <w:style w:type="character" w:styleId="157">
    <w:name w:val="Heading 8 Char"/>
    <w:basedOn w:val="725"/>
    <w:link w:val="721"/>
    <w:uiPriority w:val="9"/>
    <w:pPr>
      <w:pBdr/>
      <w:spacing/>
      <w:ind/>
    </w:pPr>
    <w:rPr>
      <w:rFonts w:ascii="Arial" w:hAnsi="Arial" w:eastAsia="Arial" w:cs="Arial"/>
      <w:i/>
      <w:iCs/>
      <w:color w:val="272727" w:themeColor="text1" w:themeTint="D8"/>
    </w:rPr>
  </w:style>
  <w:style w:type="character" w:styleId="158">
    <w:name w:val="Heading 9 Char"/>
    <w:basedOn w:val="725"/>
    <w:link w:val="722"/>
    <w:uiPriority w:val="9"/>
    <w:pPr>
      <w:pBdr/>
      <w:spacing/>
      <w:ind/>
    </w:pPr>
    <w:rPr>
      <w:rFonts w:ascii="Arial" w:hAnsi="Arial" w:eastAsia="Arial" w:cs="Arial"/>
      <w:i/>
      <w:iCs/>
      <w:color w:val="272727" w:themeColor="text1" w:themeTint="D8"/>
    </w:rPr>
  </w:style>
  <w:style w:type="character" w:styleId="160">
    <w:name w:val="Title Char"/>
    <w:basedOn w:val="725"/>
    <w:link w:val="707"/>
    <w:uiPriority w:val="10"/>
    <w:pPr>
      <w:pBdr/>
      <w:spacing/>
      <w:ind/>
    </w:pPr>
    <w:rPr>
      <w:rFonts w:ascii="Arial" w:hAnsi="Arial" w:eastAsia="Arial" w:cs="Arial"/>
      <w:spacing w:val="-10"/>
      <w:sz w:val="56"/>
      <w:szCs w:val="56"/>
    </w:rPr>
  </w:style>
  <w:style w:type="character" w:styleId="162">
    <w:name w:val="Subtitle Char"/>
    <w:basedOn w:val="725"/>
    <w:link w:val="708"/>
    <w:uiPriority w:val="11"/>
    <w:pPr>
      <w:pBdr/>
      <w:spacing/>
      <w:ind/>
    </w:pPr>
    <w:rPr>
      <w:color w:val="595959" w:themeColor="text1" w:themeTint="A6"/>
      <w:spacing w:val="15"/>
      <w:sz w:val="28"/>
      <w:szCs w:val="28"/>
    </w:rPr>
  </w:style>
  <w:style w:type="paragraph" w:styleId="163">
    <w:name w:val="Quote"/>
    <w:basedOn w:val="703"/>
    <w:next w:val="703"/>
    <w:link w:val="164"/>
    <w:uiPriority w:val="29"/>
    <w:qFormat/>
    <w:pPr>
      <w:pBdr/>
      <w:spacing w:before="160"/>
      <w:ind/>
      <w:jc w:val="center"/>
    </w:pPr>
    <w:rPr>
      <w:i/>
      <w:iCs/>
      <w:color w:val="404040" w:themeColor="text1" w:themeTint="BF"/>
    </w:rPr>
  </w:style>
  <w:style w:type="character" w:styleId="164">
    <w:name w:val="Quote Char"/>
    <w:basedOn w:val="725"/>
    <w:link w:val="163"/>
    <w:uiPriority w:val="29"/>
    <w:pPr>
      <w:pBdr/>
      <w:spacing/>
      <w:ind/>
    </w:pPr>
    <w:rPr>
      <w:i/>
      <w:iCs/>
      <w:color w:val="404040" w:themeColor="text1" w:themeTint="BF"/>
    </w:rPr>
  </w:style>
  <w:style w:type="paragraph" w:styleId="165">
    <w:name w:val="List Paragraph"/>
    <w:basedOn w:val="703"/>
    <w:uiPriority w:val="34"/>
    <w:qFormat/>
    <w:pPr>
      <w:pBdr/>
      <w:spacing/>
      <w:ind w:left="720"/>
      <w:contextualSpacing w:val="true"/>
    </w:pPr>
  </w:style>
  <w:style w:type="character" w:styleId="166">
    <w:name w:val="Intense Emphasis"/>
    <w:basedOn w:val="725"/>
    <w:uiPriority w:val="21"/>
    <w:qFormat/>
    <w:pPr>
      <w:pBdr/>
      <w:spacing/>
      <w:ind/>
    </w:pPr>
    <w:rPr>
      <w:i/>
      <w:iCs/>
      <w:color w:val="0f4761" w:themeColor="accent1" w:themeShade="BF"/>
    </w:rPr>
  </w:style>
  <w:style w:type="paragraph" w:styleId="167">
    <w:name w:val="Intense Quote"/>
    <w:basedOn w:val="703"/>
    <w:next w:val="7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5"/>
    <w:link w:val="167"/>
    <w:uiPriority w:val="30"/>
    <w:pPr>
      <w:pBdr/>
      <w:spacing/>
      <w:ind/>
    </w:pPr>
    <w:rPr>
      <w:i/>
      <w:iCs/>
      <w:color w:val="0f4761" w:themeColor="accent1" w:themeShade="BF"/>
    </w:rPr>
  </w:style>
  <w:style w:type="character" w:styleId="169">
    <w:name w:val="Intense Reference"/>
    <w:basedOn w:val="725"/>
    <w:uiPriority w:val="32"/>
    <w:qFormat/>
    <w:pPr>
      <w:pBdr/>
      <w:spacing/>
      <w:ind/>
    </w:pPr>
    <w:rPr>
      <w:b/>
      <w:bCs/>
      <w:smallCaps/>
      <w:color w:val="0f4761" w:themeColor="accent1" w:themeShade="BF"/>
      <w:spacing w:val="5"/>
    </w:rPr>
  </w:style>
  <w:style w:type="paragraph" w:styleId="170">
    <w:name w:val="No Spacing"/>
    <w:basedOn w:val="703"/>
    <w:uiPriority w:val="1"/>
    <w:qFormat/>
    <w:pPr>
      <w:pBdr/>
      <w:spacing w:after="0" w:line="240" w:lineRule="auto"/>
      <w:ind/>
    </w:pPr>
  </w:style>
  <w:style w:type="character" w:styleId="171">
    <w:name w:val="Subtle Emphasis"/>
    <w:basedOn w:val="725"/>
    <w:uiPriority w:val="19"/>
    <w:qFormat/>
    <w:pPr>
      <w:pBdr/>
      <w:spacing/>
      <w:ind/>
    </w:pPr>
    <w:rPr>
      <w:i/>
      <w:iCs/>
      <w:color w:val="404040" w:themeColor="text1" w:themeTint="BF"/>
    </w:rPr>
  </w:style>
  <w:style w:type="character" w:styleId="172">
    <w:name w:val="Emphasis"/>
    <w:basedOn w:val="725"/>
    <w:uiPriority w:val="20"/>
    <w:qFormat/>
    <w:pPr>
      <w:pBdr/>
      <w:spacing/>
      <w:ind/>
    </w:pPr>
    <w:rPr>
      <w:i/>
      <w:iCs/>
    </w:rPr>
  </w:style>
  <w:style w:type="character" w:styleId="173">
    <w:name w:val="Strong"/>
    <w:basedOn w:val="725"/>
    <w:uiPriority w:val="22"/>
    <w:qFormat/>
    <w:pPr>
      <w:pBdr/>
      <w:spacing/>
      <w:ind/>
    </w:pPr>
    <w:rPr>
      <w:b/>
      <w:bCs/>
    </w:rPr>
  </w:style>
  <w:style w:type="character" w:styleId="174">
    <w:name w:val="Subtle Reference"/>
    <w:basedOn w:val="725"/>
    <w:uiPriority w:val="31"/>
    <w:qFormat/>
    <w:pPr>
      <w:pBdr/>
      <w:spacing/>
      <w:ind/>
    </w:pPr>
    <w:rPr>
      <w:smallCaps/>
      <w:color w:val="5a5a5a" w:themeColor="text1" w:themeTint="A5"/>
    </w:rPr>
  </w:style>
  <w:style w:type="character" w:styleId="175">
    <w:name w:val="Book Title"/>
    <w:basedOn w:val="725"/>
    <w:uiPriority w:val="33"/>
    <w:qFormat/>
    <w:pPr>
      <w:pBdr/>
      <w:spacing/>
      <w:ind/>
    </w:pPr>
    <w:rPr>
      <w:b/>
      <w:bCs/>
      <w:i/>
      <w:iCs/>
      <w:spacing w:val="5"/>
    </w:rPr>
  </w:style>
  <w:style w:type="paragraph" w:styleId="176">
    <w:name w:val="Header"/>
    <w:basedOn w:val="703"/>
    <w:link w:val="177"/>
    <w:uiPriority w:val="99"/>
    <w:unhideWhenUsed/>
    <w:pPr>
      <w:pBdr/>
      <w:tabs>
        <w:tab w:val="center" w:leader="none" w:pos="4844"/>
        <w:tab w:val="right" w:leader="none" w:pos="9689"/>
      </w:tabs>
      <w:spacing w:after="0" w:line="240" w:lineRule="auto"/>
      <w:ind/>
    </w:pPr>
  </w:style>
  <w:style w:type="character" w:styleId="177">
    <w:name w:val="Header Char"/>
    <w:basedOn w:val="725"/>
    <w:link w:val="176"/>
    <w:uiPriority w:val="99"/>
    <w:pPr>
      <w:pBdr/>
      <w:spacing/>
      <w:ind/>
    </w:pPr>
  </w:style>
  <w:style w:type="paragraph" w:styleId="178">
    <w:name w:val="Footer"/>
    <w:basedOn w:val="703"/>
    <w:link w:val="179"/>
    <w:uiPriority w:val="99"/>
    <w:unhideWhenUsed/>
    <w:pPr>
      <w:pBdr/>
      <w:tabs>
        <w:tab w:val="center" w:leader="none" w:pos="4844"/>
        <w:tab w:val="right" w:leader="none" w:pos="9689"/>
      </w:tabs>
      <w:spacing w:after="0" w:line="240" w:lineRule="auto"/>
      <w:ind/>
    </w:pPr>
  </w:style>
  <w:style w:type="character" w:styleId="179">
    <w:name w:val="Footer Char"/>
    <w:basedOn w:val="725"/>
    <w:link w:val="178"/>
    <w:uiPriority w:val="99"/>
    <w:pPr>
      <w:pBdr/>
      <w:spacing/>
      <w:ind/>
    </w:pPr>
  </w:style>
  <w:style w:type="character" w:styleId="182">
    <w:name w:val="Footnote Text Char"/>
    <w:basedOn w:val="725"/>
    <w:link w:val="724"/>
    <w:uiPriority w:val="99"/>
    <w:semiHidden/>
    <w:pPr>
      <w:pBdr/>
      <w:spacing/>
      <w:ind/>
    </w:pPr>
    <w:rPr>
      <w:sz w:val="20"/>
      <w:szCs w:val="20"/>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25"/>
    <w:link w:val="184"/>
    <w:uiPriority w:val="99"/>
    <w:semiHidden/>
    <w:pPr>
      <w:pBdr/>
      <w:spacing/>
      <w:ind/>
    </w:pPr>
    <w:rPr>
      <w:sz w:val="20"/>
      <w:szCs w:val="20"/>
    </w:rPr>
  </w:style>
  <w:style w:type="character" w:styleId="186">
    <w:name w:val="endnote reference"/>
    <w:basedOn w:val="725"/>
    <w:uiPriority w:val="99"/>
    <w:semiHidden/>
    <w:unhideWhenUsed/>
    <w:pPr>
      <w:pBdr/>
      <w:spacing/>
      <w:ind/>
    </w:pPr>
    <w:rPr>
      <w:vertAlign w:val="superscript"/>
    </w:rPr>
  </w:style>
  <w:style w:type="character" w:styleId="188">
    <w:name w:val="FollowedHyperlink"/>
    <w:basedOn w:val="725"/>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25"/>
    <w:uiPriority w:val="99"/>
    <w:semiHidden/>
    <w:pPr>
      <w:pBdr/>
      <w:spacing/>
      <w:ind/>
    </w:pPr>
    <w:rPr>
      <w:color w:val="666666"/>
    </w:r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paragraph" w:styleId="704">
    <w:name w:val="Body Text"/>
    <w:basedOn w:val="703"/>
    <w:link w:val="734"/>
    <w:qFormat/>
    <w:pPr>
      <w:pBdr/>
      <w:spacing w:after="180" w:before="180"/>
      <w:ind/>
    </w:pPr>
  </w:style>
  <w:style w:type="paragraph" w:styleId="705" w:customStyle="1">
    <w:name w:val="First Paragraph"/>
    <w:basedOn w:val="704"/>
    <w:next w:val="704"/>
    <w:qFormat/>
    <w:pPr>
      <w:pBdr/>
      <w:spacing/>
      <w:ind/>
    </w:pPr>
  </w:style>
  <w:style w:type="paragraph" w:styleId="706" w:customStyle="1">
    <w:name w:val="Compact"/>
    <w:basedOn w:val="704"/>
    <w:qFormat/>
    <w:pPr>
      <w:pBdr/>
      <w:spacing w:after="36" w:before="36"/>
      <w:ind/>
    </w:pPr>
  </w:style>
  <w:style w:type="paragraph" w:styleId="707">
    <w:name w:val="Title"/>
    <w:basedOn w:val="703"/>
    <w:next w:val="704"/>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708">
    <w:name w:val="Subtitle"/>
    <w:basedOn w:val="707"/>
    <w:next w:val="704"/>
    <w:qFormat/>
    <w:pPr>
      <w:keepNext w:val="true"/>
      <w:keepLines w:val="true"/>
      <w:pBdr/>
      <w:spacing w:after="240" w:before="240"/>
      <w:ind/>
      <w:jc w:val="center"/>
    </w:pPr>
    <w:rPr>
      <w:sz w:val="30"/>
      <w:szCs w:val="30"/>
    </w:rPr>
  </w:style>
  <w:style w:type="paragraph" w:styleId="709" w:customStyle="1">
    <w:name w:val="Author"/>
    <w:next w:val="704"/>
    <w:qFormat/>
    <w:pPr>
      <w:keepNext w:val="true"/>
      <w:keepLines w:val="true"/>
      <w:pBdr/>
      <w:spacing/>
      <w:ind/>
      <w:jc w:val="center"/>
    </w:pPr>
  </w:style>
  <w:style w:type="paragraph" w:styleId="710">
    <w:name w:val="Date"/>
    <w:next w:val="704"/>
    <w:qFormat/>
    <w:pPr>
      <w:keepNext w:val="true"/>
      <w:keepLines w:val="true"/>
      <w:pBdr/>
      <w:spacing/>
      <w:ind/>
      <w:jc w:val="center"/>
    </w:pPr>
  </w:style>
  <w:style w:type="paragraph" w:styleId="711" w:customStyle="1">
    <w:name w:val="Abstract Title"/>
    <w:basedOn w:val="703"/>
    <w:next w:val="712"/>
    <w:qFormat/>
    <w:pPr>
      <w:keepNext w:val="true"/>
      <w:keepLines w:val="true"/>
      <w:pBdr/>
      <w:spacing w:after="0" w:before="300"/>
      <w:ind/>
      <w:jc w:val="center"/>
    </w:pPr>
    <w:rPr>
      <w:b/>
      <w:color w:val="345a8a"/>
      <w:sz w:val="20"/>
      <w:szCs w:val="20"/>
    </w:rPr>
  </w:style>
  <w:style w:type="paragraph" w:styleId="712" w:customStyle="1">
    <w:name w:val="Abstract"/>
    <w:basedOn w:val="703"/>
    <w:next w:val="704"/>
    <w:qFormat/>
    <w:pPr>
      <w:keepNext w:val="true"/>
      <w:keepLines w:val="true"/>
      <w:pBdr/>
      <w:spacing w:after="300" w:before="100"/>
      <w:ind/>
    </w:pPr>
    <w:rPr>
      <w:sz w:val="20"/>
      <w:szCs w:val="20"/>
    </w:rPr>
  </w:style>
  <w:style w:type="paragraph" w:styleId="713">
    <w:name w:val="Bibliography"/>
    <w:basedOn w:val="703"/>
    <w:next w:val="713"/>
    <w:qFormat/>
    <w:pPr>
      <w:pBdr/>
      <w:spacing/>
      <w:ind/>
    </w:pPr>
  </w:style>
  <w:style w:type="paragraph" w:styleId="714">
    <w:name w:val="Heading 1"/>
    <w:basedOn w:val="703"/>
    <w:next w:val="704"/>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15">
    <w:name w:val="Heading 2"/>
    <w:basedOn w:val="703"/>
    <w:next w:val="70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16">
    <w:name w:val="Heading 3"/>
    <w:basedOn w:val="703"/>
    <w:next w:val="70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17">
    <w:name w:val="Heading 4"/>
    <w:basedOn w:val="703"/>
    <w:next w:val="704"/>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18">
    <w:name w:val="Heading 5"/>
    <w:basedOn w:val="703"/>
    <w:next w:val="704"/>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19">
    <w:name w:val="Heading 6"/>
    <w:basedOn w:val="703"/>
    <w:next w:val="704"/>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20">
    <w:name w:val="Heading 7"/>
    <w:basedOn w:val="703"/>
    <w:next w:val="704"/>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21">
    <w:name w:val="Heading 8"/>
    <w:basedOn w:val="703"/>
    <w:next w:val="704"/>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22">
    <w:name w:val="Heading 9"/>
    <w:basedOn w:val="703"/>
    <w:next w:val="704"/>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23">
    <w:name w:val="Block Text"/>
    <w:basedOn w:val="704"/>
    <w:next w:val="704"/>
    <w:uiPriority w:val="9"/>
    <w:unhideWhenUsed/>
    <w:qFormat/>
    <w:pPr>
      <w:pBdr/>
      <w:spacing w:after="100" w:before="100"/>
      <w:ind w:right="480" w:firstLine="0" w:left="480"/>
    </w:pPr>
  </w:style>
  <w:style w:type="paragraph" w:styleId="724">
    <w:name w:val="footnote text"/>
    <w:basedOn w:val="703"/>
    <w:next w:val="724"/>
    <w:uiPriority w:val="9"/>
    <w:unhideWhenUsed/>
    <w:qFormat/>
    <w:pPr>
      <w:pBdr/>
      <w:spacing/>
      <w:ind/>
    </w:pPr>
  </w:style>
  <w:style w:type="character" w:styleId="725" w:default="1">
    <w:name w:val="Default Paragraph Font"/>
    <w:semiHidden/>
    <w:unhideWhenUsed/>
    <w:pPr>
      <w:pBdr/>
      <w:spacing/>
      <w:ind/>
    </w:pPr>
  </w:style>
  <w:style w:type="table" w:styleId="726">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7" w:customStyle="1">
    <w:name w:val="Definition Term"/>
    <w:basedOn w:val="703"/>
    <w:next w:val="728"/>
    <w:pPr>
      <w:keepNext w:val="true"/>
      <w:keepLines w:val="true"/>
      <w:pBdr/>
      <w:spacing w:after="0"/>
      <w:ind/>
    </w:pPr>
    <w:rPr>
      <w:b/>
    </w:rPr>
  </w:style>
  <w:style w:type="paragraph" w:styleId="728" w:customStyle="1">
    <w:name w:val="Definition"/>
    <w:basedOn w:val="703"/>
    <w:pPr>
      <w:pBdr/>
      <w:spacing/>
      <w:ind/>
    </w:pPr>
  </w:style>
  <w:style w:type="paragraph" w:styleId="729">
    <w:name w:val="Caption"/>
    <w:basedOn w:val="703"/>
    <w:link w:val="734"/>
    <w:pPr>
      <w:pBdr/>
      <w:spacing w:after="120" w:before="0"/>
      <w:ind/>
    </w:pPr>
    <w:rPr>
      <w:i/>
    </w:rPr>
  </w:style>
  <w:style w:type="paragraph" w:styleId="730" w:customStyle="1">
    <w:name w:val="Table Caption"/>
    <w:basedOn w:val="729"/>
    <w:pPr>
      <w:keepNext w:val="true"/>
      <w:pBdr/>
      <w:spacing/>
      <w:ind/>
    </w:pPr>
  </w:style>
  <w:style w:type="paragraph" w:styleId="731" w:customStyle="1">
    <w:name w:val="Image Caption"/>
    <w:basedOn w:val="729"/>
    <w:pPr>
      <w:pBdr/>
      <w:spacing/>
      <w:ind/>
    </w:pPr>
  </w:style>
  <w:style w:type="paragraph" w:styleId="732" w:customStyle="1">
    <w:name w:val="Figure"/>
    <w:basedOn w:val="703"/>
    <w:pPr>
      <w:pBdr/>
      <w:spacing/>
      <w:ind/>
    </w:pPr>
  </w:style>
  <w:style w:type="paragraph" w:styleId="733" w:customStyle="1">
    <w:name w:val="Captioned Figure"/>
    <w:basedOn w:val="732"/>
    <w:pPr>
      <w:keepNext w:val="true"/>
      <w:pBdr/>
      <w:spacing/>
      <w:ind/>
    </w:pPr>
  </w:style>
  <w:style w:type="character" w:styleId="734" w:customStyle="1">
    <w:name w:val="Body Text Char"/>
    <w:basedOn w:val="725"/>
    <w:link w:val="704"/>
    <w:pPr>
      <w:pBdr/>
      <w:spacing/>
      <w:ind/>
    </w:pPr>
  </w:style>
  <w:style w:type="character" w:styleId="735" w:customStyle="1">
    <w:name w:val="Verbatim Char"/>
    <w:basedOn w:val="734"/>
    <w:pPr>
      <w:pBdr/>
      <w:spacing/>
      <w:ind/>
    </w:pPr>
    <w:rPr>
      <w:rFonts w:ascii="Consolas" w:hAnsi="Consolas"/>
      <w:sz w:val="22"/>
    </w:rPr>
  </w:style>
  <w:style w:type="character" w:styleId="736" w:customStyle="1">
    <w:name w:val="Section Number"/>
    <w:basedOn w:val="734"/>
    <w:pPr>
      <w:pBdr/>
      <w:spacing/>
      <w:ind/>
    </w:pPr>
  </w:style>
  <w:style w:type="character" w:styleId="737">
    <w:name w:val="footnote reference"/>
    <w:basedOn w:val="734"/>
    <w:pPr>
      <w:pBdr/>
      <w:spacing/>
      <w:ind/>
    </w:pPr>
    <w:rPr>
      <w:vertAlign w:val="superscript"/>
    </w:rPr>
  </w:style>
  <w:style w:type="character" w:styleId="738">
    <w:name w:val="Hyperlink"/>
    <w:basedOn w:val="734"/>
    <w:pPr>
      <w:pBdr/>
      <w:spacing/>
      <w:ind/>
    </w:pPr>
    <w:rPr>
      <w:color w:val="4f81bd" w:themeColor="accent1"/>
    </w:rPr>
  </w:style>
  <w:style w:type="paragraph" w:styleId="739">
    <w:name w:val="TOC Heading"/>
    <w:basedOn w:val="714"/>
    <w:next w:val="704"/>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0" w:customStyle="1">
    <w:name w:val="Source Code"/>
    <w:basedOn w:val="703"/>
    <w:link w:val="735"/>
    <w:pPr>
      <w:pBdr/>
      <w:spacing/>
      <w:ind/>
    </w:pPr>
  </w:style>
  <w:style w:type="character" w:styleId="741" w:customStyle="1">
    <w:name w:val="KeywordTok"/>
    <w:basedOn w:val="735"/>
    <w:pPr>
      <w:pBdr/>
      <w:spacing/>
      <w:ind/>
    </w:pPr>
    <w:rPr>
      <w:b/>
      <w:color w:val="007020"/>
    </w:rPr>
  </w:style>
  <w:style w:type="character" w:styleId="742" w:customStyle="1">
    <w:name w:val="DataTypeTok"/>
    <w:basedOn w:val="735"/>
    <w:pPr>
      <w:pBdr/>
      <w:spacing/>
      <w:ind/>
    </w:pPr>
    <w:rPr>
      <w:color w:val="902000"/>
    </w:rPr>
  </w:style>
  <w:style w:type="character" w:styleId="743" w:customStyle="1">
    <w:name w:val="DecValTok"/>
    <w:basedOn w:val="735"/>
    <w:pPr>
      <w:pBdr/>
      <w:spacing/>
      <w:ind/>
    </w:pPr>
    <w:rPr>
      <w:color w:val="40a070"/>
    </w:rPr>
  </w:style>
  <w:style w:type="character" w:styleId="744" w:customStyle="1">
    <w:name w:val="BaseNTok"/>
    <w:basedOn w:val="735"/>
    <w:pPr>
      <w:pBdr/>
      <w:spacing/>
      <w:ind/>
    </w:pPr>
    <w:rPr>
      <w:color w:val="40a070"/>
    </w:rPr>
  </w:style>
  <w:style w:type="character" w:styleId="745" w:customStyle="1">
    <w:name w:val="FloatTok"/>
    <w:basedOn w:val="735"/>
    <w:pPr>
      <w:pBdr/>
      <w:spacing/>
      <w:ind/>
    </w:pPr>
    <w:rPr>
      <w:color w:val="40a070"/>
    </w:rPr>
  </w:style>
  <w:style w:type="character" w:styleId="746" w:customStyle="1">
    <w:name w:val="ConstantTok"/>
    <w:basedOn w:val="735"/>
    <w:pPr>
      <w:pBdr/>
      <w:spacing/>
      <w:ind/>
    </w:pPr>
    <w:rPr>
      <w:color w:val="880000"/>
    </w:rPr>
  </w:style>
  <w:style w:type="character" w:styleId="747" w:customStyle="1">
    <w:name w:val="CharTok"/>
    <w:basedOn w:val="735"/>
    <w:pPr>
      <w:pBdr/>
      <w:spacing/>
      <w:ind/>
    </w:pPr>
    <w:rPr>
      <w:color w:val="4070a0"/>
    </w:rPr>
  </w:style>
  <w:style w:type="character" w:styleId="748" w:customStyle="1">
    <w:name w:val="SpecialCharTok"/>
    <w:basedOn w:val="735"/>
    <w:pPr>
      <w:pBdr/>
      <w:spacing/>
      <w:ind/>
    </w:pPr>
    <w:rPr>
      <w:color w:val="4070a0"/>
    </w:rPr>
  </w:style>
  <w:style w:type="character" w:styleId="749" w:customStyle="1">
    <w:name w:val="StringTok"/>
    <w:basedOn w:val="735"/>
    <w:pPr>
      <w:pBdr/>
      <w:spacing/>
      <w:ind/>
    </w:pPr>
    <w:rPr>
      <w:color w:val="4070a0"/>
    </w:rPr>
  </w:style>
  <w:style w:type="character" w:styleId="750" w:customStyle="1">
    <w:name w:val="VerbatimStringTok"/>
    <w:basedOn w:val="735"/>
    <w:pPr>
      <w:pBdr/>
      <w:spacing/>
      <w:ind/>
    </w:pPr>
    <w:rPr>
      <w:color w:val="4070a0"/>
    </w:rPr>
  </w:style>
  <w:style w:type="character" w:styleId="751" w:customStyle="1">
    <w:name w:val="SpecialStringTok"/>
    <w:basedOn w:val="735"/>
    <w:pPr>
      <w:pBdr/>
      <w:spacing/>
      <w:ind/>
    </w:pPr>
    <w:rPr>
      <w:color w:val="bb6688"/>
    </w:rPr>
  </w:style>
  <w:style w:type="character" w:styleId="752" w:customStyle="1">
    <w:name w:val="ImportTok"/>
    <w:basedOn w:val="735"/>
    <w:pPr>
      <w:pBdr/>
      <w:spacing/>
      <w:ind/>
    </w:pPr>
    <w:rPr>
      <w:b/>
      <w:color w:val="008000"/>
    </w:rPr>
  </w:style>
  <w:style w:type="character" w:styleId="753" w:customStyle="1">
    <w:name w:val="CommentTok"/>
    <w:basedOn w:val="735"/>
    <w:pPr>
      <w:pBdr/>
      <w:spacing/>
      <w:ind/>
    </w:pPr>
    <w:rPr>
      <w:i/>
      <w:color w:val="60a0b0"/>
    </w:rPr>
  </w:style>
  <w:style w:type="character" w:styleId="754" w:customStyle="1">
    <w:name w:val="DocumentationTok"/>
    <w:basedOn w:val="735"/>
    <w:pPr>
      <w:pBdr/>
      <w:spacing/>
      <w:ind/>
    </w:pPr>
    <w:rPr>
      <w:i/>
      <w:color w:val="ba2121"/>
    </w:rPr>
  </w:style>
  <w:style w:type="character" w:styleId="755" w:customStyle="1">
    <w:name w:val="AnnotationTok"/>
    <w:basedOn w:val="735"/>
    <w:pPr>
      <w:pBdr/>
      <w:spacing/>
      <w:ind/>
    </w:pPr>
    <w:rPr>
      <w:b/>
      <w:i/>
      <w:color w:val="60a0b0"/>
    </w:rPr>
  </w:style>
  <w:style w:type="character" w:styleId="756" w:customStyle="1">
    <w:name w:val="CommentVarTok"/>
    <w:basedOn w:val="735"/>
    <w:pPr>
      <w:pBdr/>
      <w:spacing/>
      <w:ind/>
    </w:pPr>
    <w:rPr>
      <w:b/>
      <w:i/>
      <w:color w:val="60a0b0"/>
    </w:rPr>
  </w:style>
  <w:style w:type="character" w:styleId="757" w:customStyle="1">
    <w:name w:val="OtherTok"/>
    <w:basedOn w:val="735"/>
    <w:pPr>
      <w:pBdr/>
      <w:spacing/>
      <w:ind/>
    </w:pPr>
    <w:rPr>
      <w:color w:val="007020"/>
    </w:rPr>
  </w:style>
  <w:style w:type="character" w:styleId="758" w:customStyle="1">
    <w:name w:val="FunctionTok"/>
    <w:basedOn w:val="735"/>
    <w:pPr>
      <w:pBdr/>
      <w:spacing/>
      <w:ind/>
    </w:pPr>
    <w:rPr>
      <w:color w:val="06287e"/>
    </w:rPr>
  </w:style>
  <w:style w:type="character" w:styleId="759" w:customStyle="1">
    <w:name w:val="VariableTok"/>
    <w:basedOn w:val="735"/>
    <w:pPr>
      <w:pBdr/>
      <w:spacing/>
      <w:ind/>
    </w:pPr>
    <w:rPr>
      <w:color w:val="19177c"/>
    </w:rPr>
  </w:style>
  <w:style w:type="character" w:styleId="760" w:customStyle="1">
    <w:name w:val="ControlFlowTok"/>
    <w:basedOn w:val="735"/>
    <w:pPr>
      <w:pBdr/>
      <w:spacing/>
      <w:ind/>
    </w:pPr>
    <w:rPr>
      <w:b/>
      <w:color w:val="007020"/>
    </w:rPr>
  </w:style>
  <w:style w:type="character" w:styleId="761" w:customStyle="1">
    <w:name w:val="OperatorTok"/>
    <w:basedOn w:val="735"/>
    <w:pPr>
      <w:pBdr/>
      <w:spacing/>
      <w:ind/>
    </w:pPr>
    <w:rPr>
      <w:color w:val="666666"/>
    </w:rPr>
  </w:style>
  <w:style w:type="character" w:styleId="762" w:customStyle="1">
    <w:name w:val="BuiltInTok"/>
    <w:basedOn w:val="735"/>
    <w:pPr>
      <w:pBdr/>
      <w:spacing/>
      <w:ind/>
    </w:pPr>
    <w:rPr>
      <w:color w:val="008000"/>
    </w:rPr>
  </w:style>
  <w:style w:type="character" w:styleId="763" w:customStyle="1">
    <w:name w:val="ExtensionTok"/>
    <w:basedOn w:val="735"/>
    <w:pPr>
      <w:pBdr/>
      <w:spacing/>
      <w:ind/>
    </w:pPr>
  </w:style>
  <w:style w:type="character" w:styleId="764" w:customStyle="1">
    <w:name w:val="PreprocessorTok"/>
    <w:basedOn w:val="735"/>
    <w:pPr>
      <w:pBdr/>
      <w:spacing/>
      <w:ind/>
    </w:pPr>
    <w:rPr>
      <w:color w:val="bc7a00"/>
    </w:rPr>
  </w:style>
  <w:style w:type="character" w:styleId="765" w:customStyle="1">
    <w:name w:val="AttributeTok"/>
    <w:basedOn w:val="735"/>
    <w:pPr>
      <w:pBdr/>
      <w:spacing/>
      <w:ind/>
    </w:pPr>
    <w:rPr>
      <w:color w:val="7d9029"/>
    </w:rPr>
  </w:style>
  <w:style w:type="character" w:styleId="766" w:customStyle="1">
    <w:name w:val="RegionMarkerTok"/>
    <w:basedOn w:val="735"/>
    <w:pPr>
      <w:pBdr/>
      <w:spacing/>
      <w:ind/>
    </w:pPr>
  </w:style>
  <w:style w:type="character" w:styleId="767" w:customStyle="1">
    <w:name w:val="InformationTok"/>
    <w:basedOn w:val="735"/>
    <w:pPr>
      <w:pBdr/>
      <w:spacing/>
      <w:ind/>
    </w:pPr>
    <w:rPr>
      <w:b/>
      <w:i/>
      <w:color w:val="60a0b0"/>
    </w:rPr>
  </w:style>
  <w:style w:type="character" w:styleId="768" w:customStyle="1">
    <w:name w:val="WarningTok"/>
    <w:basedOn w:val="735"/>
    <w:pPr>
      <w:pBdr/>
      <w:spacing/>
      <w:ind/>
    </w:pPr>
    <w:rPr>
      <w:b/>
      <w:i/>
      <w:color w:val="60a0b0"/>
    </w:rPr>
  </w:style>
  <w:style w:type="character" w:styleId="769" w:customStyle="1">
    <w:name w:val="AlertTok"/>
    <w:basedOn w:val="735"/>
    <w:pPr>
      <w:pBdr/>
      <w:spacing/>
      <w:ind/>
    </w:pPr>
    <w:rPr>
      <w:b/>
      <w:color w:val="ff0000"/>
    </w:rPr>
  </w:style>
  <w:style w:type="character" w:styleId="770" w:customStyle="1">
    <w:name w:val="ErrorTok"/>
    <w:basedOn w:val="735"/>
    <w:pPr>
      <w:pBdr/>
      <w:spacing/>
      <w:ind/>
    </w:pPr>
    <w:rPr>
      <w:b/>
      <w:color w:val="ff0000"/>
    </w:rPr>
  </w:style>
  <w:style w:type="character" w:styleId="771" w:customStyle="1">
    <w:name w:val="NormalTok"/>
    <w:basedOn w:val="73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ogzhntutucu/cmyLLMz"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ogzhntutucu/cmyLLMz"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cmyLLMz — Yahşi Batı Filmi Mizah Analizi Sistemi</dc:title>
  <dc:creator>Oğuzhan Tutucu (212523033)</dc:creator>
  <cp:keywords/>
  <dc:language>tr</dc:language>
  <cp:revision>1</cp:revision>
  <dcterms:created xsi:type="dcterms:W3CDTF">2026-05-13T21:21:57Z</dcterms:created>
  <dcterms:modified xsi:type="dcterms:W3CDTF">2026-05-13T21:48:31Z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Mayıs 2026</vt:lpwstr>
  </property>
  <property fmtid="{D5CDD505-2E9C-101B-9397-08002B2CF9AE}" pid="3" name="subtitle">
    <vt:lpwstr>Mühendislikte Bilgisayar Uygulamaları II — Dönem Projesi Raporu</vt:lpwstr>
  </property>
</Properties>
</file>