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6971" w14:textId="77777777" w:rsidR="005A7DA6" w:rsidRDefault="005A7DA6" w:rsidP="00DF1024">
      <w:pPr>
        <w:jc w:val="center"/>
        <w:rPr>
          <w:b/>
          <w:caps/>
          <w:sz w:val="40"/>
          <w:szCs w:val="40"/>
          <w:u w:val="single"/>
        </w:rPr>
      </w:pPr>
    </w:p>
    <w:p w14:paraId="703EC7D3" w14:textId="77777777" w:rsidR="005A7DA6" w:rsidRDefault="005A7DA6" w:rsidP="00DF1024">
      <w:pPr>
        <w:jc w:val="center"/>
        <w:rPr>
          <w:b/>
          <w:caps/>
          <w:sz w:val="40"/>
          <w:szCs w:val="40"/>
          <w:u w:val="single"/>
        </w:rPr>
      </w:pPr>
    </w:p>
    <w:p w14:paraId="3384D733" w14:textId="77777777" w:rsidR="00884FAB" w:rsidRDefault="00884FAB" w:rsidP="00DF1024">
      <w:pPr>
        <w:jc w:val="center"/>
        <w:rPr>
          <w:b/>
          <w:caps/>
          <w:sz w:val="40"/>
          <w:szCs w:val="40"/>
          <w:u w:val="single"/>
        </w:rPr>
      </w:pPr>
      <w:r w:rsidRPr="00884FAB">
        <w:rPr>
          <w:b/>
          <w:caps/>
          <w:sz w:val="40"/>
          <w:szCs w:val="40"/>
          <w:u w:val="single"/>
        </w:rPr>
        <w:t>Infrastructure Investment Company</w:t>
      </w:r>
    </w:p>
    <w:p w14:paraId="0A408896" w14:textId="77777777" w:rsidR="005A7DA6" w:rsidRPr="00DF1024" w:rsidRDefault="005A7DA6" w:rsidP="00813A9B">
      <w:pPr>
        <w:jc w:val="both"/>
        <w:rPr>
          <w:b/>
          <w:caps/>
          <w:sz w:val="40"/>
          <w:szCs w:val="40"/>
          <w:u w:val="single"/>
        </w:rPr>
      </w:pPr>
    </w:p>
    <w:p w14:paraId="68C499C9" w14:textId="66CD573A" w:rsidR="00996990" w:rsidRPr="00EF5245" w:rsidRDefault="00914A52" w:rsidP="00813A9B">
      <w:pPr>
        <w:jc w:val="both"/>
        <w:rPr>
          <w:sz w:val="24"/>
          <w:szCs w:val="24"/>
        </w:rPr>
      </w:pPr>
      <w:r w:rsidRPr="00EF5245">
        <w:rPr>
          <w:sz w:val="24"/>
          <w:szCs w:val="24"/>
        </w:rPr>
        <w:t xml:space="preserve">You are the top management of a newly </w:t>
      </w:r>
      <w:r w:rsidR="00EF5245" w:rsidRPr="00EF5245">
        <w:rPr>
          <w:sz w:val="24"/>
          <w:szCs w:val="24"/>
        </w:rPr>
        <w:t xml:space="preserve">formed </w:t>
      </w:r>
      <w:r w:rsidR="00EF5245" w:rsidRPr="009D3E15">
        <w:rPr>
          <w:b/>
          <w:sz w:val="24"/>
          <w:szCs w:val="24"/>
        </w:rPr>
        <w:t>Special</w:t>
      </w:r>
      <w:r w:rsidRPr="009D3E15">
        <w:rPr>
          <w:b/>
          <w:sz w:val="24"/>
          <w:szCs w:val="24"/>
        </w:rPr>
        <w:t xml:space="preserve"> Purpose </w:t>
      </w:r>
      <w:r w:rsidR="000F1E3A" w:rsidRPr="009D3E15">
        <w:rPr>
          <w:b/>
          <w:sz w:val="24"/>
          <w:szCs w:val="24"/>
        </w:rPr>
        <w:t>Company SPC</w:t>
      </w:r>
      <w:r w:rsidRPr="00EF5245">
        <w:rPr>
          <w:sz w:val="24"/>
          <w:szCs w:val="24"/>
        </w:rPr>
        <w:t xml:space="preserve"> –or in other words </w:t>
      </w:r>
      <w:r w:rsidRPr="009D3E15">
        <w:rPr>
          <w:b/>
          <w:sz w:val="24"/>
          <w:szCs w:val="24"/>
        </w:rPr>
        <w:t xml:space="preserve">SPV </w:t>
      </w:r>
      <w:r w:rsidR="00A824A8">
        <w:rPr>
          <w:sz w:val="24"/>
          <w:szCs w:val="24"/>
        </w:rPr>
        <w:t>.</w:t>
      </w:r>
    </w:p>
    <w:p w14:paraId="594CB62B" w14:textId="54EC4DB2" w:rsidR="00914A52" w:rsidRPr="00EF5245" w:rsidRDefault="00914A52" w:rsidP="00813A9B">
      <w:pPr>
        <w:jc w:val="both"/>
        <w:rPr>
          <w:sz w:val="24"/>
          <w:szCs w:val="24"/>
        </w:rPr>
      </w:pPr>
      <w:r w:rsidRPr="00EF5245">
        <w:rPr>
          <w:sz w:val="24"/>
          <w:szCs w:val="24"/>
        </w:rPr>
        <w:t xml:space="preserve">The purpose of the company is to invest in </w:t>
      </w:r>
      <w:r w:rsidR="00EF5245" w:rsidRPr="00EF5245">
        <w:rPr>
          <w:sz w:val="24"/>
          <w:szCs w:val="24"/>
        </w:rPr>
        <w:t>infrastructure</w:t>
      </w:r>
      <w:r w:rsidRPr="00EF5245">
        <w:rPr>
          <w:sz w:val="24"/>
          <w:szCs w:val="24"/>
        </w:rPr>
        <w:t xml:space="preserve"> sector by acquiring several companies in different industries. You can acquire </w:t>
      </w:r>
      <w:r w:rsidR="00A824A8">
        <w:rPr>
          <w:sz w:val="24"/>
          <w:szCs w:val="24"/>
        </w:rPr>
        <w:t>two companies</w:t>
      </w:r>
      <w:r w:rsidRPr="00EF5245">
        <w:rPr>
          <w:sz w:val="24"/>
          <w:szCs w:val="24"/>
        </w:rPr>
        <w:t xml:space="preserve"> as long as your equity, borrowing capacity and cash flow projections permit.</w:t>
      </w:r>
    </w:p>
    <w:p w14:paraId="6EF57D04" w14:textId="77777777" w:rsidR="00914A52" w:rsidRPr="00EF5245" w:rsidRDefault="00914A52" w:rsidP="00813A9B">
      <w:pPr>
        <w:jc w:val="both"/>
        <w:rPr>
          <w:sz w:val="24"/>
          <w:szCs w:val="24"/>
        </w:rPr>
      </w:pPr>
      <w:r w:rsidRPr="00EF5245">
        <w:rPr>
          <w:sz w:val="24"/>
          <w:szCs w:val="24"/>
        </w:rPr>
        <w:t xml:space="preserve">Your company has no debt as of today as it is a newly </w:t>
      </w:r>
      <w:r w:rsidR="00EF5245" w:rsidRPr="00EF5245">
        <w:rPr>
          <w:sz w:val="24"/>
          <w:szCs w:val="24"/>
        </w:rPr>
        <w:t>formed and</w:t>
      </w:r>
      <w:r w:rsidRPr="00EF5245">
        <w:rPr>
          <w:sz w:val="24"/>
          <w:szCs w:val="24"/>
        </w:rPr>
        <w:t xml:space="preserve"> the balance sheet is rather simple.</w:t>
      </w:r>
    </w:p>
    <w:p w14:paraId="5AC9E3C9" w14:textId="37A56414" w:rsidR="00914A52" w:rsidRPr="00EF5245" w:rsidRDefault="00914A52" w:rsidP="00813A9B">
      <w:pPr>
        <w:jc w:val="both"/>
        <w:rPr>
          <w:sz w:val="24"/>
          <w:szCs w:val="24"/>
        </w:rPr>
      </w:pPr>
      <w:r w:rsidRPr="00EF5245">
        <w:rPr>
          <w:sz w:val="24"/>
          <w:szCs w:val="24"/>
        </w:rPr>
        <w:t xml:space="preserve">Assets   </w:t>
      </w:r>
      <w:r w:rsidR="00003C14">
        <w:rPr>
          <w:sz w:val="24"/>
          <w:szCs w:val="24"/>
        </w:rPr>
        <w:t xml:space="preserve">      </w:t>
      </w:r>
      <w:r w:rsidRPr="00EF5245">
        <w:rPr>
          <w:sz w:val="24"/>
          <w:szCs w:val="24"/>
        </w:rPr>
        <w:t xml:space="preserve">:  </w:t>
      </w:r>
      <w:r w:rsidR="0056273E">
        <w:rPr>
          <w:sz w:val="24"/>
          <w:szCs w:val="24"/>
        </w:rPr>
        <w:t xml:space="preserve">USD </w:t>
      </w:r>
      <w:r w:rsidR="00B95026">
        <w:rPr>
          <w:sz w:val="24"/>
          <w:szCs w:val="24"/>
        </w:rPr>
        <w:t xml:space="preserve"> </w:t>
      </w:r>
      <w:r w:rsidR="00156ADA">
        <w:rPr>
          <w:sz w:val="24"/>
          <w:szCs w:val="24"/>
        </w:rPr>
        <w:t>120.000.000</w:t>
      </w:r>
      <w:r w:rsidR="00EF5245" w:rsidRPr="00EF5245">
        <w:rPr>
          <w:sz w:val="24"/>
          <w:szCs w:val="24"/>
        </w:rPr>
        <w:t xml:space="preserve"> </w:t>
      </w:r>
      <w:r w:rsidR="00003C14">
        <w:rPr>
          <w:sz w:val="24"/>
          <w:szCs w:val="24"/>
        </w:rPr>
        <w:t xml:space="preserve"> </w:t>
      </w:r>
      <w:r w:rsidR="00EF5245" w:rsidRPr="00EF5245">
        <w:rPr>
          <w:sz w:val="24"/>
          <w:szCs w:val="24"/>
        </w:rPr>
        <w:t>Cash</w:t>
      </w:r>
    </w:p>
    <w:p w14:paraId="0E346E10" w14:textId="7BC14EE6" w:rsidR="00914A52" w:rsidRPr="00EF5245" w:rsidRDefault="009D3E15" w:rsidP="00813A9B">
      <w:pPr>
        <w:jc w:val="both"/>
        <w:rPr>
          <w:sz w:val="24"/>
          <w:szCs w:val="24"/>
        </w:rPr>
      </w:pPr>
      <w:r>
        <w:rPr>
          <w:sz w:val="24"/>
          <w:szCs w:val="24"/>
        </w:rPr>
        <w:t>Liabilities</w:t>
      </w:r>
      <w:r w:rsidR="00914A52" w:rsidRPr="00EF5245">
        <w:rPr>
          <w:sz w:val="24"/>
          <w:szCs w:val="24"/>
        </w:rPr>
        <w:t xml:space="preserve">   :  </w:t>
      </w:r>
      <w:r w:rsidR="003E0252">
        <w:rPr>
          <w:sz w:val="24"/>
          <w:szCs w:val="24"/>
        </w:rPr>
        <w:t xml:space="preserve">USD </w:t>
      </w:r>
      <w:r w:rsidR="00003C14">
        <w:rPr>
          <w:sz w:val="24"/>
          <w:szCs w:val="24"/>
        </w:rPr>
        <w:t xml:space="preserve"> </w:t>
      </w:r>
      <w:r w:rsidR="00156ADA">
        <w:rPr>
          <w:sz w:val="24"/>
          <w:szCs w:val="24"/>
        </w:rPr>
        <w:t>120.000.000</w:t>
      </w:r>
      <w:r>
        <w:rPr>
          <w:sz w:val="24"/>
          <w:szCs w:val="24"/>
        </w:rPr>
        <w:t xml:space="preserve"> </w:t>
      </w:r>
      <w:r w:rsidR="00003C14">
        <w:rPr>
          <w:sz w:val="24"/>
          <w:szCs w:val="24"/>
        </w:rPr>
        <w:t xml:space="preserve"> </w:t>
      </w:r>
      <w:r>
        <w:rPr>
          <w:sz w:val="24"/>
          <w:szCs w:val="24"/>
        </w:rPr>
        <w:t>Paid in capital</w:t>
      </w:r>
    </w:p>
    <w:p w14:paraId="0C6F1FB3" w14:textId="37A47C07" w:rsidR="00AE7C07" w:rsidRPr="00EF5245" w:rsidRDefault="00914A52" w:rsidP="00813A9B">
      <w:pPr>
        <w:jc w:val="both"/>
        <w:rPr>
          <w:sz w:val="24"/>
          <w:szCs w:val="24"/>
        </w:rPr>
      </w:pPr>
      <w:r w:rsidRPr="00EF5245">
        <w:rPr>
          <w:sz w:val="24"/>
          <w:szCs w:val="24"/>
        </w:rPr>
        <w:t>As you proce</w:t>
      </w:r>
      <w:r w:rsidR="00D167CC" w:rsidRPr="00EF5245">
        <w:rPr>
          <w:sz w:val="24"/>
          <w:szCs w:val="24"/>
        </w:rPr>
        <w:t xml:space="preserve">ed further with the </w:t>
      </w:r>
      <w:r w:rsidR="00EF5245" w:rsidRPr="00EF5245">
        <w:rPr>
          <w:sz w:val="24"/>
          <w:szCs w:val="24"/>
        </w:rPr>
        <w:t>acquisitions</w:t>
      </w:r>
      <w:r w:rsidR="00D167CC" w:rsidRPr="00EF5245">
        <w:rPr>
          <w:sz w:val="24"/>
          <w:szCs w:val="24"/>
        </w:rPr>
        <w:t xml:space="preserve">, your B/S will grow on both Liability and asset </w:t>
      </w:r>
      <w:r w:rsidR="004F1CED" w:rsidRPr="00EF5245">
        <w:rPr>
          <w:sz w:val="24"/>
          <w:szCs w:val="24"/>
        </w:rPr>
        <w:t>sides.</w:t>
      </w:r>
      <w:r w:rsidR="004F1CED">
        <w:rPr>
          <w:sz w:val="24"/>
          <w:szCs w:val="24"/>
        </w:rPr>
        <w:t xml:space="preserve"> The</w:t>
      </w:r>
      <w:r w:rsidR="00AE7C07">
        <w:rPr>
          <w:sz w:val="24"/>
          <w:szCs w:val="24"/>
        </w:rPr>
        <w:t xml:space="preserve"> share holders’ yield expectation on the equity is not less than </w:t>
      </w:r>
      <w:r w:rsidR="004C5C74">
        <w:rPr>
          <w:sz w:val="24"/>
          <w:szCs w:val="24"/>
        </w:rPr>
        <w:t xml:space="preserve">30 </w:t>
      </w:r>
      <w:r w:rsidR="00AE7C07">
        <w:rPr>
          <w:sz w:val="24"/>
          <w:szCs w:val="24"/>
        </w:rPr>
        <w:t>%.</w:t>
      </w:r>
    </w:p>
    <w:p w14:paraId="1E1FDF3C" w14:textId="60CB82B6" w:rsidR="00A10A53" w:rsidRPr="00EF5245" w:rsidRDefault="00D167CC" w:rsidP="00813A9B">
      <w:pPr>
        <w:jc w:val="both"/>
        <w:rPr>
          <w:sz w:val="24"/>
          <w:szCs w:val="24"/>
        </w:rPr>
      </w:pPr>
      <w:r w:rsidRPr="00EF5245">
        <w:rPr>
          <w:sz w:val="24"/>
          <w:szCs w:val="24"/>
        </w:rPr>
        <w:t>All the other groups are your “</w:t>
      </w:r>
      <w:r w:rsidRPr="00817A0D">
        <w:rPr>
          <w:sz w:val="24"/>
          <w:szCs w:val="24"/>
          <w:highlight w:val="yellow"/>
        </w:rPr>
        <w:t>COMPET</w:t>
      </w:r>
      <w:r w:rsidR="00461983">
        <w:rPr>
          <w:sz w:val="24"/>
          <w:szCs w:val="24"/>
          <w:highlight w:val="yellow"/>
        </w:rPr>
        <w:t>I</w:t>
      </w:r>
      <w:r w:rsidRPr="00817A0D">
        <w:rPr>
          <w:sz w:val="24"/>
          <w:szCs w:val="24"/>
          <w:highlight w:val="yellow"/>
        </w:rPr>
        <w:t>TORS</w:t>
      </w:r>
      <w:r w:rsidRPr="00EF5245">
        <w:rPr>
          <w:sz w:val="24"/>
          <w:szCs w:val="24"/>
        </w:rPr>
        <w:t>”, therefore make sure confidentiality is at maximum. Should there be any information exchange, your chance of winning the tender or acquiring the target company will get slimmer.</w:t>
      </w:r>
      <w:r w:rsidR="003E0252">
        <w:rPr>
          <w:sz w:val="24"/>
          <w:szCs w:val="24"/>
        </w:rPr>
        <w:t xml:space="preserve"> </w:t>
      </w:r>
      <w:r w:rsidRPr="00EF5245">
        <w:rPr>
          <w:sz w:val="24"/>
          <w:szCs w:val="24"/>
        </w:rPr>
        <w:t>Each target name will be acquired only by one group, which will be the highest bidder.</w:t>
      </w:r>
      <w:r w:rsidR="00A10A53" w:rsidRPr="00EF5245">
        <w:rPr>
          <w:sz w:val="24"/>
          <w:szCs w:val="24"/>
        </w:rPr>
        <w:t xml:space="preserve"> The lower bidders will be eliminated.</w:t>
      </w:r>
    </w:p>
    <w:p w14:paraId="47C3C608" w14:textId="75B9BCD6" w:rsidR="00A10A53" w:rsidRPr="009D3E15" w:rsidRDefault="00A10A53" w:rsidP="00813A9B">
      <w:pPr>
        <w:jc w:val="both"/>
        <w:rPr>
          <w:b/>
          <w:sz w:val="24"/>
          <w:szCs w:val="24"/>
        </w:rPr>
      </w:pPr>
      <w:r w:rsidRPr="00EF5245">
        <w:rPr>
          <w:sz w:val="24"/>
          <w:szCs w:val="24"/>
        </w:rPr>
        <w:t>Af</w:t>
      </w:r>
      <w:r w:rsidR="000F1E3A">
        <w:rPr>
          <w:sz w:val="24"/>
          <w:szCs w:val="24"/>
        </w:rPr>
        <w:t xml:space="preserve">ter completing the bidding process </w:t>
      </w:r>
      <w:r w:rsidRPr="00EF5245">
        <w:rPr>
          <w:sz w:val="24"/>
          <w:szCs w:val="24"/>
        </w:rPr>
        <w:t>of all the groups, the winners of each asset will be announced.</w:t>
      </w:r>
      <w:r w:rsidR="003E0252">
        <w:rPr>
          <w:sz w:val="24"/>
          <w:szCs w:val="24"/>
        </w:rPr>
        <w:t xml:space="preserve"> </w:t>
      </w:r>
      <w:r w:rsidR="000F1E3A" w:rsidRPr="00480B64">
        <w:rPr>
          <w:b/>
          <w:sz w:val="24"/>
          <w:szCs w:val="24"/>
        </w:rPr>
        <w:t xml:space="preserve">The bidding will be in the form of closed letter </w:t>
      </w:r>
      <w:r w:rsidR="00480B64" w:rsidRPr="00480B64">
        <w:rPr>
          <w:b/>
          <w:sz w:val="24"/>
          <w:szCs w:val="24"/>
        </w:rPr>
        <w:t xml:space="preserve">and no open tender process will take place. </w:t>
      </w:r>
      <w:r w:rsidR="00480B64">
        <w:rPr>
          <w:sz w:val="24"/>
          <w:szCs w:val="24"/>
        </w:rPr>
        <w:t xml:space="preserve"> Your bids will be your final bids</w:t>
      </w:r>
      <w:r w:rsidR="000F1E3A">
        <w:rPr>
          <w:sz w:val="24"/>
          <w:szCs w:val="24"/>
        </w:rPr>
        <w:t xml:space="preserve">. </w:t>
      </w:r>
      <w:r w:rsidRPr="009D3E15">
        <w:rPr>
          <w:b/>
          <w:sz w:val="24"/>
          <w:szCs w:val="24"/>
        </w:rPr>
        <w:t>All the groups will end up only with the assets that they could acquire and the sum of the acquired assets’ NPVs will differentiate the grades.</w:t>
      </w:r>
      <w:r w:rsidR="00537934">
        <w:rPr>
          <w:b/>
          <w:sz w:val="24"/>
          <w:szCs w:val="24"/>
        </w:rPr>
        <w:t xml:space="preserve"> </w:t>
      </w:r>
      <w:r w:rsidR="00537934" w:rsidRPr="00CA1A54">
        <w:rPr>
          <w:b/>
          <w:sz w:val="24"/>
          <w:szCs w:val="24"/>
          <w:highlight w:val="yellow"/>
        </w:rPr>
        <w:t xml:space="preserve">The groups with no acquisition will be also ranked based on their </w:t>
      </w:r>
      <w:r w:rsidR="00B95026" w:rsidRPr="00CA1A54">
        <w:rPr>
          <w:b/>
          <w:sz w:val="24"/>
          <w:szCs w:val="24"/>
          <w:highlight w:val="yellow"/>
        </w:rPr>
        <w:t xml:space="preserve">lowest </w:t>
      </w:r>
      <w:r w:rsidR="00537934" w:rsidRPr="00CA1A54">
        <w:rPr>
          <w:b/>
          <w:sz w:val="24"/>
          <w:szCs w:val="24"/>
          <w:highlight w:val="yellow"/>
        </w:rPr>
        <w:t>NPV</w:t>
      </w:r>
      <w:r w:rsidR="00B95026" w:rsidRPr="00CA1A54">
        <w:rPr>
          <w:b/>
          <w:sz w:val="24"/>
          <w:szCs w:val="24"/>
          <w:highlight w:val="yellow"/>
        </w:rPr>
        <w:t xml:space="preserve"> </w:t>
      </w:r>
      <w:r w:rsidR="00817A0D" w:rsidRPr="00CA1A54">
        <w:rPr>
          <w:b/>
          <w:sz w:val="24"/>
          <w:szCs w:val="24"/>
          <w:highlight w:val="yellow"/>
        </w:rPr>
        <w:t xml:space="preserve">of their bids </w:t>
      </w:r>
      <w:r w:rsidR="00537934" w:rsidRPr="00CA1A54">
        <w:rPr>
          <w:b/>
          <w:sz w:val="24"/>
          <w:szCs w:val="24"/>
          <w:highlight w:val="yellow"/>
        </w:rPr>
        <w:t>after the winners.</w:t>
      </w:r>
    </w:p>
    <w:p w14:paraId="3C90F474" w14:textId="1B04BC5D" w:rsidR="00FD42DC" w:rsidRDefault="00FD42DC" w:rsidP="00813A9B">
      <w:pPr>
        <w:jc w:val="both"/>
        <w:rPr>
          <w:sz w:val="24"/>
          <w:szCs w:val="24"/>
        </w:rPr>
      </w:pPr>
      <w:r>
        <w:rPr>
          <w:sz w:val="24"/>
          <w:szCs w:val="24"/>
        </w:rPr>
        <w:t>The winning party, the second and third runner-up will share their business plans with all the other gr</w:t>
      </w:r>
      <w:r w:rsidR="00185409">
        <w:rPr>
          <w:sz w:val="24"/>
          <w:szCs w:val="24"/>
        </w:rPr>
        <w:t>oups immediately after the announcement of the winner</w:t>
      </w:r>
      <w:r>
        <w:rPr>
          <w:sz w:val="24"/>
          <w:szCs w:val="24"/>
        </w:rPr>
        <w:t xml:space="preserve">. Should any other party find any </w:t>
      </w:r>
      <w:r w:rsidRPr="009D3E15">
        <w:rPr>
          <w:b/>
          <w:sz w:val="24"/>
          <w:szCs w:val="24"/>
        </w:rPr>
        <w:t>major material error or wrong assumption</w:t>
      </w:r>
      <w:r w:rsidR="00817A0D">
        <w:rPr>
          <w:b/>
          <w:sz w:val="24"/>
          <w:szCs w:val="24"/>
        </w:rPr>
        <w:t xml:space="preserve"> which improves their</w:t>
      </w:r>
      <w:r w:rsidR="00817A0D" w:rsidRPr="00817A0D">
        <w:rPr>
          <w:b/>
          <w:sz w:val="24"/>
          <w:szCs w:val="24"/>
        </w:rPr>
        <w:t xml:space="preserve"> </w:t>
      </w:r>
      <w:r w:rsidR="00817A0D">
        <w:rPr>
          <w:b/>
          <w:sz w:val="24"/>
          <w:szCs w:val="24"/>
        </w:rPr>
        <w:t xml:space="preserve">chance of winning </w:t>
      </w:r>
      <w:r w:rsidR="00C378E0">
        <w:rPr>
          <w:b/>
          <w:sz w:val="24"/>
          <w:szCs w:val="24"/>
        </w:rPr>
        <w:t>or increases</w:t>
      </w:r>
      <w:r w:rsidR="00817A0D">
        <w:rPr>
          <w:b/>
          <w:sz w:val="24"/>
          <w:szCs w:val="24"/>
        </w:rPr>
        <w:t xml:space="preserve"> the NPV substantially</w:t>
      </w:r>
      <w:r w:rsidRPr="009D3E15">
        <w:rPr>
          <w:b/>
          <w:sz w:val="24"/>
          <w:szCs w:val="24"/>
        </w:rPr>
        <w:t>,</w:t>
      </w:r>
      <w:r>
        <w:rPr>
          <w:sz w:val="24"/>
          <w:szCs w:val="24"/>
        </w:rPr>
        <w:t xml:space="preserve"> the tender will be granted to the second or third runner up.</w:t>
      </w:r>
    </w:p>
    <w:p w14:paraId="1FFECDED" w14:textId="77777777" w:rsidR="005A7DA6" w:rsidRDefault="005A7DA6" w:rsidP="00813A9B">
      <w:pPr>
        <w:jc w:val="both"/>
        <w:rPr>
          <w:b/>
          <w:sz w:val="24"/>
          <w:szCs w:val="24"/>
        </w:rPr>
      </w:pPr>
    </w:p>
    <w:p w14:paraId="0D2EB107" w14:textId="77777777" w:rsidR="005A7DA6" w:rsidRDefault="005A7DA6" w:rsidP="00813A9B">
      <w:pPr>
        <w:jc w:val="both"/>
        <w:rPr>
          <w:b/>
          <w:sz w:val="24"/>
          <w:szCs w:val="24"/>
        </w:rPr>
      </w:pPr>
    </w:p>
    <w:p w14:paraId="4F77E8A4" w14:textId="4624B2CB" w:rsidR="00461983" w:rsidRDefault="008335C5" w:rsidP="00813A9B">
      <w:pPr>
        <w:jc w:val="both"/>
        <w:rPr>
          <w:b/>
          <w:sz w:val="24"/>
          <w:szCs w:val="24"/>
        </w:rPr>
      </w:pPr>
      <w:r w:rsidRPr="00527101">
        <w:rPr>
          <w:b/>
          <w:sz w:val="24"/>
          <w:szCs w:val="24"/>
          <w:highlight w:val="yellow"/>
        </w:rPr>
        <w:t>You</w:t>
      </w:r>
      <w:r w:rsidR="00305686" w:rsidRPr="00527101">
        <w:rPr>
          <w:b/>
          <w:sz w:val="24"/>
          <w:szCs w:val="24"/>
          <w:highlight w:val="yellow"/>
        </w:rPr>
        <w:t xml:space="preserve"> can only borrow maximum from </w:t>
      </w:r>
      <w:r w:rsidR="00B95026" w:rsidRPr="00527101">
        <w:rPr>
          <w:b/>
          <w:sz w:val="24"/>
          <w:szCs w:val="24"/>
          <w:highlight w:val="yellow"/>
        </w:rPr>
        <w:t>2</w:t>
      </w:r>
      <w:r w:rsidR="00305686" w:rsidRPr="00527101">
        <w:rPr>
          <w:b/>
          <w:sz w:val="24"/>
          <w:szCs w:val="24"/>
          <w:highlight w:val="yellow"/>
        </w:rPr>
        <w:t xml:space="preserve"> </w:t>
      </w:r>
      <w:r w:rsidR="00D673D3" w:rsidRPr="00527101">
        <w:rPr>
          <w:b/>
          <w:sz w:val="24"/>
          <w:szCs w:val="24"/>
          <w:highlight w:val="yellow"/>
        </w:rPr>
        <w:t xml:space="preserve">banks for MT and </w:t>
      </w:r>
      <w:r w:rsidRPr="00527101">
        <w:rPr>
          <w:b/>
          <w:sz w:val="24"/>
          <w:szCs w:val="24"/>
          <w:highlight w:val="yellow"/>
        </w:rPr>
        <w:t>LT loans</w:t>
      </w:r>
      <w:r w:rsidR="00817A0D" w:rsidRPr="00527101">
        <w:rPr>
          <w:b/>
          <w:sz w:val="24"/>
          <w:szCs w:val="24"/>
          <w:highlight w:val="yellow"/>
        </w:rPr>
        <w:t xml:space="preserve"> on the first day and/or during the operation for acquisition and/or capital investment</w:t>
      </w:r>
      <w:r w:rsidR="00817A0D">
        <w:rPr>
          <w:b/>
          <w:sz w:val="24"/>
          <w:szCs w:val="24"/>
        </w:rPr>
        <w:t>. You do not have to utilize the full facility from the banks that you choose and if you do not utilize the full facility (credit limit) you</w:t>
      </w:r>
      <w:r w:rsidR="00E2051E">
        <w:rPr>
          <w:b/>
          <w:sz w:val="24"/>
          <w:szCs w:val="24"/>
        </w:rPr>
        <w:t xml:space="preserve"> have the option to</w:t>
      </w:r>
      <w:r w:rsidR="00817A0D">
        <w:rPr>
          <w:b/>
          <w:sz w:val="24"/>
          <w:szCs w:val="24"/>
        </w:rPr>
        <w:t xml:space="preserve"> use the rest of the limit for other bids. </w:t>
      </w:r>
      <w:r w:rsidRPr="008335C5">
        <w:rPr>
          <w:b/>
          <w:sz w:val="24"/>
          <w:szCs w:val="24"/>
        </w:rPr>
        <w:t xml:space="preserve">The Working Capital loans </w:t>
      </w:r>
      <w:r w:rsidR="00480B64">
        <w:rPr>
          <w:b/>
          <w:sz w:val="24"/>
          <w:szCs w:val="24"/>
        </w:rPr>
        <w:t>can be utilized only once</w:t>
      </w:r>
      <w:r w:rsidR="00305686">
        <w:rPr>
          <w:b/>
          <w:sz w:val="24"/>
          <w:szCs w:val="24"/>
        </w:rPr>
        <w:t xml:space="preserve"> within 20 years </w:t>
      </w:r>
      <w:r w:rsidR="003E0252">
        <w:rPr>
          <w:b/>
          <w:sz w:val="24"/>
          <w:szCs w:val="24"/>
        </w:rPr>
        <w:t xml:space="preserve">only to cover the cash flow mismatch </w:t>
      </w:r>
      <w:r w:rsidR="00DF1024">
        <w:rPr>
          <w:b/>
          <w:sz w:val="24"/>
          <w:szCs w:val="24"/>
        </w:rPr>
        <w:t xml:space="preserve">and </w:t>
      </w:r>
      <w:r w:rsidRPr="008335C5">
        <w:rPr>
          <w:b/>
          <w:sz w:val="24"/>
          <w:szCs w:val="24"/>
        </w:rPr>
        <w:t>should b</w:t>
      </w:r>
      <w:r w:rsidR="00DF1024">
        <w:rPr>
          <w:b/>
          <w:sz w:val="24"/>
          <w:szCs w:val="24"/>
        </w:rPr>
        <w:t xml:space="preserve">e repaid </w:t>
      </w:r>
      <w:r w:rsidR="00B65541">
        <w:rPr>
          <w:b/>
          <w:sz w:val="24"/>
          <w:szCs w:val="24"/>
        </w:rPr>
        <w:t>in the coming year in full (principle and the interest)</w:t>
      </w:r>
      <w:r w:rsidR="00305686">
        <w:rPr>
          <w:b/>
          <w:sz w:val="24"/>
          <w:szCs w:val="24"/>
        </w:rPr>
        <w:t xml:space="preserve">. </w:t>
      </w:r>
      <w:r w:rsidR="00817A0D">
        <w:rPr>
          <w:b/>
          <w:sz w:val="24"/>
          <w:szCs w:val="24"/>
        </w:rPr>
        <w:t>MT</w:t>
      </w:r>
      <w:r w:rsidR="00B95026">
        <w:rPr>
          <w:b/>
          <w:sz w:val="24"/>
          <w:szCs w:val="24"/>
        </w:rPr>
        <w:t xml:space="preserve"> </w:t>
      </w:r>
      <w:r w:rsidR="00817A0D">
        <w:rPr>
          <w:b/>
          <w:sz w:val="24"/>
          <w:szCs w:val="24"/>
        </w:rPr>
        <w:t xml:space="preserve">or LT facilities </w:t>
      </w:r>
      <w:r w:rsidR="00B65541">
        <w:rPr>
          <w:b/>
          <w:sz w:val="24"/>
          <w:szCs w:val="24"/>
        </w:rPr>
        <w:t>cannot</w:t>
      </w:r>
      <w:r w:rsidR="00817A0D">
        <w:rPr>
          <w:b/>
          <w:sz w:val="24"/>
          <w:szCs w:val="24"/>
        </w:rPr>
        <w:t xml:space="preserve"> be used for mismatching cash flows. </w:t>
      </w:r>
      <w:r w:rsidR="00185409" w:rsidRPr="00817A0D">
        <w:rPr>
          <w:b/>
          <w:sz w:val="24"/>
          <w:szCs w:val="24"/>
          <w:highlight w:val="yellow"/>
        </w:rPr>
        <w:t xml:space="preserve">All the LT and MT loans </w:t>
      </w:r>
      <w:r w:rsidR="001362AA">
        <w:rPr>
          <w:b/>
          <w:sz w:val="24"/>
          <w:szCs w:val="24"/>
          <w:highlight w:val="yellow"/>
        </w:rPr>
        <w:t xml:space="preserve">for the acquisition </w:t>
      </w:r>
      <w:r w:rsidR="00185409" w:rsidRPr="00817A0D">
        <w:rPr>
          <w:b/>
          <w:sz w:val="24"/>
          <w:szCs w:val="24"/>
          <w:highlight w:val="yellow"/>
        </w:rPr>
        <w:t xml:space="preserve">will be utilized </w:t>
      </w:r>
      <w:r w:rsidR="00B95026" w:rsidRPr="00817A0D">
        <w:rPr>
          <w:b/>
          <w:sz w:val="24"/>
          <w:szCs w:val="24"/>
          <w:highlight w:val="yellow"/>
        </w:rPr>
        <w:t>upfront,</w:t>
      </w:r>
      <w:r w:rsidR="00185409" w:rsidRPr="00817A0D">
        <w:rPr>
          <w:b/>
          <w:sz w:val="24"/>
          <w:szCs w:val="24"/>
          <w:highlight w:val="yellow"/>
        </w:rPr>
        <w:t xml:space="preserve"> and all the equity will be injected on day 1 for the acquisition</w:t>
      </w:r>
      <w:r w:rsidR="00185409">
        <w:rPr>
          <w:b/>
          <w:sz w:val="24"/>
          <w:szCs w:val="24"/>
        </w:rPr>
        <w:t>.</w:t>
      </w:r>
      <w:r w:rsidR="00817A0D">
        <w:rPr>
          <w:b/>
          <w:sz w:val="24"/>
          <w:szCs w:val="24"/>
        </w:rPr>
        <w:t xml:space="preserve"> </w:t>
      </w:r>
      <w:r w:rsidR="00817A0D" w:rsidRPr="009F6AF3">
        <w:rPr>
          <w:b/>
          <w:sz w:val="24"/>
          <w:szCs w:val="24"/>
          <w:highlight w:val="yellow"/>
        </w:rPr>
        <w:t xml:space="preserve">MT or LT loans can be utilized after the first day </w:t>
      </w:r>
      <w:r w:rsidR="001362AA">
        <w:rPr>
          <w:b/>
          <w:sz w:val="24"/>
          <w:szCs w:val="24"/>
          <w:highlight w:val="yellow"/>
        </w:rPr>
        <w:t>ONLY</w:t>
      </w:r>
      <w:r w:rsidR="00817A0D" w:rsidRPr="009F6AF3">
        <w:rPr>
          <w:b/>
          <w:sz w:val="24"/>
          <w:szCs w:val="24"/>
          <w:highlight w:val="yellow"/>
        </w:rPr>
        <w:t xml:space="preserve"> for the capital investment</w:t>
      </w:r>
      <w:r w:rsidR="00817A0D" w:rsidRPr="00620D05">
        <w:rPr>
          <w:b/>
          <w:sz w:val="24"/>
          <w:szCs w:val="24"/>
          <w:highlight w:val="yellow"/>
        </w:rPr>
        <w:t>.</w:t>
      </w:r>
      <w:r w:rsidR="00185409" w:rsidRPr="00620D05">
        <w:rPr>
          <w:b/>
          <w:sz w:val="24"/>
          <w:szCs w:val="24"/>
          <w:highlight w:val="yellow"/>
        </w:rPr>
        <w:t xml:space="preserve"> </w:t>
      </w:r>
      <w:r w:rsidR="006C46EE" w:rsidRPr="00620D05">
        <w:rPr>
          <w:b/>
          <w:sz w:val="24"/>
          <w:szCs w:val="24"/>
          <w:highlight w:val="yellow"/>
        </w:rPr>
        <w:t xml:space="preserve">The E/D ratio will not be less than </w:t>
      </w:r>
      <w:r w:rsidR="004C5C74">
        <w:rPr>
          <w:b/>
          <w:sz w:val="24"/>
          <w:szCs w:val="24"/>
          <w:highlight w:val="yellow"/>
        </w:rPr>
        <w:t>40</w:t>
      </w:r>
      <w:r w:rsidR="006C46EE" w:rsidRPr="00620D05">
        <w:rPr>
          <w:b/>
          <w:sz w:val="24"/>
          <w:szCs w:val="24"/>
          <w:highlight w:val="yellow"/>
        </w:rPr>
        <w:t>/</w:t>
      </w:r>
      <w:r w:rsidR="00B65541">
        <w:rPr>
          <w:b/>
          <w:sz w:val="24"/>
          <w:szCs w:val="24"/>
          <w:highlight w:val="yellow"/>
        </w:rPr>
        <w:t>6</w:t>
      </w:r>
      <w:r w:rsidR="004C5C74">
        <w:rPr>
          <w:b/>
          <w:sz w:val="24"/>
          <w:szCs w:val="24"/>
          <w:highlight w:val="yellow"/>
        </w:rPr>
        <w:t>0</w:t>
      </w:r>
      <w:r w:rsidR="006C46EE" w:rsidRPr="00620D05">
        <w:rPr>
          <w:b/>
          <w:sz w:val="24"/>
          <w:szCs w:val="24"/>
          <w:highlight w:val="yellow"/>
        </w:rPr>
        <w:t xml:space="preserve"> for any LT/MT loan </w:t>
      </w:r>
      <w:r w:rsidR="00B65541" w:rsidRPr="00620D05">
        <w:rPr>
          <w:b/>
          <w:sz w:val="24"/>
          <w:szCs w:val="24"/>
          <w:highlight w:val="yellow"/>
        </w:rPr>
        <w:t>utilized</w:t>
      </w:r>
      <w:r w:rsidR="00B65541">
        <w:rPr>
          <w:b/>
          <w:sz w:val="24"/>
          <w:szCs w:val="24"/>
          <w:highlight w:val="yellow"/>
        </w:rPr>
        <w:t xml:space="preserve"> (for both MT&amp;LT loans utilized for acquisition and capital investment)</w:t>
      </w:r>
      <w:r w:rsidR="00620D05" w:rsidRPr="00620D05">
        <w:rPr>
          <w:b/>
          <w:sz w:val="24"/>
          <w:szCs w:val="24"/>
          <w:highlight w:val="yellow"/>
        </w:rPr>
        <w:t>.</w:t>
      </w:r>
      <w:r w:rsidR="00620D05">
        <w:rPr>
          <w:b/>
          <w:sz w:val="24"/>
          <w:szCs w:val="24"/>
        </w:rPr>
        <w:t xml:space="preserve"> </w:t>
      </w:r>
      <w:r w:rsidR="00185409">
        <w:rPr>
          <w:b/>
          <w:sz w:val="24"/>
          <w:szCs w:val="24"/>
        </w:rPr>
        <w:t>The equity required to cover the cash deficit can be injected in the due course</w:t>
      </w:r>
      <w:r w:rsidR="00461983">
        <w:rPr>
          <w:b/>
          <w:sz w:val="24"/>
          <w:szCs w:val="24"/>
        </w:rPr>
        <w:t>.</w:t>
      </w:r>
    </w:p>
    <w:p w14:paraId="5A66706A" w14:textId="77777777" w:rsidR="00527101" w:rsidRDefault="00527101" w:rsidP="00527101">
      <w:pPr>
        <w:jc w:val="both"/>
        <w:rPr>
          <w:b/>
          <w:sz w:val="24"/>
          <w:szCs w:val="24"/>
        </w:rPr>
      </w:pPr>
      <w:r w:rsidRPr="00527101">
        <w:rPr>
          <w:b/>
          <w:sz w:val="24"/>
          <w:szCs w:val="24"/>
        </w:rPr>
        <w:t>Please note the terminal value of the assets will be assumed to be 50% of the bid amount unless otherwise stated. Please also note the cash generations are free of operational and other costs and no corporate tax</w:t>
      </w:r>
      <w:r w:rsidRPr="00527101">
        <w:rPr>
          <w:b/>
          <w:sz w:val="24"/>
          <w:szCs w:val="24"/>
          <w:highlight w:val="yellow"/>
        </w:rPr>
        <w:t>. The funding composition of the bids will be used to calculate the WACC, the equity and the loans used in the due course will not be taken into consideration for WACC calculations to simplify the process.</w:t>
      </w:r>
    </w:p>
    <w:p w14:paraId="6D7839A9" w14:textId="4110A26D" w:rsidR="00647C62" w:rsidRDefault="00647C62" w:rsidP="00527101">
      <w:pPr>
        <w:jc w:val="both"/>
        <w:rPr>
          <w:b/>
          <w:color w:val="FF0000"/>
          <w:sz w:val="24"/>
          <w:szCs w:val="24"/>
        </w:rPr>
      </w:pPr>
      <w:r w:rsidRPr="00647C62">
        <w:rPr>
          <w:b/>
          <w:color w:val="FF0000"/>
          <w:sz w:val="24"/>
          <w:szCs w:val="24"/>
          <w:highlight w:val="yellow"/>
        </w:rPr>
        <w:t xml:space="preserve">EACH GROUP WILL </w:t>
      </w:r>
      <w:r w:rsidR="00496FED">
        <w:rPr>
          <w:b/>
          <w:color w:val="FF0000"/>
          <w:sz w:val="24"/>
          <w:szCs w:val="24"/>
          <w:highlight w:val="yellow"/>
        </w:rPr>
        <w:t xml:space="preserve">MENDOTORALY </w:t>
      </w:r>
      <w:r w:rsidRPr="00647C62">
        <w:rPr>
          <w:b/>
          <w:color w:val="FF0000"/>
          <w:sz w:val="24"/>
          <w:szCs w:val="24"/>
          <w:highlight w:val="yellow"/>
        </w:rPr>
        <w:t>BID FOR TWO COMPANIES THAT THEY CHOOSE</w:t>
      </w:r>
    </w:p>
    <w:p w14:paraId="6AB15879" w14:textId="01C4BD94" w:rsidR="00273069" w:rsidRPr="00647C62" w:rsidRDefault="00273069" w:rsidP="00527101">
      <w:pPr>
        <w:jc w:val="both"/>
        <w:rPr>
          <w:b/>
          <w:color w:val="FF0000"/>
          <w:sz w:val="24"/>
          <w:szCs w:val="24"/>
        </w:rPr>
      </w:pPr>
      <w:r w:rsidRPr="00273069">
        <w:rPr>
          <w:b/>
          <w:color w:val="FF0000"/>
          <w:sz w:val="24"/>
          <w:szCs w:val="24"/>
          <w:highlight w:val="yellow"/>
        </w:rPr>
        <w:t>IF TWO OR MORE COMPANIES SUBMIT THE SAME BID AMOUNT, THEY WILL BE ASKED TO INCREASE THEIR BIDS. THE GROUPS THAT CAN NOT IMPROVE THEIR BIDS WILL BE ELIMINATED</w:t>
      </w:r>
    </w:p>
    <w:p w14:paraId="26F38693" w14:textId="77777777" w:rsidR="00527101" w:rsidRPr="00527101" w:rsidRDefault="00527101" w:rsidP="00527101">
      <w:pPr>
        <w:jc w:val="both"/>
        <w:rPr>
          <w:b/>
          <w:sz w:val="24"/>
          <w:szCs w:val="24"/>
        </w:rPr>
      </w:pPr>
    </w:p>
    <w:p w14:paraId="4A2CAA0E" w14:textId="77777777" w:rsidR="00527101" w:rsidRDefault="00527101" w:rsidP="00813A9B">
      <w:pPr>
        <w:jc w:val="both"/>
        <w:rPr>
          <w:b/>
          <w:sz w:val="24"/>
          <w:szCs w:val="24"/>
        </w:rPr>
      </w:pPr>
    </w:p>
    <w:p w14:paraId="0DB48F97" w14:textId="77777777" w:rsidR="00560F15" w:rsidRDefault="00560F15" w:rsidP="00813A9B">
      <w:pPr>
        <w:jc w:val="both"/>
        <w:rPr>
          <w:b/>
          <w:sz w:val="24"/>
          <w:szCs w:val="24"/>
        </w:rPr>
      </w:pPr>
    </w:p>
    <w:p w14:paraId="79DA95B9" w14:textId="77777777" w:rsidR="00560F15" w:rsidRDefault="00560F15" w:rsidP="00813A9B">
      <w:pPr>
        <w:jc w:val="both"/>
        <w:rPr>
          <w:b/>
          <w:sz w:val="24"/>
          <w:szCs w:val="24"/>
        </w:rPr>
      </w:pPr>
    </w:p>
    <w:p w14:paraId="24815B45" w14:textId="77777777" w:rsidR="00527101" w:rsidRDefault="00527101" w:rsidP="00813A9B">
      <w:pPr>
        <w:jc w:val="both"/>
        <w:rPr>
          <w:b/>
          <w:sz w:val="24"/>
          <w:szCs w:val="24"/>
        </w:rPr>
      </w:pPr>
    </w:p>
    <w:p w14:paraId="6F4DFD8D" w14:textId="77777777" w:rsidR="00527101" w:rsidRDefault="00527101" w:rsidP="00813A9B">
      <w:pPr>
        <w:jc w:val="both"/>
        <w:rPr>
          <w:b/>
          <w:sz w:val="24"/>
          <w:szCs w:val="24"/>
        </w:rPr>
      </w:pPr>
    </w:p>
    <w:p w14:paraId="3EEA11E6" w14:textId="77777777" w:rsidR="00527101" w:rsidRDefault="00527101" w:rsidP="00813A9B">
      <w:pPr>
        <w:jc w:val="both"/>
        <w:rPr>
          <w:b/>
          <w:sz w:val="24"/>
          <w:szCs w:val="24"/>
        </w:rPr>
      </w:pPr>
    </w:p>
    <w:p w14:paraId="64815C0B" w14:textId="77777777" w:rsidR="00527101" w:rsidRDefault="00527101" w:rsidP="00813A9B">
      <w:pPr>
        <w:jc w:val="both"/>
        <w:rPr>
          <w:b/>
          <w:sz w:val="24"/>
          <w:szCs w:val="24"/>
        </w:rPr>
      </w:pPr>
    </w:p>
    <w:p w14:paraId="3D53D094" w14:textId="77777777" w:rsidR="00560F15" w:rsidRDefault="00560F15" w:rsidP="00813A9B">
      <w:pPr>
        <w:jc w:val="both"/>
        <w:rPr>
          <w:b/>
          <w:sz w:val="24"/>
          <w:szCs w:val="24"/>
        </w:rPr>
      </w:pPr>
    </w:p>
    <w:p w14:paraId="5A2D32A2" w14:textId="77777777" w:rsidR="00537934" w:rsidRPr="003E0252" w:rsidRDefault="00A10A53" w:rsidP="00813A9B">
      <w:pPr>
        <w:jc w:val="both"/>
        <w:rPr>
          <w:b/>
          <w:sz w:val="32"/>
          <w:szCs w:val="32"/>
        </w:rPr>
      </w:pPr>
      <w:r w:rsidRPr="00EF5245">
        <w:rPr>
          <w:sz w:val="24"/>
          <w:szCs w:val="24"/>
        </w:rPr>
        <w:t xml:space="preserve"> </w:t>
      </w:r>
      <w:r w:rsidRPr="003E0252">
        <w:rPr>
          <w:b/>
          <w:sz w:val="32"/>
          <w:szCs w:val="32"/>
        </w:rPr>
        <w:t>GOOD LUCK and ENJOY……..</w:t>
      </w:r>
    </w:p>
    <w:p w14:paraId="12FC67B1" w14:textId="77777777" w:rsidR="00A10A53" w:rsidRPr="00537934" w:rsidRDefault="00A10A53" w:rsidP="00813A9B">
      <w:pPr>
        <w:jc w:val="both"/>
        <w:rPr>
          <w:sz w:val="24"/>
          <w:szCs w:val="24"/>
        </w:rPr>
      </w:pPr>
      <w:r w:rsidRPr="00DF1024">
        <w:rPr>
          <w:b/>
          <w:sz w:val="28"/>
          <w:szCs w:val="28"/>
        </w:rPr>
        <w:lastRenderedPageBreak/>
        <w:t>Semih Ergür</w:t>
      </w:r>
    </w:p>
    <w:p w14:paraId="7822A7EC" w14:textId="77777777" w:rsidR="00A10A53" w:rsidRDefault="00A10A53" w:rsidP="00813A9B">
      <w:pPr>
        <w:jc w:val="both"/>
      </w:pPr>
    </w:p>
    <w:p w14:paraId="13F35A5F" w14:textId="77777777" w:rsidR="005A7DA6" w:rsidRDefault="005A7DA6" w:rsidP="00A10A53">
      <w:pPr>
        <w:jc w:val="center"/>
        <w:rPr>
          <w:b/>
          <w:sz w:val="28"/>
          <w:szCs w:val="28"/>
          <w:u w:val="single"/>
        </w:rPr>
      </w:pPr>
    </w:p>
    <w:p w14:paraId="79DEAD13" w14:textId="77777777" w:rsidR="00D167CC" w:rsidRPr="00EF5245" w:rsidRDefault="00D167CC" w:rsidP="00A10A53">
      <w:pPr>
        <w:jc w:val="center"/>
        <w:rPr>
          <w:b/>
          <w:sz w:val="28"/>
          <w:szCs w:val="28"/>
          <w:u w:val="single"/>
        </w:rPr>
      </w:pPr>
      <w:r w:rsidRPr="00EF5245">
        <w:rPr>
          <w:b/>
          <w:sz w:val="28"/>
          <w:szCs w:val="28"/>
          <w:u w:val="single"/>
        </w:rPr>
        <w:t>Available Bank Limits:</w:t>
      </w:r>
    </w:p>
    <w:p w14:paraId="6EA2A570" w14:textId="77777777" w:rsidR="00A10A53" w:rsidRPr="00EF5245" w:rsidRDefault="00A10A53" w:rsidP="00A10A53">
      <w:pPr>
        <w:jc w:val="center"/>
        <w:rPr>
          <w:b/>
          <w:sz w:val="28"/>
          <w:szCs w:val="28"/>
          <w:u w:val="single"/>
        </w:rPr>
      </w:pPr>
    </w:p>
    <w:p w14:paraId="70B1BD7C" w14:textId="77777777" w:rsidR="00D167CC" w:rsidRPr="00EF5245" w:rsidRDefault="00D167CC">
      <w:pPr>
        <w:rPr>
          <w:b/>
          <w:sz w:val="24"/>
          <w:szCs w:val="24"/>
        </w:rPr>
      </w:pPr>
      <w:r w:rsidRPr="00EF5245">
        <w:rPr>
          <w:b/>
          <w:sz w:val="24"/>
          <w:szCs w:val="24"/>
        </w:rPr>
        <w:t xml:space="preserve">Bank 1    </w:t>
      </w:r>
    </w:p>
    <w:p w14:paraId="6DBF2B5D" w14:textId="2519161F" w:rsidR="00A10A53" w:rsidRDefault="00D673D3">
      <w:r>
        <w:t xml:space="preserve">USD   </w:t>
      </w:r>
      <w:r w:rsidR="004C5C74">
        <w:t>3</w:t>
      </w:r>
      <w:r w:rsidR="00D167CC" w:rsidRPr="00EF5245">
        <w:t>0.000.</w:t>
      </w:r>
      <w:r w:rsidR="000F1E3A">
        <w:t>000, dtd</w:t>
      </w:r>
      <w:r w:rsidR="0008752A">
        <w:t xml:space="preserve"> tenor 1</w:t>
      </w:r>
      <w:r w:rsidR="00647C62">
        <w:t>5</w:t>
      </w:r>
      <w:r w:rsidR="0008752A">
        <w:t xml:space="preserve"> </w:t>
      </w:r>
      <w:r>
        <w:t xml:space="preserve">years, grace </w:t>
      </w:r>
      <w:r w:rsidR="00B65541">
        <w:t xml:space="preserve">5 </w:t>
      </w:r>
      <w:r w:rsidR="00B65541" w:rsidRPr="00EF5245">
        <w:t>years</w:t>
      </w:r>
      <w:r w:rsidR="00D167CC" w:rsidRPr="00EF5245">
        <w:t>, Interest rate Libor</w:t>
      </w:r>
      <w:r w:rsidR="00884FAB" w:rsidRPr="00EF5245">
        <w:t>(1y)</w:t>
      </w:r>
      <w:r w:rsidR="003E0252">
        <w:t xml:space="preserve"> +</w:t>
      </w:r>
      <w:r w:rsidR="004C5C74">
        <w:t>6</w:t>
      </w:r>
      <w:r w:rsidR="00D167CC" w:rsidRPr="00EF5245">
        <w:t>%</w:t>
      </w:r>
      <w:r w:rsidR="008335C5">
        <w:t xml:space="preserve"> pa</w:t>
      </w:r>
    </w:p>
    <w:p w14:paraId="703256AD" w14:textId="009AA24E" w:rsidR="00620D05" w:rsidRPr="00305686" w:rsidRDefault="00620D05">
      <w:r>
        <w:t xml:space="preserve">EUR   </w:t>
      </w:r>
      <w:r w:rsidR="004C5C74">
        <w:t>8</w:t>
      </w:r>
      <w:r>
        <w:t>.000.000 dtd 1</w:t>
      </w:r>
      <w:r w:rsidR="00B65541">
        <w:t>5</w:t>
      </w:r>
      <w:r>
        <w:t xml:space="preserve"> years, grace </w:t>
      </w:r>
      <w:r w:rsidR="00647C62">
        <w:t>5</w:t>
      </w:r>
      <w:r>
        <w:t xml:space="preserve"> years, Interest rate fixed </w:t>
      </w:r>
      <w:r w:rsidR="00B65541">
        <w:t>1</w:t>
      </w:r>
      <w:r w:rsidR="00647C62">
        <w:t>2</w:t>
      </w:r>
      <w:r>
        <w:t>%</w:t>
      </w:r>
    </w:p>
    <w:p w14:paraId="59EF8F96" w14:textId="77777777" w:rsidR="00D167CC" w:rsidRPr="00EF5245" w:rsidRDefault="00D167CC">
      <w:pPr>
        <w:rPr>
          <w:b/>
          <w:sz w:val="24"/>
          <w:szCs w:val="24"/>
        </w:rPr>
      </w:pPr>
      <w:r w:rsidRPr="00EF5245">
        <w:rPr>
          <w:b/>
          <w:sz w:val="24"/>
          <w:szCs w:val="24"/>
        </w:rPr>
        <w:t>Bank2</w:t>
      </w:r>
    </w:p>
    <w:p w14:paraId="5664509F" w14:textId="12024EA5" w:rsidR="00D167CC" w:rsidRPr="00EF5245" w:rsidRDefault="00305686">
      <w:r>
        <w:t xml:space="preserve">USD </w:t>
      </w:r>
      <w:r w:rsidR="00647C62">
        <w:t>3</w:t>
      </w:r>
      <w:r w:rsidR="00C63141" w:rsidRPr="00EF5245">
        <w:t>0.000.000</w:t>
      </w:r>
      <w:r w:rsidR="00D167CC" w:rsidRPr="00EF5245">
        <w:t xml:space="preserve">, </w:t>
      </w:r>
      <w:r w:rsidR="00C63141" w:rsidRPr="00EF5245">
        <w:t>dtd tenor</w:t>
      </w:r>
      <w:r w:rsidR="00D673D3">
        <w:t xml:space="preserve"> </w:t>
      </w:r>
      <w:r w:rsidR="00B65541">
        <w:t>20</w:t>
      </w:r>
      <w:r w:rsidR="00C63141" w:rsidRPr="00EF5245">
        <w:t xml:space="preserve"> years</w:t>
      </w:r>
      <w:r w:rsidR="00D167CC" w:rsidRPr="00EF5245">
        <w:t xml:space="preserve">, bullet payment, interest rate </w:t>
      </w:r>
      <w:r w:rsidR="00D673D3">
        <w:t xml:space="preserve">fixed </w:t>
      </w:r>
      <w:r w:rsidR="00B95026">
        <w:t>1</w:t>
      </w:r>
      <w:r w:rsidR="004C5C74">
        <w:t>2</w:t>
      </w:r>
      <w:r w:rsidR="00D167CC" w:rsidRPr="00EF5245">
        <w:t>%</w:t>
      </w:r>
      <w:r w:rsidR="008335C5">
        <w:t>pa</w:t>
      </w:r>
    </w:p>
    <w:p w14:paraId="6175C983" w14:textId="37E6FEFA" w:rsidR="00A10A53" w:rsidRPr="00305686" w:rsidRDefault="00D673D3">
      <w:r>
        <w:t xml:space="preserve">EUR </w:t>
      </w:r>
      <w:r w:rsidR="004C5C74">
        <w:t>2</w:t>
      </w:r>
      <w:r w:rsidR="00C63141">
        <w:t>0.000.000</w:t>
      </w:r>
      <w:r w:rsidR="00D167CC" w:rsidRPr="00EF5245">
        <w:t>, dtd tenor 1</w:t>
      </w:r>
      <w:r w:rsidR="00B65541">
        <w:t>5</w:t>
      </w:r>
      <w:r w:rsidR="00D167CC" w:rsidRPr="00EF5245">
        <w:t xml:space="preserve"> years, </w:t>
      </w:r>
      <w:r>
        <w:t xml:space="preserve">bullet payment, interest rate fixed </w:t>
      </w:r>
      <w:r w:rsidR="004C5C74">
        <w:t>10</w:t>
      </w:r>
      <w:r w:rsidR="00D167CC" w:rsidRPr="00EF5245">
        <w:t>%</w:t>
      </w:r>
      <w:r w:rsidR="008335C5">
        <w:t>pa</w:t>
      </w:r>
    </w:p>
    <w:p w14:paraId="7EC09A0D" w14:textId="77777777" w:rsidR="00D167CC" w:rsidRPr="00EF5245" w:rsidRDefault="00D167CC">
      <w:pPr>
        <w:rPr>
          <w:b/>
          <w:sz w:val="24"/>
          <w:szCs w:val="24"/>
        </w:rPr>
      </w:pPr>
      <w:r w:rsidRPr="00EF5245">
        <w:rPr>
          <w:b/>
          <w:sz w:val="24"/>
          <w:szCs w:val="24"/>
        </w:rPr>
        <w:t>Bank 3</w:t>
      </w:r>
    </w:p>
    <w:p w14:paraId="3DE2E167" w14:textId="4142DB76" w:rsidR="00D167CC" w:rsidRPr="00EF5245" w:rsidRDefault="00D167CC">
      <w:r w:rsidRPr="00EF5245">
        <w:t xml:space="preserve">USD </w:t>
      </w:r>
      <w:r w:rsidR="00647C62">
        <w:t>2</w:t>
      </w:r>
      <w:r w:rsidR="00700372">
        <w:t>0</w:t>
      </w:r>
      <w:r w:rsidR="00C63141" w:rsidRPr="00EF5245">
        <w:t>.0</w:t>
      </w:r>
      <w:r w:rsidR="00C63141">
        <w:t>00.000 dtd</w:t>
      </w:r>
      <w:r w:rsidR="000F1E3A">
        <w:t xml:space="preserve"> </w:t>
      </w:r>
      <w:r w:rsidR="00B95026">
        <w:t>10</w:t>
      </w:r>
      <w:r w:rsidR="000F1E3A">
        <w:t xml:space="preserve"> </w:t>
      </w:r>
      <w:r w:rsidR="00C63141">
        <w:t>years,</w:t>
      </w:r>
      <w:r w:rsidR="00E942A2">
        <w:t xml:space="preserve">bullet, </w:t>
      </w:r>
      <w:r w:rsidRPr="00EF5245">
        <w:t>interest rate</w:t>
      </w:r>
      <w:r w:rsidR="00D673D3">
        <w:t xml:space="preserve"> Libor (1y) +</w:t>
      </w:r>
      <w:r w:rsidR="004C5C74">
        <w:t>10</w:t>
      </w:r>
      <w:r w:rsidRPr="00EF5245">
        <w:t>%</w:t>
      </w:r>
      <w:r w:rsidR="008335C5">
        <w:t xml:space="preserve"> pa</w:t>
      </w:r>
    </w:p>
    <w:p w14:paraId="43EE0FD9" w14:textId="617768C0" w:rsidR="00A10A53" w:rsidRPr="00EF5245" w:rsidRDefault="00180DD2">
      <w:r>
        <w:t xml:space="preserve">TL    </w:t>
      </w:r>
      <w:r w:rsidR="004C5C74">
        <w:t>5</w:t>
      </w:r>
      <w:r>
        <w:t>0.000.000 dtd 10</w:t>
      </w:r>
      <w:r w:rsidR="00D167CC" w:rsidRPr="00EF5245">
        <w:t xml:space="preserve"> years, </w:t>
      </w:r>
      <w:r w:rsidR="00480B64">
        <w:t xml:space="preserve">5 years grace, then linear </w:t>
      </w:r>
      <w:r w:rsidR="00D167CC" w:rsidRPr="00EF5245">
        <w:t xml:space="preserve">amortizing, </w:t>
      </w:r>
      <w:r w:rsidR="00EF5245" w:rsidRPr="00EF5245">
        <w:t>interest</w:t>
      </w:r>
      <w:r w:rsidR="00D673D3">
        <w:t xml:space="preserve"> rate </w:t>
      </w:r>
      <w:r w:rsidR="004C5C74">
        <w:t>5</w:t>
      </w:r>
      <w:r w:rsidR="00647C62">
        <w:t>5</w:t>
      </w:r>
      <w:r w:rsidR="00D673D3">
        <w:t xml:space="preserve"> </w:t>
      </w:r>
      <w:r w:rsidR="00D167CC" w:rsidRPr="00EF5245">
        <w:t>%</w:t>
      </w:r>
      <w:r w:rsidR="008335C5">
        <w:t xml:space="preserve"> pa</w:t>
      </w:r>
    </w:p>
    <w:p w14:paraId="2161953F" w14:textId="15CB84C4" w:rsidR="00700372" w:rsidRPr="00647C62" w:rsidRDefault="00D167CC">
      <w:pPr>
        <w:rPr>
          <w:b/>
          <w:sz w:val="24"/>
          <w:szCs w:val="24"/>
        </w:rPr>
      </w:pPr>
      <w:r w:rsidRPr="00EF5245">
        <w:rPr>
          <w:b/>
          <w:sz w:val="24"/>
          <w:szCs w:val="24"/>
        </w:rPr>
        <w:t xml:space="preserve">Bank </w:t>
      </w:r>
      <w:r w:rsidR="00647C62">
        <w:rPr>
          <w:b/>
          <w:sz w:val="24"/>
          <w:szCs w:val="24"/>
        </w:rPr>
        <w:t>4</w:t>
      </w:r>
    </w:p>
    <w:p w14:paraId="7EC922B2" w14:textId="48FCF0CE" w:rsidR="00A10A53" w:rsidRPr="00EF5245" w:rsidRDefault="00647C62">
      <w:r>
        <w:t xml:space="preserve">USD </w:t>
      </w:r>
      <w:r w:rsidR="004C5C74">
        <w:t>4</w:t>
      </w:r>
      <w:r w:rsidR="00E942A2">
        <w:t>0</w:t>
      </w:r>
      <w:r w:rsidR="00FD42DC">
        <w:t xml:space="preserve">.000.000 </w:t>
      </w:r>
      <w:r w:rsidR="00D57F8D">
        <w:t>20</w:t>
      </w:r>
      <w:r w:rsidR="00D167CC" w:rsidRPr="00EF5245">
        <w:t xml:space="preserve"> years</w:t>
      </w:r>
      <w:r w:rsidR="00FD42DC">
        <w:t xml:space="preserve"> bullet payment</w:t>
      </w:r>
      <w:r w:rsidR="00D167CC" w:rsidRPr="00EF5245">
        <w:t xml:space="preserve">, </w:t>
      </w:r>
      <w:r w:rsidR="00C63141" w:rsidRPr="00EF5245">
        <w:t>interest rate</w:t>
      </w:r>
      <w:r w:rsidR="00D57F8D">
        <w:t xml:space="preserve"> </w:t>
      </w:r>
      <w:r w:rsidR="004C5C74">
        <w:t>11</w:t>
      </w:r>
      <w:r w:rsidR="00000FCF" w:rsidRPr="00EF5245">
        <w:t>%</w:t>
      </w:r>
      <w:r w:rsidR="008335C5">
        <w:t xml:space="preserve"> pa</w:t>
      </w:r>
    </w:p>
    <w:p w14:paraId="054504D9" w14:textId="77777777" w:rsidR="00000FCF" w:rsidRPr="00EF5245" w:rsidRDefault="00000FCF">
      <w:pPr>
        <w:rPr>
          <w:b/>
          <w:sz w:val="24"/>
          <w:szCs w:val="24"/>
        </w:rPr>
      </w:pPr>
      <w:r w:rsidRPr="00EF5245">
        <w:rPr>
          <w:b/>
          <w:sz w:val="24"/>
          <w:szCs w:val="24"/>
        </w:rPr>
        <w:t>Bank 5</w:t>
      </w:r>
    </w:p>
    <w:p w14:paraId="43D7A7D0" w14:textId="112FBCE5" w:rsidR="00000FCF" w:rsidRDefault="000F1E3A">
      <w:r>
        <w:t>USD</w:t>
      </w:r>
      <w:r w:rsidR="00B404F2">
        <w:t xml:space="preserve"> </w:t>
      </w:r>
      <w:r w:rsidR="00647C62">
        <w:t>5</w:t>
      </w:r>
      <w:r w:rsidR="00E942A2">
        <w:t>0</w:t>
      </w:r>
      <w:r w:rsidR="00000FCF" w:rsidRPr="00EF5245">
        <w:t xml:space="preserve">.000.000, S/T loan, Interest rate </w:t>
      </w:r>
      <w:r w:rsidR="00687D32" w:rsidRPr="00EF5245">
        <w:t xml:space="preserve">fixed </w:t>
      </w:r>
      <w:r w:rsidR="00700372">
        <w:t>1</w:t>
      </w:r>
      <w:r w:rsidR="004C5C74">
        <w:t>2</w:t>
      </w:r>
      <w:r w:rsidR="00000FCF" w:rsidRPr="00EF5245">
        <w:t>%</w:t>
      </w:r>
      <w:r w:rsidR="008335C5">
        <w:t xml:space="preserve"> pa</w:t>
      </w:r>
    </w:p>
    <w:p w14:paraId="434DAC21" w14:textId="7963BBE6" w:rsidR="00A10A53" w:rsidRDefault="00B404F2">
      <w:r>
        <w:t xml:space="preserve">TL    </w:t>
      </w:r>
      <w:r w:rsidR="004C5C74">
        <w:t>9</w:t>
      </w:r>
      <w:r w:rsidR="00FE4620">
        <w:t>0.000.00</w:t>
      </w:r>
      <w:r w:rsidR="003E0252">
        <w:t xml:space="preserve">0 S/T loan Interest rate    </w:t>
      </w:r>
      <w:r w:rsidR="00647C62">
        <w:t>55</w:t>
      </w:r>
      <w:r w:rsidR="00FE4620">
        <w:t>%</w:t>
      </w:r>
      <w:r w:rsidR="008335C5">
        <w:t xml:space="preserve">    p</w:t>
      </w:r>
      <w:r w:rsidR="00620D05">
        <w:t>a</w:t>
      </w:r>
    </w:p>
    <w:p w14:paraId="181C90FA" w14:textId="79A6124B" w:rsidR="00620D05" w:rsidRPr="00EF5245" w:rsidRDefault="00620D05">
      <w:r>
        <w:t xml:space="preserve">EUR </w:t>
      </w:r>
      <w:r w:rsidR="00647C62">
        <w:t>4</w:t>
      </w:r>
      <w:r>
        <w:t>0.000.000 dtd 20 years, interest rate Eurilor+</w:t>
      </w:r>
      <w:r w:rsidR="004C5C74">
        <w:t>5</w:t>
      </w:r>
      <w:r>
        <w:t>%</w:t>
      </w:r>
    </w:p>
    <w:p w14:paraId="15D15877" w14:textId="3CBCD32E" w:rsidR="00884FAB" w:rsidRPr="00EF5245" w:rsidRDefault="00884FAB">
      <w:pPr>
        <w:rPr>
          <w:b/>
          <w:sz w:val="24"/>
          <w:szCs w:val="24"/>
        </w:rPr>
      </w:pPr>
      <w:r w:rsidRPr="00EF5245">
        <w:rPr>
          <w:b/>
          <w:sz w:val="24"/>
          <w:szCs w:val="24"/>
        </w:rPr>
        <w:t>Bank 6</w:t>
      </w:r>
      <w:r w:rsidR="00C378E0">
        <w:rPr>
          <w:b/>
          <w:sz w:val="24"/>
          <w:szCs w:val="24"/>
        </w:rPr>
        <w:t xml:space="preserve"> (KEXIM)</w:t>
      </w:r>
    </w:p>
    <w:p w14:paraId="1B3B84FB" w14:textId="2613DB60" w:rsidR="00884FAB" w:rsidRPr="00EF5245" w:rsidRDefault="00D57F8D">
      <w:r>
        <w:t xml:space="preserve">USD </w:t>
      </w:r>
      <w:r w:rsidR="004C5C74">
        <w:t>3</w:t>
      </w:r>
      <w:r w:rsidR="00884FAB" w:rsidRPr="00EF5245">
        <w:t>0.000.000 dtd</w:t>
      </w:r>
      <w:r>
        <w:t xml:space="preserve"> </w:t>
      </w:r>
      <w:r w:rsidR="00700372">
        <w:t>20</w:t>
      </w:r>
      <w:r w:rsidR="00884FAB" w:rsidRPr="00EF5245">
        <w:t xml:space="preserve"> years, bullet, interest rate </w:t>
      </w:r>
      <w:r w:rsidR="00687D32" w:rsidRPr="00EF5245">
        <w:t xml:space="preserve">fixed </w:t>
      </w:r>
      <w:r w:rsidR="003E0252">
        <w:t xml:space="preserve"> </w:t>
      </w:r>
      <w:r w:rsidR="00C378E0">
        <w:t xml:space="preserve"> </w:t>
      </w:r>
      <w:r w:rsidR="004C5C74">
        <w:t>3</w:t>
      </w:r>
      <w:r w:rsidR="00884FAB" w:rsidRPr="00EF5245">
        <w:t>%</w:t>
      </w:r>
      <w:r w:rsidR="008335C5">
        <w:t xml:space="preserve"> pa</w:t>
      </w:r>
    </w:p>
    <w:p w14:paraId="55694A0E" w14:textId="77777777" w:rsidR="00884FAB" w:rsidRPr="00EF5245" w:rsidRDefault="00884FAB">
      <w:pPr>
        <w:rPr>
          <w:b/>
          <w:sz w:val="24"/>
          <w:szCs w:val="24"/>
        </w:rPr>
      </w:pPr>
      <w:r w:rsidRPr="00EF5245">
        <w:rPr>
          <w:b/>
          <w:sz w:val="24"/>
          <w:szCs w:val="24"/>
        </w:rPr>
        <w:t>Bank 7 (Hermes)</w:t>
      </w:r>
    </w:p>
    <w:p w14:paraId="434ACFC1" w14:textId="0171F3DB" w:rsidR="00A10A53" w:rsidRPr="00EF5245" w:rsidRDefault="00D57F8D">
      <w:r>
        <w:t>EUR</w:t>
      </w:r>
      <w:r w:rsidR="00700372">
        <w:t xml:space="preserve"> </w:t>
      </w:r>
      <w:r w:rsidR="004C5C74">
        <w:t>5</w:t>
      </w:r>
      <w:r>
        <w:t>0.000.000 20</w:t>
      </w:r>
      <w:r w:rsidR="00884FAB" w:rsidRPr="00EF5245">
        <w:t xml:space="preserve"> yea</w:t>
      </w:r>
      <w:r w:rsidR="00687D32" w:rsidRPr="00EF5245">
        <w:t>r</w:t>
      </w:r>
      <w:r>
        <w:t>s</w:t>
      </w:r>
      <w:r w:rsidR="00687D32" w:rsidRPr="00EF5245">
        <w:t xml:space="preserve">, grace </w:t>
      </w:r>
      <w:r w:rsidR="008335C5">
        <w:t xml:space="preserve">period </w:t>
      </w:r>
      <w:r w:rsidR="00687D32" w:rsidRPr="00EF5245">
        <w:t>10 years</w:t>
      </w:r>
      <w:r w:rsidR="008335C5">
        <w:t xml:space="preserve"> then amortizing</w:t>
      </w:r>
      <w:r w:rsidR="00687D32" w:rsidRPr="00EF5245">
        <w:t xml:space="preserve">, Interest 1y </w:t>
      </w:r>
      <w:r w:rsidR="00B95026">
        <w:t>EUR</w:t>
      </w:r>
      <w:r w:rsidR="00C378E0">
        <w:t>I</w:t>
      </w:r>
      <w:r w:rsidR="00687D32" w:rsidRPr="00EF5245">
        <w:t xml:space="preserve">BOR+ </w:t>
      </w:r>
      <w:r w:rsidR="004C5C74">
        <w:t>2</w:t>
      </w:r>
      <w:r w:rsidR="00884FAB" w:rsidRPr="00EF5245">
        <w:t>%</w:t>
      </w:r>
      <w:r w:rsidR="008335C5">
        <w:t xml:space="preserve"> pa</w:t>
      </w:r>
    </w:p>
    <w:p w14:paraId="281102B2" w14:textId="77777777" w:rsidR="00884FAB" w:rsidRPr="00EF5245" w:rsidRDefault="00884FAB">
      <w:pPr>
        <w:rPr>
          <w:b/>
          <w:sz w:val="24"/>
          <w:szCs w:val="24"/>
        </w:rPr>
      </w:pPr>
      <w:r w:rsidRPr="00EF5245">
        <w:rPr>
          <w:b/>
          <w:sz w:val="24"/>
          <w:szCs w:val="24"/>
        </w:rPr>
        <w:t>Bank 8(ECGD)</w:t>
      </w:r>
    </w:p>
    <w:p w14:paraId="1F5DAF71" w14:textId="4DA71642" w:rsidR="00700372" w:rsidRPr="00527101" w:rsidRDefault="00884FAB">
      <w:r w:rsidRPr="00EF5245">
        <w:t xml:space="preserve">USD </w:t>
      </w:r>
      <w:r w:rsidR="004C5C74">
        <w:t>4</w:t>
      </w:r>
      <w:r w:rsidR="00C63141" w:rsidRPr="00EF5245">
        <w:t>0.000.000 dtd</w:t>
      </w:r>
      <w:r w:rsidR="003E0252">
        <w:t xml:space="preserve"> </w:t>
      </w:r>
      <w:r w:rsidR="00700372">
        <w:t>20</w:t>
      </w:r>
      <w:r w:rsidR="0042634F">
        <w:t xml:space="preserve"> years</w:t>
      </w:r>
      <w:r w:rsidR="008335C5">
        <w:t xml:space="preserve">, grace period </w:t>
      </w:r>
      <w:r w:rsidR="00D57F8D">
        <w:t>1</w:t>
      </w:r>
      <w:r w:rsidR="00647C62">
        <w:t>5</w:t>
      </w:r>
      <w:r w:rsidRPr="00EF5245">
        <w:t xml:space="preserve"> years</w:t>
      </w:r>
      <w:r w:rsidR="008335C5">
        <w:t xml:space="preserve"> then amortizing</w:t>
      </w:r>
      <w:r w:rsidRPr="00EF5245">
        <w:t xml:space="preserve">, interest rate </w:t>
      </w:r>
      <w:r w:rsidR="00687D32" w:rsidRPr="00EF5245">
        <w:t xml:space="preserve">fixed </w:t>
      </w:r>
      <w:r w:rsidR="00647C62">
        <w:t>3</w:t>
      </w:r>
      <w:r w:rsidRPr="00EF5245">
        <w:t>%</w:t>
      </w:r>
      <w:r w:rsidR="008335C5">
        <w:t xml:space="preserve"> pa</w:t>
      </w:r>
    </w:p>
    <w:p w14:paraId="67B43CCD" w14:textId="179FE734" w:rsidR="00647C62" w:rsidRDefault="00CC0C52">
      <w:pPr>
        <w:rPr>
          <w:b/>
          <w:sz w:val="24"/>
          <w:szCs w:val="24"/>
        </w:rPr>
      </w:pPr>
      <w:r w:rsidRPr="00EF5245">
        <w:rPr>
          <w:b/>
          <w:sz w:val="24"/>
          <w:szCs w:val="24"/>
        </w:rPr>
        <w:lastRenderedPageBreak/>
        <w:t>Bank 9</w:t>
      </w:r>
      <w:r w:rsidR="00C378E0">
        <w:rPr>
          <w:b/>
          <w:sz w:val="24"/>
          <w:szCs w:val="24"/>
        </w:rPr>
        <w:t xml:space="preserve"> (SACE)</w:t>
      </w:r>
    </w:p>
    <w:p w14:paraId="2F71AE1A" w14:textId="20880E73" w:rsidR="00527101" w:rsidRDefault="00CC0C52">
      <w:pPr>
        <w:rPr>
          <w:b/>
          <w:sz w:val="24"/>
          <w:szCs w:val="24"/>
        </w:rPr>
      </w:pPr>
      <w:r w:rsidRPr="00EF5245">
        <w:rPr>
          <w:sz w:val="24"/>
          <w:szCs w:val="24"/>
        </w:rPr>
        <w:t xml:space="preserve">USD </w:t>
      </w:r>
      <w:r w:rsidR="004C5C74">
        <w:rPr>
          <w:sz w:val="24"/>
          <w:szCs w:val="24"/>
        </w:rPr>
        <w:t>2</w:t>
      </w:r>
      <w:r w:rsidR="00C63141" w:rsidRPr="00EF5245">
        <w:rPr>
          <w:sz w:val="24"/>
          <w:szCs w:val="24"/>
        </w:rPr>
        <w:t>0.000.000 dtd</w:t>
      </w:r>
      <w:r w:rsidR="00D57F8D">
        <w:rPr>
          <w:sz w:val="24"/>
          <w:szCs w:val="24"/>
        </w:rPr>
        <w:t xml:space="preserve"> </w:t>
      </w:r>
      <w:r w:rsidR="00C378E0">
        <w:rPr>
          <w:sz w:val="24"/>
          <w:szCs w:val="24"/>
        </w:rPr>
        <w:t xml:space="preserve">20 </w:t>
      </w:r>
      <w:r w:rsidRPr="00EF5245">
        <w:rPr>
          <w:sz w:val="24"/>
          <w:szCs w:val="24"/>
        </w:rPr>
        <w:t>years, a</w:t>
      </w:r>
      <w:r w:rsidR="00D57F8D">
        <w:rPr>
          <w:sz w:val="24"/>
          <w:szCs w:val="24"/>
        </w:rPr>
        <w:t xml:space="preserve">mortizing, interest rate fixed </w:t>
      </w:r>
      <w:r w:rsidR="004C5C74">
        <w:rPr>
          <w:sz w:val="24"/>
          <w:szCs w:val="24"/>
        </w:rPr>
        <w:t>3</w:t>
      </w:r>
      <w:r w:rsidR="003E0252">
        <w:rPr>
          <w:sz w:val="24"/>
          <w:szCs w:val="24"/>
        </w:rPr>
        <w:t xml:space="preserve"> </w:t>
      </w:r>
      <w:r w:rsidRPr="00EF5245">
        <w:rPr>
          <w:sz w:val="24"/>
          <w:szCs w:val="24"/>
        </w:rPr>
        <w:t>%</w:t>
      </w:r>
      <w:r w:rsidR="008335C5">
        <w:rPr>
          <w:sz w:val="24"/>
          <w:szCs w:val="24"/>
        </w:rPr>
        <w:t xml:space="preserve"> pa</w:t>
      </w:r>
    </w:p>
    <w:p w14:paraId="270F2C28" w14:textId="3A10BEBA" w:rsidR="00687D32" w:rsidRPr="00EF5245" w:rsidRDefault="00687D32">
      <w:pPr>
        <w:rPr>
          <w:b/>
          <w:sz w:val="24"/>
          <w:szCs w:val="24"/>
        </w:rPr>
      </w:pPr>
      <w:r w:rsidRPr="00EF5245">
        <w:rPr>
          <w:b/>
          <w:sz w:val="24"/>
          <w:szCs w:val="24"/>
        </w:rPr>
        <w:t>Bank 10</w:t>
      </w:r>
    </w:p>
    <w:p w14:paraId="0C1DC0E4" w14:textId="10B54DA9" w:rsidR="00687D32" w:rsidRPr="00EF5245" w:rsidRDefault="00E942A2">
      <w:pPr>
        <w:rPr>
          <w:sz w:val="24"/>
          <w:szCs w:val="24"/>
        </w:rPr>
      </w:pPr>
      <w:r>
        <w:rPr>
          <w:sz w:val="24"/>
          <w:szCs w:val="24"/>
        </w:rPr>
        <w:t xml:space="preserve">USD </w:t>
      </w:r>
      <w:r w:rsidR="004C5C74">
        <w:rPr>
          <w:sz w:val="24"/>
          <w:szCs w:val="24"/>
        </w:rPr>
        <w:t>5</w:t>
      </w:r>
      <w:r w:rsidR="00687D32" w:rsidRPr="00EF5245">
        <w:rPr>
          <w:sz w:val="24"/>
          <w:szCs w:val="24"/>
        </w:rPr>
        <w:t xml:space="preserve">0.000.000 dtd </w:t>
      </w:r>
      <w:r w:rsidR="00700372">
        <w:rPr>
          <w:sz w:val="24"/>
          <w:szCs w:val="24"/>
        </w:rPr>
        <w:t>20</w:t>
      </w:r>
      <w:r w:rsidR="00687D32" w:rsidRPr="00EF5245">
        <w:rPr>
          <w:sz w:val="24"/>
          <w:szCs w:val="24"/>
        </w:rPr>
        <w:t xml:space="preserve"> </w:t>
      </w:r>
      <w:r w:rsidR="00C63141" w:rsidRPr="00EF5245">
        <w:rPr>
          <w:sz w:val="24"/>
          <w:szCs w:val="24"/>
        </w:rPr>
        <w:t>years,</w:t>
      </w:r>
      <w:r>
        <w:rPr>
          <w:sz w:val="24"/>
          <w:szCs w:val="24"/>
        </w:rPr>
        <w:t xml:space="preserve"> 10 </w:t>
      </w:r>
      <w:r w:rsidR="00687D32" w:rsidRPr="00EF5245">
        <w:rPr>
          <w:sz w:val="24"/>
          <w:szCs w:val="24"/>
        </w:rPr>
        <w:t>y</w:t>
      </w:r>
      <w:r w:rsidR="00D57F8D">
        <w:rPr>
          <w:sz w:val="24"/>
          <w:szCs w:val="24"/>
        </w:rPr>
        <w:t xml:space="preserve">ear grace, interest rate fixed </w:t>
      </w:r>
      <w:r w:rsidR="004C5C74">
        <w:rPr>
          <w:sz w:val="24"/>
          <w:szCs w:val="24"/>
        </w:rPr>
        <w:t>5</w:t>
      </w:r>
      <w:r w:rsidR="00687D32" w:rsidRPr="00EF5245">
        <w:rPr>
          <w:sz w:val="24"/>
          <w:szCs w:val="24"/>
        </w:rPr>
        <w:t>%</w:t>
      </w:r>
    </w:p>
    <w:p w14:paraId="2D67E2E5" w14:textId="3D7CF87A" w:rsidR="00D06851" w:rsidRPr="0008752A" w:rsidRDefault="00687D32">
      <w:pPr>
        <w:rPr>
          <w:i/>
          <w:sz w:val="24"/>
          <w:szCs w:val="24"/>
          <w:u w:val="single"/>
        </w:rPr>
      </w:pPr>
      <w:r w:rsidRPr="0008752A">
        <w:rPr>
          <w:i/>
          <w:sz w:val="24"/>
          <w:szCs w:val="24"/>
          <w:u w:val="single"/>
        </w:rPr>
        <w:t>(Please note Bank 10 is a development bank and it</w:t>
      </w:r>
      <w:r w:rsidR="00E942A2" w:rsidRPr="0008752A">
        <w:rPr>
          <w:i/>
          <w:sz w:val="24"/>
          <w:szCs w:val="24"/>
          <w:u w:val="single"/>
        </w:rPr>
        <w:t>s</w:t>
      </w:r>
      <w:r w:rsidRPr="0008752A">
        <w:rPr>
          <w:i/>
          <w:sz w:val="24"/>
          <w:szCs w:val="24"/>
          <w:u w:val="single"/>
        </w:rPr>
        <w:t xml:space="preserve"> facilities are only available for </w:t>
      </w:r>
      <w:r w:rsidR="00964826">
        <w:rPr>
          <w:i/>
          <w:sz w:val="24"/>
          <w:szCs w:val="24"/>
          <w:u w:val="single"/>
        </w:rPr>
        <w:t>energy and environment</w:t>
      </w:r>
      <w:r w:rsidRPr="0008752A">
        <w:rPr>
          <w:i/>
          <w:sz w:val="24"/>
          <w:szCs w:val="24"/>
          <w:u w:val="single"/>
        </w:rPr>
        <w:t xml:space="preserve"> projects)</w:t>
      </w:r>
    </w:p>
    <w:p w14:paraId="057824D1" w14:textId="0A4CB061" w:rsidR="00B404F2" w:rsidRPr="00EF5245" w:rsidRDefault="00B404F2" w:rsidP="00B404F2">
      <w:pPr>
        <w:rPr>
          <w:b/>
          <w:sz w:val="24"/>
          <w:szCs w:val="24"/>
        </w:rPr>
      </w:pPr>
      <w:r>
        <w:rPr>
          <w:b/>
          <w:sz w:val="24"/>
          <w:szCs w:val="24"/>
        </w:rPr>
        <w:t>Bank 11</w:t>
      </w:r>
      <w:r w:rsidR="00021B85">
        <w:rPr>
          <w:b/>
          <w:sz w:val="24"/>
          <w:szCs w:val="24"/>
        </w:rPr>
        <w:t xml:space="preserve"> (CESCE)</w:t>
      </w:r>
    </w:p>
    <w:p w14:paraId="6D290D30" w14:textId="2A16BDA4" w:rsidR="00B404F2" w:rsidRPr="00EF5245" w:rsidRDefault="00B404F2" w:rsidP="00B404F2">
      <w:pPr>
        <w:rPr>
          <w:sz w:val="24"/>
          <w:szCs w:val="24"/>
        </w:rPr>
      </w:pPr>
      <w:r w:rsidRPr="00EF5245">
        <w:rPr>
          <w:sz w:val="24"/>
          <w:szCs w:val="24"/>
        </w:rPr>
        <w:t xml:space="preserve">USD </w:t>
      </w:r>
      <w:r w:rsidR="004C5C74">
        <w:rPr>
          <w:sz w:val="24"/>
          <w:szCs w:val="24"/>
        </w:rPr>
        <w:t>4</w:t>
      </w:r>
      <w:r w:rsidRPr="00EF5245">
        <w:rPr>
          <w:sz w:val="24"/>
          <w:szCs w:val="24"/>
        </w:rPr>
        <w:t>0.000.000 dtd</w:t>
      </w:r>
      <w:r>
        <w:rPr>
          <w:sz w:val="24"/>
          <w:szCs w:val="24"/>
        </w:rPr>
        <w:t xml:space="preserve">  </w:t>
      </w:r>
      <w:r w:rsidR="00021B85">
        <w:rPr>
          <w:sz w:val="24"/>
          <w:szCs w:val="24"/>
        </w:rPr>
        <w:t>20</w:t>
      </w:r>
      <w:r w:rsidRPr="00EF5245">
        <w:rPr>
          <w:sz w:val="24"/>
          <w:szCs w:val="24"/>
        </w:rPr>
        <w:t xml:space="preserve">years, </w:t>
      </w:r>
      <w:r w:rsidR="00021B85">
        <w:rPr>
          <w:sz w:val="24"/>
          <w:szCs w:val="24"/>
        </w:rPr>
        <w:t>1</w:t>
      </w:r>
      <w:r w:rsidR="004C5C74">
        <w:rPr>
          <w:sz w:val="24"/>
          <w:szCs w:val="24"/>
        </w:rPr>
        <w:t>0</w:t>
      </w:r>
      <w:r w:rsidR="00021B85">
        <w:rPr>
          <w:sz w:val="24"/>
          <w:szCs w:val="24"/>
        </w:rPr>
        <w:t xml:space="preserve"> </w:t>
      </w:r>
      <w:r>
        <w:rPr>
          <w:sz w:val="24"/>
          <w:szCs w:val="24"/>
        </w:rPr>
        <w:t xml:space="preserve">years grace then </w:t>
      </w:r>
      <w:r w:rsidRPr="00EF5245">
        <w:rPr>
          <w:sz w:val="24"/>
          <w:szCs w:val="24"/>
        </w:rPr>
        <w:t xml:space="preserve">amortizing, interest rate fixed </w:t>
      </w:r>
      <w:r w:rsidR="004C5C74">
        <w:rPr>
          <w:sz w:val="24"/>
          <w:szCs w:val="24"/>
        </w:rPr>
        <w:t>3</w:t>
      </w:r>
      <w:r w:rsidRPr="00EF5245">
        <w:rPr>
          <w:sz w:val="24"/>
          <w:szCs w:val="24"/>
        </w:rPr>
        <w:t>%</w:t>
      </w:r>
    </w:p>
    <w:p w14:paraId="22DE1DA5" w14:textId="77777777" w:rsidR="008335C5" w:rsidRDefault="008335C5" w:rsidP="00B404F2">
      <w:pPr>
        <w:rPr>
          <w:b/>
          <w:sz w:val="24"/>
          <w:szCs w:val="24"/>
        </w:rPr>
      </w:pPr>
      <w:r w:rsidRPr="008335C5">
        <w:rPr>
          <w:b/>
          <w:sz w:val="24"/>
          <w:szCs w:val="24"/>
        </w:rPr>
        <w:t>Bank 12</w:t>
      </w:r>
    </w:p>
    <w:p w14:paraId="3E24016F" w14:textId="5C4A0F6F" w:rsidR="008335C5" w:rsidRDefault="00D57F8D" w:rsidP="00B404F2">
      <w:pPr>
        <w:rPr>
          <w:sz w:val="24"/>
          <w:szCs w:val="24"/>
        </w:rPr>
      </w:pPr>
      <w:r>
        <w:rPr>
          <w:sz w:val="24"/>
          <w:szCs w:val="24"/>
        </w:rPr>
        <w:t xml:space="preserve">TL </w:t>
      </w:r>
      <w:r w:rsidR="00700372">
        <w:rPr>
          <w:sz w:val="24"/>
          <w:szCs w:val="24"/>
        </w:rPr>
        <w:t>30.000.000 S</w:t>
      </w:r>
      <w:r>
        <w:rPr>
          <w:sz w:val="24"/>
          <w:szCs w:val="24"/>
        </w:rPr>
        <w:t xml:space="preserve">/T  </w:t>
      </w:r>
      <w:r w:rsidR="00964826">
        <w:rPr>
          <w:sz w:val="24"/>
          <w:szCs w:val="24"/>
        </w:rPr>
        <w:t>4</w:t>
      </w:r>
      <w:r w:rsidR="004C5C74">
        <w:rPr>
          <w:sz w:val="24"/>
          <w:szCs w:val="24"/>
        </w:rPr>
        <w:t>5</w:t>
      </w:r>
      <w:r w:rsidR="008335C5">
        <w:rPr>
          <w:sz w:val="24"/>
          <w:szCs w:val="24"/>
        </w:rPr>
        <w:t>%pa</w:t>
      </w:r>
    </w:p>
    <w:p w14:paraId="0657C589" w14:textId="77777777" w:rsidR="008335C5" w:rsidRPr="008335C5" w:rsidRDefault="008335C5" w:rsidP="00B404F2">
      <w:pPr>
        <w:rPr>
          <w:b/>
          <w:sz w:val="24"/>
          <w:szCs w:val="24"/>
        </w:rPr>
      </w:pPr>
      <w:r w:rsidRPr="008335C5">
        <w:rPr>
          <w:b/>
          <w:sz w:val="24"/>
          <w:szCs w:val="24"/>
        </w:rPr>
        <w:t>Bank 13</w:t>
      </w:r>
    </w:p>
    <w:p w14:paraId="7041D3CF" w14:textId="3D2B07A0" w:rsidR="008335C5" w:rsidRDefault="003E0252" w:rsidP="00B404F2">
      <w:pPr>
        <w:rPr>
          <w:sz w:val="24"/>
          <w:szCs w:val="24"/>
        </w:rPr>
      </w:pPr>
      <w:r>
        <w:rPr>
          <w:sz w:val="24"/>
          <w:szCs w:val="24"/>
        </w:rPr>
        <w:t>USD 20.000.000 S/</w:t>
      </w:r>
      <w:r w:rsidR="00700372">
        <w:rPr>
          <w:sz w:val="24"/>
          <w:szCs w:val="24"/>
        </w:rPr>
        <w:t xml:space="preserve">T </w:t>
      </w:r>
      <w:r w:rsidR="004C5C74">
        <w:rPr>
          <w:sz w:val="24"/>
          <w:szCs w:val="24"/>
        </w:rPr>
        <w:t>20</w:t>
      </w:r>
      <w:r w:rsidR="008335C5">
        <w:rPr>
          <w:sz w:val="24"/>
          <w:szCs w:val="24"/>
        </w:rPr>
        <w:t>% pa</w:t>
      </w:r>
    </w:p>
    <w:p w14:paraId="2867B180" w14:textId="77777777" w:rsidR="008335C5" w:rsidRPr="008335C5" w:rsidRDefault="008335C5" w:rsidP="00B404F2">
      <w:pPr>
        <w:rPr>
          <w:b/>
          <w:sz w:val="24"/>
          <w:szCs w:val="24"/>
        </w:rPr>
      </w:pPr>
      <w:r w:rsidRPr="008335C5">
        <w:rPr>
          <w:b/>
          <w:sz w:val="24"/>
          <w:szCs w:val="24"/>
        </w:rPr>
        <w:t>Bank 14</w:t>
      </w:r>
    </w:p>
    <w:p w14:paraId="2D11345F" w14:textId="703479CB" w:rsidR="008335C5" w:rsidRDefault="00D57F8D" w:rsidP="00B404F2">
      <w:pPr>
        <w:rPr>
          <w:sz w:val="24"/>
          <w:szCs w:val="24"/>
        </w:rPr>
      </w:pPr>
      <w:r>
        <w:rPr>
          <w:sz w:val="24"/>
          <w:szCs w:val="24"/>
        </w:rPr>
        <w:t xml:space="preserve">TL </w:t>
      </w:r>
      <w:r w:rsidR="00C378E0">
        <w:rPr>
          <w:sz w:val="24"/>
          <w:szCs w:val="24"/>
        </w:rPr>
        <w:t>5</w:t>
      </w:r>
      <w:r>
        <w:rPr>
          <w:sz w:val="24"/>
          <w:szCs w:val="24"/>
        </w:rPr>
        <w:t>.000.000 S/</w:t>
      </w:r>
      <w:r w:rsidR="00700372">
        <w:rPr>
          <w:sz w:val="24"/>
          <w:szCs w:val="24"/>
        </w:rPr>
        <w:t xml:space="preserve">T </w:t>
      </w:r>
      <w:r w:rsidR="004C5C74">
        <w:rPr>
          <w:sz w:val="24"/>
          <w:szCs w:val="24"/>
        </w:rPr>
        <w:t>5</w:t>
      </w:r>
      <w:r w:rsidR="00964826">
        <w:rPr>
          <w:sz w:val="24"/>
          <w:szCs w:val="24"/>
        </w:rPr>
        <w:t>5</w:t>
      </w:r>
      <w:r w:rsidR="008335C5">
        <w:rPr>
          <w:sz w:val="24"/>
          <w:szCs w:val="24"/>
        </w:rPr>
        <w:t>% pa</w:t>
      </w:r>
    </w:p>
    <w:p w14:paraId="0812F52F" w14:textId="77777777" w:rsidR="008335C5" w:rsidRPr="008335C5" w:rsidRDefault="008335C5" w:rsidP="00B404F2">
      <w:pPr>
        <w:rPr>
          <w:b/>
          <w:sz w:val="24"/>
          <w:szCs w:val="24"/>
        </w:rPr>
      </w:pPr>
      <w:r w:rsidRPr="008335C5">
        <w:rPr>
          <w:b/>
          <w:sz w:val="24"/>
          <w:szCs w:val="24"/>
        </w:rPr>
        <w:t>Bank 15</w:t>
      </w:r>
    </w:p>
    <w:p w14:paraId="5A54C94A" w14:textId="23674361" w:rsidR="008335C5" w:rsidRDefault="008335C5" w:rsidP="00B404F2">
      <w:pPr>
        <w:rPr>
          <w:sz w:val="24"/>
          <w:szCs w:val="24"/>
        </w:rPr>
      </w:pPr>
      <w:r>
        <w:rPr>
          <w:sz w:val="24"/>
          <w:szCs w:val="24"/>
        </w:rPr>
        <w:t xml:space="preserve">USD 40.000.000 S/T </w:t>
      </w:r>
      <w:r w:rsidR="004C5C74">
        <w:rPr>
          <w:sz w:val="24"/>
          <w:szCs w:val="24"/>
        </w:rPr>
        <w:t>12</w:t>
      </w:r>
      <w:r>
        <w:rPr>
          <w:sz w:val="24"/>
          <w:szCs w:val="24"/>
        </w:rPr>
        <w:t>% pa</w:t>
      </w:r>
    </w:p>
    <w:p w14:paraId="7972DBB6" w14:textId="77777777" w:rsidR="00305686" w:rsidRDefault="00305686" w:rsidP="00B404F2">
      <w:pPr>
        <w:rPr>
          <w:sz w:val="24"/>
          <w:szCs w:val="24"/>
        </w:rPr>
      </w:pPr>
    </w:p>
    <w:p w14:paraId="4663E0DC" w14:textId="77777777" w:rsidR="008335C5" w:rsidRDefault="008335C5" w:rsidP="007F363B">
      <w:pPr>
        <w:ind w:firstLine="708"/>
        <w:jc w:val="center"/>
        <w:rPr>
          <w:b/>
          <w:caps/>
          <w:sz w:val="28"/>
          <w:szCs w:val="28"/>
          <w:u w:val="single"/>
        </w:rPr>
      </w:pPr>
    </w:p>
    <w:p w14:paraId="00B628A0" w14:textId="77777777" w:rsidR="00305686" w:rsidRDefault="00305686" w:rsidP="007F363B">
      <w:pPr>
        <w:ind w:firstLine="708"/>
        <w:jc w:val="center"/>
        <w:rPr>
          <w:b/>
          <w:caps/>
          <w:sz w:val="28"/>
          <w:szCs w:val="28"/>
          <w:u w:val="single"/>
        </w:rPr>
      </w:pPr>
    </w:p>
    <w:p w14:paraId="6741274A" w14:textId="77777777" w:rsidR="00305686" w:rsidRDefault="00305686" w:rsidP="007F363B">
      <w:pPr>
        <w:ind w:firstLine="708"/>
        <w:jc w:val="center"/>
        <w:rPr>
          <w:b/>
          <w:caps/>
          <w:sz w:val="28"/>
          <w:szCs w:val="28"/>
          <w:u w:val="single"/>
        </w:rPr>
      </w:pPr>
    </w:p>
    <w:p w14:paraId="498D1F52" w14:textId="77777777" w:rsidR="005A7DA6" w:rsidRDefault="005A7DA6" w:rsidP="007F363B">
      <w:pPr>
        <w:ind w:firstLine="708"/>
        <w:jc w:val="center"/>
        <w:rPr>
          <w:b/>
          <w:caps/>
          <w:sz w:val="28"/>
          <w:szCs w:val="28"/>
          <w:u w:val="single"/>
        </w:rPr>
      </w:pPr>
    </w:p>
    <w:p w14:paraId="45F75F23" w14:textId="77777777" w:rsidR="005A7DA6" w:rsidRDefault="005A7DA6" w:rsidP="007F363B">
      <w:pPr>
        <w:ind w:firstLine="708"/>
        <w:jc w:val="center"/>
        <w:rPr>
          <w:b/>
          <w:caps/>
          <w:sz w:val="28"/>
          <w:szCs w:val="28"/>
          <w:u w:val="single"/>
        </w:rPr>
      </w:pPr>
    </w:p>
    <w:p w14:paraId="3E098D18" w14:textId="77777777" w:rsidR="005A7DA6" w:rsidRDefault="005A7DA6" w:rsidP="007F363B">
      <w:pPr>
        <w:ind w:firstLine="708"/>
        <w:jc w:val="center"/>
        <w:rPr>
          <w:b/>
          <w:caps/>
          <w:sz w:val="28"/>
          <w:szCs w:val="28"/>
          <w:u w:val="single"/>
        </w:rPr>
      </w:pPr>
    </w:p>
    <w:p w14:paraId="0F76A139" w14:textId="77777777" w:rsidR="005A7DA6" w:rsidRDefault="005A7DA6" w:rsidP="007F363B">
      <w:pPr>
        <w:ind w:firstLine="708"/>
        <w:jc w:val="center"/>
        <w:rPr>
          <w:b/>
          <w:caps/>
          <w:sz w:val="28"/>
          <w:szCs w:val="28"/>
          <w:u w:val="single"/>
        </w:rPr>
      </w:pPr>
    </w:p>
    <w:p w14:paraId="5513B078" w14:textId="77777777" w:rsidR="005A7DA6" w:rsidRDefault="005A7DA6" w:rsidP="007F363B">
      <w:pPr>
        <w:ind w:firstLine="708"/>
        <w:jc w:val="center"/>
        <w:rPr>
          <w:b/>
          <w:caps/>
          <w:sz w:val="28"/>
          <w:szCs w:val="28"/>
          <w:u w:val="single"/>
        </w:rPr>
      </w:pPr>
    </w:p>
    <w:p w14:paraId="50562A1D" w14:textId="4C9539D3" w:rsidR="00560F15" w:rsidRDefault="00560F15" w:rsidP="007F363B">
      <w:pPr>
        <w:ind w:firstLine="708"/>
        <w:jc w:val="center"/>
        <w:rPr>
          <w:b/>
          <w:caps/>
          <w:sz w:val="28"/>
          <w:szCs w:val="28"/>
          <w:u w:val="single"/>
        </w:rPr>
      </w:pPr>
    </w:p>
    <w:p w14:paraId="13D829AC" w14:textId="77777777" w:rsidR="00620D05" w:rsidRDefault="00620D05" w:rsidP="007F363B">
      <w:pPr>
        <w:ind w:firstLine="708"/>
        <w:jc w:val="center"/>
        <w:rPr>
          <w:b/>
          <w:caps/>
          <w:sz w:val="28"/>
          <w:szCs w:val="28"/>
          <w:u w:val="single"/>
        </w:rPr>
      </w:pPr>
    </w:p>
    <w:p w14:paraId="6B65647A" w14:textId="77777777" w:rsidR="00C378E0" w:rsidRDefault="00C378E0" w:rsidP="007F363B">
      <w:pPr>
        <w:ind w:firstLine="708"/>
        <w:jc w:val="center"/>
        <w:rPr>
          <w:b/>
          <w:caps/>
          <w:sz w:val="28"/>
          <w:szCs w:val="28"/>
          <w:u w:val="single"/>
        </w:rPr>
      </w:pPr>
    </w:p>
    <w:p w14:paraId="6F65BE3D" w14:textId="2C76FA19" w:rsidR="00E6343C" w:rsidRDefault="00687D32" w:rsidP="007F363B">
      <w:pPr>
        <w:ind w:firstLine="708"/>
        <w:jc w:val="center"/>
        <w:rPr>
          <w:b/>
          <w:caps/>
          <w:sz w:val="28"/>
          <w:szCs w:val="28"/>
          <w:u w:val="single"/>
        </w:rPr>
      </w:pPr>
      <w:r>
        <w:rPr>
          <w:b/>
          <w:caps/>
          <w:sz w:val="28"/>
          <w:szCs w:val="28"/>
          <w:u w:val="single"/>
        </w:rPr>
        <w:t>Target CompanI</w:t>
      </w:r>
      <w:r w:rsidR="00E6343C" w:rsidRPr="00E6343C">
        <w:rPr>
          <w:b/>
          <w:caps/>
          <w:sz w:val="28"/>
          <w:szCs w:val="28"/>
          <w:u w:val="single"/>
        </w:rPr>
        <w:t>es</w:t>
      </w:r>
    </w:p>
    <w:p w14:paraId="2D40116A" w14:textId="77777777" w:rsidR="004F0DFC" w:rsidRDefault="004F0DFC" w:rsidP="007F363B">
      <w:pPr>
        <w:ind w:firstLine="708"/>
        <w:jc w:val="center"/>
        <w:rPr>
          <w:b/>
          <w:caps/>
          <w:sz w:val="28"/>
          <w:szCs w:val="28"/>
          <w:u w:val="single"/>
        </w:rPr>
      </w:pPr>
    </w:p>
    <w:p w14:paraId="0DE8CEAD" w14:textId="77777777" w:rsidR="00305686" w:rsidRPr="00620D05" w:rsidRDefault="004F0DFC" w:rsidP="004F0DFC">
      <w:pPr>
        <w:ind w:firstLine="708"/>
        <w:jc w:val="center"/>
        <w:rPr>
          <w:b/>
          <w:caps/>
          <w:sz w:val="28"/>
          <w:szCs w:val="28"/>
          <w:u w:val="single"/>
        </w:rPr>
      </w:pPr>
      <w:r w:rsidRPr="00620D05">
        <w:rPr>
          <w:b/>
          <w:caps/>
          <w:sz w:val="28"/>
          <w:szCs w:val="28"/>
          <w:highlight w:val="yellow"/>
          <w:u w:val="single"/>
        </w:rPr>
        <w:t>All The acqusıtıon payments for all the projects will be done upfront on day 1</w:t>
      </w:r>
    </w:p>
    <w:p w14:paraId="374D7B0B" w14:textId="77777777" w:rsidR="004F0DFC" w:rsidRPr="004F0DFC" w:rsidRDefault="004F0DFC" w:rsidP="004F0DFC">
      <w:pPr>
        <w:ind w:firstLine="708"/>
        <w:jc w:val="center"/>
        <w:rPr>
          <w:b/>
          <w:caps/>
          <w:sz w:val="28"/>
          <w:szCs w:val="28"/>
          <w:u w:val="single"/>
        </w:rPr>
      </w:pPr>
    </w:p>
    <w:p w14:paraId="58F82DDF" w14:textId="7CE678B6" w:rsidR="006F04B8" w:rsidRDefault="006F04B8" w:rsidP="004D35E7">
      <w:pPr>
        <w:jc w:val="both"/>
      </w:pPr>
      <w:r w:rsidRPr="00E6343C">
        <w:rPr>
          <w:b/>
          <w:caps/>
        </w:rPr>
        <w:t xml:space="preserve">Target </w:t>
      </w:r>
      <w:r>
        <w:rPr>
          <w:b/>
          <w:caps/>
        </w:rPr>
        <w:t xml:space="preserve">Company </w:t>
      </w:r>
      <w:r w:rsidR="00595485">
        <w:rPr>
          <w:b/>
          <w:caps/>
        </w:rPr>
        <w:t>6</w:t>
      </w:r>
      <w:r w:rsidRPr="006F04B8">
        <w:rPr>
          <w:b/>
        </w:rPr>
        <w:t xml:space="preserve">: </w:t>
      </w:r>
      <w:r w:rsidRPr="006F04B8">
        <w:t xml:space="preserve">  A</w:t>
      </w:r>
      <w:r>
        <w:t xml:space="preserve"> small municipality </w:t>
      </w:r>
      <w:r w:rsidR="00CC0C52">
        <w:t xml:space="preserve">has announced the tender </w:t>
      </w:r>
      <w:r w:rsidR="00EF5245">
        <w:t>for the</w:t>
      </w:r>
      <w:r w:rsidR="00CC0C52">
        <w:t xml:space="preserve"> water </w:t>
      </w:r>
      <w:r w:rsidR="00EF5245">
        <w:t>conveyance</w:t>
      </w:r>
      <w:r w:rsidR="00CC0C52">
        <w:t xml:space="preserve">, water distribution and </w:t>
      </w:r>
      <w:r w:rsidR="002E2402">
        <w:t>wastewater</w:t>
      </w:r>
      <w:r w:rsidR="00CC0C52">
        <w:t xml:space="preserve"> treatment network to be privatized on BOT-Build O</w:t>
      </w:r>
      <w:r w:rsidR="00FE4620">
        <w:t>perate and Transfer basis for 20</w:t>
      </w:r>
      <w:r w:rsidR="00CC0C52">
        <w:t xml:space="preserve"> years</w:t>
      </w:r>
      <w:r w:rsidR="00C63141">
        <w:t xml:space="preserve"> (which means the assets will be transferred back to the municipality free of charge).</w:t>
      </w:r>
      <w:r w:rsidR="00CC0C52">
        <w:t xml:space="preserve">  The system is operating in a very inefficient fashion. </w:t>
      </w:r>
      <w:r w:rsidR="002E2402">
        <w:t xml:space="preserve">Immediately </w:t>
      </w:r>
      <w:r w:rsidR="00CC0C52">
        <w:t xml:space="preserve">After the transfer of the operating rights, the cash generation will start. </w:t>
      </w:r>
      <w:r w:rsidR="00EF5245">
        <w:t>The</w:t>
      </w:r>
      <w:r w:rsidR="00026110">
        <w:t xml:space="preserve"> </w:t>
      </w:r>
      <w:r w:rsidR="00EF5245">
        <w:t>revamping</w:t>
      </w:r>
      <w:r w:rsidR="00CC0C52">
        <w:t xml:space="preserve"> and additional construction is </w:t>
      </w:r>
      <w:r w:rsidR="00EF5245">
        <w:t>projected to</w:t>
      </w:r>
      <w:r w:rsidR="00CC0C52">
        <w:t xml:space="preserve"> take 12 </w:t>
      </w:r>
      <w:r w:rsidR="00EF5245">
        <w:t>months</w:t>
      </w:r>
      <w:r w:rsidR="00CC0C52">
        <w:t xml:space="preserve"> and the cost breakdown is as </w:t>
      </w:r>
      <w:r w:rsidR="001E5C13">
        <w:t>follows.</w:t>
      </w:r>
    </w:p>
    <w:p w14:paraId="44049DDA" w14:textId="77777777" w:rsidR="00CC0C52" w:rsidRDefault="00CC0C52" w:rsidP="004D35E7">
      <w:pPr>
        <w:jc w:val="both"/>
      </w:pPr>
      <w:r>
        <w:t>Pump options –You can choose any of the following:</w:t>
      </w:r>
    </w:p>
    <w:p w14:paraId="002885DF" w14:textId="1E2BEF43" w:rsidR="00CC0C52" w:rsidRDefault="00CC0C52" w:rsidP="00CC0C52">
      <w:pPr>
        <w:pStyle w:val="ListParagraph"/>
        <w:numPr>
          <w:ilvl w:val="0"/>
          <w:numId w:val="1"/>
        </w:numPr>
        <w:jc w:val="both"/>
      </w:pPr>
      <w:r>
        <w:t>UK made</w:t>
      </w:r>
      <w:r>
        <w:tab/>
      </w:r>
      <w:r>
        <w:tab/>
      </w:r>
      <w:r w:rsidR="00755B73">
        <w:tab/>
      </w:r>
      <w:r w:rsidR="00891AF1">
        <w:t xml:space="preserve">USD </w:t>
      </w:r>
      <w:r w:rsidR="0058074E">
        <w:t>3</w:t>
      </w:r>
      <w:r w:rsidR="00156ADA">
        <w:t>5</w:t>
      </w:r>
      <w:r w:rsidR="00891AF1">
        <w:t xml:space="preserve"> </w:t>
      </w:r>
      <w:r>
        <w:t>Million</w:t>
      </w:r>
    </w:p>
    <w:p w14:paraId="2DA46F0A" w14:textId="73C5F5AC" w:rsidR="00CC0C52" w:rsidRDefault="00B00959" w:rsidP="00CC0C52">
      <w:pPr>
        <w:pStyle w:val="ListParagraph"/>
        <w:numPr>
          <w:ilvl w:val="0"/>
          <w:numId w:val="1"/>
        </w:numPr>
        <w:jc w:val="both"/>
      </w:pPr>
      <w:r>
        <w:t xml:space="preserve">German made   </w:t>
      </w:r>
      <w:r>
        <w:tab/>
      </w:r>
      <w:r w:rsidR="001E5C13">
        <w:t xml:space="preserve">             </w:t>
      </w:r>
      <w:r w:rsidR="00891AF1">
        <w:t xml:space="preserve"> EUR </w:t>
      </w:r>
      <w:r w:rsidR="0008497D">
        <w:t xml:space="preserve"> </w:t>
      </w:r>
      <w:r w:rsidR="00156ADA">
        <w:t>30</w:t>
      </w:r>
      <w:r w:rsidR="004366CA">
        <w:t xml:space="preserve"> </w:t>
      </w:r>
      <w:r w:rsidR="00CC0C52">
        <w:t xml:space="preserve"> Million</w:t>
      </w:r>
    </w:p>
    <w:p w14:paraId="5A80E92C" w14:textId="5B9D4BC5" w:rsidR="00F40D6C" w:rsidRDefault="00B00959" w:rsidP="00F40D6C">
      <w:pPr>
        <w:pStyle w:val="ListParagraph"/>
        <w:numPr>
          <w:ilvl w:val="0"/>
          <w:numId w:val="1"/>
        </w:numPr>
        <w:jc w:val="both"/>
      </w:pPr>
      <w:r>
        <w:t xml:space="preserve">Local made        </w:t>
      </w:r>
      <w:r>
        <w:tab/>
      </w:r>
      <w:r w:rsidR="00755B73">
        <w:tab/>
      </w:r>
      <w:r w:rsidR="004366CA">
        <w:t xml:space="preserve"> TL    </w:t>
      </w:r>
      <w:r w:rsidR="00A812DD">
        <w:t>250</w:t>
      </w:r>
      <w:r w:rsidR="004366CA">
        <w:t xml:space="preserve"> </w:t>
      </w:r>
      <w:proofErr w:type="gramStart"/>
      <w:r w:rsidR="00CC0C52">
        <w:t>Million</w:t>
      </w:r>
      <w:proofErr w:type="gramEnd"/>
    </w:p>
    <w:p w14:paraId="5FE216FE" w14:textId="5664293E" w:rsidR="00755B73" w:rsidRDefault="00755B73" w:rsidP="00755B73">
      <w:pPr>
        <w:pStyle w:val="ListParagraph"/>
        <w:numPr>
          <w:ilvl w:val="0"/>
          <w:numId w:val="1"/>
        </w:numPr>
        <w:jc w:val="both"/>
      </w:pPr>
      <w:r>
        <w:t xml:space="preserve">Construction/Local Cost </w:t>
      </w:r>
      <w:r>
        <w:tab/>
        <w:t xml:space="preserve">TL </w:t>
      </w:r>
      <w:r w:rsidR="004C4ED6">
        <w:t xml:space="preserve"> </w:t>
      </w:r>
      <w:r w:rsidR="00156ADA">
        <w:t>2</w:t>
      </w:r>
      <w:r w:rsidR="0058074E">
        <w:t>0</w:t>
      </w:r>
      <w:r w:rsidR="00E65E95">
        <w:t>0</w:t>
      </w:r>
      <w:r>
        <w:t xml:space="preserve"> Million(regardless the origin</w:t>
      </w:r>
      <w:r w:rsidR="004366CA">
        <w:t xml:space="preserve"> </w:t>
      </w:r>
      <w:r>
        <w:t>of the pumps, local expenses will be incurred)</w:t>
      </w:r>
    </w:p>
    <w:p w14:paraId="259D0223" w14:textId="77777777" w:rsidR="00F40D6C" w:rsidRDefault="00F40D6C" w:rsidP="006C46EE">
      <w:pPr>
        <w:ind w:left="360"/>
        <w:jc w:val="both"/>
      </w:pPr>
    </w:p>
    <w:p w14:paraId="0E53824D" w14:textId="77777777" w:rsidR="00F40D6C" w:rsidRDefault="00F40D6C" w:rsidP="006C46EE">
      <w:pPr>
        <w:ind w:left="360"/>
        <w:jc w:val="both"/>
      </w:pPr>
    </w:p>
    <w:p w14:paraId="1E3F36BA" w14:textId="0932DF93" w:rsidR="00156ADA" w:rsidRDefault="000F28C8" w:rsidP="00156ADA">
      <w:pPr>
        <w:ind w:left="360"/>
        <w:jc w:val="both"/>
      </w:pPr>
      <w:r w:rsidRPr="000F28C8">
        <w:t xml:space="preserve">Following the investments, the revenue will surge. </w:t>
      </w:r>
      <w:r w:rsidR="00CC0C52">
        <w:t>The net cash revenue</w:t>
      </w:r>
      <w:r w:rsidR="00AE7C07">
        <w:t xml:space="preserve"> in the first year will be USD </w:t>
      </w:r>
      <w:r w:rsidR="00156ADA">
        <w:t>9</w:t>
      </w:r>
      <w:r w:rsidR="00AE7C07">
        <w:t>.0</w:t>
      </w:r>
      <w:r w:rsidR="00CC0C52">
        <w:t xml:space="preserve">00.000 and after the modernization the revenue is expected to increase </w:t>
      </w:r>
      <w:r w:rsidR="004366CA">
        <w:t xml:space="preserve">by </w:t>
      </w:r>
      <w:r w:rsidR="0058074E">
        <w:t>6</w:t>
      </w:r>
      <w:r w:rsidR="00E65E95">
        <w:t xml:space="preserve"> </w:t>
      </w:r>
      <w:r w:rsidR="00FE4620">
        <w:t xml:space="preserve">% </w:t>
      </w:r>
      <w:r w:rsidR="00CC0C52">
        <w:t>every year.</w:t>
      </w:r>
      <w:r>
        <w:t xml:space="preserve"> </w:t>
      </w:r>
      <w:r w:rsidR="004C4ED6">
        <w:t>Two</w:t>
      </w:r>
      <w:r w:rsidR="002E2402">
        <w:t xml:space="preserve"> major maintenance of the system will be needed in the </w:t>
      </w:r>
      <w:r w:rsidR="004C4ED6">
        <w:t>1</w:t>
      </w:r>
      <w:r w:rsidR="00156ADA">
        <w:t>2</w:t>
      </w:r>
      <w:r w:rsidR="004C4ED6" w:rsidRPr="004C4ED6">
        <w:rPr>
          <w:vertAlign w:val="superscript"/>
        </w:rPr>
        <w:t>th</w:t>
      </w:r>
      <w:r w:rsidR="004C4ED6">
        <w:t xml:space="preserve"> and 1</w:t>
      </w:r>
      <w:r w:rsidR="00156ADA">
        <w:t>6</w:t>
      </w:r>
      <w:r w:rsidR="004C4ED6">
        <w:t>th</w:t>
      </w:r>
      <w:r w:rsidR="002E2402" w:rsidRPr="002E2402">
        <w:rPr>
          <w:vertAlign w:val="superscript"/>
        </w:rPr>
        <w:t>th</w:t>
      </w:r>
      <w:r w:rsidR="002E2402">
        <w:t xml:space="preserve"> year </w:t>
      </w:r>
      <w:r w:rsidR="00E71C01">
        <w:t xml:space="preserve">to improve the wastewater treatment system </w:t>
      </w:r>
      <w:r w:rsidR="002E2402">
        <w:t xml:space="preserve">and is expected to cost around </w:t>
      </w:r>
      <w:r w:rsidR="00156ADA">
        <w:t>3</w:t>
      </w:r>
      <w:r w:rsidR="002E2402">
        <w:t xml:space="preserve">0 Mil </w:t>
      </w:r>
      <w:r w:rsidR="004C4ED6">
        <w:t xml:space="preserve"> and </w:t>
      </w:r>
      <w:r w:rsidR="00156ADA">
        <w:t>45</w:t>
      </w:r>
      <w:r w:rsidR="004C4ED6">
        <w:t xml:space="preserve"> Mil </w:t>
      </w:r>
      <w:r w:rsidR="002E2402">
        <w:t>USD</w:t>
      </w:r>
      <w:r w:rsidR="004C4ED6">
        <w:t xml:space="preserve"> respectively</w:t>
      </w:r>
      <w:r w:rsidR="00156ADA">
        <w:t>. The cost of these improvements can be covered by the cash generation of the company and if it is not enough, equity injection is required.</w:t>
      </w:r>
    </w:p>
    <w:p w14:paraId="261C3FCA" w14:textId="009C6454" w:rsidR="006C46EE" w:rsidRDefault="00CC0C52" w:rsidP="006C46EE">
      <w:pPr>
        <w:ind w:left="360"/>
        <w:jc w:val="both"/>
      </w:pPr>
      <w:r>
        <w:t xml:space="preserve">The </w:t>
      </w:r>
      <w:r w:rsidR="000F28C8">
        <w:t>payment to the municipality</w:t>
      </w:r>
      <w:r>
        <w:t xml:space="preserve"> will be paid </w:t>
      </w:r>
      <w:r w:rsidR="00EF5245">
        <w:t>up front</w:t>
      </w:r>
      <w:r>
        <w:t>.</w:t>
      </w:r>
    </w:p>
    <w:p w14:paraId="4B00B66E" w14:textId="77777777" w:rsidR="00E71C01" w:rsidRDefault="00E71C01" w:rsidP="006C46EE">
      <w:pPr>
        <w:ind w:left="360"/>
        <w:jc w:val="both"/>
      </w:pPr>
    </w:p>
    <w:p w14:paraId="6F0A7DD5" w14:textId="07E0CB1C" w:rsidR="00620D05" w:rsidRPr="002254BE" w:rsidRDefault="003563B3" w:rsidP="002254BE">
      <w:pPr>
        <w:ind w:left="360"/>
        <w:jc w:val="both"/>
      </w:pPr>
      <w:r w:rsidRPr="00E6343C">
        <w:rPr>
          <w:b/>
          <w:caps/>
        </w:rPr>
        <w:t xml:space="preserve">Target </w:t>
      </w:r>
      <w:r>
        <w:rPr>
          <w:b/>
          <w:caps/>
        </w:rPr>
        <w:t xml:space="preserve">Company </w:t>
      </w:r>
      <w:r w:rsidR="00595485">
        <w:rPr>
          <w:b/>
          <w:caps/>
        </w:rPr>
        <w:t>7</w:t>
      </w:r>
      <w:r w:rsidRPr="006F04B8">
        <w:rPr>
          <w:b/>
        </w:rPr>
        <w:t xml:space="preserve">: </w:t>
      </w:r>
      <w:r>
        <w:t xml:space="preserve">An operating shopping mall </w:t>
      </w:r>
      <w:r w:rsidR="00E71C01">
        <w:t xml:space="preserve">and a large land next to the mall </w:t>
      </w:r>
      <w:r>
        <w:t>is to be sold to the highest bidder by the own</w:t>
      </w:r>
      <w:r w:rsidR="00755B73">
        <w:t>ers. The a</w:t>
      </w:r>
      <w:r w:rsidR="00891AF1">
        <w:t xml:space="preserve">nnual revenue is </w:t>
      </w:r>
      <w:r w:rsidR="001E5C13">
        <w:t xml:space="preserve">expected to be around </w:t>
      </w:r>
      <w:r w:rsidR="00891AF1">
        <w:t xml:space="preserve">TL </w:t>
      </w:r>
      <w:r w:rsidR="00156ADA">
        <w:t>11</w:t>
      </w:r>
      <w:r w:rsidR="007C4FBF">
        <w:t>0</w:t>
      </w:r>
      <w:r w:rsidR="000A64C6">
        <w:t>.</w:t>
      </w:r>
      <w:r>
        <w:t xml:space="preserve">000.000 in the first year </w:t>
      </w:r>
      <w:r w:rsidR="004366CA">
        <w:t>a</w:t>
      </w:r>
      <w:r w:rsidR="00891AF1">
        <w:t xml:space="preserve">nd is expected to increase by </w:t>
      </w:r>
      <w:r w:rsidR="00156ADA">
        <w:t>6</w:t>
      </w:r>
      <w:r>
        <w:t xml:space="preserve">% every year. A face lifting will be required to </w:t>
      </w:r>
      <w:r>
        <w:lastRenderedPageBreak/>
        <w:t xml:space="preserve">modernize the façade of the mall in the </w:t>
      </w:r>
      <w:r w:rsidR="00156ADA">
        <w:t>4</w:t>
      </w:r>
      <w:r w:rsidRPr="003563B3">
        <w:rPr>
          <w:vertAlign w:val="superscript"/>
        </w:rPr>
        <w:t>th</w:t>
      </w:r>
      <w:r>
        <w:t xml:space="preserve"> year and a renovation for the HVAC will be required in the </w:t>
      </w:r>
      <w:r w:rsidR="00156ADA">
        <w:t>8</w:t>
      </w:r>
      <w:r w:rsidRPr="003563B3">
        <w:rPr>
          <w:vertAlign w:val="superscript"/>
        </w:rPr>
        <w:t>th</w:t>
      </w:r>
      <w:r>
        <w:t xml:space="preserve"> year. The costs for these are est</w:t>
      </w:r>
      <w:r w:rsidR="00891AF1">
        <w:t xml:space="preserve">imated to be not less than USD </w:t>
      </w:r>
      <w:r w:rsidR="00156ADA">
        <w:t>3</w:t>
      </w:r>
      <w:r w:rsidR="007C4FBF">
        <w:t>0</w:t>
      </w:r>
      <w:r w:rsidR="00E71C01">
        <w:t xml:space="preserve"> mil</w:t>
      </w:r>
      <w:r w:rsidR="00891AF1">
        <w:t xml:space="preserve"> and USD </w:t>
      </w:r>
      <w:r w:rsidR="00156ADA">
        <w:t>2</w:t>
      </w:r>
      <w:r w:rsidR="006C46EE">
        <w:t>5</w:t>
      </w:r>
      <w:r w:rsidR="00E71C01">
        <w:t xml:space="preserve"> mil </w:t>
      </w:r>
      <w:r>
        <w:t xml:space="preserve">respectively. </w:t>
      </w:r>
      <w:r w:rsidR="00E71C01">
        <w:t xml:space="preserve">The land next to the mall </w:t>
      </w:r>
      <w:r w:rsidR="004C4ED6">
        <w:t xml:space="preserve">will </w:t>
      </w:r>
      <w:r w:rsidR="00E71C01">
        <w:t xml:space="preserve"> be </w:t>
      </w:r>
      <w:r w:rsidR="004C4ED6">
        <w:t>rented out to a car park company</w:t>
      </w:r>
      <w:r w:rsidR="00E71C01">
        <w:t xml:space="preserve"> </w:t>
      </w:r>
      <w:r w:rsidR="004C4ED6">
        <w:t>and will be received USD 1 Mil/year in the 1</w:t>
      </w:r>
      <w:r w:rsidR="00156ADA">
        <w:t>2</w:t>
      </w:r>
      <w:r w:rsidR="004C4ED6">
        <w:t>th</w:t>
      </w:r>
      <w:r w:rsidR="00E71C01">
        <w:t xml:space="preserve"> year after the completion of the urban planning in the region.</w:t>
      </w:r>
    </w:p>
    <w:p w14:paraId="55A9B121" w14:textId="77777777" w:rsidR="00E3335B" w:rsidRPr="00C63141" w:rsidRDefault="00E3335B" w:rsidP="00C63141">
      <w:pPr>
        <w:ind w:left="2832" w:firstLine="708"/>
        <w:rPr>
          <w:b/>
          <w:sz w:val="28"/>
          <w:szCs w:val="28"/>
        </w:rPr>
      </w:pPr>
      <w:r w:rsidRPr="00E3335B">
        <w:rPr>
          <w:b/>
          <w:sz w:val="28"/>
          <w:szCs w:val="28"/>
        </w:rPr>
        <w:t>DATA SHEET</w:t>
      </w:r>
    </w:p>
    <w:p w14:paraId="69FD1288" w14:textId="4C4355C8" w:rsidR="00F52793" w:rsidRPr="00620D05" w:rsidRDefault="002F2314" w:rsidP="00E3335B">
      <w:pPr>
        <w:ind w:left="360"/>
        <w:rPr>
          <w:b/>
          <w:bCs/>
        </w:rPr>
      </w:pPr>
      <w:r w:rsidRPr="00620D05">
        <w:rPr>
          <w:b/>
          <w:bCs/>
          <w:highlight w:val="yellow"/>
        </w:rPr>
        <w:t>The TL/USD on day one</w:t>
      </w:r>
      <w:r w:rsidR="005A7DA6" w:rsidRPr="00620D05">
        <w:rPr>
          <w:b/>
          <w:bCs/>
          <w:highlight w:val="yellow"/>
        </w:rPr>
        <w:t xml:space="preserve"> is </w:t>
      </w:r>
      <w:r w:rsidR="00156ADA">
        <w:rPr>
          <w:b/>
          <w:bCs/>
          <w:highlight w:val="yellow"/>
        </w:rPr>
        <w:t>41</w:t>
      </w:r>
      <w:r w:rsidR="00527101">
        <w:rPr>
          <w:b/>
          <w:bCs/>
          <w:highlight w:val="yellow"/>
        </w:rPr>
        <w:t>.50</w:t>
      </w:r>
      <w:r w:rsidR="005A7DA6" w:rsidRPr="00620D05">
        <w:rPr>
          <w:b/>
          <w:bCs/>
          <w:highlight w:val="yellow"/>
        </w:rPr>
        <w:t xml:space="preserve"> </w:t>
      </w:r>
      <w:r w:rsidRPr="00620D05">
        <w:rPr>
          <w:b/>
          <w:bCs/>
          <w:highlight w:val="yellow"/>
        </w:rPr>
        <w:t>and the EUR/USD is 1.</w:t>
      </w:r>
      <w:r w:rsidR="009539D3" w:rsidRPr="00620D05">
        <w:rPr>
          <w:b/>
          <w:bCs/>
        </w:rPr>
        <w:t>0</w:t>
      </w:r>
      <w:r w:rsidR="00527101">
        <w:rPr>
          <w:b/>
          <w:bCs/>
        </w:rPr>
        <w:t>5</w:t>
      </w:r>
    </w:p>
    <w:tbl>
      <w:tblPr>
        <w:tblW w:w="8573" w:type="dxa"/>
        <w:tblLayout w:type="fixed"/>
        <w:tblCellMar>
          <w:left w:w="70" w:type="dxa"/>
          <w:right w:w="70" w:type="dxa"/>
        </w:tblCellMar>
        <w:tblLook w:val="04A0" w:firstRow="1" w:lastRow="0" w:firstColumn="1" w:lastColumn="0" w:noHBand="0" w:noVBand="1"/>
      </w:tblPr>
      <w:tblGrid>
        <w:gridCol w:w="956"/>
        <w:gridCol w:w="319"/>
        <w:gridCol w:w="1614"/>
        <w:gridCol w:w="160"/>
        <w:gridCol w:w="957"/>
        <w:gridCol w:w="200"/>
        <w:gridCol w:w="981"/>
        <w:gridCol w:w="160"/>
        <w:gridCol w:w="992"/>
        <w:gridCol w:w="160"/>
        <w:gridCol w:w="957"/>
        <w:gridCol w:w="160"/>
        <w:gridCol w:w="957"/>
      </w:tblGrid>
      <w:tr w:rsidR="00F52793" w:rsidRPr="00F52793" w14:paraId="28DEA51B" w14:textId="77777777" w:rsidTr="001B5EA7">
        <w:trPr>
          <w:trHeight w:val="290"/>
        </w:trPr>
        <w:tc>
          <w:tcPr>
            <w:tcW w:w="956" w:type="dxa"/>
            <w:tcBorders>
              <w:top w:val="nil"/>
              <w:left w:val="nil"/>
              <w:bottom w:val="nil"/>
              <w:right w:val="nil"/>
            </w:tcBorders>
            <w:noWrap/>
            <w:vAlign w:val="bottom"/>
            <w:hideMark/>
          </w:tcPr>
          <w:p w14:paraId="2CBCD98D"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r w:rsidRPr="00F52793">
              <w:rPr>
                <w:rFonts w:ascii="Calibri" w:eastAsia="Times New Roman" w:hAnsi="Calibri" w:cs="Times New Roman"/>
                <w:b/>
                <w:bCs/>
                <w:color w:val="000000"/>
                <w:lang w:val="tr-TR" w:eastAsia="tr-TR"/>
              </w:rPr>
              <w:t>Years</w:t>
            </w:r>
          </w:p>
        </w:tc>
        <w:tc>
          <w:tcPr>
            <w:tcW w:w="319" w:type="dxa"/>
            <w:tcBorders>
              <w:top w:val="nil"/>
              <w:left w:val="nil"/>
              <w:bottom w:val="nil"/>
              <w:right w:val="nil"/>
            </w:tcBorders>
            <w:noWrap/>
            <w:vAlign w:val="bottom"/>
            <w:hideMark/>
          </w:tcPr>
          <w:p w14:paraId="63F2D082"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1614" w:type="dxa"/>
            <w:tcBorders>
              <w:top w:val="nil"/>
              <w:left w:val="nil"/>
              <w:bottom w:val="nil"/>
              <w:right w:val="nil"/>
            </w:tcBorders>
            <w:noWrap/>
            <w:vAlign w:val="bottom"/>
            <w:hideMark/>
          </w:tcPr>
          <w:p w14:paraId="753606B5"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r w:rsidRPr="00F52793">
              <w:rPr>
                <w:rFonts w:ascii="Calibri" w:eastAsia="Times New Roman" w:hAnsi="Calibri" w:cs="Times New Roman"/>
                <w:b/>
                <w:bCs/>
                <w:color w:val="000000"/>
                <w:lang w:val="tr-TR" w:eastAsia="tr-TR"/>
              </w:rPr>
              <w:t xml:space="preserve">Electricity price </w:t>
            </w:r>
          </w:p>
        </w:tc>
        <w:tc>
          <w:tcPr>
            <w:tcW w:w="160" w:type="dxa"/>
            <w:tcBorders>
              <w:top w:val="nil"/>
              <w:left w:val="nil"/>
              <w:bottom w:val="nil"/>
              <w:right w:val="nil"/>
            </w:tcBorders>
            <w:noWrap/>
            <w:vAlign w:val="bottom"/>
            <w:hideMark/>
          </w:tcPr>
          <w:p w14:paraId="34AC34C8"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957" w:type="dxa"/>
            <w:tcBorders>
              <w:top w:val="nil"/>
              <w:left w:val="nil"/>
              <w:bottom w:val="nil"/>
              <w:right w:val="nil"/>
            </w:tcBorders>
            <w:noWrap/>
            <w:vAlign w:val="bottom"/>
            <w:hideMark/>
          </w:tcPr>
          <w:p w14:paraId="4D71AD34"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r w:rsidRPr="00F52793">
              <w:rPr>
                <w:rFonts w:ascii="Calibri" w:eastAsia="Times New Roman" w:hAnsi="Calibri" w:cs="Times New Roman"/>
                <w:b/>
                <w:bCs/>
                <w:color w:val="000000"/>
                <w:lang w:val="tr-TR" w:eastAsia="tr-TR"/>
              </w:rPr>
              <w:t>Libor</w:t>
            </w:r>
          </w:p>
        </w:tc>
        <w:tc>
          <w:tcPr>
            <w:tcW w:w="200" w:type="dxa"/>
            <w:tcBorders>
              <w:top w:val="nil"/>
              <w:left w:val="nil"/>
              <w:bottom w:val="nil"/>
              <w:right w:val="nil"/>
            </w:tcBorders>
            <w:noWrap/>
            <w:vAlign w:val="bottom"/>
            <w:hideMark/>
          </w:tcPr>
          <w:p w14:paraId="1D0E87D9"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981" w:type="dxa"/>
            <w:tcBorders>
              <w:top w:val="nil"/>
              <w:left w:val="nil"/>
              <w:bottom w:val="nil"/>
              <w:right w:val="nil"/>
            </w:tcBorders>
            <w:noWrap/>
            <w:vAlign w:val="bottom"/>
            <w:hideMark/>
          </w:tcPr>
          <w:p w14:paraId="517E4F25" w14:textId="191FD84D" w:rsidR="00F52793" w:rsidRPr="00F52793" w:rsidRDefault="00F52793" w:rsidP="00F52793">
            <w:pPr>
              <w:spacing w:after="0" w:line="240" w:lineRule="auto"/>
              <w:rPr>
                <w:rFonts w:ascii="Calibri" w:eastAsia="Times New Roman" w:hAnsi="Calibri" w:cs="Times New Roman"/>
                <w:b/>
                <w:bCs/>
                <w:color w:val="000000"/>
                <w:lang w:val="tr-TR" w:eastAsia="tr-TR"/>
              </w:rPr>
            </w:pPr>
            <w:r w:rsidRPr="00F52793">
              <w:rPr>
                <w:rFonts w:ascii="Calibri" w:eastAsia="Times New Roman" w:hAnsi="Calibri" w:cs="Times New Roman"/>
                <w:b/>
                <w:bCs/>
                <w:color w:val="000000"/>
                <w:lang w:val="tr-TR" w:eastAsia="tr-TR"/>
              </w:rPr>
              <w:t>Eurib</w:t>
            </w:r>
            <w:r w:rsidR="006C46EE">
              <w:rPr>
                <w:rFonts w:ascii="Calibri" w:eastAsia="Times New Roman" w:hAnsi="Calibri" w:cs="Times New Roman"/>
                <w:b/>
                <w:bCs/>
                <w:color w:val="000000"/>
                <w:lang w:val="tr-TR" w:eastAsia="tr-TR"/>
              </w:rPr>
              <w:t>o</w:t>
            </w:r>
            <w:r w:rsidRPr="00F52793">
              <w:rPr>
                <w:rFonts w:ascii="Calibri" w:eastAsia="Times New Roman" w:hAnsi="Calibri" w:cs="Times New Roman"/>
                <w:b/>
                <w:bCs/>
                <w:color w:val="000000"/>
                <w:lang w:val="tr-TR" w:eastAsia="tr-TR"/>
              </w:rPr>
              <w:t>r</w:t>
            </w:r>
          </w:p>
        </w:tc>
        <w:tc>
          <w:tcPr>
            <w:tcW w:w="160" w:type="dxa"/>
            <w:tcBorders>
              <w:top w:val="nil"/>
              <w:left w:val="nil"/>
              <w:bottom w:val="nil"/>
              <w:right w:val="nil"/>
            </w:tcBorders>
            <w:noWrap/>
            <w:vAlign w:val="bottom"/>
            <w:hideMark/>
          </w:tcPr>
          <w:p w14:paraId="75AF2AEF"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992" w:type="dxa"/>
            <w:tcBorders>
              <w:top w:val="nil"/>
              <w:left w:val="nil"/>
              <w:bottom w:val="nil"/>
              <w:right w:val="nil"/>
            </w:tcBorders>
            <w:noWrap/>
            <w:vAlign w:val="bottom"/>
            <w:hideMark/>
          </w:tcPr>
          <w:p w14:paraId="5C0F13A0" w14:textId="77777777" w:rsidR="00F52793" w:rsidRPr="006C46EE" w:rsidRDefault="00F52793" w:rsidP="00F52793">
            <w:pPr>
              <w:spacing w:after="0" w:line="240" w:lineRule="auto"/>
              <w:rPr>
                <w:rFonts w:ascii="Calibri" w:eastAsia="Times New Roman" w:hAnsi="Calibri" w:cs="Times New Roman"/>
                <w:b/>
                <w:bCs/>
                <w:color w:val="000000"/>
                <w:sz w:val="20"/>
                <w:szCs w:val="20"/>
                <w:lang w:val="tr-TR" w:eastAsia="tr-TR"/>
              </w:rPr>
            </w:pPr>
            <w:r w:rsidRPr="006C46EE">
              <w:rPr>
                <w:rFonts w:ascii="Calibri" w:eastAsia="Times New Roman" w:hAnsi="Calibri" w:cs="Times New Roman"/>
                <w:b/>
                <w:bCs/>
                <w:color w:val="000000"/>
                <w:sz w:val="20"/>
                <w:szCs w:val="20"/>
                <w:lang w:val="tr-TR" w:eastAsia="tr-TR"/>
              </w:rPr>
              <w:t>EUR/USD</w:t>
            </w:r>
          </w:p>
        </w:tc>
        <w:tc>
          <w:tcPr>
            <w:tcW w:w="160" w:type="dxa"/>
            <w:tcBorders>
              <w:top w:val="nil"/>
              <w:left w:val="nil"/>
              <w:bottom w:val="nil"/>
              <w:right w:val="nil"/>
            </w:tcBorders>
            <w:noWrap/>
            <w:vAlign w:val="bottom"/>
            <w:hideMark/>
          </w:tcPr>
          <w:p w14:paraId="4970C441"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957" w:type="dxa"/>
            <w:tcBorders>
              <w:top w:val="nil"/>
              <w:left w:val="nil"/>
              <w:bottom w:val="nil"/>
              <w:right w:val="nil"/>
            </w:tcBorders>
            <w:noWrap/>
            <w:vAlign w:val="bottom"/>
            <w:hideMark/>
          </w:tcPr>
          <w:p w14:paraId="0625D75F"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r w:rsidRPr="00F52793">
              <w:rPr>
                <w:rFonts w:ascii="Calibri" w:eastAsia="Times New Roman" w:hAnsi="Calibri" w:cs="Times New Roman"/>
                <w:b/>
                <w:bCs/>
                <w:color w:val="000000"/>
                <w:lang w:val="tr-TR" w:eastAsia="tr-TR"/>
              </w:rPr>
              <w:t>USD/TL</w:t>
            </w:r>
          </w:p>
        </w:tc>
        <w:tc>
          <w:tcPr>
            <w:tcW w:w="160" w:type="dxa"/>
            <w:tcBorders>
              <w:top w:val="nil"/>
              <w:left w:val="nil"/>
              <w:bottom w:val="nil"/>
              <w:right w:val="nil"/>
            </w:tcBorders>
            <w:noWrap/>
            <w:vAlign w:val="bottom"/>
            <w:hideMark/>
          </w:tcPr>
          <w:p w14:paraId="74C3FE3F"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957" w:type="dxa"/>
            <w:tcBorders>
              <w:top w:val="nil"/>
              <w:left w:val="nil"/>
              <w:bottom w:val="nil"/>
              <w:right w:val="nil"/>
            </w:tcBorders>
            <w:noWrap/>
            <w:vAlign w:val="bottom"/>
            <w:hideMark/>
          </w:tcPr>
          <w:p w14:paraId="1DFDB392"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5A8AB5C8" w14:textId="77777777" w:rsidTr="001B5EA7">
        <w:trPr>
          <w:trHeight w:val="290"/>
        </w:trPr>
        <w:tc>
          <w:tcPr>
            <w:tcW w:w="956" w:type="dxa"/>
            <w:tcBorders>
              <w:top w:val="nil"/>
              <w:left w:val="nil"/>
              <w:bottom w:val="nil"/>
              <w:right w:val="nil"/>
            </w:tcBorders>
            <w:noWrap/>
            <w:vAlign w:val="bottom"/>
            <w:hideMark/>
          </w:tcPr>
          <w:p w14:paraId="0070D813"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319" w:type="dxa"/>
            <w:tcBorders>
              <w:top w:val="nil"/>
              <w:left w:val="nil"/>
              <w:bottom w:val="nil"/>
              <w:right w:val="nil"/>
            </w:tcBorders>
            <w:noWrap/>
            <w:vAlign w:val="bottom"/>
            <w:hideMark/>
          </w:tcPr>
          <w:p w14:paraId="041E0D86"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14" w:type="dxa"/>
            <w:tcBorders>
              <w:top w:val="nil"/>
              <w:left w:val="nil"/>
              <w:bottom w:val="nil"/>
              <w:right w:val="nil"/>
            </w:tcBorders>
            <w:noWrap/>
            <w:vAlign w:val="bottom"/>
            <w:hideMark/>
          </w:tcPr>
          <w:p w14:paraId="0FF97F23" w14:textId="77777777" w:rsidR="00F52793" w:rsidRDefault="00F52793" w:rsidP="00F52793">
            <w:pPr>
              <w:spacing w:after="0" w:line="240" w:lineRule="auto"/>
              <w:rPr>
                <w:rFonts w:ascii="Calibri" w:eastAsia="Times New Roman" w:hAnsi="Calibri" w:cs="Times New Roman"/>
                <w:b/>
                <w:bCs/>
                <w:color w:val="000000"/>
                <w:lang w:val="tr-TR" w:eastAsia="tr-TR"/>
              </w:rPr>
            </w:pPr>
            <w:r w:rsidRPr="00F52793">
              <w:rPr>
                <w:rFonts w:ascii="Calibri" w:eastAsia="Times New Roman" w:hAnsi="Calibri" w:cs="Times New Roman"/>
                <w:b/>
                <w:bCs/>
                <w:color w:val="000000"/>
                <w:lang w:val="tr-TR" w:eastAsia="tr-TR"/>
              </w:rPr>
              <w:t>USDc/KwH</w:t>
            </w:r>
          </w:p>
          <w:p w14:paraId="718F1C30" w14:textId="77777777" w:rsidR="002F2314" w:rsidRPr="00F52793" w:rsidRDefault="002F2314" w:rsidP="00F52793">
            <w:pPr>
              <w:spacing w:after="0" w:line="240" w:lineRule="auto"/>
              <w:rPr>
                <w:rFonts w:ascii="Calibri" w:eastAsia="Times New Roman" w:hAnsi="Calibri" w:cs="Times New Roman"/>
                <w:b/>
                <w:bCs/>
                <w:color w:val="000000"/>
                <w:lang w:val="tr-TR" w:eastAsia="tr-TR"/>
              </w:rPr>
            </w:pPr>
          </w:p>
        </w:tc>
        <w:tc>
          <w:tcPr>
            <w:tcW w:w="160" w:type="dxa"/>
            <w:tcBorders>
              <w:top w:val="nil"/>
              <w:left w:val="nil"/>
              <w:bottom w:val="nil"/>
              <w:right w:val="nil"/>
            </w:tcBorders>
            <w:noWrap/>
            <w:vAlign w:val="bottom"/>
            <w:hideMark/>
          </w:tcPr>
          <w:p w14:paraId="1A396065" w14:textId="77777777" w:rsidR="00F52793" w:rsidRPr="00F52793" w:rsidRDefault="00F52793" w:rsidP="00F52793">
            <w:pPr>
              <w:spacing w:after="0" w:line="240" w:lineRule="auto"/>
              <w:rPr>
                <w:rFonts w:ascii="Calibri" w:eastAsia="Times New Roman" w:hAnsi="Calibri" w:cs="Times New Roman"/>
                <w:b/>
                <w:bCs/>
                <w:color w:val="000000"/>
                <w:lang w:val="tr-TR" w:eastAsia="tr-TR"/>
              </w:rPr>
            </w:pPr>
          </w:p>
        </w:tc>
        <w:tc>
          <w:tcPr>
            <w:tcW w:w="957" w:type="dxa"/>
            <w:tcBorders>
              <w:top w:val="nil"/>
              <w:left w:val="nil"/>
              <w:bottom w:val="nil"/>
              <w:right w:val="nil"/>
            </w:tcBorders>
            <w:noWrap/>
            <w:vAlign w:val="bottom"/>
            <w:hideMark/>
          </w:tcPr>
          <w:p w14:paraId="2633D198"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200" w:type="dxa"/>
            <w:tcBorders>
              <w:top w:val="nil"/>
              <w:left w:val="nil"/>
              <w:bottom w:val="nil"/>
              <w:right w:val="nil"/>
            </w:tcBorders>
            <w:noWrap/>
            <w:vAlign w:val="bottom"/>
            <w:hideMark/>
          </w:tcPr>
          <w:p w14:paraId="2CFC71F6"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81" w:type="dxa"/>
            <w:tcBorders>
              <w:top w:val="nil"/>
              <w:left w:val="nil"/>
              <w:bottom w:val="nil"/>
              <w:right w:val="nil"/>
            </w:tcBorders>
            <w:noWrap/>
            <w:vAlign w:val="bottom"/>
            <w:hideMark/>
          </w:tcPr>
          <w:p w14:paraId="6BACB79E"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5C0D0CA7"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92" w:type="dxa"/>
            <w:tcBorders>
              <w:top w:val="nil"/>
              <w:left w:val="nil"/>
              <w:bottom w:val="nil"/>
              <w:right w:val="nil"/>
            </w:tcBorders>
            <w:noWrap/>
            <w:vAlign w:val="bottom"/>
            <w:hideMark/>
          </w:tcPr>
          <w:p w14:paraId="7BAB3E01"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7376964F"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57" w:type="dxa"/>
            <w:tcBorders>
              <w:top w:val="nil"/>
              <w:left w:val="nil"/>
              <w:bottom w:val="nil"/>
              <w:right w:val="nil"/>
            </w:tcBorders>
            <w:noWrap/>
            <w:vAlign w:val="bottom"/>
            <w:hideMark/>
          </w:tcPr>
          <w:p w14:paraId="27714EE9"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40ECFE03"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57" w:type="dxa"/>
            <w:tcBorders>
              <w:top w:val="nil"/>
              <w:left w:val="nil"/>
              <w:bottom w:val="nil"/>
              <w:right w:val="nil"/>
            </w:tcBorders>
            <w:noWrap/>
            <w:vAlign w:val="bottom"/>
            <w:hideMark/>
          </w:tcPr>
          <w:p w14:paraId="5ED989DC"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4CD70501" w14:textId="77777777" w:rsidTr="001B5EA7">
        <w:trPr>
          <w:trHeight w:val="290"/>
        </w:trPr>
        <w:tc>
          <w:tcPr>
            <w:tcW w:w="956" w:type="dxa"/>
            <w:tcBorders>
              <w:top w:val="nil"/>
              <w:left w:val="nil"/>
              <w:bottom w:val="nil"/>
              <w:right w:val="nil"/>
            </w:tcBorders>
            <w:noWrap/>
            <w:vAlign w:val="bottom"/>
            <w:hideMark/>
          </w:tcPr>
          <w:p w14:paraId="166C92F9"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319" w:type="dxa"/>
            <w:tcBorders>
              <w:top w:val="nil"/>
              <w:left w:val="nil"/>
              <w:bottom w:val="nil"/>
              <w:right w:val="nil"/>
            </w:tcBorders>
            <w:noWrap/>
            <w:vAlign w:val="bottom"/>
            <w:hideMark/>
          </w:tcPr>
          <w:p w14:paraId="5E4F21B6"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14" w:type="dxa"/>
            <w:tcBorders>
              <w:top w:val="nil"/>
              <w:left w:val="nil"/>
              <w:bottom w:val="nil"/>
              <w:right w:val="nil"/>
            </w:tcBorders>
            <w:noWrap/>
            <w:vAlign w:val="bottom"/>
            <w:hideMark/>
          </w:tcPr>
          <w:p w14:paraId="1CCD395B"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081E23AA"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57" w:type="dxa"/>
            <w:tcBorders>
              <w:top w:val="nil"/>
              <w:left w:val="nil"/>
              <w:bottom w:val="nil"/>
              <w:right w:val="nil"/>
            </w:tcBorders>
            <w:noWrap/>
            <w:vAlign w:val="bottom"/>
            <w:hideMark/>
          </w:tcPr>
          <w:p w14:paraId="074AEECD"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200" w:type="dxa"/>
            <w:tcBorders>
              <w:top w:val="nil"/>
              <w:left w:val="nil"/>
              <w:bottom w:val="nil"/>
              <w:right w:val="nil"/>
            </w:tcBorders>
            <w:noWrap/>
            <w:vAlign w:val="bottom"/>
            <w:hideMark/>
          </w:tcPr>
          <w:p w14:paraId="60B7F13B"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81" w:type="dxa"/>
            <w:tcBorders>
              <w:top w:val="nil"/>
              <w:left w:val="nil"/>
              <w:bottom w:val="nil"/>
              <w:right w:val="nil"/>
            </w:tcBorders>
            <w:noWrap/>
            <w:vAlign w:val="bottom"/>
            <w:hideMark/>
          </w:tcPr>
          <w:p w14:paraId="0BAE5E92" w14:textId="64DA61D2" w:rsidR="00F52793" w:rsidRPr="00F52793" w:rsidRDefault="006C46EE" w:rsidP="00F52793">
            <w:pPr>
              <w:spacing w:after="0" w:line="240" w:lineRule="auto"/>
              <w:rPr>
                <w:rFonts w:ascii="Times New Roman" w:eastAsia="Times New Roman" w:hAnsi="Times New Roman" w:cs="Times New Roman"/>
                <w:sz w:val="20"/>
                <w:szCs w:val="20"/>
                <w:lang w:val="tr-TR" w:eastAsia="tr-TR"/>
              </w:rPr>
            </w:pPr>
            <w:r>
              <w:rPr>
                <w:rFonts w:ascii="Times New Roman" w:eastAsia="Times New Roman" w:hAnsi="Times New Roman" w:cs="Times New Roman"/>
                <w:sz w:val="20"/>
                <w:szCs w:val="20"/>
                <w:lang w:val="tr-TR" w:eastAsia="tr-TR"/>
              </w:rPr>
              <w:t xml:space="preserve">  </w:t>
            </w:r>
          </w:p>
        </w:tc>
        <w:tc>
          <w:tcPr>
            <w:tcW w:w="160" w:type="dxa"/>
            <w:tcBorders>
              <w:top w:val="nil"/>
              <w:left w:val="nil"/>
              <w:bottom w:val="nil"/>
              <w:right w:val="nil"/>
            </w:tcBorders>
            <w:noWrap/>
            <w:vAlign w:val="bottom"/>
            <w:hideMark/>
          </w:tcPr>
          <w:p w14:paraId="3B6EBD5D"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92" w:type="dxa"/>
            <w:tcBorders>
              <w:top w:val="nil"/>
              <w:left w:val="nil"/>
              <w:bottom w:val="nil"/>
              <w:right w:val="nil"/>
            </w:tcBorders>
            <w:noWrap/>
            <w:vAlign w:val="bottom"/>
            <w:hideMark/>
          </w:tcPr>
          <w:p w14:paraId="226366B6"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5A682A5C"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57" w:type="dxa"/>
            <w:tcBorders>
              <w:top w:val="nil"/>
              <w:left w:val="nil"/>
              <w:bottom w:val="nil"/>
              <w:right w:val="nil"/>
            </w:tcBorders>
            <w:noWrap/>
            <w:vAlign w:val="bottom"/>
            <w:hideMark/>
          </w:tcPr>
          <w:p w14:paraId="692DE7E2"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2125A87D"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57" w:type="dxa"/>
            <w:tcBorders>
              <w:top w:val="nil"/>
              <w:left w:val="nil"/>
              <w:bottom w:val="nil"/>
              <w:right w:val="nil"/>
            </w:tcBorders>
            <w:noWrap/>
            <w:vAlign w:val="bottom"/>
            <w:hideMark/>
          </w:tcPr>
          <w:p w14:paraId="3CBD7FA7"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466286FC" w14:textId="77777777" w:rsidTr="001B5EA7">
        <w:trPr>
          <w:trHeight w:val="290"/>
        </w:trPr>
        <w:tc>
          <w:tcPr>
            <w:tcW w:w="956" w:type="dxa"/>
            <w:tcBorders>
              <w:top w:val="nil"/>
              <w:left w:val="nil"/>
              <w:bottom w:val="nil"/>
              <w:right w:val="nil"/>
            </w:tcBorders>
            <w:noWrap/>
            <w:vAlign w:val="bottom"/>
            <w:hideMark/>
          </w:tcPr>
          <w:p w14:paraId="6FE7E14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w:t>
            </w:r>
          </w:p>
        </w:tc>
        <w:tc>
          <w:tcPr>
            <w:tcW w:w="319" w:type="dxa"/>
            <w:tcBorders>
              <w:top w:val="nil"/>
              <w:left w:val="nil"/>
              <w:bottom w:val="nil"/>
              <w:right w:val="nil"/>
            </w:tcBorders>
            <w:noWrap/>
            <w:vAlign w:val="bottom"/>
            <w:hideMark/>
          </w:tcPr>
          <w:p w14:paraId="2DBB8DC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0F3A2146" w14:textId="5C4B10B7" w:rsidR="00F52793" w:rsidRPr="00F52793" w:rsidRDefault="00964826"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441B2D1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619D5060" w14:textId="75235538"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003C14">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6B21533B"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7882EEE6" w14:textId="75763984"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,00</w:t>
            </w:r>
          </w:p>
        </w:tc>
        <w:tc>
          <w:tcPr>
            <w:tcW w:w="160" w:type="dxa"/>
            <w:tcBorders>
              <w:top w:val="nil"/>
              <w:left w:val="nil"/>
              <w:bottom w:val="nil"/>
              <w:right w:val="nil"/>
            </w:tcBorders>
            <w:noWrap/>
            <w:vAlign w:val="bottom"/>
            <w:hideMark/>
          </w:tcPr>
          <w:p w14:paraId="5213E01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5F89D4C2" w14:textId="74AC27D2"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10</w:t>
            </w:r>
          </w:p>
        </w:tc>
        <w:tc>
          <w:tcPr>
            <w:tcW w:w="160" w:type="dxa"/>
            <w:tcBorders>
              <w:top w:val="nil"/>
              <w:left w:val="nil"/>
              <w:bottom w:val="nil"/>
              <w:right w:val="nil"/>
            </w:tcBorders>
            <w:noWrap/>
            <w:vAlign w:val="bottom"/>
            <w:hideMark/>
          </w:tcPr>
          <w:p w14:paraId="45B40BF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273BD561" w14:textId="0936A4F1"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41</w:t>
            </w:r>
            <w:r w:rsidR="006C46EE">
              <w:rPr>
                <w:rFonts w:ascii="Calibri" w:eastAsia="Times New Roman" w:hAnsi="Calibri" w:cs="Times New Roman"/>
                <w:color w:val="000000"/>
                <w:lang w:val="tr-TR" w:eastAsia="tr-TR"/>
              </w:rPr>
              <w:t>.</w:t>
            </w:r>
            <w:r>
              <w:rPr>
                <w:rFonts w:ascii="Calibri" w:eastAsia="Times New Roman" w:hAnsi="Calibri" w:cs="Times New Roman"/>
                <w:color w:val="000000"/>
                <w:lang w:val="tr-TR" w:eastAsia="tr-TR"/>
              </w:rPr>
              <w:t>7</w:t>
            </w:r>
            <w:r w:rsidR="006C46EE">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3D75AB2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6632D000"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3907D66F" w14:textId="77777777" w:rsidTr="001B5EA7">
        <w:trPr>
          <w:trHeight w:val="290"/>
        </w:trPr>
        <w:tc>
          <w:tcPr>
            <w:tcW w:w="956" w:type="dxa"/>
            <w:tcBorders>
              <w:top w:val="nil"/>
              <w:left w:val="nil"/>
              <w:bottom w:val="nil"/>
              <w:right w:val="nil"/>
            </w:tcBorders>
            <w:noWrap/>
            <w:vAlign w:val="bottom"/>
            <w:hideMark/>
          </w:tcPr>
          <w:p w14:paraId="4CE15C7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2</w:t>
            </w:r>
          </w:p>
        </w:tc>
        <w:tc>
          <w:tcPr>
            <w:tcW w:w="319" w:type="dxa"/>
            <w:tcBorders>
              <w:top w:val="nil"/>
              <w:left w:val="nil"/>
              <w:bottom w:val="nil"/>
              <w:right w:val="nil"/>
            </w:tcBorders>
            <w:noWrap/>
            <w:vAlign w:val="bottom"/>
            <w:hideMark/>
          </w:tcPr>
          <w:p w14:paraId="7CA5492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6BF423AC" w14:textId="4684A673" w:rsidR="00F52793" w:rsidRPr="00F52793" w:rsidRDefault="00964826"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10097AD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56BA5F99" w14:textId="15B9FA94"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003C14">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46F2541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5990B239" w14:textId="76008199"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1F12139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138579DF" w14:textId="6151E76A"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4543D5">
              <w:rPr>
                <w:rFonts w:ascii="Calibri" w:eastAsia="Times New Roman" w:hAnsi="Calibri" w:cs="Times New Roman"/>
                <w:color w:val="000000"/>
                <w:lang w:val="tr-TR" w:eastAsia="tr-TR"/>
              </w:rPr>
              <w:t>0</w:t>
            </w:r>
            <w:r w:rsidR="00156ADA">
              <w:rPr>
                <w:rFonts w:ascii="Calibri" w:eastAsia="Times New Roman" w:hAnsi="Calibri" w:cs="Times New Roman"/>
                <w:color w:val="000000"/>
                <w:lang w:val="tr-TR" w:eastAsia="tr-TR"/>
              </w:rPr>
              <w:t>9</w:t>
            </w:r>
          </w:p>
        </w:tc>
        <w:tc>
          <w:tcPr>
            <w:tcW w:w="160" w:type="dxa"/>
            <w:tcBorders>
              <w:top w:val="nil"/>
              <w:left w:val="nil"/>
              <w:bottom w:val="nil"/>
              <w:right w:val="nil"/>
            </w:tcBorders>
            <w:noWrap/>
            <w:vAlign w:val="bottom"/>
            <w:hideMark/>
          </w:tcPr>
          <w:p w14:paraId="02A10B79" w14:textId="77777777" w:rsidR="00F52793" w:rsidRPr="00F52793" w:rsidRDefault="00F52793" w:rsidP="002C4D64">
            <w:pPr>
              <w:spacing w:after="0" w:line="240" w:lineRule="auto"/>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7741E1EB" w14:textId="1FCBACBD"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42</w:t>
            </w:r>
            <w:r w:rsidR="005A7DA6">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3584E0B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45ADD66C"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27524D8A" w14:textId="77777777" w:rsidTr="001B5EA7">
        <w:trPr>
          <w:trHeight w:val="290"/>
        </w:trPr>
        <w:tc>
          <w:tcPr>
            <w:tcW w:w="956" w:type="dxa"/>
            <w:tcBorders>
              <w:top w:val="nil"/>
              <w:left w:val="nil"/>
              <w:bottom w:val="nil"/>
              <w:right w:val="nil"/>
            </w:tcBorders>
            <w:noWrap/>
            <w:vAlign w:val="bottom"/>
            <w:hideMark/>
          </w:tcPr>
          <w:p w14:paraId="7CBA3B0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3</w:t>
            </w:r>
          </w:p>
        </w:tc>
        <w:tc>
          <w:tcPr>
            <w:tcW w:w="319" w:type="dxa"/>
            <w:tcBorders>
              <w:top w:val="nil"/>
              <w:left w:val="nil"/>
              <w:bottom w:val="nil"/>
              <w:right w:val="nil"/>
            </w:tcBorders>
            <w:noWrap/>
            <w:vAlign w:val="bottom"/>
            <w:hideMark/>
          </w:tcPr>
          <w:p w14:paraId="0F78AD6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23A030B1" w14:textId="1406C903" w:rsidR="00F52793" w:rsidRPr="00F52793" w:rsidRDefault="00964826"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5378B09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581B9D32" w14:textId="081533CF"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003C14">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366A692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2B5186F1" w14:textId="1C21F9B3"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71B289B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695B0EB8" w14:textId="75B2CBD1"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6C46EE">
              <w:rPr>
                <w:rFonts w:ascii="Calibri" w:eastAsia="Times New Roman" w:hAnsi="Calibri" w:cs="Times New Roman"/>
                <w:color w:val="000000"/>
                <w:lang w:val="tr-TR" w:eastAsia="tr-TR"/>
              </w:rPr>
              <w:t>0</w:t>
            </w:r>
            <w:r w:rsidR="00156ADA">
              <w:rPr>
                <w:rFonts w:ascii="Calibri" w:eastAsia="Times New Roman" w:hAnsi="Calibri" w:cs="Times New Roman"/>
                <w:color w:val="000000"/>
                <w:lang w:val="tr-TR" w:eastAsia="tr-TR"/>
              </w:rPr>
              <w:t>8</w:t>
            </w:r>
          </w:p>
        </w:tc>
        <w:tc>
          <w:tcPr>
            <w:tcW w:w="160" w:type="dxa"/>
            <w:tcBorders>
              <w:top w:val="nil"/>
              <w:left w:val="nil"/>
              <w:bottom w:val="nil"/>
              <w:right w:val="nil"/>
            </w:tcBorders>
            <w:noWrap/>
            <w:vAlign w:val="bottom"/>
            <w:hideMark/>
          </w:tcPr>
          <w:p w14:paraId="65509AC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604FDB9A" w14:textId="31AF9FFB" w:rsidR="00F52793" w:rsidRPr="00F52793" w:rsidRDefault="00156ADA" w:rsidP="00AE7C07">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43</w:t>
            </w:r>
            <w:r w:rsidR="005A7DA6">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8</w:t>
            </w:r>
            <w:r w:rsidR="00AE7C07">
              <w:rPr>
                <w:rFonts w:ascii="Calibri" w:eastAsia="Times New Roman" w:hAnsi="Calibri" w:cs="Times New Roman"/>
                <w:color w:val="000000"/>
                <w:lang w:val="tr-TR" w:eastAsia="tr-TR"/>
              </w:rPr>
              <w:t>5</w:t>
            </w:r>
          </w:p>
        </w:tc>
        <w:tc>
          <w:tcPr>
            <w:tcW w:w="160" w:type="dxa"/>
            <w:tcBorders>
              <w:top w:val="nil"/>
              <w:left w:val="nil"/>
              <w:bottom w:val="nil"/>
              <w:right w:val="nil"/>
            </w:tcBorders>
            <w:noWrap/>
            <w:vAlign w:val="bottom"/>
            <w:hideMark/>
          </w:tcPr>
          <w:p w14:paraId="72A88C1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4712624F"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1408400A" w14:textId="77777777" w:rsidTr="001B5EA7">
        <w:trPr>
          <w:trHeight w:val="290"/>
        </w:trPr>
        <w:tc>
          <w:tcPr>
            <w:tcW w:w="956" w:type="dxa"/>
            <w:tcBorders>
              <w:top w:val="nil"/>
              <w:left w:val="nil"/>
              <w:bottom w:val="nil"/>
              <w:right w:val="nil"/>
            </w:tcBorders>
            <w:noWrap/>
            <w:vAlign w:val="bottom"/>
            <w:hideMark/>
          </w:tcPr>
          <w:p w14:paraId="1B755CA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4</w:t>
            </w:r>
          </w:p>
        </w:tc>
        <w:tc>
          <w:tcPr>
            <w:tcW w:w="319" w:type="dxa"/>
            <w:tcBorders>
              <w:top w:val="nil"/>
              <w:left w:val="nil"/>
              <w:bottom w:val="nil"/>
              <w:right w:val="nil"/>
            </w:tcBorders>
            <w:noWrap/>
            <w:vAlign w:val="bottom"/>
            <w:hideMark/>
          </w:tcPr>
          <w:p w14:paraId="006F80DB"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50AF0868" w14:textId="1612422B" w:rsidR="00F52793" w:rsidRPr="00F52793" w:rsidRDefault="00964826" w:rsidP="00B00959">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7</w:t>
            </w:r>
            <w:r w:rsidR="00B00959">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5E2561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370ECE7C" w14:textId="04D273F2"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,00</w:t>
            </w:r>
          </w:p>
        </w:tc>
        <w:tc>
          <w:tcPr>
            <w:tcW w:w="200" w:type="dxa"/>
            <w:tcBorders>
              <w:top w:val="nil"/>
              <w:left w:val="nil"/>
              <w:bottom w:val="nil"/>
              <w:right w:val="nil"/>
            </w:tcBorders>
            <w:noWrap/>
            <w:vAlign w:val="bottom"/>
            <w:hideMark/>
          </w:tcPr>
          <w:p w14:paraId="4E14421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7A392EEB" w14:textId="36F5A83F"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7EC9EC2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23755489" w14:textId="695EF5C6"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6C46EE">
              <w:rPr>
                <w:rFonts w:ascii="Calibri" w:eastAsia="Times New Roman" w:hAnsi="Calibri" w:cs="Times New Roman"/>
                <w:color w:val="000000"/>
                <w:lang w:val="tr-TR" w:eastAsia="tr-TR"/>
              </w:rPr>
              <w:t>0</w:t>
            </w:r>
            <w:r w:rsidR="00156ADA">
              <w:rPr>
                <w:rFonts w:ascii="Calibri" w:eastAsia="Times New Roman" w:hAnsi="Calibri" w:cs="Times New Roman"/>
                <w:color w:val="000000"/>
                <w:lang w:val="tr-TR" w:eastAsia="tr-TR"/>
              </w:rPr>
              <w:t>7</w:t>
            </w:r>
          </w:p>
        </w:tc>
        <w:tc>
          <w:tcPr>
            <w:tcW w:w="160" w:type="dxa"/>
            <w:tcBorders>
              <w:top w:val="nil"/>
              <w:left w:val="nil"/>
              <w:bottom w:val="nil"/>
              <w:right w:val="nil"/>
            </w:tcBorders>
            <w:noWrap/>
            <w:vAlign w:val="bottom"/>
            <w:hideMark/>
          </w:tcPr>
          <w:p w14:paraId="6738C07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073BA37E" w14:textId="45B2D118"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156ADA">
              <w:rPr>
                <w:rFonts w:ascii="Calibri" w:eastAsia="Times New Roman" w:hAnsi="Calibri" w:cs="Times New Roman"/>
                <w:color w:val="000000"/>
                <w:lang w:val="tr-TR" w:eastAsia="tr-TR"/>
              </w:rPr>
              <w:t>4</w:t>
            </w:r>
            <w:r w:rsidR="005A7DA6">
              <w:rPr>
                <w:rFonts w:ascii="Calibri" w:eastAsia="Times New Roman" w:hAnsi="Calibri" w:cs="Times New Roman"/>
                <w:color w:val="000000"/>
                <w:lang w:val="tr-TR" w:eastAsia="tr-TR"/>
              </w:rPr>
              <w:t>.8</w:t>
            </w:r>
            <w:r w:rsidR="00AE7C07">
              <w:rPr>
                <w:rFonts w:ascii="Calibri" w:eastAsia="Times New Roman" w:hAnsi="Calibri" w:cs="Times New Roman"/>
                <w:color w:val="000000"/>
                <w:lang w:val="tr-TR" w:eastAsia="tr-TR"/>
              </w:rPr>
              <w:t>5</w:t>
            </w:r>
          </w:p>
        </w:tc>
        <w:tc>
          <w:tcPr>
            <w:tcW w:w="160" w:type="dxa"/>
            <w:tcBorders>
              <w:top w:val="nil"/>
              <w:left w:val="nil"/>
              <w:bottom w:val="nil"/>
              <w:right w:val="nil"/>
            </w:tcBorders>
            <w:noWrap/>
            <w:vAlign w:val="bottom"/>
            <w:hideMark/>
          </w:tcPr>
          <w:p w14:paraId="15FBD69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79643312"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6A6E173C" w14:textId="77777777" w:rsidTr="001B5EA7">
        <w:trPr>
          <w:trHeight w:val="290"/>
        </w:trPr>
        <w:tc>
          <w:tcPr>
            <w:tcW w:w="956" w:type="dxa"/>
            <w:tcBorders>
              <w:top w:val="nil"/>
              <w:left w:val="nil"/>
              <w:bottom w:val="nil"/>
              <w:right w:val="nil"/>
            </w:tcBorders>
            <w:noWrap/>
            <w:vAlign w:val="bottom"/>
            <w:hideMark/>
          </w:tcPr>
          <w:p w14:paraId="1B8D74E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5</w:t>
            </w:r>
          </w:p>
        </w:tc>
        <w:tc>
          <w:tcPr>
            <w:tcW w:w="319" w:type="dxa"/>
            <w:tcBorders>
              <w:top w:val="nil"/>
              <w:left w:val="nil"/>
              <w:bottom w:val="nil"/>
              <w:right w:val="nil"/>
            </w:tcBorders>
            <w:noWrap/>
            <w:vAlign w:val="bottom"/>
            <w:hideMark/>
          </w:tcPr>
          <w:p w14:paraId="1CCAC7BE"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2A5D873C" w14:textId="57A69BD4" w:rsidR="00F52793" w:rsidRPr="00F52793" w:rsidRDefault="00964826"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7</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119E003"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38B3BD6A" w14:textId="34068745" w:rsidR="00F52793" w:rsidRPr="00F52793" w:rsidRDefault="00156ADA" w:rsidP="00003C14">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1</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62765BAE"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71A809AF" w14:textId="4B345AC4"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568878DB"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4C91542E" w14:textId="6F7E6F0C"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2B20C2">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1</w:t>
            </w:r>
          </w:p>
        </w:tc>
        <w:tc>
          <w:tcPr>
            <w:tcW w:w="160" w:type="dxa"/>
            <w:tcBorders>
              <w:top w:val="nil"/>
              <w:left w:val="nil"/>
              <w:bottom w:val="nil"/>
              <w:right w:val="nil"/>
            </w:tcBorders>
            <w:noWrap/>
            <w:vAlign w:val="bottom"/>
            <w:hideMark/>
          </w:tcPr>
          <w:p w14:paraId="7E5754C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775B6D77" w14:textId="2730B6C4" w:rsidR="00F52793" w:rsidRPr="00F52793" w:rsidRDefault="00527101" w:rsidP="00527101">
            <w:pPr>
              <w:spacing w:after="0" w:line="240" w:lineRule="auto"/>
              <w:jc w:val="center"/>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 xml:space="preserve">     </w:t>
            </w:r>
            <w:r w:rsidR="00964826">
              <w:rPr>
                <w:rFonts w:ascii="Calibri" w:eastAsia="Times New Roman" w:hAnsi="Calibri" w:cs="Times New Roman"/>
                <w:color w:val="000000"/>
                <w:lang w:val="tr-TR" w:eastAsia="tr-TR"/>
              </w:rPr>
              <w:t xml:space="preserve"> </w:t>
            </w:r>
            <w:r>
              <w:rPr>
                <w:rFonts w:ascii="Calibri" w:eastAsia="Times New Roman" w:hAnsi="Calibri" w:cs="Times New Roman"/>
                <w:color w:val="000000"/>
                <w:lang w:val="tr-TR" w:eastAsia="tr-TR"/>
              </w:rPr>
              <w:t>4</w:t>
            </w:r>
            <w:r w:rsidR="00964826">
              <w:rPr>
                <w:rFonts w:ascii="Calibri" w:eastAsia="Times New Roman" w:hAnsi="Calibri" w:cs="Times New Roman"/>
                <w:color w:val="000000"/>
                <w:lang w:val="tr-TR" w:eastAsia="tr-TR"/>
              </w:rPr>
              <w:t>4</w:t>
            </w:r>
            <w:r w:rsidR="005A7DA6">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8</w:t>
            </w:r>
            <w:r w:rsidR="00AE7C07">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09836A1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1189B193"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3C17EA40" w14:textId="77777777" w:rsidTr="001B5EA7">
        <w:trPr>
          <w:trHeight w:val="290"/>
        </w:trPr>
        <w:tc>
          <w:tcPr>
            <w:tcW w:w="956" w:type="dxa"/>
            <w:tcBorders>
              <w:top w:val="nil"/>
              <w:left w:val="nil"/>
              <w:bottom w:val="nil"/>
              <w:right w:val="nil"/>
            </w:tcBorders>
            <w:noWrap/>
            <w:vAlign w:val="bottom"/>
            <w:hideMark/>
          </w:tcPr>
          <w:p w14:paraId="1C7E59E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6</w:t>
            </w:r>
          </w:p>
        </w:tc>
        <w:tc>
          <w:tcPr>
            <w:tcW w:w="319" w:type="dxa"/>
            <w:tcBorders>
              <w:top w:val="nil"/>
              <w:left w:val="nil"/>
              <w:bottom w:val="nil"/>
              <w:right w:val="nil"/>
            </w:tcBorders>
            <w:noWrap/>
            <w:vAlign w:val="bottom"/>
            <w:hideMark/>
          </w:tcPr>
          <w:p w14:paraId="364BA51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0F0A6491" w14:textId="11BF549A" w:rsidR="00F52793" w:rsidRPr="00F52793" w:rsidRDefault="000D35F4"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1CC0BB0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28D41021" w14:textId="477E6557" w:rsidR="00F52793" w:rsidRPr="00F52793" w:rsidRDefault="002B20C2"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003C14">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9</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6A7B7CE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1E72BB1A" w14:textId="6CCD135A"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3280957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09F38300" w14:textId="54E5EA5A"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6C46EE">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3</w:t>
            </w:r>
          </w:p>
        </w:tc>
        <w:tc>
          <w:tcPr>
            <w:tcW w:w="160" w:type="dxa"/>
            <w:tcBorders>
              <w:top w:val="nil"/>
              <w:left w:val="nil"/>
              <w:bottom w:val="nil"/>
              <w:right w:val="nil"/>
            </w:tcBorders>
            <w:noWrap/>
            <w:vAlign w:val="bottom"/>
            <w:hideMark/>
          </w:tcPr>
          <w:p w14:paraId="5DF55F6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2958F7E9" w14:textId="0DC0825E"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156ADA">
              <w:rPr>
                <w:rFonts w:ascii="Calibri" w:eastAsia="Times New Roman" w:hAnsi="Calibri" w:cs="Times New Roman"/>
                <w:color w:val="000000"/>
                <w:lang w:val="tr-TR" w:eastAsia="tr-TR"/>
              </w:rPr>
              <w:t>5</w:t>
            </w:r>
            <w:r w:rsidR="00E31C3D">
              <w:rPr>
                <w:rFonts w:ascii="Calibri" w:eastAsia="Times New Roman" w:hAnsi="Calibri" w:cs="Times New Roman"/>
                <w:color w:val="000000"/>
                <w:lang w:val="tr-TR" w:eastAsia="tr-TR"/>
              </w:rPr>
              <w:t>.90</w:t>
            </w:r>
          </w:p>
        </w:tc>
        <w:tc>
          <w:tcPr>
            <w:tcW w:w="160" w:type="dxa"/>
            <w:tcBorders>
              <w:top w:val="nil"/>
              <w:left w:val="nil"/>
              <w:bottom w:val="nil"/>
              <w:right w:val="nil"/>
            </w:tcBorders>
            <w:noWrap/>
            <w:vAlign w:val="bottom"/>
            <w:hideMark/>
          </w:tcPr>
          <w:p w14:paraId="552B802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00E0688F"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3A79EAB1" w14:textId="77777777" w:rsidTr="001B5EA7">
        <w:trPr>
          <w:trHeight w:val="290"/>
        </w:trPr>
        <w:tc>
          <w:tcPr>
            <w:tcW w:w="956" w:type="dxa"/>
            <w:tcBorders>
              <w:top w:val="nil"/>
              <w:left w:val="nil"/>
              <w:bottom w:val="nil"/>
              <w:right w:val="nil"/>
            </w:tcBorders>
            <w:noWrap/>
            <w:vAlign w:val="bottom"/>
            <w:hideMark/>
          </w:tcPr>
          <w:p w14:paraId="7C826AD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7</w:t>
            </w:r>
          </w:p>
        </w:tc>
        <w:tc>
          <w:tcPr>
            <w:tcW w:w="319" w:type="dxa"/>
            <w:tcBorders>
              <w:top w:val="nil"/>
              <w:left w:val="nil"/>
              <w:bottom w:val="nil"/>
              <w:right w:val="nil"/>
            </w:tcBorders>
            <w:noWrap/>
            <w:vAlign w:val="bottom"/>
            <w:hideMark/>
          </w:tcPr>
          <w:p w14:paraId="3249E4B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57D8313F" w14:textId="26A074D8" w:rsidR="00F52793" w:rsidRPr="00F52793" w:rsidRDefault="000D35F4"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1BE625E4"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674853CC" w14:textId="1AD19665" w:rsidR="00F52793" w:rsidRPr="00F52793" w:rsidRDefault="002B20C2"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5CC3AD3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59DA388E" w14:textId="14FAC718"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4,</w:t>
            </w:r>
            <w:r w:rsidR="00156ADA">
              <w:rPr>
                <w:rFonts w:ascii="Calibri" w:eastAsia="Times New Roman" w:hAnsi="Calibri" w:cs="Times New Roman"/>
                <w:color w:val="000000"/>
                <w:lang w:val="tr-TR" w:eastAsia="tr-TR"/>
              </w:rPr>
              <w:t>8</w:t>
            </w:r>
            <w:r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23B8844B"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78B7E984" w14:textId="5A24A146"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527101">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4</w:t>
            </w:r>
          </w:p>
        </w:tc>
        <w:tc>
          <w:tcPr>
            <w:tcW w:w="160" w:type="dxa"/>
            <w:tcBorders>
              <w:top w:val="nil"/>
              <w:left w:val="nil"/>
              <w:bottom w:val="nil"/>
              <w:right w:val="nil"/>
            </w:tcBorders>
            <w:noWrap/>
            <w:vAlign w:val="bottom"/>
            <w:hideMark/>
          </w:tcPr>
          <w:p w14:paraId="4286569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36B53048" w14:textId="568871CC"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156ADA">
              <w:rPr>
                <w:rFonts w:ascii="Calibri" w:eastAsia="Times New Roman" w:hAnsi="Calibri" w:cs="Times New Roman"/>
                <w:color w:val="000000"/>
                <w:lang w:val="tr-TR" w:eastAsia="tr-TR"/>
              </w:rPr>
              <w:t>6</w:t>
            </w:r>
            <w:r w:rsidR="00AE7C07">
              <w:rPr>
                <w:rFonts w:ascii="Calibri" w:eastAsia="Times New Roman" w:hAnsi="Calibri" w:cs="Times New Roman"/>
                <w:color w:val="000000"/>
                <w:lang w:val="tr-TR" w:eastAsia="tr-TR"/>
              </w:rPr>
              <w:t>.00</w:t>
            </w:r>
          </w:p>
        </w:tc>
        <w:tc>
          <w:tcPr>
            <w:tcW w:w="160" w:type="dxa"/>
            <w:tcBorders>
              <w:top w:val="nil"/>
              <w:left w:val="nil"/>
              <w:bottom w:val="nil"/>
              <w:right w:val="nil"/>
            </w:tcBorders>
            <w:noWrap/>
            <w:vAlign w:val="bottom"/>
            <w:hideMark/>
          </w:tcPr>
          <w:p w14:paraId="600A07EE"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7BDF2420"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495D889F" w14:textId="77777777" w:rsidTr="001B5EA7">
        <w:trPr>
          <w:trHeight w:val="290"/>
        </w:trPr>
        <w:tc>
          <w:tcPr>
            <w:tcW w:w="956" w:type="dxa"/>
            <w:tcBorders>
              <w:top w:val="nil"/>
              <w:left w:val="nil"/>
              <w:bottom w:val="nil"/>
              <w:right w:val="nil"/>
            </w:tcBorders>
            <w:noWrap/>
            <w:vAlign w:val="bottom"/>
            <w:hideMark/>
          </w:tcPr>
          <w:p w14:paraId="722D66E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8</w:t>
            </w:r>
          </w:p>
        </w:tc>
        <w:tc>
          <w:tcPr>
            <w:tcW w:w="319" w:type="dxa"/>
            <w:tcBorders>
              <w:top w:val="nil"/>
              <w:left w:val="nil"/>
              <w:bottom w:val="nil"/>
              <w:right w:val="nil"/>
            </w:tcBorders>
            <w:noWrap/>
            <w:vAlign w:val="bottom"/>
            <w:hideMark/>
          </w:tcPr>
          <w:p w14:paraId="52D2C87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7B61A84A" w14:textId="01F7481B" w:rsidR="00F52793" w:rsidRPr="00F52793" w:rsidRDefault="00527101" w:rsidP="00B00959">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C82130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552095A2" w14:textId="4EDB5245" w:rsidR="00F52793" w:rsidRPr="00F52793" w:rsidRDefault="002B20C2"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003C14">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5E195A9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0DB44A0A" w14:textId="75B9A110"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156ADA">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5889218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1FD8CF61" w14:textId="5D54279F"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1,2</w:t>
            </w:r>
            <w:r w:rsidR="00156ADA">
              <w:rPr>
                <w:rFonts w:ascii="Calibri" w:eastAsia="Times New Roman" w:hAnsi="Calibri" w:cs="Times New Roman"/>
                <w:color w:val="000000"/>
                <w:lang w:val="tr-TR" w:eastAsia="tr-TR"/>
              </w:rPr>
              <w:t>2</w:t>
            </w:r>
          </w:p>
        </w:tc>
        <w:tc>
          <w:tcPr>
            <w:tcW w:w="160" w:type="dxa"/>
            <w:tcBorders>
              <w:top w:val="nil"/>
              <w:left w:val="nil"/>
              <w:bottom w:val="nil"/>
              <w:right w:val="nil"/>
            </w:tcBorders>
            <w:noWrap/>
            <w:vAlign w:val="bottom"/>
            <w:hideMark/>
          </w:tcPr>
          <w:p w14:paraId="5B9875B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02E886CF" w14:textId="5ADD8DCC"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2B20C2">
              <w:rPr>
                <w:rFonts w:ascii="Calibri" w:eastAsia="Times New Roman" w:hAnsi="Calibri" w:cs="Times New Roman"/>
                <w:color w:val="000000"/>
                <w:lang w:val="tr-TR" w:eastAsia="tr-TR"/>
              </w:rPr>
              <w:t>8</w:t>
            </w:r>
            <w:r w:rsidR="005A7DA6">
              <w:rPr>
                <w:rFonts w:ascii="Calibri" w:eastAsia="Times New Roman" w:hAnsi="Calibri" w:cs="Times New Roman"/>
                <w:color w:val="000000"/>
                <w:lang w:val="tr-TR" w:eastAsia="tr-TR"/>
              </w:rPr>
              <w:t>.2</w:t>
            </w:r>
            <w:r w:rsidR="00E31C3D">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2D8875D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671C7265"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42C661E8" w14:textId="77777777" w:rsidTr="001B5EA7">
        <w:trPr>
          <w:trHeight w:val="290"/>
        </w:trPr>
        <w:tc>
          <w:tcPr>
            <w:tcW w:w="956" w:type="dxa"/>
            <w:tcBorders>
              <w:top w:val="nil"/>
              <w:left w:val="nil"/>
              <w:bottom w:val="nil"/>
              <w:right w:val="nil"/>
            </w:tcBorders>
            <w:noWrap/>
            <w:vAlign w:val="bottom"/>
            <w:hideMark/>
          </w:tcPr>
          <w:p w14:paraId="244F263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9</w:t>
            </w:r>
          </w:p>
        </w:tc>
        <w:tc>
          <w:tcPr>
            <w:tcW w:w="319" w:type="dxa"/>
            <w:tcBorders>
              <w:top w:val="nil"/>
              <w:left w:val="nil"/>
              <w:bottom w:val="nil"/>
              <w:right w:val="nil"/>
            </w:tcBorders>
            <w:noWrap/>
            <w:vAlign w:val="bottom"/>
            <w:hideMark/>
          </w:tcPr>
          <w:p w14:paraId="0B7AA9E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7BD50883" w14:textId="3F9D2FC8" w:rsidR="00F52793" w:rsidRPr="00F52793" w:rsidRDefault="000D35F4"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36B4849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4650AB7E" w14:textId="6DBB8D24" w:rsidR="00F52793" w:rsidRPr="00F52793" w:rsidRDefault="002B20C2"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003C14">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1FCFD18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02A6BA5C" w14:textId="4672AE72"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4,</w:t>
            </w:r>
            <w:r w:rsidR="002B20C2">
              <w:rPr>
                <w:rFonts w:ascii="Calibri" w:eastAsia="Times New Roman" w:hAnsi="Calibri" w:cs="Times New Roman"/>
                <w:color w:val="000000"/>
                <w:lang w:val="tr-TR" w:eastAsia="tr-TR"/>
              </w:rPr>
              <w:t>1</w:t>
            </w:r>
            <w:r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51480E5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545C4022" w14:textId="6AEB3324"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1,2</w:t>
            </w:r>
            <w:r w:rsidR="00156ADA">
              <w:rPr>
                <w:rFonts w:ascii="Calibri" w:eastAsia="Times New Roman" w:hAnsi="Calibri" w:cs="Times New Roman"/>
                <w:color w:val="000000"/>
                <w:lang w:val="tr-TR" w:eastAsia="tr-TR"/>
              </w:rPr>
              <w:t>5</w:t>
            </w:r>
          </w:p>
        </w:tc>
        <w:tc>
          <w:tcPr>
            <w:tcW w:w="160" w:type="dxa"/>
            <w:tcBorders>
              <w:top w:val="nil"/>
              <w:left w:val="nil"/>
              <w:bottom w:val="nil"/>
              <w:right w:val="nil"/>
            </w:tcBorders>
            <w:noWrap/>
            <w:vAlign w:val="bottom"/>
            <w:hideMark/>
          </w:tcPr>
          <w:p w14:paraId="72153F3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34277CF9" w14:textId="69FBF634"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2B20C2">
              <w:rPr>
                <w:rFonts w:ascii="Calibri" w:eastAsia="Times New Roman" w:hAnsi="Calibri" w:cs="Times New Roman"/>
                <w:color w:val="000000"/>
                <w:lang w:val="tr-TR" w:eastAsia="tr-TR"/>
              </w:rPr>
              <w:t>9</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8</w:t>
            </w:r>
            <w:r w:rsidR="00AE7C07">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9F21B5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080F01D8"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5C389222" w14:textId="77777777" w:rsidTr="001B5EA7">
        <w:trPr>
          <w:trHeight w:val="290"/>
        </w:trPr>
        <w:tc>
          <w:tcPr>
            <w:tcW w:w="956" w:type="dxa"/>
            <w:tcBorders>
              <w:top w:val="nil"/>
              <w:left w:val="nil"/>
              <w:bottom w:val="nil"/>
              <w:right w:val="nil"/>
            </w:tcBorders>
            <w:noWrap/>
            <w:vAlign w:val="bottom"/>
            <w:hideMark/>
          </w:tcPr>
          <w:p w14:paraId="4FA6E21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10</w:t>
            </w:r>
          </w:p>
        </w:tc>
        <w:tc>
          <w:tcPr>
            <w:tcW w:w="319" w:type="dxa"/>
            <w:tcBorders>
              <w:top w:val="nil"/>
              <w:left w:val="nil"/>
              <w:bottom w:val="nil"/>
              <w:right w:val="nil"/>
            </w:tcBorders>
            <w:noWrap/>
            <w:vAlign w:val="bottom"/>
            <w:hideMark/>
          </w:tcPr>
          <w:p w14:paraId="503C59E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3651F30C" w14:textId="6272A041" w:rsidR="00F52793" w:rsidRPr="00F52793" w:rsidRDefault="005A7DA6" w:rsidP="00B00959">
            <w:pPr>
              <w:spacing w:after="0" w:line="240" w:lineRule="auto"/>
              <w:jc w:val="center"/>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 xml:space="preserve">                     </w:t>
            </w:r>
            <w:r w:rsidR="000D35F4">
              <w:rPr>
                <w:rFonts w:ascii="Calibri" w:eastAsia="Times New Roman" w:hAnsi="Calibri" w:cs="Times New Roman"/>
                <w:color w:val="000000"/>
                <w:lang w:val="tr-TR" w:eastAsia="tr-TR"/>
              </w:rPr>
              <w:t>6</w:t>
            </w:r>
            <w:r w:rsidR="00B00959">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00E5DE1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0D84E954" w14:textId="6728EB92"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003C14">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1</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3EF7E30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46CC7824" w14:textId="4E555104"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4,</w:t>
            </w:r>
            <w:r w:rsidR="00156ADA">
              <w:rPr>
                <w:rFonts w:ascii="Calibri" w:eastAsia="Times New Roman" w:hAnsi="Calibri" w:cs="Times New Roman"/>
                <w:color w:val="000000"/>
                <w:lang w:val="tr-TR" w:eastAsia="tr-TR"/>
              </w:rPr>
              <w:t>4</w:t>
            </w:r>
            <w:r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2D29C5E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369A4467" w14:textId="4BFD3292"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6C46EE">
              <w:rPr>
                <w:rFonts w:ascii="Calibri" w:eastAsia="Times New Roman" w:hAnsi="Calibri" w:cs="Times New Roman"/>
                <w:color w:val="000000"/>
                <w:lang w:val="tr-TR" w:eastAsia="tr-TR"/>
              </w:rPr>
              <w:t>2</w:t>
            </w:r>
            <w:r w:rsidR="00156ADA">
              <w:rPr>
                <w:rFonts w:ascii="Calibri" w:eastAsia="Times New Roman" w:hAnsi="Calibri" w:cs="Times New Roman"/>
                <w:color w:val="000000"/>
                <w:lang w:val="tr-TR" w:eastAsia="tr-TR"/>
              </w:rPr>
              <w:t>7</w:t>
            </w:r>
          </w:p>
        </w:tc>
        <w:tc>
          <w:tcPr>
            <w:tcW w:w="160" w:type="dxa"/>
            <w:tcBorders>
              <w:top w:val="nil"/>
              <w:left w:val="nil"/>
              <w:bottom w:val="nil"/>
              <w:right w:val="nil"/>
            </w:tcBorders>
            <w:noWrap/>
            <w:vAlign w:val="bottom"/>
            <w:hideMark/>
          </w:tcPr>
          <w:p w14:paraId="573EE534"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22EBE82A" w14:textId="0A029575"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50</w:t>
            </w:r>
            <w:r w:rsidR="005A7DA6">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7</w:t>
            </w:r>
            <w:r w:rsidR="00AE7C07">
              <w:rPr>
                <w:rFonts w:ascii="Calibri" w:eastAsia="Times New Roman" w:hAnsi="Calibri" w:cs="Times New Roman"/>
                <w:color w:val="000000"/>
                <w:lang w:val="tr-TR" w:eastAsia="tr-TR"/>
              </w:rPr>
              <w:t>5</w:t>
            </w:r>
          </w:p>
        </w:tc>
        <w:tc>
          <w:tcPr>
            <w:tcW w:w="160" w:type="dxa"/>
            <w:tcBorders>
              <w:top w:val="nil"/>
              <w:left w:val="nil"/>
              <w:bottom w:val="nil"/>
              <w:right w:val="nil"/>
            </w:tcBorders>
            <w:noWrap/>
            <w:vAlign w:val="bottom"/>
            <w:hideMark/>
          </w:tcPr>
          <w:p w14:paraId="4F3658C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72F92CCC"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29CFE048" w14:textId="77777777" w:rsidTr="001B5EA7">
        <w:trPr>
          <w:trHeight w:val="290"/>
        </w:trPr>
        <w:tc>
          <w:tcPr>
            <w:tcW w:w="956" w:type="dxa"/>
            <w:tcBorders>
              <w:top w:val="nil"/>
              <w:left w:val="nil"/>
              <w:bottom w:val="nil"/>
              <w:right w:val="nil"/>
            </w:tcBorders>
            <w:noWrap/>
            <w:vAlign w:val="bottom"/>
            <w:hideMark/>
          </w:tcPr>
          <w:p w14:paraId="014AFE4B"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11</w:t>
            </w:r>
          </w:p>
        </w:tc>
        <w:tc>
          <w:tcPr>
            <w:tcW w:w="319" w:type="dxa"/>
            <w:tcBorders>
              <w:top w:val="nil"/>
              <w:left w:val="nil"/>
              <w:bottom w:val="nil"/>
              <w:right w:val="nil"/>
            </w:tcBorders>
            <w:noWrap/>
            <w:vAlign w:val="bottom"/>
            <w:hideMark/>
          </w:tcPr>
          <w:p w14:paraId="350A31D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63275149" w14:textId="1B5DB1FA" w:rsidR="00F52793" w:rsidRPr="00F52793" w:rsidRDefault="006C46EE"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766641B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4BF4B425" w14:textId="2DC19C75"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1</w:t>
            </w:r>
            <w:r w:rsidR="00003C14">
              <w:rPr>
                <w:rFonts w:ascii="Calibri" w:eastAsia="Times New Roman" w:hAnsi="Calibri" w:cs="Times New Roman"/>
                <w:color w:val="000000"/>
                <w:lang w:val="tr-TR" w:eastAsia="tr-TR"/>
              </w:rPr>
              <w:t>5</w:t>
            </w:r>
          </w:p>
        </w:tc>
        <w:tc>
          <w:tcPr>
            <w:tcW w:w="200" w:type="dxa"/>
            <w:tcBorders>
              <w:top w:val="nil"/>
              <w:left w:val="nil"/>
              <w:bottom w:val="nil"/>
              <w:right w:val="nil"/>
            </w:tcBorders>
            <w:noWrap/>
            <w:vAlign w:val="bottom"/>
            <w:hideMark/>
          </w:tcPr>
          <w:p w14:paraId="05AFCA2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43EC1F47" w14:textId="5B2CAB09"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5478B51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35C82C71" w14:textId="0518722A"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2B20C2">
              <w:rPr>
                <w:rFonts w:ascii="Calibri" w:eastAsia="Times New Roman" w:hAnsi="Calibri" w:cs="Times New Roman"/>
                <w:color w:val="000000"/>
                <w:lang w:val="tr-TR" w:eastAsia="tr-TR"/>
              </w:rPr>
              <w:t>.3</w:t>
            </w:r>
            <w:r w:rsidR="00156ADA">
              <w:rPr>
                <w:rFonts w:ascii="Calibri" w:eastAsia="Times New Roman" w:hAnsi="Calibri" w:cs="Times New Roman"/>
                <w:color w:val="000000"/>
                <w:lang w:val="tr-TR" w:eastAsia="tr-TR"/>
              </w:rPr>
              <w:t>2</w:t>
            </w:r>
          </w:p>
        </w:tc>
        <w:tc>
          <w:tcPr>
            <w:tcW w:w="160" w:type="dxa"/>
            <w:tcBorders>
              <w:top w:val="nil"/>
              <w:left w:val="nil"/>
              <w:bottom w:val="nil"/>
              <w:right w:val="nil"/>
            </w:tcBorders>
            <w:noWrap/>
            <w:vAlign w:val="bottom"/>
            <w:hideMark/>
          </w:tcPr>
          <w:p w14:paraId="5B5DB2E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34A54F8A" w14:textId="32B0A6F5"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50</w:t>
            </w:r>
            <w:r w:rsidR="005A7DA6">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90</w:t>
            </w:r>
          </w:p>
        </w:tc>
        <w:tc>
          <w:tcPr>
            <w:tcW w:w="160" w:type="dxa"/>
            <w:tcBorders>
              <w:top w:val="nil"/>
              <w:left w:val="nil"/>
              <w:bottom w:val="nil"/>
              <w:right w:val="nil"/>
            </w:tcBorders>
            <w:noWrap/>
            <w:vAlign w:val="bottom"/>
            <w:hideMark/>
          </w:tcPr>
          <w:p w14:paraId="44E9322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41350364"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4433CB6F" w14:textId="77777777" w:rsidTr="001B5EA7">
        <w:trPr>
          <w:trHeight w:val="290"/>
        </w:trPr>
        <w:tc>
          <w:tcPr>
            <w:tcW w:w="956" w:type="dxa"/>
            <w:tcBorders>
              <w:top w:val="nil"/>
              <w:left w:val="nil"/>
              <w:bottom w:val="nil"/>
              <w:right w:val="nil"/>
            </w:tcBorders>
            <w:noWrap/>
            <w:vAlign w:val="bottom"/>
            <w:hideMark/>
          </w:tcPr>
          <w:p w14:paraId="26DBF28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12</w:t>
            </w:r>
          </w:p>
        </w:tc>
        <w:tc>
          <w:tcPr>
            <w:tcW w:w="319" w:type="dxa"/>
            <w:tcBorders>
              <w:top w:val="nil"/>
              <w:left w:val="nil"/>
              <w:bottom w:val="nil"/>
              <w:right w:val="nil"/>
            </w:tcBorders>
            <w:noWrap/>
            <w:vAlign w:val="bottom"/>
            <w:hideMark/>
          </w:tcPr>
          <w:p w14:paraId="5EF45D7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5FB19290" w14:textId="25FB4E16" w:rsidR="00F52793" w:rsidRPr="00F52793" w:rsidRDefault="006C46EE"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3A50885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3E8B25E8" w14:textId="344A4C68"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7B3A06E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7C26B828" w14:textId="1FD8CFAB"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7473CF3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19E248FB" w14:textId="15B5272D"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41</w:t>
            </w:r>
          </w:p>
        </w:tc>
        <w:tc>
          <w:tcPr>
            <w:tcW w:w="160" w:type="dxa"/>
            <w:tcBorders>
              <w:top w:val="nil"/>
              <w:left w:val="nil"/>
              <w:bottom w:val="nil"/>
              <w:right w:val="nil"/>
            </w:tcBorders>
            <w:noWrap/>
            <w:vAlign w:val="bottom"/>
            <w:hideMark/>
          </w:tcPr>
          <w:p w14:paraId="1916755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0DA142C3" w14:textId="4E4FC40B"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964826">
              <w:rPr>
                <w:rFonts w:ascii="Calibri" w:eastAsia="Times New Roman" w:hAnsi="Calibri" w:cs="Times New Roman"/>
                <w:color w:val="000000"/>
                <w:lang w:val="tr-TR" w:eastAsia="tr-TR"/>
              </w:rPr>
              <w:t>2</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00</w:t>
            </w:r>
          </w:p>
        </w:tc>
        <w:tc>
          <w:tcPr>
            <w:tcW w:w="160" w:type="dxa"/>
            <w:tcBorders>
              <w:top w:val="nil"/>
              <w:left w:val="nil"/>
              <w:bottom w:val="nil"/>
              <w:right w:val="nil"/>
            </w:tcBorders>
            <w:noWrap/>
            <w:vAlign w:val="bottom"/>
            <w:hideMark/>
          </w:tcPr>
          <w:p w14:paraId="7E8ADB5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300ED5FB"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7914D440" w14:textId="77777777" w:rsidTr="001B5EA7">
        <w:trPr>
          <w:trHeight w:val="290"/>
        </w:trPr>
        <w:tc>
          <w:tcPr>
            <w:tcW w:w="956" w:type="dxa"/>
            <w:tcBorders>
              <w:top w:val="nil"/>
              <w:left w:val="nil"/>
              <w:bottom w:val="nil"/>
              <w:right w:val="nil"/>
            </w:tcBorders>
            <w:noWrap/>
            <w:vAlign w:val="bottom"/>
            <w:hideMark/>
          </w:tcPr>
          <w:p w14:paraId="1210459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13</w:t>
            </w:r>
          </w:p>
        </w:tc>
        <w:tc>
          <w:tcPr>
            <w:tcW w:w="319" w:type="dxa"/>
            <w:tcBorders>
              <w:top w:val="nil"/>
              <w:left w:val="nil"/>
              <w:bottom w:val="nil"/>
              <w:right w:val="nil"/>
            </w:tcBorders>
            <w:noWrap/>
            <w:vAlign w:val="bottom"/>
            <w:hideMark/>
          </w:tcPr>
          <w:p w14:paraId="154A19F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56D281A7" w14:textId="5DA02367" w:rsidR="00F52793" w:rsidRPr="00F52793" w:rsidRDefault="000D35F4"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1</w:t>
            </w:r>
            <w:r w:rsidR="007E13F8">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4C4BF9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6AF77246" w14:textId="06EB3877"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5A7DA6">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31E7E6E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289144E5" w14:textId="34839B26"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6</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80CC20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4C7C99A0" w14:textId="37762BE7"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3</w:t>
            </w:r>
            <w:r w:rsidR="00527101">
              <w:rPr>
                <w:rFonts w:ascii="Calibri" w:eastAsia="Times New Roman" w:hAnsi="Calibri" w:cs="Times New Roman"/>
                <w:color w:val="000000"/>
                <w:lang w:val="tr-TR" w:eastAsia="tr-TR"/>
              </w:rPr>
              <w:t>7</w:t>
            </w:r>
          </w:p>
        </w:tc>
        <w:tc>
          <w:tcPr>
            <w:tcW w:w="160" w:type="dxa"/>
            <w:tcBorders>
              <w:top w:val="nil"/>
              <w:left w:val="nil"/>
              <w:bottom w:val="nil"/>
              <w:right w:val="nil"/>
            </w:tcBorders>
            <w:noWrap/>
            <w:vAlign w:val="bottom"/>
            <w:hideMark/>
          </w:tcPr>
          <w:p w14:paraId="631E7E7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23E6984A" w14:textId="6E7B5ACF" w:rsidR="00F52793" w:rsidRPr="00F52793" w:rsidRDefault="00527101" w:rsidP="00E31C3D">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964826">
              <w:rPr>
                <w:rFonts w:ascii="Calibri" w:eastAsia="Times New Roman" w:hAnsi="Calibri" w:cs="Times New Roman"/>
                <w:color w:val="000000"/>
                <w:lang w:val="tr-TR" w:eastAsia="tr-TR"/>
              </w:rPr>
              <w:t>3</w:t>
            </w:r>
            <w:r w:rsidR="00AE7C07">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9</w:t>
            </w:r>
            <w:r w:rsidR="002B20C2">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06D086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51E92A9E" w14:textId="3E01C332"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22734B85" w14:textId="77777777" w:rsidTr="001B5EA7">
        <w:trPr>
          <w:trHeight w:val="290"/>
        </w:trPr>
        <w:tc>
          <w:tcPr>
            <w:tcW w:w="956" w:type="dxa"/>
            <w:tcBorders>
              <w:top w:val="nil"/>
              <w:left w:val="nil"/>
              <w:bottom w:val="nil"/>
              <w:right w:val="nil"/>
            </w:tcBorders>
            <w:noWrap/>
            <w:vAlign w:val="bottom"/>
            <w:hideMark/>
          </w:tcPr>
          <w:p w14:paraId="2F1F87D3"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14</w:t>
            </w:r>
          </w:p>
        </w:tc>
        <w:tc>
          <w:tcPr>
            <w:tcW w:w="319" w:type="dxa"/>
            <w:tcBorders>
              <w:top w:val="nil"/>
              <w:left w:val="nil"/>
              <w:bottom w:val="nil"/>
              <w:right w:val="nil"/>
            </w:tcBorders>
            <w:noWrap/>
            <w:vAlign w:val="bottom"/>
            <w:hideMark/>
          </w:tcPr>
          <w:p w14:paraId="67AA64C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0EE8BF79" w14:textId="72D0293D" w:rsidR="00F52793" w:rsidRPr="00F52793" w:rsidRDefault="000D35F4"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2</w:t>
            </w:r>
            <w:r w:rsidR="007E13F8">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120639A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13DDC9EE" w14:textId="05FB6FE4"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5A7DA6">
              <w:rPr>
                <w:rFonts w:ascii="Calibri" w:eastAsia="Times New Roman" w:hAnsi="Calibri" w:cs="Times New Roman"/>
                <w:color w:val="000000"/>
                <w:lang w:val="tr-TR" w:eastAsia="tr-TR"/>
              </w:rPr>
              <w:t>,</w:t>
            </w:r>
            <w:r>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3E986D4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78A51102" w14:textId="432DBF6E"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9</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F8A803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2F65E658" w14:textId="61D5ED79"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2</w:t>
            </w:r>
            <w:r w:rsidR="00527101">
              <w:rPr>
                <w:rFonts w:ascii="Calibri" w:eastAsia="Times New Roman" w:hAnsi="Calibri" w:cs="Times New Roman"/>
                <w:color w:val="000000"/>
                <w:lang w:val="tr-TR" w:eastAsia="tr-TR"/>
              </w:rPr>
              <w:t>4</w:t>
            </w:r>
          </w:p>
        </w:tc>
        <w:tc>
          <w:tcPr>
            <w:tcW w:w="160" w:type="dxa"/>
            <w:tcBorders>
              <w:top w:val="nil"/>
              <w:left w:val="nil"/>
              <w:bottom w:val="nil"/>
              <w:right w:val="nil"/>
            </w:tcBorders>
            <w:noWrap/>
            <w:vAlign w:val="bottom"/>
            <w:hideMark/>
          </w:tcPr>
          <w:p w14:paraId="73429D8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5DA1280A" w14:textId="79ADB5F4"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53</w:t>
            </w:r>
            <w:r w:rsidR="005A7DA6">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9</w:t>
            </w:r>
            <w:r w:rsidR="00156ADA">
              <w:rPr>
                <w:rFonts w:ascii="Calibri" w:eastAsia="Times New Roman" w:hAnsi="Calibri" w:cs="Times New Roman"/>
                <w:color w:val="000000"/>
                <w:lang w:val="tr-TR" w:eastAsia="tr-TR"/>
              </w:rPr>
              <w:t>9</w:t>
            </w:r>
          </w:p>
        </w:tc>
        <w:tc>
          <w:tcPr>
            <w:tcW w:w="160" w:type="dxa"/>
            <w:tcBorders>
              <w:top w:val="nil"/>
              <w:left w:val="nil"/>
              <w:bottom w:val="nil"/>
              <w:right w:val="nil"/>
            </w:tcBorders>
            <w:noWrap/>
            <w:vAlign w:val="bottom"/>
            <w:hideMark/>
          </w:tcPr>
          <w:p w14:paraId="0A8A013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6B5E79CB"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23AA52CF" w14:textId="77777777" w:rsidTr="001B5EA7">
        <w:trPr>
          <w:trHeight w:val="290"/>
        </w:trPr>
        <w:tc>
          <w:tcPr>
            <w:tcW w:w="956" w:type="dxa"/>
            <w:tcBorders>
              <w:top w:val="nil"/>
              <w:left w:val="nil"/>
              <w:bottom w:val="nil"/>
              <w:right w:val="nil"/>
            </w:tcBorders>
            <w:noWrap/>
            <w:vAlign w:val="bottom"/>
            <w:hideMark/>
          </w:tcPr>
          <w:p w14:paraId="3C250103"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15</w:t>
            </w:r>
          </w:p>
        </w:tc>
        <w:tc>
          <w:tcPr>
            <w:tcW w:w="319" w:type="dxa"/>
            <w:tcBorders>
              <w:top w:val="nil"/>
              <w:left w:val="nil"/>
              <w:bottom w:val="nil"/>
              <w:right w:val="nil"/>
            </w:tcBorders>
            <w:noWrap/>
            <w:vAlign w:val="bottom"/>
            <w:hideMark/>
          </w:tcPr>
          <w:p w14:paraId="72A4A5CE"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3179C83F" w14:textId="23D1A1F3"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8</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5</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2803EED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39EE21F8" w14:textId="13B5776B"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003C14">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7F99F09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4FAFFEB0" w14:textId="3A9585A2"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9</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2DCA8F5D"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4EEAAC10" w14:textId="12C4F0F4"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20</w:t>
            </w:r>
          </w:p>
        </w:tc>
        <w:tc>
          <w:tcPr>
            <w:tcW w:w="160" w:type="dxa"/>
            <w:tcBorders>
              <w:top w:val="nil"/>
              <w:left w:val="nil"/>
              <w:bottom w:val="nil"/>
              <w:right w:val="nil"/>
            </w:tcBorders>
            <w:noWrap/>
            <w:vAlign w:val="bottom"/>
            <w:hideMark/>
          </w:tcPr>
          <w:p w14:paraId="1BD7D46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41FB5CAA" w14:textId="2AA6BC63"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54</w:t>
            </w:r>
            <w:r w:rsidR="005A7DA6">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4</w:t>
            </w:r>
            <w:r w:rsidR="002B20C2">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31EADE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2B02C0C7"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64356D46" w14:textId="77777777" w:rsidTr="001B5EA7">
        <w:trPr>
          <w:trHeight w:val="290"/>
        </w:trPr>
        <w:tc>
          <w:tcPr>
            <w:tcW w:w="956" w:type="dxa"/>
            <w:tcBorders>
              <w:top w:val="nil"/>
              <w:left w:val="nil"/>
              <w:bottom w:val="nil"/>
              <w:right w:val="nil"/>
            </w:tcBorders>
            <w:noWrap/>
            <w:vAlign w:val="bottom"/>
            <w:hideMark/>
          </w:tcPr>
          <w:p w14:paraId="583791B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16</w:t>
            </w:r>
          </w:p>
        </w:tc>
        <w:tc>
          <w:tcPr>
            <w:tcW w:w="319" w:type="dxa"/>
            <w:tcBorders>
              <w:top w:val="nil"/>
              <w:left w:val="nil"/>
              <w:bottom w:val="nil"/>
              <w:right w:val="nil"/>
            </w:tcBorders>
            <w:noWrap/>
            <w:vAlign w:val="bottom"/>
            <w:hideMark/>
          </w:tcPr>
          <w:p w14:paraId="66DEBE8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0A4003BC" w14:textId="2515549A"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9</w:t>
            </w:r>
            <w:r w:rsidR="00F52793" w:rsidRPr="00F52793">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7</w:t>
            </w:r>
            <w:r w:rsidR="007E13F8">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54DBE9B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13A2B21B" w14:textId="739CC4F1"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5A7DA6">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6397835C"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46973A30" w14:textId="15F4FC41"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32A00E24"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414B5897" w14:textId="7CDFA014"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1</w:t>
            </w:r>
            <w:r w:rsidR="002B20C2">
              <w:rPr>
                <w:rFonts w:ascii="Calibri" w:eastAsia="Times New Roman" w:hAnsi="Calibri" w:cs="Times New Roman"/>
                <w:color w:val="000000"/>
                <w:lang w:val="tr-TR" w:eastAsia="tr-TR"/>
              </w:rPr>
              <w:t>7</w:t>
            </w:r>
          </w:p>
        </w:tc>
        <w:tc>
          <w:tcPr>
            <w:tcW w:w="160" w:type="dxa"/>
            <w:tcBorders>
              <w:top w:val="nil"/>
              <w:left w:val="nil"/>
              <w:bottom w:val="nil"/>
              <w:right w:val="nil"/>
            </w:tcBorders>
            <w:noWrap/>
            <w:vAlign w:val="bottom"/>
            <w:hideMark/>
          </w:tcPr>
          <w:p w14:paraId="029266B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457AFD07" w14:textId="679C9A04"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w:t>
            </w:r>
            <w:r w:rsidR="00964826">
              <w:rPr>
                <w:rFonts w:ascii="Calibri" w:eastAsia="Times New Roman" w:hAnsi="Calibri" w:cs="Times New Roman"/>
                <w:color w:val="000000"/>
                <w:lang w:val="tr-TR" w:eastAsia="tr-TR"/>
              </w:rPr>
              <w:t>4</w:t>
            </w:r>
            <w:r w:rsidR="00AE7C07">
              <w:rPr>
                <w:rFonts w:ascii="Calibri" w:eastAsia="Times New Roman" w:hAnsi="Calibri" w:cs="Times New Roman"/>
                <w:color w:val="000000"/>
                <w:lang w:val="tr-TR" w:eastAsia="tr-TR"/>
              </w:rPr>
              <w:t>.</w:t>
            </w:r>
            <w:r w:rsidR="006C46EE">
              <w:rPr>
                <w:rFonts w:ascii="Calibri" w:eastAsia="Times New Roman" w:hAnsi="Calibri" w:cs="Times New Roman"/>
                <w:color w:val="000000"/>
                <w:lang w:val="tr-TR" w:eastAsia="tr-TR"/>
              </w:rPr>
              <w:t>9</w:t>
            </w:r>
            <w:r w:rsidR="00156ADA">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1A49D62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1DA87FA4"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54AD70D0" w14:textId="77777777" w:rsidTr="001B5EA7">
        <w:trPr>
          <w:trHeight w:val="290"/>
        </w:trPr>
        <w:tc>
          <w:tcPr>
            <w:tcW w:w="956" w:type="dxa"/>
            <w:tcBorders>
              <w:top w:val="nil"/>
              <w:left w:val="nil"/>
              <w:bottom w:val="nil"/>
              <w:right w:val="nil"/>
            </w:tcBorders>
            <w:noWrap/>
            <w:vAlign w:val="bottom"/>
            <w:hideMark/>
          </w:tcPr>
          <w:p w14:paraId="70AE073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17</w:t>
            </w:r>
          </w:p>
        </w:tc>
        <w:tc>
          <w:tcPr>
            <w:tcW w:w="319" w:type="dxa"/>
            <w:tcBorders>
              <w:top w:val="nil"/>
              <w:left w:val="nil"/>
              <w:bottom w:val="nil"/>
              <w:right w:val="nil"/>
            </w:tcBorders>
            <w:noWrap/>
            <w:vAlign w:val="bottom"/>
            <w:hideMark/>
          </w:tcPr>
          <w:p w14:paraId="5F56F12A"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256EB698" w14:textId="56187FB2"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10</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2</w:t>
            </w:r>
            <w:r w:rsidR="007E13F8">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235FB2F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2962A8F2" w14:textId="02CBE573"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4</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48F80A4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6EAE3E3F" w14:textId="11DABA72"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4</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1</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2D96E08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1030C61C" w14:textId="51E50E24"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1</w:t>
            </w:r>
            <w:r w:rsidR="002B20C2">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3A2CC79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62F18DCC" w14:textId="6C44A6C3"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58</w:t>
            </w:r>
            <w:r w:rsidR="00560F15">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04</w:t>
            </w:r>
          </w:p>
        </w:tc>
        <w:tc>
          <w:tcPr>
            <w:tcW w:w="160" w:type="dxa"/>
            <w:tcBorders>
              <w:top w:val="nil"/>
              <w:left w:val="nil"/>
              <w:bottom w:val="nil"/>
              <w:right w:val="nil"/>
            </w:tcBorders>
            <w:noWrap/>
            <w:vAlign w:val="bottom"/>
            <w:hideMark/>
          </w:tcPr>
          <w:p w14:paraId="67D9AFD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253A9D33"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64C31BE3" w14:textId="77777777" w:rsidTr="001B5EA7">
        <w:trPr>
          <w:trHeight w:val="290"/>
        </w:trPr>
        <w:tc>
          <w:tcPr>
            <w:tcW w:w="956" w:type="dxa"/>
            <w:tcBorders>
              <w:top w:val="nil"/>
              <w:left w:val="nil"/>
              <w:bottom w:val="nil"/>
              <w:right w:val="nil"/>
            </w:tcBorders>
            <w:noWrap/>
            <w:vAlign w:val="bottom"/>
            <w:hideMark/>
          </w:tcPr>
          <w:p w14:paraId="1CCDB9C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18</w:t>
            </w:r>
          </w:p>
        </w:tc>
        <w:tc>
          <w:tcPr>
            <w:tcW w:w="319" w:type="dxa"/>
            <w:tcBorders>
              <w:top w:val="nil"/>
              <w:left w:val="nil"/>
              <w:bottom w:val="nil"/>
              <w:right w:val="nil"/>
            </w:tcBorders>
            <w:noWrap/>
            <w:vAlign w:val="bottom"/>
            <w:hideMark/>
          </w:tcPr>
          <w:p w14:paraId="1B5BBA9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29120368" w14:textId="475B8028" w:rsidR="00F52793" w:rsidRPr="00F52793" w:rsidRDefault="005A7DA6"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0</w:t>
            </w:r>
            <w:r w:rsidR="00F52793" w:rsidRPr="00F52793">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5</w:t>
            </w:r>
            <w:r w:rsidR="007E13F8">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33196A60"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7112A430" w14:textId="7DBD3695"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5A7DA6">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2</w:t>
            </w:r>
            <w:r w:rsidR="00F52793" w:rsidRPr="00F52793">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7331B1EE"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5483F843" w14:textId="6840578F"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156ADA">
              <w:rPr>
                <w:rFonts w:ascii="Calibri" w:eastAsia="Times New Roman" w:hAnsi="Calibri" w:cs="Times New Roman"/>
                <w:color w:val="000000"/>
                <w:lang w:val="tr-TR" w:eastAsia="tr-TR"/>
              </w:rPr>
              <w:t>9</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65D80578"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2B56B259" w14:textId="7F103A1A"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1</w:t>
            </w:r>
            <w:r w:rsidR="00527101">
              <w:rPr>
                <w:rFonts w:ascii="Calibri" w:eastAsia="Times New Roman" w:hAnsi="Calibri" w:cs="Times New Roman"/>
                <w:color w:val="000000"/>
                <w:lang w:val="tr-TR" w:eastAsia="tr-TR"/>
              </w:rPr>
              <w:t>3</w:t>
            </w:r>
          </w:p>
        </w:tc>
        <w:tc>
          <w:tcPr>
            <w:tcW w:w="160" w:type="dxa"/>
            <w:tcBorders>
              <w:top w:val="nil"/>
              <w:left w:val="nil"/>
              <w:bottom w:val="nil"/>
              <w:right w:val="nil"/>
            </w:tcBorders>
            <w:noWrap/>
            <w:vAlign w:val="bottom"/>
            <w:hideMark/>
          </w:tcPr>
          <w:p w14:paraId="3804CD6F"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2B49F1A5" w14:textId="48B6FE16"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60</w:t>
            </w:r>
            <w:r w:rsidR="00E31C3D">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3</w:t>
            </w:r>
            <w:r w:rsidR="002B20C2">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4EC8040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6A4E9BFD"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358C5B58" w14:textId="77777777" w:rsidTr="001B5EA7">
        <w:trPr>
          <w:trHeight w:val="290"/>
        </w:trPr>
        <w:tc>
          <w:tcPr>
            <w:tcW w:w="956" w:type="dxa"/>
            <w:tcBorders>
              <w:top w:val="nil"/>
              <w:left w:val="nil"/>
              <w:bottom w:val="nil"/>
              <w:right w:val="nil"/>
            </w:tcBorders>
            <w:noWrap/>
            <w:vAlign w:val="bottom"/>
            <w:hideMark/>
          </w:tcPr>
          <w:p w14:paraId="2C11D1A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19</w:t>
            </w:r>
          </w:p>
        </w:tc>
        <w:tc>
          <w:tcPr>
            <w:tcW w:w="319" w:type="dxa"/>
            <w:tcBorders>
              <w:top w:val="nil"/>
              <w:left w:val="nil"/>
              <w:bottom w:val="nil"/>
              <w:right w:val="nil"/>
            </w:tcBorders>
            <w:noWrap/>
            <w:vAlign w:val="bottom"/>
            <w:hideMark/>
          </w:tcPr>
          <w:p w14:paraId="42A47C4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3B40D217" w14:textId="4EAEE4F6"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0</w:t>
            </w:r>
            <w:r w:rsidR="002C4D64">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4</w:t>
            </w:r>
            <w:r w:rsidR="002C4D64">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40C8807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66F53357" w14:textId="6A3BF3F8"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003C14">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2</w:t>
            </w:r>
            <w:r w:rsidR="006C46EE">
              <w:rPr>
                <w:rFonts w:ascii="Calibri" w:eastAsia="Times New Roman" w:hAnsi="Calibri" w:cs="Times New Roman"/>
                <w:color w:val="000000"/>
                <w:lang w:val="tr-TR" w:eastAsia="tr-TR"/>
              </w:rPr>
              <w:t>5</w:t>
            </w:r>
          </w:p>
        </w:tc>
        <w:tc>
          <w:tcPr>
            <w:tcW w:w="200" w:type="dxa"/>
            <w:tcBorders>
              <w:top w:val="nil"/>
              <w:left w:val="nil"/>
              <w:bottom w:val="nil"/>
              <w:right w:val="nil"/>
            </w:tcBorders>
            <w:noWrap/>
            <w:vAlign w:val="bottom"/>
            <w:hideMark/>
          </w:tcPr>
          <w:p w14:paraId="67BF6FD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36325FC6" w14:textId="51CE26B5"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8</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4591128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697FEE6C" w14:textId="75E7D7B5"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0</w:t>
            </w:r>
            <w:r w:rsidR="002B20C2">
              <w:rPr>
                <w:rFonts w:ascii="Calibri" w:eastAsia="Times New Roman" w:hAnsi="Calibri" w:cs="Times New Roman"/>
                <w:color w:val="000000"/>
                <w:lang w:val="tr-TR" w:eastAsia="tr-TR"/>
              </w:rPr>
              <w:t>5</w:t>
            </w:r>
          </w:p>
        </w:tc>
        <w:tc>
          <w:tcPr>
            <w:tcW w:w="160" w:type="dxa"/>
            <w:tcBorders>
              <w:top w:val="nil"/>
              <w:left w:val="nil"/>
              <w:bottom w:val="nil"/>
              <w:right w:val="nil"/>
            </w:tcBorders>
            <w:noWrap/>
            <w:vAlign w:val="bottom"/>
            <w:hideMark/>
          </w:tcPr>
          <w:p w14:paraId="6BEAA655"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23FC09CF" w14:textId="62674E30"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61</w:t>
            </w:r>
            <w:r w:rsidR="00E31C3D">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50</w:t>
            </w:r>
          </w:p>
        </w:tc>
        <w:tc>
          <w:tcPr>
            <w:tcW w:w="160" w:type="dxa"/>
            <w:tcBorders>
              <w:top w:val="nil"/>
              <w:left w:val="nil"/>
              <w:bottom w:val="nil"/>
              <w:right w:val="nil"/>
            </w:tcBorders>
            <w:noWrap/>
            <w:vAlign w:val="bottom"/>
            <w:hideMark/>
          </w:tcPr>
          <w:p w14:paraId="171118A7"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05EB78F7"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13D0D466" w14:textId="77777777" w:rsidTr="001B5EA7">
        <w:trPr>
          <w:trHeight w:val="290"/>
        </w:trPr>
        <w:tc>
          <w:tcPr>
            <w:tcW w:w="956" w:type="dxa"/>
            <w:tcBorders>
              <w:top w:val="nil"/>
              <w:left w:val="nil"/>
              <w:bottom w:val="nil"/>
              <w:right w:val="nil"/>
            </w:tcBorders>
            <w:noWrap/>
            <w:vAlign w:val="bottom"/>
            <w:hideMark/>
          </w:tcPr>
          <w:p w14:paraId="649920F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r w:rsidRPr="00F52793">
              <w:rPr>
                <w:rFonts w:ascii="Calibri" w:eastAsia="Times New Roman" w:hAnsi="Calibri" w:cs="Times New Roman"/>
                <w:color w:val="000000"/>
                <w:lang w:val="tr-TR" w:eastAsia="tr-TR"/>
              </w:rPr>
              <w:t>20</w:t>
            </w:r>
          </w:p>
        </w:tc>
        <w:tc>
          <w:tcPr>
            <w:tcW w:w="319" w:type="dxa"/>
            <w:tcBorders>
              <w:top w:val="nil"/>
              <w:left w:val="nil"/>
              <w:bottom w:val="nil"/>
              <w:right w:val="nil"/>
            </w:tcBorders>
            <w:noWrap/>
            <w:vAlign w:val="bottom"/>
            <w:hideMark/>
          </w:tcPr>
          <w:p w14:paraId="6192E0C6"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1614" w:type="dxa"/>
            <w:tcBorders>
              <w:top w:val="nil"/>
              <w:left w:val="nil"/>
              <w:bottom w:val="nil"/>
              <w:right w:val="nil"/>
            </w:tcBorders>
            <w:noWrap/>
            <w:vAlign w:val="bottom"/>
            <w:hideMark/>
          </w:tcPr>
          <w:p w14:paraId="5AC5F07B" w14:textId="62239D32" w:rsidR="00F52793" w:rsidRPr="00F52793" w:rsidRDefault="002C4D64"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0</w:t>
            </w:r>
            <w:r>
              <w:rPr>
                <w:rFonts w:ascii="Calibri" w:eastAsia="Times New Roman" w:hAnsi="Calibri" w:cs="Times New Roman"/>
                <w:color w:val="000000"/>
                <w:lang w:val="tr-TR" w:eastAsia="tr-TR"/>
              </w:rPr>
              <w:t>.20</w:t>
            </w:r>
          </w:p>
        </w:tc>
        <w:tc>
          <w:tcPr>
            <w:tcW w:w="160" w:type="dxa"/>
            <w:tcBorders>
              <w:top w:val="nil"/>
              <w:left w:val="nil"/>
              <w:bottom w:val="nil"/>
              <w:right w:val="nil"/>
            </w:tcBorders>
            <w:noWrap/>
            <w:vAlign w:val="bottom"/>
            <w:hideMark/>
          </w:tcPr>
          <w:p w14:paraId="76A795BE"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16288BEB" w14:textId="63041073"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003C14">
              <w:rPr>
                <w:rFonts w:ascii="Calibri" w:eastAsia="Times New Roman" w:hAnsi="Calibri" w:cs="Times New Roman"/>
                <w:color w:val="000000"/>
                <w:lang w:val="tr-TR" w:eastAsia="tr-TR"/>
              </w:rPr>
              <w:t>,</w:t>
            </w:r>
            <w:r w:rsidR="002B20C2">
              <w:rPr>
                <w:rFonts w:ascii="Calibri" w:eastAsia="Times New Roman" w:hAnsi="Calibri" w:cs="Times New Roman"/>
                <w:color w:val="000000"/>
                <w:lang w:val="tr-TR" w:eastAsia="tr-TR"/>
              </w:rPr>
              <w:t>3</w:t>
            </w:r>
            <w:r w:rsidR="006C46EE">
              <w:rPr>
                <w:rFonts w:ascii="Calibri" w:eastAsia="Times New Roman" w:hAnsi="Calibri" w:cs="Times New Roman"/>
                <w:color w:val="000000"/>
                <w:lang w:val="tr-TR" w:eastAsia="tr-TR"/>
              </w:rPr>
              <w:t>0</w:t>
            </w:r>
          </w:p>
        </w:tc>
        <w:tc>
          <w:tcPr>
            <w:tcW w:w="200" w:type="dxa"/>
            <w:tcBorders>
              <w:top w:val="nil"/>
              <w:left w:val="nil"/>
              <w:bottom w:val="nil"/>
              <w:right w:val="nil"/>
            </w:tcBorders>
            <w:noWrap/>
            <w:vAlign w:val="bottom"/>
            <w:hideMark/>
          </w:tcPr>
          <w:p w14:paraId="2C8C6D7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81" w:type="dxa"/>
            <w:tcBorders>
              <w:top w:val="nil"/>
              <w:left w:val="nil"/>
              <w:bottom w:val="nil"/>
              <w:right w:val="nil"/>
            </w:tcBorders>
            <w:noWrap/>
            <w:vAlign w:val="bottom"/>
            <w:hideMark/>
          </w:tcPr>
          <w:p w14:paraId="224F754C" w14:textId="30CD89C5" w:rsidR="00F52793" w:rsidRPr="00F52793" w:rsidRDefault="00527101"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3</w:t>
            </w:r>
            <w:r w:rsidR="00F52793" w:rsidRPr="00F52793">
              <w:rPr>
                <w:rFonts w:ascii="Calibri" w:eastAsia="Times New Roman" w:hAnsi="Calibri" w:cs="Times New Roman"/>
                <w:color w:val="000000"/>
                <w:lang w:val="tr-TR" w:eastAsia="tr-TR"/>
              </w:rPr>
              <w:t>,</w:t>
            </w:r>
            <w:r w:rsidR="00156ADA">
              <w:rPr>
                <w:rFonts w:ascii="Calibri" w:eastAsia="Times New Roman" w:hAnsi="Calibri" w:cs="Times New Roman"/>
                <w:color w:val="000000"/>
                <w:lang w:val="tr-TR" w:eastAsia="tr-TR"/>
              </w:rPr>
              <w:t>7</w:t>
            </w:r>
            <w:r w:rsidR="00F52793" w:rsidRPr="00F52793">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5D53B801"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92" w:type="dxa"/>
            <w:tcBorders>
              <w:top w:val="nil"/>
              <w:left w:val="nil"/>
              <w:bottom w:val="nil"/>
              <w:right w:val="nil"/>
            </w:tcBorders>
            <w:noWrap/>
            <w:vAlign w:val="bottom"/>
            <w:hideMark/>
          </w:tcPr>
          <w:p w14:paraId="6FC6DE92" w14:textId="2E95443C" w:rsidR="00F52793" w:rsidRPr="00F52793" w:rsidRDefault="00E31C3D"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1,</w:t>
            </w:r>
            <w:r w:rsidR="00156ADA">
              <w:rPr>
                <w:rFonts w:ascii="Calibri" w:eastAsia="Times New Roman" w:hAnsi="Calibri" w:cs="Times New Roman"/>
                <w:color w:val="000000"/>
                <w:lang w:val="tr-TR" w:eastAsia="tr-TR"/>
              </w:rPr>
              <w:t>04</w:t>
            </w:r>
          </w:p>
        </w:tc>
        <w:tc>
          <w:tcPr>
            <w:tcW w:w="160" w:type="dxa"/>
            <w:tcBorders>
              <w:top w:val="nil"/>
              <w:left w:val="nil"/>
              <w:bottom w:val="nil"/>
              <w:right w:val="nil"/>
            </w:tcBorders>
            <w:noWrap/>
            <w:vAlign w:val="bottom"/>
            <w:hideMark/>
          </w:tcPr>
          <w:p w14:paraId="3B556992"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56BFDA7B" w14:textId="775373F5" w:rsidR="00F52793" w:rsidRPr="00F52793" w:rsidRDefault="00156ADA" w:rsidP="00F52793">
            <w:pPr>
              <w:spacing w:after="0" w:line="240" w:lineRule="auto"/>
              <w:jc w:val="right"/>
              <w:rPr>
                <w:rFonts w:ascii="Calibri" w:eastAsia="Times New Roman" w:hAnsi="Calibri" w:cs="Times New Roman"/>
                <w:color w:val="000000"/>
                <w:lang w:val="tr-TR" w:eastAsia="tr-TR"/>
              </w:rPr>
            </w:pPr>
            <w:r>
              <w:rPr>
                <w:rFonts w:ascii="Calibri" w:eastAsia="Times New Roman" w:hAnsi="Calibri" w:cs="Times New Roman"/>
                <w:color w:val="000000"/>
                <w:lang w:val="tr-TR" w:eastAsia="tr-TR"/>
              </w:rPr>
              <w:t>6</w:t>
            </w:r>
            <w:r w:rsidR="00527101">
              <w:rPr>
                <w:rFonts w:ascii="Calibri" w:eastAsia="Times New Roman" w:hAnsi="Calibri" w:cs="Times New Roman"/>
                <w:color w:val="000000"/>
                <w:lang w:val="tr-TR" w:eastAsia="tr-TR"/>
              </w:rPr>
              <w:t>1</w:t>
            </w:r>
            <w:r w:rsidR="00E31C3D">
              <w:rPr>
                <w:rFonts w:ascii="Calibri" w:eastAsia="Times New Roman" w:hAnsi="Calibri" w:cs="Times New Roman"/>
                <w:color w:val="000000"/>
                <w:lang w:val="tr-TR" w:eastAsia="tr-TR"/>
              </w:rPr>
              <w:t>,</w:t>
            </w:r>
            <w:r>
              <w:rPr>
                <w:rFonts w:ascii="Calibri" w:eastAsia="Times New Roman" w:hAnsi="Calibri" w:cs="Times New Roman"/>
                <w:color w:val="000000"/>
                <w:lang w:val="tr-TR" w:eastAsia="tr-TR"/>
              </w:rPr>
              <w:t>9</w:t>
            </w:r>
            <w:r w:rsidR="002B20C2">
              <w:rPr>
                <w:rFonts w:ascii="Calibri" w:eastAsia="Times New Roman" w:hAnsi="Calibri" w:cs="Times New Roman"/>
                <w:color w:val="000000"/>
                <w:lang w:val="tr-TR" w:eastAsia="tr-TR"/>
              </w:rPr>
              <w:t>0</w:t>
            </w:r>
          </w:p>
        </w:tc>
        <w:tc>
          <w:tcPr>
            <w:tcW w:w="160" w:type="dxa"/>
            <w:tcBorders>
              <w:top w:val="nil"/>
              <w:left w:val="nil"/>
              <w:bottom w:val="nil"/>
              <w:right w:val="nil"/>
            </w:tcBorders>
            <w:noWrap/>
            <w:vAlign w:val="bottom"/>
            <w:hideMark/>
          </w:tcPr>
          <w:p w14:paraId="192D95B9" w14:textId="77777777" w:rsidR="00F52793" w:rsidRPr="00F52793" w:rsidRDefault="00F52793" w:rsidP="00F52793">
            <w:pPr>
              <w:spacing w:after="0" w:line="240" w:lineRule="auto"/>
              <w:jc w:val="right"/>
              <w:rPr>
                <w:rFonts w:ascii="Calibri" w:eastAsia="Times New Roman" w:hAnsi="Calibri" w:cs="Times New Roman"/>
                <w:color w:val="000000"/>
                <w:lang w:val="tr-TR" w:eastAsia="tr-TR"/>
              </w:rPr>
            </w:pPr>
          </w:p>
        </w:tc>
        <w:tc>
          <w:tcPr>
            <w:tcW w:w="957" w:type="dxa"/>
            <w:tcBorders>
              <w:top w:val="nil"/>
              <w:left w:val="nil"/>
              <w:bottom w:val="nil"/>
              <w:right w:val="nil"/>
            </w:tcBorders>
            <w:noWrap/>
            <w:vAlign w:val="bottom"/>
            <w:hideMark/>
          </w:tcPr>
          <w:p w14:paraId="04D5A969"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r w:rsidR="00F52793" w:rsidRPr="00F52793" w14:paraId="4E068F3B" w14:textId="77777777" w:rsidTr="001B5EA7">
        <w:trPr>
          <w:trHeight w:val="290"/>
        </w:trPr>
        <w:tc>
          <w:tcPr>
            <w:tcW w:w="956" w:type="dxa"/>
            <w:tcBorders>
              <w:top w:val="nil"/>
              <w:left w:val="nil"/>
              <w:bottom w:val="nil"/>
              <w:right w:val="nil"/>
            </w:tcBorders>
            <w:noWrap/>
            <w:vAlign w:val="bottom"/>
            <w:hideMark/>
          </w:tcPr>
          <w:p w14:paraId="4D7109D2"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319" w:type="dxa"/>
            <w:tcBorders>
              <w:top w:val="nil"/>
              <w:left w:val="nil"/>
              <w:bottom w:val="nil"/>
              <w:right w:val="nil"/>
            </w:tcBorders>
            <w:noWrap/>
            <w:vAlign w:val="bottom"/>
            <w:hideMark/>
          </w:tcPr>
          <w:p w14:paraId="0492A30C"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14" w:type="dxa"/>
            <w:tcBorders>
              <w:top w:val="nil"/>
              <w:left w:val="nil"/>
              <w:bottom w:val="nil"/>
              <w:right w:val="nil"/>
            </w:tcBorders>
            <w:noWrap/>
            <w:vAlign w:val="bottom"/>
            <w:hideMark/>
          </w:tcPr>
          <w:p w14:paraId="0885AA1A"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0ADB5767"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57" w:type="dxa"/>
            <w:tcBorders>
              <w:top w:val="nil"/>
              <w:left w:val="nil"/>
              <w:bottom w:val="nil"/>
              <w:right w:val="nil"/>
            </w:tcBorders>
            <w:noWrap/>
            <w:vAlign w:val="bottom"/>
            <w:hideMark/>
          </w:tcPr>
          <w:p w14:paraId="1BB4C77D"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200" w:type="dxa"/>
            <w:tcBorders>
              <w:top w:val="nil"/>
              <w:left w:val="nil"/>
              <w:bottom w:val="nil"/>
              <w:right w:val="nil"/>
            </w:tcBorders>
            <w:noWrap/>
            <w:vAlign w:val="bottom"/>
            <w:hideMark/>
          </w:tcPr>
          <w:p w14:paraId="0155BB50"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81" w:type="dxa"/>
            <w:tcBorders>
              <w:top w:val="nil"/>
              <w:left w:val="nil"/>
              <w:bottom w:val="nil"/>
              <w:right w:val="nil"/>
            </w:tcBorders>
            <w:noWrap/>
            <w:vAlign w:val="bottom"/>
            <w:hideMark/>
          </w:tcPr>
          <w:p w14:paraId="50FFA8AE"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7AF6F306"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92" w:type="dxa"/>
            <w:tcBorders>
              <w:top w:val="nil"/>
              <w:left w:val="nil"/>
              <w:bottom w:val="nil"/>
              <w:right w:val="nil"/>
            </w:tcBorders>
            <w:noWrap/>
            <w:vAlign w:val="bottom"/>
            <w:hideMark/>
          </w:tcPr>
          <w:p w14:paraId="6ED63459"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2AA32E3F"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57" w:type="dxa"/>
            <w:tcBorders>
              <w:top w:val="nil"/>
              <w:left w:val="nil"/>
              <w:bottom w:val="nil"/>
              <w:right w:val="nil"/>
            </w:tcBorders>
            <w:noWrap/>
            <w:vAlign w:val="bottom"/>
            <w:hideMark/>
          </w:tcPr>
          <w:p w14:paraId="513200BA"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160" w:type="dxa"/>
            <w:tcBorders>
              <w:top w:val="nil"/>
              <w:left w:val="nil"/>
              <w:bottom w:val="nil"/>
              <w:right w:val="nil"/>
            </w:tcBorders>
            <w:noWrap/>
            <w:vAlign w:val="bottom"/>
            <w:hideMark/>
          </w:tcPr>
          <w:p w14:paraId="0652B13F"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c>
          <w:tcPr>
            <w:tcW w:w="957" w:type="dxa"/>
            <w:tcBorders>
              <w:top w:val="nil"/>
              <w:left w:val="nil"/>
              <w:bottom w:val="nil"/>
              <w:right w:val="nil"/>
            </w:tcBorders>
            <w:noWrap/>
            <w:vAlign w:val="bottom"/>
            <w:hideMark/>
          </w:tcPr>
          <w:p w14:paraId="2D6670EA" w14:textId="77777777" w:rsidR="00F52793" w:rsidRPr="00F52793" w:rsidRDefault="00F52793" w:rsidP="00F52793">
            <w:pPr>
              <w:spacing w:after="0" w:line="240" w:lineRule="auto"/>
              <w:rPr>
                <w:rFonts w:ascii="Times New Roman" w:eastAsia="Times New Roman" w:hAnsi="Times New Roman" w:cs="Times New Roman"/>
                <w:sz w:val="20"/>
                <w:szCs w:val="20"/>
                <w:lang w:val="tr-TR" w:eastAsia="tr-TR"/>
              </w:rPr>
            </w:pPr>
          </w:p>
        </w:tc>
      </w:tr>
    </w:tbl>
    <w:p w14:paraId="43A3484C" w14:textId="77777777" w:rsidR="001B5EA7" w:rsidRDefault="001B5EA7" w:rsidP="001B5EA7">
      <w:r w:rsidRPr="00A45BC3">
        <w:t>LEASE NOTE THE FOLLOWING:</w:t>
      </w:r>
      <w:r w:rsidRPr="00A45BC3">
        <w:br/>
      </w:r>
      <w:r w:rsidRPr="00A45BC3">
        <w:br/>
        <w:t>-MINIMUM NPVs MUST BE 5 MILLION USD</w:t>
      </w:r>
      <w:r w:rsidRPr="00A45BC3">
        <w:br/>
        <w:t>-MINIMUM BIDS MUST BE 2 MILLION USD</w:t>
      </w:r>
      <w:r w:rsidRPr="00A45BC3">
        <w:br/>
      </w:r>
      <w:r w:rsidRPr="00A45BC3">
        <w:br/>
        <w:t>THE LOCAL SUPPLIER FOR PROJECT 6 HAS SUBSTANTIALLY INCREASED THE PRICE FROM  TL 90 MIL TO TL 250 MIL. DUE TO HIGH DEMAND IN THE MARKET.</w:t>
      </w:r>
      <w:r w:rsidRPr="00A45BC3">
        <w:br/>
      </w:r>
      <w:r w:rsidRPr="00A45BC3">
        <w:br/>
      </w:r>
      <w:r w:rsidRPr="00A45BC3">
        <w:br/>
        <w:t>PLEASE DO NOT FORGET; ALL THE LOANS MUST BE UTILZED WITH EQUITY WITHIN THE 40</w:t>
      </w:r>
      <w:r>
        <w:t>:</w:t>
      </w:r>
      <w:r w:rsidRPr="00A45BC3">
        <w:t>60 RATIO.</w:t>
      </w:r>
      <w:r w:rsidRPr="00A45BC3">
        <w:br/>
      </w:r>
      <w:r w:rsidRPr="00A45BC3">
        <w:br/>
        <w:t>I WILL BE IN MY OFFICE TODAY DURING CLASS HOURS TO ANSWER YOUR QUESTION.</w:t>
      </w:r>
      <w:r w:rsidRPr="00A45BC3">
        <w:br/>
      </w:r>
      <w:r w:rsidRPr="00A45BC3">
        <w:br/>
        <w:t xml:space="preserve">I STRONGLY SUGGEST ALL THE GROUPS TO SEE ME TODAY AS MOST OF THE GROUPS ARE STILL </w:t>
      </w:r>
      <w:r w:rsidRPr="00A45BC3">
        <w:lastRenderedPageBreak/>
        <w:t>BEHIND THE SCHEDULE AND MISSING ESSENTIAL POINTS.</w:t>
      </w:r>
      <w:r w:rsidRPr="00A45BC3">
        <w:br/>
      </w:r>
      <w:r w:rsidRPr="00A45BC3">
        <w:br/>
        <w:t>I SUGGEST ALL THE GROUPS MUST CLEARLY UNDERSTAND WHAT IS BID AND WHAT IS INVESTMENT.</w:t>
      </w:r>
    </w:p>
    <w:p w14:paraId="6A196EE3" w14:textId="77777777" w:rsidR="001B5EA7" w:rsidRDefault="001B5EA7" w:rsidP="001B5EA7"/>
    <w:p w14:paraId="6CBFF99E" w14:textId="77777777" w:rsidR="001B5EA7" w:rsidRDefault="001B5EA7" w:rsidP="001B5EA7">
      <w:r w:rsidRPr="00A45BC3">
        <w:t>Please note the following:</w:t>
      </w:r>
      <w:r w:rsidRPr="00A45BC3">
        <w:br/>
      </w:r>
      <w:r w:rsidRPr="00A45BC3">
        <w:br/>
        <w:t>-If the net cash flow (Bottom line) is negative, that means cash injection is needed. Leave that cell as negative.</w:t>
      </w:r>
      <w:r w:rsidRPr="00A45BC3">
        <w:br/>
        <w:t>-Create another dummy row underneath which is just to trace the cash flows and write down the cash needed to cover the deficit.</w:t>
      </w:r>
      <w:r w:rsidRPr="00A45BC3">
        <w:br/>
        <w:t>-The sum of the cash injections in this raw is the total cash injections over 20 years.</w:t>
      </w:r>
    </w:p>
    <w:p w14:paraId="1BD8059B" w14:textId="77777777" w:rsidR="001B5EA7" w:rsidRDefault="001B5EA7" w:rsidP="001B5EA7"/>
    <w:p w14:paraId="495BD1AB" w14:textId="77777777" w:rsidR="001B5EA7" w:rsidRDefault="001B5EA7" w:rsidP="001B5EA7">
      <w:r>
        <w:t>Bank Loan number per project</w:t>
      </w:r>
    </w:p>
    <w:p w14:paraId="62875619" w14:textId="77777777" w:rsidR="001B5EA7" w:rsidRDefault="001B5EA7" w:rsidP="001B5EA7">
      <w:r w:rsidRPr="006B0FA8">
        <w:t xml:space="preserve">2 m/t l/t </w:t>
      </w:r>
    </w:p>
    <w:p w14:paraId="7CFEFA22" w14:textId="77777777" w:rsidR="001B5EA7" w:rsidRDefault="001B5EA7" w:rsidP="001B5EA7">
      <w:r w:rsidRPr="006B0FA8">
        <w:t>1 s/t</w:t>
      </w:r>
    </w:p>
    <w:p w14:paraId="5CCEF09F" w14:textId="77777777" w:rsidR="001B5EA7" w:rsidRDefault="001B5EA7" w:rsidP="001B5EA7"/>
    <w:p w14:paraId="09F1F0C9" w14:textId="77777777" w:rsidR="001B5EA7" w:rsidRDefault="001B5EA7" w:rsidP="001B5EA7">
      <w:r>
        <w:t>Bank 10:</w:t>
      </w:r>
      <w:r>
        <w:br/>
      </w:r>
      <w:r w:rsidRPr="006B0FA8">
        <w:t>amortising</w:t>
      </w:r>
      <w:r>
        <w:t xml:space="preserve"> after </w:t>
      </w:r>
      <w:r w:rsidRPr="006B0FA8">
        <w:t>Grac</w:t>
      </w:r>
      <w:r>
        <w:t>e</w:t>
      </w:r>
    </w:p>
    <w:p w14:paraId="21AF0D83" w14:textId="77777777" w:rsidR="001B5EA7" w:rsidRDefault="001B5EA7" w:rsidP="001B5EA7"/>
    <w:p w14:paraId="53A620CC" w14:textId="77777777" w:rsidR="001B5EA7" w:rsidRDefault="001B5EA7" w:rsidP="001B5EA7">
      <w:r w:rsidRPr="006B0FA8">
        <w:t>Wacce sadece biddeki finansmanlar dahil ediliyor, equity injectionlar s/t ve investmentdaki credit ve equityler dahil edilmiyor</w:t>
      </w:r>
    </w:p>
    <w:p w14:paraId="27451385" w14:textId="77777777" w:rsidR="001B5EA7" w:rsidRDefault="001B5EA7" w:rsidP="001B5EA7"/>
    <w:p w14:paraId="200A8DE4" w14:textId="77777777" w:rsidR="001B5EA7" w:rsidRDefault="001B5EA7" w:rsidP="001B5EA7">
      <w:r w:rsidRPr="006B0FA8">
        <w:t>Her borç kendi içinde 40/60 olmalı, iki kredi alırsan onların toplamı üzerinden değil</w:t>
      </w:r>
    </w:p>
    <w:p w14:paraId="4FF21CA0" w14:textId="77777777" w:rsidR="001B5EA7" w:rsidRDefault="001B5EA7" w:rsidP="001B5EA7"/>
    <w:p w14:paraId="1640F3D4" w14:textId="77777777" w:rsidR="001B5EA7" w:rsidRDefault="001B5EA7" w:rsidP="001B5EA7">
      <w:r>
        <w:t>Bank loanda verilen rakamlar max kullanım limiti istediğimiz kadar kullanabiliyor aşmadığımız sürece,</w:t>
      </w:r>
    </w:p>
    <w:p w14:paraId="54D6CD5A" w14:textId="77777777" w:rsidR="001B5EA7" w:rsidRDefault="001B5EA7" w:rsidP="001B5EA7"/>
    <w:p w14:paraId="4F90DE85" w14:textId="77777777" w:rsidR="001B5EA7" w:rsidRDefault="001B5EA7" w:rsidP="001B5EA7">
      <w:r>
        <w:t>Yine aynı şekilde bankanın vize tayin ettiği bir limit var 2 farklı projede kullanabiliyoruz limiti aşmadığı sürece yine,</w:t>
      </w:r>
    </w:p>
    <w:p w14:paraId="03B57295" w14:textId="77777777" w:rsidR="001B5EA7" w:rsidRDefault="001B5EA7" w:rsidP="001B5EA7"/>
    <w:p w14:paraId="62F95E92" w14:textId="77777777" w:rsidR="001B5EA7" w:rsidRDefault="001B5EA7" w:rsidP="001B5EA7">
      <w:r>
        <w:t>%30 beklentisi equitynin waccteki katsayısı, IRR beklentisi değil</w:t>
      </w:r>
    </w:p>
    <w:p w14:paraId="13ADF9D5" w14:textId="7C40EEF5" w:rsidR="001B5EA7" w:rsidRDefault="001B5EA7" w:rsidP="001B5EA7">
      <w:r w:rsidRPr="006B0FA8">
        <w:t>Equity injectionlar dahil değil</w:t>
      </w:r>
      <w:r>
        <w:t xml:space="preserve"> 40/60</w:t>
      </w:r>
      <w:r w:rsidRPr="006B0FA8">
        <w:t xml:space="preserve"> oran</w:t>
      </w:r>
      <w:r>
        <w:t>ına</w:t>
      </w:r>
    </w:p>
    <w:p w14:paraId="14561E59" w14:textId="77777777" w:rsidR="001B5EA7" w:rsidRDefault="001B5EA7" w:rsidP="001B5EA7">
      <w:r>
        <w:t>Sermaye artışı yok</w:t>
      </w:r>
    </w:p>
    <w:p w14:paraId="46D6F820" w14:textId="77777777" w:rsidR="001B5EA7" w:rsidRDefault="001B5EA7" w:rsidP="001B5EA7"/>
    <w:p w14:paraId="3FF9BB84" w14:textId="77777777" w:rsidR="001B5EA7" w:rsidRDefault="001B5EA7" w:rsidP="001B5EA7">
      <w:r>
        <w:t>Toplamda 2 bid verilecek</w:t>
      </w:r>
    </w:p>
    <w:p w14:paraId="6A9B9343" w14:textId="77777777" w:rsidR="001B5EA7" w:rsidRDefault="001B5EA7" w:rsidP="001B5EA7">
      <w:r w:rsidRPr="006B0FA8">
        <w:t>Bulletta en son yıl ödenen credit için de yine equity injection yap</w:t>
      </w:r>
      <w:r>
        <w:t>ılacak</w:t>
      </w:r>
    </w:p>
    <w:p w14:paraId="6D6D6926" w14:textId="77777777" w:rsidR="001B5EA7" w:rsidRDefault="001B5EA7" w:rsidP="001B5EA7"/>
    <w:p w14:paraId="2235776B" w14:textId="77777777" w:rsidR="00560F15" w:rsidRPr="00E3335B" w:rsidRDefault="00560F15" w:rsidP="00560F15">
      <w:pPr>
        <w:rPr>
          <w:sz w:val="28"/>
          <w:szCs w:val="28"/>
        </w:rPr>
      </w:pPr>
    </w:p>
    <w:sectPr w:rsidR="00560F15" w:rsidRPr="00E3335B" w:rsidSect="004F48BF">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F5B05" w14:textId="77777777" w:rsidR="00216CBB" w:rsidRDefault="00216CBB" w:rsidP="007F363B">
      <w:pPr>
        <w:spacing w:after="0" w:line="240" w:lineRule="auto"/>
      </w:pPr>
      <w:r>
        <w:separator/>
      </w:r>
    </w:p>
  </w:endnote>
  <w:endnote w:type="continuationSeparator" w:id="0">
    <w:p w14:paraId="3E6491AE" w14:textId="77777777" w:rsidR="00216CBB" w:rsidRDefault="00216CBB" w:rsidP="007F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80602" w14:textId="77777777" w:rsidR="00216CBB" w:rsidRDefault="00216CBB" w:rsidP="007F363B">
      <w:pPr>
        <w:spacing w:after="0" w:line="240" w:lineRule="auto"/>
      </w:pPr>
      <w:r>
        <w:separator/>
      </w:r>
    </w:p>
  </w:footnote>
  <w:footnote w:type="continuationSeparator" w:id="0">
    <w:p w14:paraId="7981430A" w14:textId="77777777" w:rsidR="00216CBB" w:rsidRDefault="00216CBB" w:rsidP="007F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9FEE5" w14:textId="77777777" w:rsidR="00D673D3" w:rsidRDefault="007F363B">
    <w:pPr>
      <w:pStyle w:val="Header"/>
      <w:rPr>
        <w:b/>
        <w:sz w:val="16"/>
        <w:szCs w:val="16"/>
      </w:rPr>
    </w:pPr>
    <w:r w:rsidRPr="007F363B">
      <w:rPr>
        <w:b/>
        <w:sz w:val="16"/>
        <w:szCs w:val="16"/>
      </w:rPr>
      <w:t xml:space="preserve">IE 448 </w:t>
    </w:r>
  </w:p>
  <w:p w14:paraId="1627A004" w14:textId="70474416" w:rsidR="00156ADA" w:rsidRPr="007F363B" w:rsidRDefault="004C5C74">
    <w:pPr>
      <w:pStyle w:val="Header"/>
      <w:rPr>
        <w:b/>
        <w:sz w:val="16"/>
        <w:szCs w:val="16"/>
      </w:rPr>
    </w:pPr>
    <w:r>
      <w:rPr>
        <w:b/>
        <w:sz w:val="16"/>
        <w:szCs w:val="16"/>
      </w:rPr>
      <w:t>FALL</w:t>
    </w:r>
    <w:r w:rsidR="00647C62">
      <w:rPr>
        <w:b/>
        <w:sz w:val="16"/>
        <w:szCs w:val="16"/>
      </w:rPr>
      <w:t xml:space="preserve"> </w:t>
    </w:r>
    <w:r w:rsidR="00696911">
      <w:rPr>
        <w:b/>
        <w:sz w:val="16"/>
        <w:szCs w:val="16"/>
      </w:rPr>
      <w:t>202</w:t>
    </w:r>
    <w:r w:rsidR="00156ADA">
      <w:rPr>
        <w:b/>
        <w:sz w:val="16"/>
        <w:szCs w:val="16"/>
      </w:rPr>
      <w:t>5</w:t>
    </w:r>
    <w:r w:rsidR="00B95026">
      <w:rPr>
        <w:b/>
        <w:sz w:val="16"/>
        <w:szCs w:val="16"/>
      </w:rPr>
      <w:t>-</w:t>
    </w:r>
    <w:r w:rsidR="003E0252">
      <w:rPr>
        <w:b/>
        <w:sz w:val="16"/>
        <w:szCs w:val="16"/>
      </w:rPr>
      <w:t>202</w:t>
    </w:r>
  </w:p>
  <w:p w14:paraId="4F40CD03" w14:textId="77777777" w:rsidR="007F363B" w:rsidRPr="007F363B" w:rsidRDefault="007F363B">
    <w:pPr>
      <w:pStyle w:val="Header"/>
      <w:rPr>
        <w:b/>
        <w:sz w:val="16"/>
        <w:szCs w:val="16"/>
      </w:rPr>
    </w:pPr>
    <w:r w:rsidRPr="007F363B">
      <w:rPr>
        <w:b/>
        <w:sz w:val="16"/>
        <w:szCs w:val="16"/>
      </w:rPr>
      <w:t>TERM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48D0"/>
    <w:multiLevelType w:val="hybridMultilevel"/>
    <w:tmpl w:val="327621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81496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A52"/>
    <w:rsid w:val="00000FCF"/>
    <w:rsid w:val="00003C14"/>
    <w:rsid w:val="00021B85"/>
    <w:rsid w:val="00026110"/>
    <w:rsid w:val="00047A4C"/>
    <w:rsid w:val="0008497D"/>
    <w:rsid w:val="0008752A"/>
    <w:rsid w:val="000A64C6"/>
    <w:rsid w:val="000D35F4"/>
    <w:rsid w:val="000E03B8"/>
    <w:rsid w:val="000F1E3A"/>
    <w:rsid w:val="000F28C8"/>
    <w:rsid w:val="001012D4"/>
    <w:rsid w:val="001362AA"/>
    <w:rsid w:val="00156ADA"/>
    <w:rsid w:val="00180DD2"/>
    <w:rsid w:val="00185409"/>
    <w:rsid w:val="00191B47"/>
    <w:rsid w:val="001B5EA7"/>
    <w:rsid w:val="001D44F8"/>
    <w:rsid w:val="001E5C13"/>
    <w:rsid w:val="00211148"/>
    <w:rsid w:val="00216CBB"/>
    <w:rsid w:val="002254BE"/>
    <w:rsid w:val="002269E6"/>
    <w:rsid w:val="00273069"/>
    <w:rsid w:val="002B20C2"/>
    <w:rsid w:val="002C4D64"/>
    <w:rsid w:val="002E2402"/>
    <w:rsid w:val="002F2314"/>
    <w:rsid w:val="00305686"/>
    <w:rsid w:val="00317B0F"/>
    <w:rsid w:val="00353F83"/>
    <w:rsid w:val="00354249"/>
    <w:rsid w:val="003563B3"/>
    <w:rsid w:val="003571BF"/>
    <w:rsid w:val="00370428"/>
    <w:rsid w:val="00372883"/>
    <w:rsid w:val="00374574"/>
    <w:rsid w:val="00377A50"/>
    <w:rsid w:val="003E0252"/>
    <w:rsid w:val="003E2FC2"/>
    <w:rsid w:val="0042634F"/>
    <w:rsid w:val="004366CA"/>
    <w:rsid w:val="004543D5"/>
    <w:rsid w:val="004602B4"/>
    <w:rsid w:val="00461983"/>
    <w:rsid w:val="00480B64"/>
    <w:rsid w:val="00496FED"/>
    <w:rsid w:val="004C4ED6"/>
    <w:rsid w:val="004C5C74"/>
    <w:rsid w:val="004D35E7"/>
    <w:rsid w:val="004E5534"/>
    <w:rsid w:val="004F0DFC"/>
    <w:rsid w:val="004F1CED"/>
    <w:rsid w:val="004F48BF"/>
    <w:rsid w:val="00527101"/>
    <w:rsid w:val="00530133"/>
    <w:rsid w:val="00537934"/>
    <w:rsid w:val="00560F15"/>
    <w:rsid w:val="0056273E"/>
    <w:rsid w:val="0058074E"/>
    <w:rsid w:val="0059222A"/>
    <w:rsid w:val="00595485"/>
    <w:rsid w:val="005A7DA6"/>
    <w:rsid w:val="005F6565"/>
    <w:rsid w:val="005F7520"/>
    <w:rsid w:val="00601CA7"/>
    <w:rsid w:val="00602DAA"/>
    <w:rsid w:val="00620D05"/>
    <w:rsid w:val="0063005F"/>
    <w:rsid w:val="00647C62"/>
    <w:rsid w:val="00687D32"/>
    <w:rsid w:val="00696911"/>
    <w:rsid w:val="006C3354"/>
    <w:rsid w:val="006C46EE"/>
    <w:rsid w:val="006D5281"/>
    <w:rsid w:val="006F04B8"/>
    <w:rsid w:val="00700372"/>
    <w:rsid w:val="007045AF"/>
    <w:rsid w:val="007122BA"/>
    <w:rsid w:val="007404FE"/>
    <w:rsid w:val="00747B14"/>
    <w:rsid w:val="00753383"/>
    <w:rsid w:val="00755B73"/>
    <w:rsid w:val="00761683"/>
    <w:rsid w:val="0079312E"/>
    <w:rsid w:val="007C4FBF"/>
    <w:rsid w:val="007E13F8"/>
    <w:rsid w:val="007F363B"/>
    <w:rsid w:val="00810388"/>
    <w:rsid w:val="00813A9B"/>
    <w:rsid w:val="00817A0D"/>
    <w:rsid w:val="008335C5"/>
    <w:rsid w:val="0084120A"/>
    <w:rsid w:val="00855376"/>
    <w:rsid w:val="00884FAB"/>
    <w:rsid w:val="00890DBC"/>
    <w:rsid w:val="00891AF1"/>
    <w:rsid w:val="008A3C41"/>
    <w:rsid w:val="00912F3C"/>
    <w:rsid w:val="00914A52"/>
    <w:rsid w:val="009539D3"/>
    <w:rsid w:val="00964826"/>
    <w:rsid w:val="00972AE4"/>
    <w:rsid w:val="0097698F"/>
    <w:rsid w:val="00984A6D"/>
    <w:rsid w:val="00996990"/>
    <w:rsid w:val="009978D5"/>
    <w:rsid w:val="009B5D31"/>
    <w:rsid w:val="009D3E15"/>
    <w:rsid w:val="009F6AF3"/>
    <w:rsid w:val="00A10A53"/>
    <w:rsid w:val="00A3017A"/>
    <w:rsid w:val="00A33F6B"/>
    <w:rsid w:val="00A43960"/>
    <w:rsid w:val="00A812DD"/>
    <w:rsid w:val="00A824A8"/>
    <w:rsid w:val="00A92BC4"/>
    <w:rsid w:val="00A96E2F"/>
    <w:rsid w:val="00AA2B89"/>
    <w:rsid w:val="00AD23C6"/>
    <w:rsid w:val="00AE7C07"/>
    <w:rsid w:val="00B00959"/>
    <w:rsid w:val="00B14CA0"/>
    <w:rsid w:val="00B17208"/>
    <w:rsid w:val="00B36303"/>
    <w:rsid w:val="00B404F2"/>
    <w:rsid w:val="00B408A4"/>
    <w:rsid w:val="00B57643"/>
    <w:rsid w:val="00B65541"/>
    <w:rsid w:val="00B87034"/>
    <w:rsid w:val="00B95026"/>
    <w:rsid w:val="00C06DB3"/>
    <w:rsid w:val="00C378E0"/>
    <w:rsid w:val="00C63141"/>
    <w:rsid w:val="00C679C4"/>
    <w:rsid w:val="00CA1A54"/>
    <w:rsid w:val="00CA54D6"/>
    <w:rsid w:val="00CB22DC"/>
    <w:rsid w:val="00CC0C52"/>
    <w:rsid w:val="00D06004"/>
    <w:rsid w:val="00D06851"/>
    <w:rsid w:val="00D14DB0"/>
    <w:rsid w:val="00D167CC"/>
    <w:rsid w:val="00D57F8D"/>
    <w:rsid w:val="00D673D3"/>
    <w:rsid w:val="00DF1024"/>
    <w:rsid w:val="00E2051E"/>
    <w:rsid w:val="00E31C3D"/>
    <w:rsid w:val="00E32328"/>
    <w:rsid w:val="00E3335B"/>
    <w:rsid w:val="00E6343C"/>
    <w:rsid w:val="00E65E95"/>
    <w:rsid w:val="00E71C01"/>
    <w:rsid w:val="00E942A2"/>
    <w:rsid w:val="00EF5245"/>
    <w:rsid w:val="00F40D6C"/>
    <w:rsid w:val="00F52793"/>
    <w:rsid w:val="00F55412"/>
    <w:rsid w:val="00FD42DC"/>
    <w:rsid w:val="00FE4620"/>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FB28F"/>
  <w15:docId w15:val="{F43A0235-F2EF-4E4F-9946-124D57633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101"/>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363B"/>
    <w:pPr>
      <w:tabs>
        <w:tab w:val="center" w:pos="4536"/>
        <w:tab w:val="right" w:pos="9072"/>
      </w:tabs>
      <w:spacing w:after="0" w:line="240" w:lineRule="auto"/>
    </w:pPr>
  </w:style>
  <w:style w:type="character" w:customStyle="1" w:styleId="HeaderChar">
    <w:name w:val="Header Char"/>
    <w:basedOn w:val="DefaultParagraphFont"/>
    <w:link w:val="Header"/>
    <w:uiPriority w:val="99"/>
    <w:rsid w:val="007F363B"/>
  </w:style>
  <w:style w:type="paragraph" w:styleId="Footer">
    <w:name w:val="footer"/>
    <w:basedOn w:val="Normal"/>
    <w:link w:val="FooterChar"/>
    <w:uiPriority w:val="99"/>
    <w:unhideWhenUsed/>
    <w:rsid w:val="007F363B"/>
    <w:pPr>
      <w:tabs>
        <w:tab w:val="center" w:pos="4536"/>
        <w:tab w:val="right" w:pos="9072"/>
      </w:tabs>
      <w:spacing w:after="0" w:line="240" w:lineRule="auto"/>
    </w:pPr>
  </w:style>
  <w:style w:type="character" w:customStyle="1" w:styleId="FooterChar">
    <w:name w:val="Footer Char"/>
    <w:basedOn w:val="DefaultParagraphFont"/>
    <w:link w:val="Footer"/>
    <w:uiPriority w:val="99"/>
    <w:rsid w:val="007F363B"/>
  </w:style>
  <w:style w:type="paragraph" w:styleId="BalloonText">
    <w:name w:val="Balloon Text"/>
    <w:basedOn w:val="Normal"/>
    <w:link w:val="BalloonTextChar"/>
    <w:uiPriority w:val="99"/>
    <w:semiHidden/>
    <w:unhideWhenUsed/>
    <w:rsid w:val="00A10A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0A53"/>
    <w:rPr>
      <w:rFonts w:ascii="Tahoma" w:hAnsi="Tahoma" w:cs="Tahoma"/>
      <w:sz w:val="16"/>
      <w:szCs w:val="16"/>
    </w:rPr>
  </w:style>
  <w:style w:type="paragraph" w:styleId="ListParagraph">
    <w:name w:val="List Paragraph"/>
    <w:basedOn w:val="Normal"/>
    <w:uiPriority w:val="34"/>
    <w:qFormat/>
    <w:rsid w:val="00CC0C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0087">
      <w:bodyDiv w:val="1"/>
      <w:marLeft w:val="0"/>
      <w:marRight w:val="0"/>
      <w:marTop w:val="0"/>
      <w:marBottom w:val="0"/>
      <w:divBdr>
        <w:top w:val="none" w:sz="0" w:space="0" w:color="auto"/>
        <w:left w:val="none" w:sz="0" w:space="0" w:color="auto"/>
        <w:bottom w:val="none" w:sz="0" w:space="0" w:color="auto"/>
        <w:right w:val="none" w:sz="0" w:space="0" w:color="auto"/>
      </w:divBdr>
    </w:div>
    <w:div w:id="972515247">
      <w:bodyDiv w:val="1"/>
      <w:marLeft w:val="0"/>
      <w:marRight w:val="0"/>
      <w:marTop w:val="0"/>
      <w:marBottom w:val="0"/>
      <w:divBdr>
        <w:top w:val="none" w:sz="0" w:space="0" w:color="auto"/>
        <w:left w:val="none" w:sz="0" w:space="0" w:color="auto"/>
        <w:bottom w:val="none" w:sz="0" w:space="0" w:color="auto"/>
        <w:right w:val="none" w:sz="0" w:space="0" w:color="auto"/>
      </w:divBdr>
    </w:div>
    <w:div w:id="144803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5CE4A-69CD-4D20-BA3E-6D058DAAA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1006</TotalTime>
  <Pages>8</Pages>
  <Words>1505</Words>
  <Characters>8579</Characters>
  <Application>Microsoft Office Word</Application>
  <DocSecurity>0</DocSecurity>
  <Lines>71</Lines>
  <Paragraphs>20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Oğuzhan Özkan</cp:lastModifiedBy>
  <cp:revision>2</cp:revision>
  <cp:lastPrinted>2014-11-10T12:58:00Z</cp:lastPrinted>
  <dcterms:created xsi:type="dcterms:W3CDTF">2025-11-16T16:23:00Z</dcterms:created>
  <dcterms:modified xsi:type="dcterms:W3CDTF">2025-12-13T07:59:00Z</dcterms:modified>
</cp:coreProperties>
</file>