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OpenAI, kurumsal ekipler için yeni ajan orkestrasyon panelini duyurdu ve model yönetişimi raporlarını genişletti.</w:t>
      </w:r>
    </w:p>
    <w:p>
      <w:r>
        <w:t xml:space="preserve">https://example.com/openai-agents-1</w:t>
      </w:r>
    </w:p>
    <w:p>
      <w:r>
        <w:t xml:space="preserve">OpenAI, finans ekiplerine yönelik denetlenebilir özetleme akışlarını yeni API politika katmanıyla sundu.</w:t>
      </w:r>
    </w:p>
    <w:p>
      <w:r>
        <w:t xml:space="preserve">https://example.com/openai-finance-2</w:t>
      </w:r>
    </w:p>
    <w:p>
      <w:r>
        <w:t xml:space="preserve">OpenAI, geliştirici ekipleri için çok adımlı görev otomasyonu ve değerlendirme araçlarını bir araya getirdi.</w:t>
      </w:r>
    </w:p>
    <w:p>
      <w:r>
        <w:t xml:space="preserve">https://example.com/openai-devtools-3</w:t>
      </w:r>
    </w:p>
    <w:p>
      <w:r>
        <w:t xml:space="preserve">OpenAI, müşteri destek senaryolarında ajanların kalite kontrolünü hızlandıran yeni gözlemleme ekranını tanıttı.</w:t>
      </w:r>
    </w:p>
    <w:p>
      <w:r>
        <w:t xml:space="preserve">https://example.com/openai-support-4</w:t>
      </w:r>
    </w:p>
    <w:p>
      <w:r>
        <w:t xml:space="preserve">OpenAI, şirket içi arama ve bilgi tabanı kullanımını birleştiren yeni çalışma alanı tasarımını paylaştı.</w:t>
      </w:r>
    </w:p>
    <w:p>
      <w:r>
        <w:t xml:space="preserve">https://example.com/openai-search-5</w:t>
      </w:r>
    </w:p>
    <w:p>
      <w:r>
        <w:t xml:space="preserve">OpenAI, güvenlik ekipleri için kırmızı takım bulgularını politika yapılandırmalarıyla eşleyen yeni rapor modülünü duyurdu.</w:t>
      </w:r>
    </w:p>
    <w:p>
      <w:r>
        <w:t xml:space="preserve">https://example.com/openai-security-6</w:t>
      </w:r>
    </w:p>
    <w:p>
      <w:r>
        <w:t xml:space="preserve">OpenAI, çok dilli kurumsal dağıtımlar için yönetim konsoluna bölgesel denetim ve kullanım analitiği ekledi.</w:t>
      </w:r>
    </w:p>
    <w:p>
      <w:r>
        <w:t xml:space="preserve">https://example.com/openai-global-7</w:t>
      </w:r>
    </w:p>
    <w:sectPr/>
  </w:body>
</w:document>
</file>