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093" w:rsidRPr="008A1093" w:rsidRDefault="00A24A8D" w:rsidP="008A1093">
      <w:pPr>
        <w:pStyle w:val="1"/>
        <w:numPr>
          <w:ilvl w:val="0"/>
          <w:numId w:val="7"/>
        </w:num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</w:t>
      </w:r>
      <w:r>
        <w:t>模式</w:t>
      </w:r>
      <w:proofErr w:type="gramEnd"/>
      <w:r w:rsidR="008A1093">
        <w:rPr>
          <w:rFonts w:hint="eastAsia"/>
        </w:rPr>
        <w:t>Observer</w:t>
      </w:r>
    </w:p>
    <w:p w:rsidR="003F639A" w:rsidRPr="003F639A" w:rsidRDefault="00995D34" w:rsidP="003F639A">
      <w:pPr>
        <w:pStyle w:val="2"/>
        <w:numPr>
          <w:ilvl w:val="1"/>
          <w:numId w:val="7"/>
        </w:numPr>
      </w:pPr>
      <w:r>
        <w:rPr>
          <w:rFonts w:hint="eastAsia"/>
        </w:rPr>
        <w:t>行为型</w:t>
      </w:r>
      <w:r>
        <w:t>模式：</w:t>
      </w:r>
      <w:r w:rsidR="00A24A8D">
        <w:rPr>
          <w:rFonts w:hint="eastAsia"/>
        </w:rPr>
        <w:t>一对多的</w:t>
      </w:r>
      <w:r w:rsidR="00A24A8D">
        <w:t>依赖关系</w:t>
      </w:r>
    </w:p>
    <w:p w:rsidR="003F639A" w:rsidRDefault="00993F21" w:rsidP="00993F21">
      <w:pPr>
        <w:pStyle w:val="2"/>
        <w:numPr>
          <w:ilvl w:val="1"/>
          <w:numId w:val="7"/>
        </w:numPr>
      </w:pPr>
      <w:r>
        <w:t>_</w:t>
      </w:r>
      <w:r>
        <w:rPr>
          <w:rFonts w:hint="eastAsia"/>
        </w:rPr>
        <w:t>观察者</w:t>
      </w:r>
      <w:r>
        <w:t>和</w:t>
      </w:r>
      <w:r>
        <w:rPr>
          <w:rFonts w:hint="eastAsia"/>
        </w:rPr>
        <w:t>_被观察者</w:t>
      </w:r>
    </w:p>
    <w:p w:rsidR="00993F21" w:rsidRDefault="00993F21" w:rsidP="00993F21">
      <w:pPr>
        <w:pStyle w:val="a3"/>
        <w:ind w:left="555" w:firstLineChars="0" w:firstLine="0"/>
      </w:pPr>
      <w:r>
        <w:rPr>
          <w:rFonts w:hint="eastAsia"/>
        </w:rPr>
        <w:t>_观察</w:t>
      </w:r>
      <w:r>
        <w:t>者</w:t>
      </w:r>
      <w:r>
        <w:rPr>
          <w:rFonts w:hint="eastAsia"/>
        </w:rPr>
        <w:t>时刻关注_被观察者</w:t>
      </w:r>
      <w:r>
        <w:t>，当</w:t>
      </w:r>
      <w:r>
        <w:rPr>
          <w:rFonts w:hint="eastAsia"/>
        </w:rPr>
        <w:t>_被观察</w:t>
      </w:r>
      <w:proofErr w:type="gramStart"/>
      <w:r>
        <w:rPr>
          <w:rFonts w:hint="eastAsia"/>
        </w:rPr>
        <w:t>者状态</w:t>
      </w:r>
      <w:proofErr w:type="gramEnd"/>
      <w:r>
        <w:t>发生变化时，_</w:t>
      </w:r>
      <w:r>
        <w:rPr>
          <w:rFonts w:hint="eastAsia"/>
        </w:rPr>
        <w:t>观察</w:t>
      </w:r>
      <w:r>
        <w:t>者需要知道。</w:t>
      </w:r>
    </w:p>
    <w:p w:rsidR="003C5585" w:rsidRPr="00993F21" w:rsidRDefault="00993F21" w:rsidP="00993F21">
      <w:pPr>
        <w:pStyle w:val="a3"/>
        <w:ind w:left="555" w:firstLineChars="0" w:firstLine="0"/>
        <w:rPr>
          <w:color w:val="FF0000"/>
        </w:rPr>
      </w:pPr>
      <w:r w:rsidRPr="00993F21">
        <w:rPr>
          <w:color w:val="FF0000"/>
        </w:rPr>
        <w:t>_</w:t>
      </w:r>
      <w:r w:rsidRPr="00993F21">
        <w:rPr>
          <w:rFonts w:hint="eastAsia"/>
          <w:color w:val="FF0000"/>
        </w:rPr>
        <w:t>观察者</w:t>
      </w:r>
      <w:r w:rsidRPr="00993F21">
        <w:rPr>
          <w:color w:val="FF0000"/>
        </w:rPr>
        <w:t>们被</w:t>
      </w:r>
      <w:r w:rsidRPr="00993F21">
        <w:rPr>
          <w:rFonts w:hint="eastAsia"/>
          <w:color w:val="FF0000"/>
        </w:rPr>
        <w:t>做成</w:t>
      </w:r>
      <w:r w:rsidRPr="00993F21">
        <w:rPr>
          <w:color w:val="FF0000"/>
        </w:rPr>
        <w:t>列表</w:t>
      </w:r>
      <w:r w:rsidRPr="00993F21">
        <w:rPr>
          <w:rFonts w:hint="eastAsia"/>
          <w:color w:val="FF0000"/>
        </w:rPr>
        <w:t>包含</w:t>
      </w:r>
      <w:r w:rsidRPr="00993F21">
        <w:rPr>
          <w:color w:val="FF0000"/>
        </w:rPr>
        <w:t>在</w:t>
      </w:r>
      <w:r w:rsidRPr="00993F21">
        <w:rPr>
          <w:rFonts w:hint="eastAsia"/>
          <w:color w:val="FF0000"/>
        </w:rPr>
        <w:t>_被观察者</w:t>
      </w:r>
      <w:r w:rsidRPr="00993F21">
        <w:rPr>
          <w:color w:val="FF0000"/>
        </w:rPr>
        <w:t>中。</w:t>
      </w:r>
    </w:p>
    <w:p w:rsidR="003C5585" w:rsidRDefault="003C5585" w:rsidP="003C5585">
      <w:pPr>
        <w:pStyle w:val="2"/>
        <w:numPr>
          <w:ilvl w:val="1"/>
          <w:numId w:val="7"/>
        </w:numPr>
      </w:pPr>
      <w:r>
        <w:t>_</w:t>
      </w:r>
      <w:proofErr w:type="gramStart"/>
      <w:r>
        <w:rPr>
          <w:rFonts w:hint="eastAsia"/>
        </w:rPr>
        <w:t>推</w:t>
      </w:r>
      <w:r>
        <w:t>和</w:t>
      </w:r>
      <w:proofErr w:type="gramEnd"/>
      <w:r>
        <w:rPr>
          <w:rFonts w:hint="eastAsia"/>
        </w:rPr>
        <w:t>_拉</w:t>
      </w:r>
    </w:p>
    <w:p w:rsidR="003C5585" w:rsidRDefault="003C5585" w:rsidP="003C5585">
      <w:pPr>
        <w:pStyle w:val="a3"/>
        <w:ind w:left="555" w:firstLineChars="0" w:firstLine="0"/>
      </w:pPr>
      <w:r w:rsidRPr="00DD24A5">
        <w:rPr>
          <w:rFonts w:hint="eastAsia"/>
          <w:b/>
        </w:rPr>
        <w:t>_推</w:t>
      </w:r>
      <w:r w:rsidRPr="00DD24A5">
        <w:rPr>
          <w:b/>
        </w:rPr>
        <w:t>：</w:t>
      </w:r>
      <w:r>
        <w:rPr>
          <w:rFonts w:hint="eastAsia"/>
        </w:rPr>
        <w:t>_被观察者</w:t>
      </w:r>
      <w:r>
        <w:t>知道</w:t>
      </w:r>
      <w:r>
        <w:rPr>
          <w:rFonts w:hint="eastAsia"/>
        </w:rPr>
        <w:t>_观察者</w:t>
      </w:r>
      <w:r>
        <w:t>需要什么，将对应参数传递给</w:t>
      </w:r>
      <w:r>
        <w:rPr>
          <w:rFonts w:hint="eastAsia"/>
        </w:rPr>
        <w:t>_观察者</w:t>
      </w:r>
    </w:p>
    <w:p w:rsidR="008A1093" w:rsidRPr="003C5585" w:rsidRDefault="003C5585" w:rsidP="003C5585">
      <w:pPr>
        <w:pStyle w:val="a3"/>
        <w:ind w:left="555" w:firstLineChars="0" w:firstLine="0"/>
      </w:pPr>
      <w:r w:rsidRPr="00DD24A5">
        <w:rPr>
          <w:b/>
        </w:rPr>
        <w:t>_</w:t>
      </w:r>
      <w:r w:rsidRPr="00DD24A5">
        <w:rPr>
          <w:rFonts w:hint="eastAsia"/>
          <w:b/>
        </w:rPr>
        <w:t>拉</w:t>
      </w:r>
      <w:r w:rsidRPr="00DD24A5">
        <w:rPr>
          <w:b/>
        </w:rPr>
        <w:t>：</w:t>
      </w:r>
      <w:r>
        <w:rPr>
          <w:rFonts w:hint="eastAsia"/>
        </w:rPr>
        <w:t>_被观察者</w:t>
      </w:r>
      <w:r>
        <w:t>不知道</w:t>
      </w:r>
      <w:r>
        <w:rPr>
          <w:rFonts w:hint="eastAsia"/>
        </w:rPr>
        <w:t>_观察者</w:t>
      </w:r>
      <w:r>
        <w:t>需要什么，将自身传递给</w:t>
      </w:r>
      <w:r>
        <w:rPr>
          <w:rFonts w:hint="eastAsia"/>
        </w:rPr>
        <w:t>_观察者</w:t>
      </w:r>
      <w:r>
        <w:t>，由</w:t>
      </w:r>
      <w:r>
        <w:rPr>
          <w:rFonts w:hint="eastAsia"/>
        </w:rPr>
        <w:t>_观察者</w:t>
      </w:r>
      <w:r>
        <w:t>自由取得</w:t>
      </w:r>
    </w:p>
    <w:p w:rsidR="00995D34" w:rsidRPr="00995D34" w:rsidRDefault="00995D34" w:rsidP="00995D34">
      <w:pPr>
        <w:pStyle w:val="1"/>
        <w:numPr>
          <w:ilvl w:val="0"/>
          <w:numId w:val="7"/>
        </w:numPr>
      </w:pPr>
      <w:r>
        <w:rPr>
          <w:rFonts w:hint="eastAsia"/>
        </w:rPr>
        <w:t>外观模式</w:t>
      </w:r>
      <w:r>
        <w:t>Facade</w:t>
      </w:r>
    </w:p>
    <w:p w:rsidR="00995D34" w:rsidRPr="00995D34" w:rsidRDefault="00995D34" w:rsidP="00995D34">
      <w:pPr>
        <w:pStyle w:val="2"/>
        <w:numPr>
          <w:ilvl w:val="1"/>
          <w:numId w:val="7"/>
        </w:numPr>
      </w:pPr>
      <w:r>
        <w:rPr>
          <w:rFonts w:hint="eastAsia"/>
        </w:rPr>
        <w:t>结构性模式</w:t>
      </w:r>
    </w:p>
    <w:p w:rsidR="00995D34" w:rsidRDefault="00995D34" w:rsidP="00995D34">
      <w:pPr>
        <w:pStyle w:val="2"/>
        <w:numPr>
          <w:ilvl w:val="1"/>
          <w:numId w:val="7"/>
        </w:numPr>
      </w:pPr>
      <w:r>
        <w:t>_Facade</w:t>
      </w:r>
    </w:p>
    <w:p w:rsidR="00995D34" w:rsidRDefault="00995D34" w:rsidP="00995D34">
      <w:pPr>
        <w:pStyle w:val="a3"/>
        <w:ind w:left="555" w:firstLineChars="0" w:firstLine="0"/>
      </w:pPr>
      <w:r w:rsidRPr="00995D34">
        <w:rPr>
          <w:rFonts w:hint="eastAsia"/>
          <w:b/>
        </w:rPr>
        <w:t>无</w:t>
      </w:r>
      <w:r w:rsidRPr="00995D34">
        <w:rPr>
          <w:b/>
        </w:rPr>
        <w:t>模式：</w:t>
      </w:r>
      <w:r>
        <w:t>客户</w:t>
      </w:r>
      <w:r>
        <w:rPr>
          <w:rFonts w:hint="eastAsia"/>
        </w:rPr>
        <w:t>需要知道</w:t>
      </w:r>
      <w:r>
        <w:t>装配电脑</w:t>
      </w:r>
      <w:r>
        <w:rPr>
          <w:rFonts w:hint="eastAsia"/>
        </w:rPr>
        <w:t>所需</w:t>
      </w:r>
      <w:r>
        <w:t>，到电子市场</w:t>
      </w:r>
      <w:r>
        <w:rPr>
          <w:rFonts w:hint="eastAsia"/>
        </w:rPr>
        <w:t>一一</w:t>
      </w:r>
      <w:r>
        <w:t>购买装配</w:t>
      </w:r>
    </w:p>
    <w:p w:rsidR="00995D34" w:rsidRDefault="00995D34" w:rsidP="00995D34">
      <w:pPr>
        <w:pStyle w:val="a3"/>
        <w:ind w:left="555" w:firstLineChars="0" w:firstLine="0"/>
      </w:pPr>
      <w:r w:rsidRPr="00995D34">
        <w:rPr>
          <w:rFonts w:hint="eastAsia"/>
          <w:b/>
        </w:rPr>
        <w:t>外观模式</w:t>
      </w:r>
      <w:r w:rsidRPr="00995D34">
        <w:rPr>
          <w:b/>
        </w:rPr>
        <w:t>：</w:t>
      </w:r>
      <w:r>
        <w:t>客户直接向</w:t>
      </w:r>
      <w:r>
        <w:rPr>
          <w:rFonts w:hint="eastAsia"/>
        </w:rPr>
        <w:t>_</w:t>
      </w:r>
      <w:r>
        <w:t>Façade</w:t>
      </w:r>
      <w:r>
        <w:rPr>
          <w:rFonts w:hint="eastAsia"/>
        </w:rPr>
        <w:t>说明</w:t>
      </w:r>
      <w:r>
        <w:t>要求，电脑由</w:t>
      </w:r>
      <w:r>
        <w:rPr>
          <w:rFonts w:hint="eastAsia"/>
        </w:rPr>
        <w:t>_</w:t>
      </w:r>
      <w:r>
        <w:t>Façade购买装配提供给客户</w:t>
      </w:r>
    </w:p>
    <w:p w:rsidR="002E3003" w:rsidRPr="002E3003" w:rsidRDefault="00D37549" w:rsidP="00995D34">
      <w:pPr>
        <w:pStyle w:val="a3"/>
        <w:ind w:left="555" w:firstLineChars="0" w:firstLine="0"/>
        <w:rPr>
          <w:rFonts w:hint="eastAsia"/>
          <w:color w:val="7030A0"/>
        </w:rPr>
      </w:pPr>
      <w:r w:rsidRPr="00D37549">
        <w:rPr>
          <w:rFonts w:hint="eastAsia"/>
          <w:color w:val="7030A0"/>
        </w:rPr>
        <w:t>客户可以</w:t>
      </w:r>
      <w:r w:rsidRPr="00D37549">
        <w:rPr>
          <w:color w:val="7030A0"/>
        </w:rPr>
        <w:t>通过单例模式找到</w:t>
      </w:r>
      <w:r w:rsidRPr="00D37549">
        <w:rPr>
          <w:rFonts w:hint="eastAsia"/>
          <w:color w:val="7030A0"/>
        </w:rPr>
        <w:t>_</w:t>
      </w:r>
      <w:r>
        <w:rPr>
          <w:color w:val="7030A0"/>
        </w:rPr>
        <w:t>Façade</w:t>
      </w:r>
      <w:r>
        <w:rPr>
          <w:rFonts w:hint="eastAsia"/>
          <w:color w:val="7030A0"/>
        </w:rPr>
        <w:t>。</w:t>
      </w:r>
    </w:p>
    <w:p w:rsidR="002E3003" w:rsidRDefault="002E3003" w:rsidP="002E3003">
      <w:pPr>
        <w:pStyle w:val="2"/>
        <w:numPr>
          <w:ilvl w:val="1"/>
          <w:numId w:val="7"/>
        </w:numPr>
      </w:pPr>
      <w:r>
        <w:rPr>
          <w:rFonts w:hint="eastAsia"/>
        </w:rPr>
        <w:t>区别</w:t>
      </w:r>
      <w:bookmarkStart w:id="0" w:name="_GoBack"/>
      <w:bookmarkEnd w:id="0"/>
    </w:p>
    <w:p w:rsidR="002E3003" w:rsidRDefault="002E3003" w:rsidP="002E3003">
      <w:pPr>
        <w:pStyle w:val="a3"/>
        <w:ind w:left="555" w:firstLineChars="0" w:firstLine="0"/>
      </w:pPr>
      <w:r w:rsidRPr="002E3003">
        <w:rPr>
          <w:rFonts w:hint="eastAsia"/>
          <w:b/>
        </w:rPr>
        <w:t>外观模式</w:t>
      </w:r>
      <w:r w:rsidRPr="002E3003">
        <w:rPr>
          <w:b/>
        </w:rPr>
        <w:t>：</w:t>
      </w:r>
      <w:r>
        <w:rPr>
          <w:rFonts w:hint="eastAsia"/>
        </w:rPr>
        <w:t>只负责</w:t>
      </w:r>
      <w:r>
        <w:t>买电脑这件事。</w:t>
      </w:r>
    </w:p>
    <w:p w:rsidR="002E3003" w:rsidRPr="002E3003" w:rsidRDefault="002E3003" w:rsidP="002E3003">
      <w:pPr>
        <w:pStyle w:val="a3"/>
        <w:ind w:left="555" w:firstLineChars="0" w:firstLine="0"/>
        <w:rPr>
          <w:rFonts w:hint="eastAsia"/>
        </w:rPr>
      </w:pPr>
      <w:r w:rsidRPr="002E3003">
        <w:rPr>
          <w:rFonts w:hint="eastAsia"/>
          <w:b/>
        </w:rPr>
        <w:t>中介者</w:t>
      </w:r>
      <w:r w:rsidRPr="002E3003">
        <w:rPr>
          <w:b/>
        </w:rPr>
        <w:t>模式：</w:t>
      </w:r>
      <w:r>
        <w:rPr>
          <w:rFonts w:hint="eastAsia"/>
        </w:rPr>
        <w:t>负责</w:t>
      </w:r>
      <w:r>
        <w:t>买电脑，买菜，交水电……</w:t>
      </w:r>
    </w:p>
    <w:sectPr w:rsidR="002E3003" w:rsidRPr="002E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6CC4"/>
    <w:multiLevelType w:val="hybridMultilevel"/>
    <w:tmpl w:val="2BB88472"/>
    <w:lvl w:ilvl="0" w:tplc="42CAD1B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F4D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6C5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6F7598"/>
    <w:multiLevelType w:val="hybridMultilevel"/>
    <w:tmpl w:val="BFC6ACAC"/>
    <w:lvl w:ilvl="0" w:tplc="56E89DD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003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566644F"/>
    <w:multiLevelType w:val="multilevel"/>
    <w:tmpl w:val="FF02A38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606816"/>
    <w:multiLevelType w:val="hybridMultilevel"/>
    <w:tmpl w:val="054A597E"/>
    <w:lvl w:ilvl="0" w:tplc="FEA6EF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59"/>
    <w:rsid w:val="000815A1"/>
    <w:rsid w:val="002868CE"/>
    <w:rsid w:val="002E3003"/>
    <w:rsid w:val="00323459"/>
    <w:rsid w:val="003C5585"/>
    <w:rsid w:val="003F639A"/>
    <w:rsid w:val="008A1093"/>
    <w:rsid w:val="00993F21"/>
    <w:rsid w:val="00995D34"/>
    <w:rsid w:val="00A24A8D"/>
    <w:rsid w:val="00D37549"/>
    <w:rsid w:val="00DD24A5"/>
    <w:rsid w:val="00D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161E"/>
  <w15:chartTrackingRefBased/>
  <w15:docId w15:val="{DD1A1CC0-2395-4255-A730-8D9E6527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A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A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4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5566</dc:creator>
  <cp:keywords/>
  <dc:description/>
  <cp:lastModifiedBy>5566</cp:lastModifiedBy>
  <cp:revision>10</cp:revision>
  <dcterms:created xsi:type="dcterms:W3CDTF">2017-09-06T10:40:00Z</dcterms:created>
  <dcterms:modified xsi:type="dcterms:W3CDTF">2017-09-07T01:38:00Z</dcterms:modified>
</cp:coreProperties>
</file>