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Sede-Corso: 1:N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Corso-Materia 1:N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Corso-Studente 1:N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Studente-Materia N:N (Esame)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E/R =&gt; Modello Logico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Corso(</w:t>
      </w:r>
      <w:r w:rsidDel="00000000" w:rsidR="00000000" w:rsidRPr="00000000">
        <w:rPr>
          <w:b w:val="1"/>
          <w:rtl w:val="0"/>
        </w:rPr>
        <w:t xml:space="preserve">Codice</w:t>
      </w:r>
      <w:r w:rsidDel="00000000" w:rsidR="00000000" w:rsidRPr="00000000">
        <w:rPr>
          <w:rtl w:val="0"/>
        </w:rPr>
        <w:t xml:space="preserve">,Titolo,Descrizione,BiennioFormativo,IdSede*)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Sede(</w:t>
      </w: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,Indirizzo,Cap,Citta,Provincia)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Materia(</w:t>
      </w:r>
      <w:r w:rsidDel="00000000" w:rsidR="00000000" w:rsidRPr="00000000">
        <w:rPr>
          <w:b w:val="1"/>
          <w:sz w:val="24"/>
          <w:szCs w:val="24"/>
          <w:rtl w:val="0"/>
        </w:rPr>
        <w:t xml:space="preserve">Id</w:t>
      </w:r>
      <w:r w:rsidDel="00000000" w:rsidR="00000000" w:rsidRPr="00000000">
        <w:rPr>
          <w:rtl w:val="0"/>
        </w:rPr>
        <w:t xml:space="preserve">,Denominazione,Descrizione,NumeroOre,IdCorso*)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Studente(</w:t>
      </w:r>
      <w:r w:rsidDel="00000000" w:rsidR="00000000" w:rsidRPr="00000000">
        <w:rPr>
          <w:b w:val="1"/>
          <w:rtl w:val="0"/>
        </w:rPr>
        <w:t xml:space="preserve">Matricola</w:t>
      </w:r>
      <w:r w:rsidDel="00000000" w:rsidR="00000000" w:rsidRPr="00000000">
        <w:rPr>
          <w:rtl w:val="0"/>
        </w:rPr>
        <w:t xml:space="preserve">,Cognome,Nome,DataNascita,LuogoNascita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,IndirizzoResidenza,CapResidenza,CittaResidenza,ProvinciaResidenza,TitoloStudio,Email,Cellulare,IdCorso*)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Esame(</w:t>
      </w:r>
      <w:r w:rsidDel="00000000" w:rsidR="00000000" w:rsidRPr="00000000">
        <w:rPr>
          <w:b w:val="1"/>
          <w:rtl w:val="0"/>
        </w:rPr>
        <w:t xml:space="preserve">IdMateria*,Matricola*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,Voto)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