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0D3404E" w:rsidR="002C6729" w:rsidRPr="004F4BCF" w:rsidRDefault="00495E92" w:rsidP="004F4BCF">
      <w:pPr>
        <w:spacing w:after="0" w:line="240" w:lineRule="auto"/>
        <w:ind w:left="720"/>
        <w:jc w:val="center"/>
        <w:rPr>
          <w:rFonts w:ascii="Times" w:eastAsia="Times" w:hAnsi="Times" w:cs="Times"/>
          <w:sz w:val="19"/>
          <w:szCs w:val="19"/>
        </w:rPr>
      </w:pPr>
      <w:r w:rsidRPr="004F4BCF">
        <w:rPr>
          <w:rFonts w:ascii="Times" w:eastAsia="Times" w:hAnsi="Times" w:cs="Times"/>
          <w:sz w:val="39"/>
          <w:szCs w:val="39"/>
        </w:rPr>
        <w:t>Privacy in stream mining</w:t>
      </w:r>
      <w:r w:rsidR="004F4BCF">
        <w:rPr>
          <w:rFonts w:ascii="Times" w:eastAsia="Times" w:hAnsi="Times" w:cs="Times"/>
          <w:sz w:val="39"/>
          <w:szCs w:val="39"/>
        </w:rPr>
        <w:t xml:space="preserve"> </w:t>
      </w:r>
      <w:r w:rsidR="004F4BCF">
        <w:rPr>
          <w:rFonts w:ascii="Times" w:eastAsia="Times" w:hAnsi="Times" w:cs="Times"/>
          <w:sz w:val="19"/>
          <w:szCs w:val="19"/>
        </w:rPr>
        <w:t xml:space="preserve">by Ohad Heller and </w:t>
      </w:r>
      <w:proofErr w:type="spellStart"/>
      <w:r w:rsidR="004F4BCF">
        <w:rPr>
          <w:rFonts w:ascii="Times" w:eastAsia="Times" w:hAnsi="Times" w:cs="Times"/>
          <w:sz w:val="19"/>
          <w:szCs w:val="19"/>
        </w:rPr>
        <w:t>Eytan</w:t>
      </w:r>
      <w:proofErr w:type="spellEnd"/>
      <w:r w:rsidR="004F4BCF">
        <w:rPr>
          <w:rFonts w:ascii="Times" w:eastAsia="Times" w:hAnsi="Times" w:cs="Times"/>
          <w:sz w:val="19"/>
          <w:szCs w:val="19"/>
        </w:rPr>
        <w:t xml:space="preserve"> Ikan</w:t>
      </w:r>
    </w:p>
    <w:p w14:paraId="00000002" w14:textId="77777777" w:rsidR="002C6729" w:rsidRDefault="002C6729" w:rsidP="004F4BCF">
      <w:pPr>
        <w:spacing w:after="0" w:line="240" w:lineRule="auto"/>
        <w:ind w:left="720"/>
        <w:jc w:val="right"/>
        <w:rPr>
          <w:rFonts w:ascii="Times" w:eastAsia="Times" w:hAnsi="Times" w:cs="Times"/>
          <w:sz w:val="35"/>
          <w:szCs w:val="35"/>
        </w:rPr>
      </w:pPr>
    </w:p>
    <w:p w14:paraId="00000003" w14:textId="257FDDD0" w:rsidR="002C6729" w:rsidRPr="004F4BCF" w:rsidRDefault="00495E92" w:rsidP="004F4BCF">
      <w:pPr>
        <w:spacing w:after="0" w:line="240" w:lineRule="auto"/>
        <w:jc w:val="right"/>
        <w:rPr>
          <w:rFonts w:ascii="Roboto" w:eastAsia="Roboto" w:hAnsi="Roboto" w:cs="Roboto"/>
          <w:b/>
          <w:color w:val="222222"/>
          <w:sz w:val="26"/>
          <w:szCs w:val="26"/>
          <w:highlight w:val="white"/>
          <w:u w:val="single"/>
        </w:rPr>
      </w:pPr>
      <w:r w:rsidRPr="004F4BCF">
        <w:rPr>
          <w:rFonts w:ascii="Roboto" w:eastAsia="Roboto" w:hAnsi="Roboto" w:cs="Roboto"/>
          <w:b/>
          <w:color w:val="222222"/>
          <w:sz w:val="26"/>
          <w:szCs w:val="26"/>
          <w:highlight w:val="white"/>
          <w:u w:val="single"/>
        </w:rPr>
        <w:t xml:space="preserve">Description of the problem context and </w:t>
      </w:r>
      <w:r w:rsidR="004F4BCF" w:rsidRPr="004F4BCF">
        <w:rPr>
          <w:rFonts w:ascii="Roboto" w:eastAsia="Roboto" w:hAnsi="Roboto" w:cs="Roboto"/>
          <w:b/>
          <w:color w:val="222222"/>
          <w:sz w:val="26"/>
          <w:szCs w:val="26"/>
          <w:highlight w:val="white"/>
          <w:u w:val="single"/>
        </w:rPr>
        <w:t>high-level</w:t>
      </w:r>
      <w:r w:rsidRPr="004F4BCF">
        <w:rPr>
          <w:rFonts w:ascii="Roboto" w:eastAsia="Roboto" w:hAnsi="Roboto" w:cs="Roboto"/>
          <w:b/>
          <w:color w:val="222222"/>
          <w:sz w:val="26"/>
          <w:szCs w:val="26"/>
          <w:highlight w:val="white"/>
          <w:u w:val="single"/>
        </w:rPr>
        <w:t xml:space="preserve"> explanation of the algorithm:</w:t>
      </w:r>
    </w:p>
    <w:p w14:paraId="00000004" w14:textId="2F78C6B5" w:rsidR="002C6729" w:rsidRDefault="00495E92" w:rsidP="004F4BCF">
      <w:pPr>
        <w:spacing w:after="0" w:line="240" w:lineRule="auto"/>
        <w:jc w:val="right"/>
        <w:rPr>
          <w:rFonts w:ascii="Roboto" w:eastAsia="Roboto" w:hAnsi="Roboto" w:cs="Roboto"/>
          <w:color w:val="222222"/>
          <w:highlight w:val="white"/>
        </w:rPr>
      </w:pPr>
      <w:r>
        <w:rPr>
          <w:rFonts w:ascii="Roboto" w:eastAsia="Roboto" w:hAnsi="Roboto" w:cs="Roboto"/>
          <w:color w:val="222222"/>
          <w:highlight w:val="white"/>
        </w:rPr>
        <w:t xml:space="preserve">In data mining, data such as purchased goods, query terms, or individual preferences, is instrumental for some applications </w:t>
      </w:r>
      <w:proofErr w:type="spellStart"/>
      <w:r>
        <w:rPr>
          <w:rFonts w:ascii="Roboto" w:eastAsia="Roboto" w:hAnsi="Roboto" w:cs="Roboto"/>
          <w:color w:val="222222"/>
          <w:highlight w:val="white"/>
        </w:rPr>
        <w:t>e.g</w:t>
      </w:r>
      <w:proofErr w:type="spellEnd"/>
      <w:r>
        <w:rPr>
          <w:rFonts w:ascii="Roboto" w:eastAsia="Roboto" w:hAnsi="Roboto" w:cs="Roboto"/>
          <w:color w:val="222222"/>
          <w:highlight w:val="white"/>
        </w:rPr>
        <w:t xml:space="preserve"> association rule mining, query expansion, and predicting user behavior. Still, their publication poses privacy threats. A particular threat is posed by an adversary who has partial knowledge about a certain person’s transaction t, and may use it, along with the published data, to derive additional knowledge about the contents of t, thus identifying previously unknown sensitive items in t. </w:t>
      </w:r>
      <w:r w:rsidR="004F4BCF">
        <w:rPr>
          <w:rFonts w:ascii="Roboto" w:eastAsia="Roboto" w:hAnsi="Roboto" w:cs="Roboto"/>
          <w:color w:val="222222"/>
          <w:highlight w:val="white"/>
        </w:rPr>
        <w:t>Therefore,</w:t>
      </w:r>
      <w:r>
        <w:rPr>
          <w:rFonts w:ascii="Roboto" w:eastAsia="Roboto" w:hAnsi="Roboto" w:cs="Roboto"/>
          <w:color w:val="222222"/>
          <w:highlight w:val="white"/>
        </w:rPr>
        <w:t xml:space="preserve"> there is high importance for privacy preservation in data mining. </w:t>
      </w:r>
    </w:p>
    <w:p w14:paraId="00000005" w14:textId="3843F231" w:rsidR="002C6729" w:rsidRDefault="00495E92" w:rsidP="004F4BCF">
      <w:pPr>
        <w:spacing w:after="0" w:line="240" w:lineRule="auto"/>
        <w:jc w:val="right"/>
        <w:rPr>
          <w:rFonts w:ascii="Roboto" w:eastAsia="Roboto" w:hAnsi="Roboto" w:cs="Roboto"/>
          <w:color w:val="222222"/>
          <w:highlight w:val="white"/>
        </w:rPr>
      </w:pPr>
      <w:r>
        <w:rPr>
          <w:rFonts w:ascii="Roboto" w:eastAsia="Roboto" w:hAnsi="Roboto" w:cs="Roboto"/>
          <w:color w:val="222222"/>
          <w:highlight w:val="white"/>
        </w:rPr>
        <w:t xml:space="preserve">There are some algorithms for privacy preserving in static data bases. In our project we will implement an algorithm for data preserving for data streams, meaning a </w:t>
      </w:r>
      <w:r w:rsidR="004F4BCF">
        <w:rPr>
          <w:rFonts w:ascii="Roboto" w:eastAsia="Roboto" w:hAnsi="Roboto" w:cs="Roboto"/>
          <w:color w:val="222222"/>
          <w:highlight w:val="white"/>
        </w:rPr>
        <w:t>non-static</w:t>
      </w:r>
      <w:r>
        <w:rPr>
          <w:rFonts w:ascii="Roboto" w:eastAsia="Roboto" w:hAnsi="Roboto" w:cs="Roboto"/>
          <w:color w:val="222222"/>
          <w:highlight w:val="white"/>
        </w:rPr>
        <w:t xml:space="preserve"> database. We will use a sliding window method. A sliding window is a data structure which has two fields: size and step. The size of the sliding window determines the number of transactions we look at </w:t>
      </w:r>
      <w:proofErr w:type="spellStart"/>
      <w:r>
        <w:rPr>
          <w:rFonts w:ascii="Roboto" w:eastAsia="Roboto" w:hAnsi="Roboto" w:cs="Roboto"/>
          <w:color w:val="222222"/>
          <w:highlight w:val="white"/>
        </w:rPr>
        <w:t>at</w:t>
      </w:r>
      <w:proofErr w:type="spellEnd"/>
      <w:r>
        <w:rPr>
          <w:rFonts w:ascii="Roboto" w:eastAsia="Roboto" w:hAnsi="Roboto" w:cs="Roboto"/>
          <w:color w:val="222222"/>
          <w:highlight w:val="white"/>
        </w:rPr>
        <w:t xml:space="preserve"> a certain time and the step determines the number of transactions that are replaced at each step in the stream. We will simulate the sliding window by taking a static database and creating a frame in which we look at a certain </w:t>
      </w:r>
      <w:r w:rsidR="004F4BCF">
        <w:rPr>
          <w:rFonts w:ascii="Roboto" w:eastAsia="Roboto" w:hAnsi="Roboto" w:cs="Roboto"/>
          <w:color w:val="222222"/>
          <w:highlight w:val="white"/>
        </w:rPr>
        <w:t>number</w:t>
      </w:r>
      <w:r>
        <w:rPr>
          <w:rFonts w:ascii="Roboto" w:eastAsia="Roboto" w:hAnsi="Roboto" w:cs="Roboto"/>
          <w:color w:val="222222"/>
          <w:highlight w:val="white"/>
        </w:rPr>
        <w:t xml:space="preserve"> of random transactions from the database and in each step replace some of the transactions with other random transactions from the database.</w:t>
      </w:r>
    </w:p>
    <w:p w14:paraId="00000006" w14:textId="74C68433" w:rsidR="002C6729" w:rsidRDefault="00495E92" w:rsidP="004F4BCF">
      <w:pPr>
        <w:spacing w:after="0" w:line="240" w:lineRule="auto"/>
        <w:jc w:val="right"/>
        <w:rPr>
          <w:rFonts w:ascii="Roboto" w:eastAsia="Roboto" w:hAnsi="Roboto" w:cs="Roboto"/>
        </w:rPr>
      </w:pPr>
      <w:r>
        <w:rPr>
          <w:rFonts w:ascii="Roboto" w:eastAsia="Roboto" w:hAnsi="Roboto" w:cs="Roboto"/>
          <w:color w:val="222222"/>
          <w:highlight w:val="white"/>
        </w:rPr>
        <w:t xml:space="preserve">At first, we will use the algorithm depicted in the article </w:t>
      </w:r>
      <m:oMath>
        <m:r>
          <w:rPr>
            <w:rFonts w:ascii="Roboto" w:eastAsia="Roboto" w:hAnsi="Roboto" w:cs="Roboto"/>
          </w:rPr>
          <m:t>"ρ</m:t>
        </m:r>
      </m:oMath>
      <w:r>
        <w:rPr>
          <w:rFonts w:ascii="Roboto" w:eastAsia="Roboto" w:hAnsi="Roboto" w:cs="Roboto"/>
        </w:rPr>
        <w:t xml:space="preserve">-uncertainty: Inferenceproof transaction anonymization” at each step of the sliding window. The algorithm uses suppression and generalization to maintain </w:t>
      </w:r>
      <m:oMath>
        <m:r>
          <w:rPr>
            <w:rFonts w:ascii="Roboto" w:eastAsia="Roboto" w:hAnsi="Roboto" w:cs="Roboto"/>
          </w:rPr>
          <m:t>"ρ</m:t>
        </m:r>
      </m:oMath>
      <w:r>
        <w:rPr>
          <w:rFonts w:ascii="Roboto" w:eastAsia="Roboto" w:hAnsi="Roboto" w:cs="Roboto"/>
        </w:rPr>
        <w:t xml:space="preserve">-uncertainty”, which is the concept of maintaining the </w:t>
      </w:r>
      <w:r>
        <w:rPr>
          <w:rFonts w:ascii="Roboto" w:eastAsia="Roboto" w:hAnsi="Roboto" w:cs="Roboto"/>
          <w:i/>
        </w:rPr>
        <w:t xml:space="preserve">confidence </w:t>
      </w:r>
      <w:r>
        <w:rPr>
          <w:rFonts w:ascii="Roboto" w:eastAsia="Roboto" w:hAnsi="Roboto" w:cs="Roboto"/>
        </w:rPr>
        <w:t xml:space="preserve">of each SAR lower than a threshold ρ. In the suppression method, we will use only global suppression, </w:t>
      </w:r>
      <w:r w:rsidR="004F4BCF">
        <w:rPr>
          <w:rFonts w:ascii="Roboto" w:eastAsia="Roboto" w:hAnsi="Roboto" w:cs="Roboto"/>
        </w:rPr>
        <w:t>i.e.,</w:t>
      </w:r>
      <w:r>
        <w:rPr>
          <w:rFonts w:ascii="Roboto" w:eastAsia="Roboto" w:hAnsi="Roboto" w:cs="Roboto"/>
        </w:rPr>
        <w:t xml:space="preserve"> a suppressed item is deleted from </w:t>
      </w:r>
      <w:r>
        <w:rPr>
          <w:rFonts w:ascii="Roboto" w:eastAsia="Roboto" w:hAnsi="Roboto" w:cs="Roboto"/>
          <w:i/>
        </w:rPr>
        <w:t xml:space="preserve">all </w:t>
      </w:r>
      <w:r>
        <w:rPr>
          <w:rFonts w:ascii="Roboto" w:eastAsia="Roboto" w:hAnsi="Roboto" w:cs="Roboto"/>
        </w:rPr>
        <w:t>transactions in the database.</w:t>
      </w:r>
      <w:r>
        <w:rPr>
          <w:rFonts w:ascii="Roboto" w:eastAsia="Roboto" w:hAnsi="Roboto" w:cs="Roboto"/>
          <w:sz w:val="18"/>
          <w:szCs w:val="18"/>
        </w:rPr>
        <w:t xml:space="preserve"> </w:t>
      </w:r>
      <w:r>
        <w:rPr>
          <w:rFonts w:ascii="Roboto" w:eastAsia="Roboto" w:hAnsi="Roboto" w:cs="Roboto"/>
        </w:rPr>
        <w:t xml:space="preserve">In each iteration we have a group </w:t>
      </w:r>
      <w:proofErr w:type="spellStart"/>
      <w:r>
        <w:rPr>
          <w:rFonts w:ascii="Roboto" w:eastAsia="Roboto" w:hAnsi="Roboto" w:cs="Roboto"/>
        </w:rPr>
        <w:t>SARi</w:t>
      </w:r>
      <w:proofErr w:type="spellEnd"/>
      <w:r>
        <w:rPr>
          <w:rFonts w:ascii="Roboto" w:eastAsia="Roboto" w:hAnsi="Roboto" w:cs="Roboto"/>
        </w:rPr>
        <w:t xml:space="preserve"> (</w:t>
      </w:r>
      <w:proofErr w:type="spellStart"/>
      <w:r>
        <w:rPr>
          <w:rFonts w:ascii="Roboto" w:eastAsia="Roboto" w:hAnsi="Roboto" w:cs="Roboto"/>
        </w:rPr>
        <w:t>i</w:t>
      </w:r>
      <w:proofErr w:type="spellEnd"/>
      <w:r>
        <w:rPr>
          <w:rFonts w:ascii="Roboto" w:eastAsia="Roboto" w:hAnsi="Roboto" w:cs="Roboto"/>
        </w:rPr>
        <w:t xml:space="preserve"> is the number of iteration) which is the set of SARs that violate ρ-uncertainty, hence </w:t>
      </w:r>
      <w:r w:rsidR="004F4BCF">
        <w:rPr>
          <w:rFonts w:ascii="Roboto" w:eastAsia="Roboto" w:hAnsi="Roboto" w:cs="Roboto"/>
          <w:i/>
        </w:rPr>
        <w:t>must</w:t>
      </w:r>
      <w:r>
        <w:rPr>
          <w:rFonts w:ascii="Roboto" w:eastAsia="Roboto" w:hAnsi="Roboto" w:cs="Roboto"/>
          <w:i/>
        </w:rPr>
        <w:t xml:space="preserve"> </w:t>
      </w:r>
      <w:r>
        <w:rPr>
          <w:rFonts w:ascii="Roboto" w:eastAsia="Roboto" w:hAnsi="Roboto" w:cs="Roboto"/>
        </w:rPr>
        <w:t xml:space="preserve">be concealed, in the </w:t>
      </w:r>
      <w:proofErr w:type="spellStart"/>
      <w:r w:rsidRPr="00710793">
        <w:rPr>
          <w:rFonts w:ascii="Roboto" w:eastAsia="Roboto" w:hAnsi="Roboto" w:cs="Roboto"/>
          <w:bCs/>
          <w:u w:val="single"/>
        </w:rPr>
        <w:t>ith</w:t>
      </w:r>
      <w:proofErr w:type="spellEnd"/>
      <w:r>
        <w:rPr>
          <w:rFonts w:ascii="Roboto" w:eastAsia="Roboto" w:hAnsi="Roboto" w:cs="Roboto"/>
        </w:rPr>
        <w:t xml:space="preserve"> iteration. Given an item b, either sensitive or non-sensitive, let </w:t>
      </w:r>
      <w:proofErr w:type="gramStart"/>
      <w:r>
        <w:rPr>
          <w:rFonts w:ascii="Roboto" w:eastAsia="Roboto" w:hAnsi="Roboto" w:cs="Roboto"/>
        </w:rPr>
        <w:t>C(</w:t>
      </w:r>
      <w:proofErr w:type="gramEnd"/>
      <w:r>
        <w:rPr>
          <w:rFonts w:ascii="Roboto" w:eastAsia="Roboto" w:hAnsi="Roboto" w:cs="Roboto"/>
        </w:rPr>
        <w:t xml:space="preserve">b, </w:t>
      </w:r>
      <w:proofErr w:type="spellStart"/>
      <w:r>
        <w:rPr>
          <w:rFonts w:ascii="Roboto" w:eastAsia="Roboto" w:hAnsi="Roboto" w:cs="Roboto"/>
        </w:rPr>
        <w:t>SRi</w:t>
      </w:r>
      <w:proofErr w:type="spellEnd"/>
      <w:r>
        <w:rPr>
          <w:rFonts w:ascii="Roboto" w:eastAsia="Roboto" w:hAnsi="Roboto" w:cs="Roboto"/>
        </w:rPr>
        <w:t xml:space="preserve"> ) be the number of rules in </w:t>
      </w:r>
      <w:proofErr w:type="spellStart"/>
      <w:r>
        <w:rPr>
          <w:rFonts w:ascii="Roboto" w:eastAsia="Roboto" w:hAnsi="Roboto" w:cs="Roboto"/>
        </w:rPr>
        <w:t>SRi</w:t>
      </w:r>
      <w:proofErr w:type="spellEnd"/>
      <w:r>
        <w:rPr>
          <w:rFonts w:ascii="Roboto" w:eastAsia="Roboto" w:hAnsi="Roboto" w:cs="Roboto"/>
        </w:rPr>
        <w:t xml:space="preserve"> that contain it, and sup(b) the number of transactions in the database that contain it. We define the </w:t>
      </w:r>
      <w:r>
        <w:rPr>
          <w:rFonts w:ascii="Roboto" w:eastAsia="Roboto" w:hAnsi="Roboto" w:cs="Roboto"/>
          <w:i/>
        </w:rPr>
        <w:t xml:space="preserve">payoff ratio </w:t>
      </w:r>
      <w:r>
        <w:rPr>
          <w:rFonts w:ascii="Roboto" w:eastAsia="Roboto" w:hAnsi="Roboto" w:cs="Roboto"/>
        </w:rPr>
        <w:t xml:space="preserve">of item b with respect to </w:t>
      </w:r>
      <w:proofErr w:type="spellStart"/>
      <w:r>
        <w:rPr>
          <w:rFonts w:ascii="Roboto" w:eastAsia="Roboto" w:hAnsi="Roboto" w:cs="Roboto"/>
        </w:rPr>
        <w:t>SRi</w:t>
      </w:r>
      <w:proofErr w:type="spellEnd"/>
      <w:r>
        <w:rPr>
          <w:rFonts w:ascii="Roboto" w:eastAsia="Roboto" w:hAnsi="Roboto" w:cs="Roboto"/>
        </w:rPr>
        <w:t xml:space="preserve"> as </w:t>
      </w:r>
      <w:proofErr w:type="gramStart"/>
      <w:r w:rsidRPr="005106D2">
        <w:rPr>
          <w:rFonts w:ascii="Roboto" w:eastAsia="Roboto" w:hAnsi="Roboto" w:cs="Roboto"/>
          <w:bCs/>
          <w:u w:val="single"/>
        </w:rPr>
        <w:t>payoff(</w:t>
      </w:r>
      <w:proofErr w:type="spellStart"/>
      <w:proofErr w:type="gramEnd"/>
      <w:r w:rsidRPr="005106D2">
        <w:rPr>
          <w:rFonts w:ascii="Roboto" w:eastAsia="Roboto" w:hAnsi="Roboto" w:cs="Roboto"/>
          <w:bCs/>
          <w:u w:val="single"/>
        </w:rPr>
        <w:t>i</w:t>
      </w:r>
      <w:proofErr w:type="spellEnd"/>
      <w:r w:rsidRPr="005106D2">
        <w:rPr>
          <w:rFonts w:ascii="Roboto" w:eastAsia="Roboto" w:hAnsi="Roboto" w:cs="Roboto"/>
          <w:bCs/>
          <w:u w:val="single"/>
        </w:rPr>
        <w:t>, b) = C (</w:t>
      </w:r>
      <w:proofErr w:type="spellStart"/>
      <w:r w:rsidRPr="005106D2">
        <w:rPr>
          <w:rFonts w:ascii="Roboto" w:eastAsia="Roboto" w:hAnsi="Roboto" w:cs="Roboto"/>
          <w:bCs/>
          <w:u w:val="single"/>
        </w:rPr>
        <w:t>b,SRi</w:t>
      </w:r>
      <w:proofErr w:type="spellEnd"/>
      <w:r w:rsidRPr="005106D2">
        <w:rPr>
          <w:rFonts w:ascii="Roboto" w:eastAsia="Roboto" w:hAnsi="Roboto" w:cs="Roboto"/>
          <w:bCs/>
          <w:u w:val="single"/>
        </w:rPr>
        <w:t>)/sup(b)</w:t>
      </w:r>
      <w:r w:rsidRPr="005106D2">
        <w:rPr>
          <w:rFonts w:ascii="Roboto" w:eastAsia="Roboto" w:hAnsi="Roboto" w:cs="Roboto"/>
          <w:bCs/>
        </w:rPr>
        <w:t xml:space="preserve"> </w:t>
      </w:r>
      <w:r>
        <w:rPr>
          <w:rFonts w:ascii="Roboto" w:eastAsia="Roboto" w:hAnsi="Roboto" w:cs="Roboto"/>
        </w:rPr>
        <w:t xml:space="preserve">. Higher payoff is preferable. </w:t>
      </w:r>
      <w:r w:rsidR="004F4BCF">
        <w:rPr>
          <w:rFonts w:ascii="Roboto" w:eastAsia="Roboto" w:hAnsi="Roboto" w:cs="Roboto"/>
        </w:rPr>
        <w:t>hence,</w:t>
      </w:r>
      <w:r>
        <w:rPr>
          <w:rFonts w:ascii="Roboto" w:eastAsia="Roboto" w:hAnsi="Roboto" w:cs="Roboto"/>
        </w:rPr>
        <w:t xml:space="preserve"> we will </w:t>
      </w:r>
      <w:proofErr w:type="spellStart"/>
      <w:r>
        <w:rPr>
          <w:rFonts w:ascii="Roboto" w:eastAsia="Roboto" w:hAnsi="Roboto" w:cs="Roboto"/>
        </w:rPr>
        <w:t>spuress</w:t>
      </w:r>
      <w:proofErr w:type="spellEnd"/>
      <w:r>
        <w:rPr>
          <w:rFonts w:ascii="Roboto" w:eastAsia="Roboto" w:hAnsi="Roboto" w:cs="Roboto"/>
        </w:rPr>
        <w:t xml:space="preserve"> the item with the highest payoff.</w:t>
      </w:r>
    </w:p>
    <w:p w14:paraId="00000007" w14:textId="3BB7021A" w:rsidR="002C6729" w:rsidRDefault="00495E92" w:rsidP="004F4BCF">
      <w:pPr>
        <w:spacing w:after="0" w:line="240" w:lineRule="auto"/>
        <w:jc w:val="right"/>
        <w:rPr>
          <w:rFonts w:ascii="Roboto" w:eastAsia="Roboto" w:hAnsi="Roboto" w:cs="Roboto"/>
        </w:rPr>
      </w:pPr>
      <w:r>
        <w:rPr>
          <w:rFonts w:ascii="Roboto" w:eastAsia="Roboto" w:hAnsi="Roboto" w:cs="Roboto"/>
        </w:rPr>
        <w:t xml:space="preserve">In the generalization method, like in the suppression method we will use global generalization, </w:t>
      </w:r>
      <w:proofErr w:type="spellStart"/>
      <w:r>
        <w:rPr>
          <w:rFonts w:ascii="Roboto" w:eastAsia="Roboto" w:hAnsi="Roboto" w:cs="Roboto"/>
        </w:rPr>
        <w:t>i.e</w:t>
      </w:r>
      <w:proofErr w:type="spellEnd"/>
      <w:r>
        <w:rPr>
          <w:rFonts w:ascii="Roboto" w:eastAsia="Roboto" w:hAnsi="Roboto" w:cs="Roboto"/>
        </w:rPr>
        <w:t xml:space="preserve"> mapping </w:t>
      </w:r>
      <w:r>
        <w:rPr>
          <w:rFonts w:ascii="Roboto" w:eastAsia="Roboto" w:hAnsi="Roboto" w:cs="Roboto"/>
          <w:i/>
        </w:rPr>
        <w:t xml:space="preserve">all </w:t>
      </w:r>
      <w:r>
        <w:rPr>
          <w:rFonts w:ascii="Roboto" w:eastAsia="Roboto" w:hAnsi="Roboto" w:cs="Roboto"/>
        </w:rPr>
        <w:t xml:space="preserve">instances of an item b, as well as </w:t>
      </w:r>
      <w:r>
        <w:rPr>
          <w:rFonts w:ascii="Roboto" w:eastAsia="Roboto" w:hAnsi="Roboto" w:cs="Roboto"/>
          <w:i/>
        </w:rPr>
        <w:t xml:space="preserve">all </w:t>
      </w:r>
      <w:r>
        <w:rPr>
          <w:rFonts w:ascii="Roboto" w:eastAsia="Roboto" w:hAnsi="Roboto" w:cs="Roboto"/>
        </w:rPr>
        <w:t xml:space="preserve">items of the </w:t>
      </w:r>
      <w:r>
        <w:rPr>
          <w:rFonts w:ascii="Roboto" w:eastAsia="Roboto" w:hAnsi="Roboto" w:cs="Roboto"/>
          <w:i/>
        </w:rPr>
        <w:t xml:space="preserve">same </w:t>
      </w:r>
      <w:r>
        <w:rPr>
          <w:rFonts w:ascii="Roboto" w:eastAsia="Roboto" w:hAnsi="Roboto" w:cs="Roboto"/>
        </w:rPr>
        <w:t xml:space="preserve">subtree of hierarchy H, to the </w:t>
      </w:r>
      <w:r>
        <w:rPr>
          <w:rFonts w:ascii="Roboto" w:eastAsia="Roboto" w:hAnsi="Roboto" w:cs="Roboto"/>
          <w:i/>
        </w:rPr>
        <w:t xml:space="preserve">same </w:t>
      </w:r>
      <w:r>
        <w:rPr>
          <w:rFonts w:ascii="Roboto" w:eastAsia="Roboto" w:hAnsi="Roboto" w:cs="Roboto"/>
        </w:rPr>
        <w:t xml:space="preserve">level in H. We will generalize only </w:t>
      </w:r>
      <w:r w:rsidR="004F4BCF">
        <w:rPr>
          <w:rFonts w:ascii="Roboto" w:eastAsia="Roboto" w:hAnsi="Roboto" w:cs="Roboto"/>
        </w:rPr>
        <w:t>non-sensitive</w:t>
      </w:r>
      <w:r>
        <w:rPr>
          <w:rFonts w:ascii="Roboto" w:eastAsia="Roboto" w:hAnsi="Roboto" w:cs="Roboto"/>
        </w:rPr>
        <w:t xml:space="preserve"> item. In a nutshell, our generalization method is to perform a </w:t>
      </w:r>
      <w:r>
        <w:rPr>
          <w:rFonts w:ascii="Roboto" w:eastAsia="Roboto" w:hAnsi="Roboto" w:cs="Roboto"/>
          <w:i/>
        </w:rPr>
        <w:t xml:space="preserve">top-down particularization </w:t>
      </w:r>
      <w:r>
        <w:rPr>
          <w:rFonts w:ascii="Roboto" w:eastAsia="Roboto" w:hAnsi="Roboto" w:cs="Roboto"/>
        </w:rPr>
        <w:t xml:space="preserve">process. It starts out assuming that </w:t>
      </w:r>
      <w:r>
        <w:rPr>
          <w:rFonts w:ascii="Roboto" w:eastAsia="Roboto" w:hAnsi="Roboto" w:cs="Roboto"/>
          <w:i/>
        </w:rPr>
        <w:t xml:space="preserve">all </w:t>
      </w:r>
      <w:r>
        <w:rPr>
          <w:rFonts w:ascii="Roboto" w:eastAsia="Roboto" w:hAnsi="Roboto" w:cs="Roboto"/>
        </w:rPr>
        <w:t xml:space="preserve">items in the database are generalized at the top level of hierarchy H, represented by the root node. This </w:t>
      </w:r>
      <w:proofErr w:type="gramStart"/>
      <w:r>
        <w:rPr>
          <w:rFonts w:ascii="Roboto" w:eastAsia="Roboto" w:hAnsi="Roboto" w:cs="Roboto"/>
        </w:rPr>
        <w:t>state of affairs</w:t>
      </w:r>
      <w:proofErr w:type="gramEnd"/>
      <w:r>
        <w:rPr>
          <w:rFonts w:ascii="Roboto" w:eastAsia="Roboto" w:hAnsi="Roboto" w:cs="Roboto"/>
        </w:rPr>
        <w:t xml:space="preserve"> satisfies ρ-</w:t>
      </w:r>
      <w:r w:rsidR="004F4BCF">
        <w:rPr>
          <w:rFonts w:ascii="Roboto" w:eastAsia="Roboto" w:hAnsi="Roboto" w:cs="Roboto"/>
        </w:rPr>
        <w:t>uncertainty but</w:t>
      </w:r>
      <w:r>
        <w:rPr>
          <w:rFonts w:ascii="Roboto" w:eastAsia="Roboto" w:hAnsi="Roboto" w:cs="Roboto"/>
        </w:rPr>
        <w:t xml:space="preserve"> provides no information at all. </w:t>
      </w:r>
      <w:proofErr w:type="gramStart"/>
      <w:r>
        <w:rPr>
          <w:rFonts w:ascii="Roboto" w:eastAsia="Roboto" w:hAnsi="Roboto" w:cs="Roboto"/>
        </w:rPr>
        <w:t>In order to</w:t>
      </w:r>
      <w:proofErr w:type="gramEnd"/>
      <w:r>
        <w:rPr>
          <w:rFonts w:ascii="Roboto" w:eastAsia="Roboto" w:hAnsi="Roboto" w:cs="Roboto"/>
        </w:rPr>
        <w:t xml:space="preserve"> recover some information, we relax, or </w:t>
      </w:r>
      <w:r>
        <w:rPr>
          <w:rFonts w:ascii="Roboto" w:eastAsia="Roboto" w:hAnsi="Roboto" w:cs="Roboto"/>
          <w:i/>
        </w:rPr>
        <w:t>particularize</w:t>
      </w:r>
      <w:r>
        <w:rPr>
          <w:rFonts w:ascii="Roboto" w:eastAsia="Roboto" w:hAnsi="Roboto" w:cs="Roboto"/>
        </w:rPr>
        <w:t xml:space="preserve">, the generalization by moving along branches of H in a </w:t>
      </w:r>
      <w:r>
        <w:rPr>
          <w:rFonts w:ascii="Roboto" w:eastAsia="Roboto" w:hAnsi="Roboto" w:cs="Roboto"/>
          <w:i/>
        </w:rPr>
        <w:t xml:space="preserve">greedy </w:t>
      </w:r>
      <w:r>
        <w:rPr>
          <w:rFonts w:ascii="Roboto" w:eastAsia="Roboto" w:hAnsi="Roboto" w:cs="Roboto"/>
        </w:rPr>
        <w:t xml:space="preserve">manner. </w:t>
      </w:r>
    </w:p>
    <w:p w14:paraId="00000008" w14:textId="77777777" w:rsidR="002C6729" w:rsidRDefault="002C6729" w:rsidP="004F4BCF">
      <w:pPr>
        <w:spacing w:after="0" w:line="240" w:lineRule="auto"/>
        <w:jc w:val="right"/>
        <w:rPr>
          <w:rFonts w:ascii="Roboto" w:eastAsia="Roboto" w:hAnsi="Roboto" w:cs="Roboto"/>
        </w:rPr>
      </w:pPr>
    </w:p>
    <w:p w14:paraId="00000009" w14:textId="77777777" w:rsidR="002C6729" w:rsidRDefault="00495E92" w:rsidP="004F4BCF">
      <w:pPr>
        <w:spacing w:after="0" w:line="240" w:lineRule="auto"/>
        <w:jc w:val="right"/>
        <w:rPr>
          <w:rFonts w:ascii="Roboto" w:eastAsia="Roboto" w:hAnsi="Roboto" w:cs="Roboto"/>
        </w:rPr>
      </w:pPr>
      <w:r>
        <w:rPr>
          <w:rFonts w:ascii="Roboto" w:eastAsia="Roboto" w:hAnsi="Roboto" w:cs="Roboto"/>
        </w:rPr>
        <w:t xml:space="preserve">After we implement this algorithm, we will try to understand the article </w:t>
      </w:r>
      <w:r>
        <w:rPr>
          <w:rFonts w:ascii="Roboto" w:eastAsia="Roboto" w:hAnsi="Roboto" w:cs="Roboto"/>
          <w:color w:val="222222"/>
          <w:highlight w:val="white"/>
        </w:rPr>
        <w:t xml:space="preserve">“Two Privacy-Preserving Approaches for Publishing Transactional Data Streams </w:t>
      </w:r>
      <w:proofErr w:type="gramStart"/>
      <w:r>
        <w:rPr>
          <w:rFonts w:ascii="Roboto" w:eastAsia="Roboto" w:hAnsi="Roboto" w:cs="Roboto"/>
          <w:color w:val="222222"/>
          <w:highlight w:val="white"/>
        </w:rPr>
        <w:t>“ by</w:t>
      </w:r>
      <w:proofErr w:type="gramEnd"/>
      <w:r>
        <w:rPr>
          <w:rFonts w:ascii="Roboto" w:eastAsia="Roboto" w:hAnsi="Roboto" w:cs="Roboto"/>
          <w:color w:val="222222"/>
          <w:highlight w:val="white"/>
        </w:rPr>
        <w:t xml:space="preserve"> JINYAN WANG , CHAOJI DENG, AND XIANXIAN LI. The article supplies a more efficient way of updating the association rules after each step of the sliding window.</w:t>
      </w:r>
    </w:p>
    <w:p w14:paraId="0000000A" w14:textId="77777777" w:rsidR="002C6729" w:rsidRDefault="002C6729" w:rsidP="004F4BCF">
      <w:pPr>
        <w:spacing w:after="0" w:line="240" w:lineRule="auto"/>
        <w:jc w:val="right"/>
        <w:rPr>
          <w:rFonts w:ascii="Roboto" w:eastAsia="Roboto" w:hAnsi="Roboto" w:cs="Roboto"/>
        </w:rPr>
      </w:pPr>
    </w:p>
    <w:p w14:paraId="0000000B" w14:textId="77777777" w:rsidR="002C6729" w:rsidRDefault="00495E92" w:rsidP="004F4BCF">
      <w:pPr>
        <w:spacing w:after="0" w:line="240" w:lineRule="auto"/>
        <w:jc w:val="right"/>
        <w:rPr>
          <w:rFonts w:ascii="Roboto" w:eastAsia="Roboto" w:hAnsi="Roboto" w:cs="Roboto"/>
          <w:b/>
          <w:color w:val="222222"/>
          <w:highlight w:val="white"/>
          <w:u w:val="single"/>
        </w:rPr>
      </w:pPr>
      <w:r>
        <w:rPr>
          <w:rFonts w:ascii="Roboto" w:eastAsia="Roboto" w:hAnsi="Roboto" w:cs="Roboto"/>
          <w:b/>
          <w:color w:val="222222"/>
          <w:highlight w:val="white"/>
          <w:u w:val="single"/>
        </w:rPr>
        <w:t>Description of the software (language, libraries, etc.):</w:t>
      </w:r>
    </w:p>
    <w:p w14:paraId="0000000C" w14:textId="77777777" w:rsidR="002C6729" w:rsidRDefault="00495E92" w:rsidP="004F4BCF">
      <w:pPr>
        <w:spacing w:after="0" w:line="240" w:lineRule="auto"/>
        <w:jc w:val="right"/>
        <w:rPr>
          <w:rFonts w:ascii="Roboto" w:eastAsia="Roboto" w:hAnsi="Roboto" w:cs="Roboto"/>
          <w:color w:val="222222"/>
          <w:highlight w:val="white"/>
        </w:rPr>
      </w:pPr>
      <w:r>
        <w:rPr>
          <w:rFonts w:ascii="Roboto" w:eastAsia="Roboto" w:hAnsi="Roboto" w:cs="Roboto"/>
          <w:color w:val="222222"/>
          <w:highlight w:val="white"/>
        </w:rPr>
        <w:t xml:space="preserve">For the analysis of the dataset </w:t>
      </w:r>
      <w:proofErr w:type="gramStart"/>
      <w:r>
        <w:rPr>
          <w:rFonts w:ascii="Roboto" w:eastAsia="Roboto" w:hAnsi="Roboto" w:cs="Roboto"/>
          <w:color w:val="222222"/>
          <w:highlight w:val="white"/>
        </w:rPr>
        <w:t>file</w:t>
      </w:r>
      <w:proofErr w:type="gramEnd"/>
      <w:r>
        <w:rPr>
          <w:rFonts w:ascii="Roboto" w:eastAsia="Roboto" w:hAnsi="Roboto" w:cs="Roboto"/>
          <w:color w:val="222222"/>
          <w:highlight w:val="white"/>
        </w:rPr>
        <w:t xml:space="preserve"> we will use Python’s libraries: </w:t>
      </w:r>
      <w:proofErr w:type="spellStart"/>
      <w:r>
        <w:rPr>
          <w:rFonts w:ascii="Roboto" w:eastAsia="Roboto" w:hAnsi="Roboto" w:cs="Roboto"/>
          <w:color w:val="222222"/>
          <w:highlight w:val="white"/>
        </w:rPr>
        <w:t>Scipy</w:t>
      </w:r>
      <w:proofErr w:type="spellEnd"/>
      <w:r>
        <w:rPr>
          <w:rFonts w:ascii="Roboto" w:eastAsia="Roboto" w:hAnsi="Roboto" w:cs="Roboto"/>
          <w:color w:val="222222"/>
          <w:highlight w:val="white"/>
        </w:rPr>
        <w:t xml:space="preserve"> and </w:t>
      </w:r>
      <w:proofErr w:type="spellStart"/>
      <w:r>
        <w:rPr>
          <w:rFonts w:ascii="Roboto" w:eastAsia="Roboto" w:hAnsi="Roboto" w:cs="Roboto"/>
          <w:color w:val="222222"/>
          <w:highlight w:val="white"/>
        </w:rPr>
        <w:t>Numpy</w:t>
      </w:r>
      <w:proofErr w:type="spellEnd"/>
      <w:r>
        <w:rPr>
          <w:rFonts w:ascii="Roboto" w:eastAsia="Roboto" w:hAnsi="Roboto" w:cs="Roboto"/>
          <w:color w:val="222222"/>
          <w:highlight w:val="white"/>
        </w:rPr>
        <w:t xml:space="preserve"> for the analysis of the data, and Pandas for converting the .data file to a more convenient .csv file.</w:t>
      </w:r>
    </w:p>
    <w:p w14:paraId="0000000D" w14:textId="4BD68ACB" w:rsidR="002C6729" w:rsidRDefault="00495E92" w:rsidP="004F4BCF">
      <w:pPr>
        <w:spacing w:after="0" w:line="240" w:lineRule="auto"/>
        <w:jc w:val="right"/>
        <w:rPr>
          <w:rFonts w:ascii="Arial" w:eastAsia="Arial" w:hAnsi="Arial" w:cs="Arial"/>
          <w:color w:val="202122"/>
          <w:sz w:val="21"/>
          <w:szCs w:val="21"/>
          <w:highlight w:val="white"/>
        </w:rPr>
      </w:pPr>
      <w:r>
        <w:rPr>
          <w:rFonts w:ascii="Arial" w:eastAsia="Arial" w:hAnsi="Arial" w:cs="Arial"/>
          <w:color w:val="202122"/>
          <w:sz w:val="21"/>
          <w:szCs w:val="21"/>
          <w:highlight w:val="white"/>
        </w:rPr>
        <w:t xml:space="preserve">A comma-separated values (CSV) file is a delimited text file that uses a comma to separate values. Each line of the file is a data record. </w:t>
      </w:r>
    </w:p>
    <w:p w14:paraId="0097797F" w14:textId="77777777" w:rsidR="004F4BCF" w:rsidRDefault="004F4BCF" w:rsidP="004F4BCF">
      <w:pPr>
        <w:spacing w:after="0" w:line="240" w:lineRule="auto"/>
        <w:jc w:val="right"/>
        <w:rPr>
          <w:rFonts w:ascii="Arial" w:eastAsia="Arial" w:hAnsi="Arial" w:cs="Arial"/>
          <w:color w:val="202122"/>
          <w:sz w:val="21"/>
          <w:szCs w:val="21"/>
          <w:highlight w:val="white"/>
        </w:rPr>
      </w:pPr>
    </w:p>
    <w:p w14:paraId="0000000E" w14:textId="42108A67" w:rsidR="002C6729" w:rsidRPr="004F4BCF" w:rsidRDefault="00495E92" w:rsidP="004F4BCF">
      <w:pPr>
        <w:spacing w:after="0" w:line="240" w:lineRule="auto"/>
        <w:jc w:val="right"/>
        <w:rPr>
          <w:rFonts w:ascii="Arial" w:eastAsia="Arial" w:hAnsi="Arial" w:cs="Arial"/>
          <w:color w:val="202122"/>
          <w:sz w:val="21"/>
          <w:szCs w:val="21"/>
          <w:highlight w:val="white"/>
        </w:rPr>
      </w:pPr>
      <w:r>
        <w:rPr>
          <w:rFonts w:ascii="Arial" w:eastAsia="Arial" w:hAnsi="Arial" w:cs="Arial"/>
          <w:color w:val="202122"/>
          <w:sz w:val="21"/>
          <w:szCs w:val="21"/>
          <w:highlight w:val="white"/>
        </w:rPr>
        <w:t>After performing the pre analysis</w:t>
      </w:r>
      <w:r w:rsidR="004F4BCF">
        <w:rPr>
          <w:rFonts w:ascii="Arial" w:eastAsia="Arial" w:hAnsi="Arial" w:cs="Arial"/>
          <w:color w:val="202122"/>
          <w:sz w:val="21"/>
          <w:szCs w:val="21"/>
          <w:highlight w:val="white"/>
        </w:rPr>
        <w:t xml:space="preserve"> </w:t>
      </w:r>
      <w:r>
        <w:rPr>
          <w:rFonts w:ascii="Arial" w:eastAsia="Arial" w:hAnsi="Arial" w:cs="Arial"/>
          <w:color w:val="202122"/>
          <w:sz w:val="21"/>
          <w:szCs w:val="21"/>
          <w:highlight w:val="white"/>
        </w:rPr>
        <w:t xml:space="preserve">on the entire database, we’ll create the first Sliding-Window by randomly choosing </w:t>
      </w:r>
      <w:proofErr w:type="gramStart"/>
      <w:r>
        <w:rPr>
          <w:rFonts w:ascii="Arial" w:eastAsia="Arial" w:hAnsi="Arial" w:cs="Arial"/>
          <w:color w:val="202122"/>
          <w:sz w:val="21"/>
          <w:szCs w:val="21"/>
          <w:highlight w:val="white"/>
        </w:rPr>
        <w:t>a number of</w:t>
      </w:r>
      <w:proofErr w:type="gramEnd"/>
      <w:r>
        <w:rPr>
          <w:rFonts w:ascii="Arial" w:eastAsia="Arial" w:hAnsi="Arial" w:cs="Arial"/>
          <w:color w:val="202122"/>
          <w:sz w:val="21"/>
          <w:szCs w:val="21"/>
          <w:highlight w:val="white"/>
        </w:rPr>
        <w:t xml:space="preserve"> entries (we’ll call it </w:t>
      </w:r>
      <w:proofErr w:type="spellStart"/>
      <w:r>
        <w:rPr>
          <w:rFonts w:ascii="Arial" w:eastAsia="Arial" w:hAnsi="Arial" w:cs="Arial"/>
          <w:color w:val="202122"/>
          <w:sz w:val="21"/>
          <w:szCs w:val="21"/>
          <w:highlight w:val="white"/>
          <w:u w:val="single"/>
        </w:rPr>
        <w:t>window_size</w:t>
      </w:r>
      <w:proofErr w:type="spellEnd"/>
      <w:r>
        <w:rPr>
          <w:rFonts w:ascii="Arial" w:eastAsia="Arial" w:hAnsi="Arial" w:cs="Arial"/>
          <w:color w:val="202122"/>
          <w:sz w:val="21"/>
          <w:szCs w:val="21"/>
          <w:highlight w:val="white"/>
        </w:rPr>
        <w:t xml:space="preserve">) from the main database, copy those to a new csv file: sliding_window.csv, and then perform the </w:t>
      </w:r>
      <w:r>
        <w:rPr>
          <w:rFonts w:ascii="Roboto" w:eastAsia="Roboto" w:hAnsi="Roboto" w:cs="Roboto"/>
          <w:color w:val="222222"/>
          <w:highlight w:val="white"/>
        </w:rPr>
        <w:t xml:space="preserve">preprocessing to make sure we maintain the  </w:t>
      </w:r>
      <m:oMath>
        <m:r>
          <w:rPr>
            <w:rFonts w:ascii="Cambria Math" w:hAnsi="Cambria Math"/>
          </w:rPr>
          <m:t>ρ</m:t>
        </m:r>
      </m:oMath>
      <w:r>
        <w:rPr>
          <w:rFonts w:ascii="Roboto" w:eastAsia="Roboto" w:hAnsi="Roboto" w:cs="Roboto"/>
          <w:color w:val="222222"/>
          <w:highlight w:val="white"/>
        </w:rPr>
        <w:t>-uncertainty.</w:t>
      </w:r>
    </w:p>
    <w:p w14:paraId="0000000F" w14:textId="77777777" w:rsidR="002C6729" w:rsidRDefault="002C6729" w:rsidP="004F4BCF">
      <w:pPr>
        <w:spacing w:after="0" w:line="240" w:lineRule="auto"/>
        <w:jc w:val="right"/>
        <w:rPr>
          <w:rFonts w:ascii="Roboto" w:eastAsia="Roboto" w:hAnsi="Roboto" w:cs="Roboto"/>
          <w:color w:val="222222"/>
          <w:highlight w:val="white"/>
          <w:u w:val="single"/>
        </w:rPr>
      </w:pPr>
    </w:p>
    <w:p w14:paraId="00000010" w14:textId="77777777" w:rsidR="002C6729" w:rsidRDefault="002C6729" w:rsidP="004F4BCF">
      <w:pPr>
        <w:spacing w:after="0" w:line="240" w:lineRule="auto"/>
        <w:jc w:val="right"/>
        <w:rPr>
          <w:rFonts w:ascii="Roboto" w:eastAsia="Roboto" w:hAnsi="Roboto" w:cs="Roboto"/>
          <w:b/>
          <w:color w:val="222222"/>
          <w:highlight w:val="white"/>
          <w:u w:val="single"/>
        </w:rPr>
      </w:pPr>
    </w:p>
    <w:p w14:paraId="00000011" w14:textId="77777777" w:rsidR="002C6729" w:rsidRDefault="002C6729" w:rsidP="004F4BCF">
      <w:pPr>
        <w:spacing w:after="0" w:line="240" w:lineRule="auto"/>
        <w:jc w:val="right"/>
        <w:rPr>
          <w:rFonts w:ascii="Roboto" w:eastAsia="Roboto" w:hAnsi="Roboto" w:cs="Roboto"/>
          <w:b/>
          <w:color w:val="222222"/>
          <w:highlight w:val="white"/>
          <w:u w:val="single"/>
        </w:rPr>
      </w:pPr>
    </w:p>
    <w:p w14:paraId="00000012" w14:textId="77777777" w:rsidR="002C6729" w:rsidRDefault="002C6729" w:rsidP="004F4BCF">
      <w:pPr>
        <w:spacing w:after="0" w:line="240" w:lineRule="auto"/>
        <w:jc w:val="right"/>
        <w:rPr>
          <w:rFonts w:ascii="Roboto" w:eastAsia="Roboto" w:hAnsi="Roboto" w:cs="Roboto"/>
          <w:b/>
          <w:color w:val="222222"/>
          <w:highlight w:val="white"/>
          <w:u w:val="single"/>
        </w:rPr>
      </w:pPr>
    </w:p>
    <w:p w14:paraId="00000013" w14:textId="77777777" w:rsidR="002C6729" w:rsidRDefault="002C6729" w:rsidP="004F4BCF">
      <w:pPr>
        <w:spacing w:after="0" w:line="240" w:lineRule="auto"/>
        <w:jc w:val="right"/>
        <w:rPr>
          <w:rFonts w:ascii="Roboto" w:eastAsia="Roboto" w:hAnsi="Roboto" w:cs="Roboto"/>
          <w:b/>
          <w:color w:val="222222"/>
          <w:highlight w:val="white"/>
          <w:u w:val="single"/>
        </w:rPr>
      </w:pPr>
    </w:p>
    <w:p w14:paraId="00000014" w14:textId="77777777" w:rsidR="002C6729" w:rsidRDefault="002C6729" w:rsidP="004F4BCF">
      <w:pPr>
        <w:spacing w:after="0" w:line="240" w:lineRule="auto"/>
        <w:jc w:val="right"/>
        <w:rPr>
          <w:rFonts w:ascii="Roboto" w:eastAsia="Roboto" w:hAnsi="Roboto" w:cs="Roboto"/>
          <w:b/>
          <w:color w:val="222222"/>
          <w:highlight w:val="white"/>
          <w:u w:val="single"/>
        </w:rPr>
      </w:pPr>
    </w:p>
    <w:p w14:paraId="00000015" w14:textId="77777777" w:rsidR="002C6729" w:rsidRDefault="002C6729" w:rsidP="004F4BCF">
      <w:pPr>
        <w:spacing w:after="0" w:line="240" w:lineRule="auto"/>
        <w:jc w:val="right"/>
        <w:rPr>
          <w:rFonts w:ascii="Roboto" w:eastAsia="Roboto" w:hAnsi="Roboto" w:cs="Roboto"/>
          <w:b/>
          <w:color w:val="222222"/>
          <w:highlight w:val="white"/>
          <w:u w:val="single"/>
        </w:rPr>
      </w:pPr>
    </w:p>
    <w:p w14:paraId="00000016" w14:textId="77777777" w:rsidR="002C6729" w:rsidRDefault="002C6729" w:rsidP="004F4BCF">
      <w:pPr>
        <w:spacing w:after="0" w:line="240" w:lineRule="auto"/>
        <w:jc w:val="right"/>
        <w:rPr>
          <w:rFonts w:ascii="Roboto" w:eastAsia="Roboto" w:hAnsi="Roboto" w:cs="Roboto"/>
          <w:b/>
          <w:color w:val="222222"/>
          <w:highlight w:val="white"/>
          <w:u w:val="single"/>
        </w:rPr>
      </w:pPr>
    </w:p>
    <w:p w14:paraId="00000017" w14:textId="77777777" w:rsidR="002C6729" w:rsidRDefault="002C6729" w:rsidP="004F4BCF">
      <w:pPr>
        <w:spacing w:after="0" w:line="240" w:lineRule="auto"/>
        <w:jc w:val="right"/>
        <w:rPr>
          <w:rFonts w:ascii="Roboto" w:eastAsia="Roboto" w:hAnsi="Roboto" w:cs="Roboto"/>
          <w:b/>
          <w:color w:val="222222"/>
          <w:highlight w:val="white"/>
          <w:u w:val="single"/>
        </w:rPr>
      </w:pPr>
    </w:p>
    <w:p w14:paraId="00000018" w14:textId="77777777" w:rsidR="002C6729" w:rsidRPr="00495E92" w:rsidRDefault="00495E92" w:rsidP="004F4BCF">
      <w:pPr>
        <w:spacing w:after="0" w:line="240" w:lineRule="auto"/>
        <w:jc w:val="right"/>
        <w:rPr>
          <w:rFonts w:ascii="Arial" w:eastAsia="Arial" w:hAnsi="Arial" w:cs="Arial"/>
          <w:color w:val="202122"/>
          <w:sz w:val="23"/>
          <w:szCs w:val="23"/>
          <w:highlight w:val="white"/>
        </w:rPr>
      </w:pPr>
      <w:r w:rsidRPr="00495E92">
        <w:rPr>
          <w:rFonts w:ascii="Roboto" w:eastAsia="Roboto" w:hAnsi="Roboto" w:cs="Roboto"/>
          <w:b/>
          <w:color w:val="222222"/>
          <w:sz w:val="24"/>
          <w:szCs w:val="24"/>
          <w:highlight w:val="white"/>
          <w:u w:val="single"/>
        </w:rPr>
        <w:t>Data set description: What is in the data, and what preprocessing will be done for this project:</w:t>
      </w:r>
    </w:p>
    <w:p w14:paraId="00000019" w14:textId="77777777" w:rsidR="002C6729" w:rsidRPr="00ED2848" w:rsidRDefault="00495E92" w:rsidP="004F4BCF">
      <w:pPr>
        <w:spacing w:after="0" w:line="240" w:lineRule="auto"/>
        <w:jc w:val="right"/>
        <w:rPr>
          <w:rFonts w:ascii="Arial" w:eastAsia="Arial" w:hAnsi="Arial" w:cs="Arial"/>
          <w:color w:val="202122"/>
          <w:sz w:val="21"/>
          <w:szCs w:val="21"/>
          <w:highlight w:val="white"/>
        </w:rPr>
      </w:pPr>
      <w:r w:rsidRPr="00495E92">
        <w:rPr>
          <w:rFonts w:ascii="Arial" w:eastAsia="Arial" w:hAnsi="Arial" w:cs="Arial"/>
          <w:color w:val="202122"/>
          <w:sz w:val="21"/>
          <w:szCs w:val="21"/>
          <w:highlight w:val="white"/>
          <w:u w:val="single"/>
        </w:rPr>
        <w:t>Nursery Data Set</w:t>
      </w:r>
      <w:r w:rsidRPr="00ED2848">
        <w:rPr>
          <w:rFonts w:ascii="Arial" w:eastAsia="Arial" w:hAnsi="Arial" w:cs="Arial"/>
          <w:color w:val="202122"/>
          <w:sz w:val="21"/>
          <w:szCs w:val="21"/>
          <w:highlight w:val="white"/>
        </w:rPr>
        <w:t>- originally developed to rank applications for nursery schools, it contains the following information about the applications for the nursery schools:</w:t>
      </w:r>
    </w:p>
    <w:p w14:paraId="0000001A" w14:textId="77777777" w:rsidR="002C6729" w:rsidRPr="00ED2848" w:rsidRDefault="00495E92" w:rsidP="004F4BCF">
      <w:pPr>
        <w:spacing w:after="0" w:line="240" w:lineRule="auto"/>
        <w:jc w:val="right"/>
        <w:rPr>
          <w:rFonts w:ascii="Arial" w:eastAsia="Arial" w:hAnsi="Arial" w:cs="Arial"/>
          <w:color w:val="202122"/>
          <w:sz w:val="21"/>
          <w:szCs w:val="21"/>
          <w:highlight w:val="white"/>
        </w:rPr>
      </w:pPr>
      <w:r w:rsidRPr="00495E92">
        <w:rPr>
          <w:rFonts w:ascii="Arial" w:eastAsia="Arial" w:hAnsi="Arial" w:cs="Arial"/>
          <w:b/>
          <w:bCs/>
          <w:color w:val="202122"/>
          <w:sz w:val="21"/>
          <w:szCs w:val="21"/>
          <w:highlight w:val="white"/>
          <w:u w:val="single"/>
        </w:rPr>
        <w:t>parents</w:t>
      </w:r>
      <w:r w:rsidRPr="00ED2848">
        <w:rPr>
          <w:rFonts w:ascii="Arial" w:eastAsia="Arial" w:hAnsi="Arial" w:cs="Arial"/>
          <w:color w:val="202122"/>
          <w:sz w:val="21"/>
          <w:szCs w:val="21"/>
          <w:highlight w:val="white"/>
        </w:rPr>
        <w:t xml:space="preserve">: usual, pretentious, </w:t>
      </w:r>
      <w:proofErr w:type="spellStart"/>
      <w:r w:rsidRPr="00ED2848">
        <w:rPr>
          <w:rFonts w:ascii="Arial" w:eastAsia="Arial" w:hAnsi="Arial" w:cs="Arial"/>
          <w:color w:val="202122"/>
          <w:sz w:val="21"/>
          <w:szCs w:val="21"/>
          <w:highlight w:val="white"/>
        </w:rPr>
        <w:t>great_pret</w:t>
      </w:r>
      <w:proofErr w:type="spellEnd"/>
    </w:p>
    <w:p w14:paraId="0000001B" w14:textId="77777777" w:rsidR="002C6729" w:rsidRPr="00ED2848" w:rsidRDefault="00495E92" w:rsidP="004F4BCF">
      <w:pPr>
        <w:spacing w:after="0" w:line="240" w:lineRule="auto"/>
        <w:jc w:val="right"/>
        <w:rPr>
          <w:rFonts w:ascii="Arial" w:eastAsia="Arial" w:hAnsi="Arial" w:cs="Arial"/>
          <w:color w:val="202122"/>
          <w:sz w:val="21"/>
          <w:szCs w:val="21"/>
          <w:highlight w:val="white"/>
        </w:rPr>
      </w:pPr>
      <w:proofErr w:type="spellStart"/>
      <w:r w:rsidRPr="00495E92">
        <w:rPr>
          <w:rFonts w:ascii="Arial" w:eastAsia="Arial" w:hAnsi="Arial" w:cs="Arial"/>
          <w:b/>
          <w:bCs/>
          <w:color w:val="202122"/>
          <w:sz w:val="21"/>
          <w:szCs w:val="21"/>
          <w:highlight w:val="white"/>
          <w:u w:val="single"/>
        </w:rPr>
        <w:t>has_nurs</w:t>
      </w:r>
      <w:proofErr w:type="spellEnd"/>
      <w:r w:rsidRPr="00ED2848">
        <w:rPr>
          <w:rFonts w:ascii="Arial" w:eastAsia="Arial" w:hAnsi="Arial" w:cs="Arial"/>
          <w:color w:val="202122"/>
          <w:sz w:val="21"/>
          <w:szCs w:val="21"/>
          <w:highlight w:val="white"/>
        </w:rPr>
        <w:t xml:space="preserve">: proper, </w:t>
      </w:r>
      <w:proofErr w:type="spellStart"/>
      <w:r w:rsidRPr="00ED2848">
        <w:rPr>
          <w:rFonts w:ascii="Arial" w:eastAsia="Arial" w:hAnsi="Arial" w:cs="Arial"/>
          <w:color w:val="202122"/>
          <w:sz w:val="21"/>
          <w:szCs w:val="21"/>
          <w:highlight w:val="white"/>
        </w:rPr>
        <w:t>less_proper</w:t>
      </w:r>
      <w:proofErr w:type="spellEnd"/>
      <w:r w:rsidRPr="00ED2848">
        <w:rPr>
          <w:rFonts w:ascii="Arial" w:eastAsia="Arial" w:hAnsi="Arial" w:cs="Arial"/>
          <w:color w:val="202122"/>
          <w:sz w:val="21"/>
          <w:szCs w:val="21"/>
          <w:highlight w:val="white"/>
        </w:rPr>
        <w:t xml:space="preserve">, improper, critical, </w:t>
      </w:r>
      <w:proofErr w:type="spellStart"/>
      <w:r w:rsidRPr="00ED2848">
        <w:rPr>
          <w:rFonts w:ascii="Arial" w:eastAsia="Arial" w:hAnsi="Arial" w:cs="Arial"/>
          <w:color w:val="202122"/>
          <w:sz w:val="21"/>
          <w:szCs w:val="21"/>
          <w:highlight w:val="white"/>
        </w:rPr>
        <w:t>very_crit</w:t>
      </w:r>
      <w:proofErr w:type="spellEnd"/>
    </w:p>
    <w:p w14:paraId="0000001C" w14:textId="77777777" w:rsidR="002C6729" w:rsidRPr="00ED2848" w:rsidRDefault="00495E92" w:rsidP="004F4BCF">
      <w:pPr>
        <w:spacing w:after="0" w:line="240" w:lineRule="auto"/>
        <w:jc w:val="right"/>
        <w:rPr>
          <w:rFonts w:ascii="Arial" w:eastAsia="Arial" w:hAnsi="Arial" w:cs="Arial"/>
          <w:color w:val="202122"/>
          <w:sz w:val="21"/>
          <w:szCs w:val="21"/>
          <w:highlight w:val="white"/>
        </w:rPr>
      </w:pPr>
      <w:r w:rsidRPr="00495E92">
        <w:rPr>
          <w:rFonts w:ascii="Arial" w:eastAsia="Arial" w:hAnsi="Arial" w:cs="Arial"/>
          <w:b/>
          <w:bCs/>
          <w:color w:val="202122"/>
          <w:sz w:val="21"/>
          <w:szCs w:val="21"/>
          <w:highlight w:val="white"/>
          <w:u w:val="single"/>
        </w:rPr>
        <w:t>form</w:t>
      </w:r>
      <w:r w:rsidRPr="00ED2848">
        <w:rPr>
          <w:rFonts w:ascii="Arial" w:eastAsia="Arial" w:hAnsi="Arial" w:cs="Arial"/>
          <w:color w:val="202122"/>
          <w:sz w:val="21"/>
          <w:szCs w:val="21"/>
          <w:highlight w:val="white"/>
        </w:rPr>
        <w:t>: complete, completed, incomplete, foster</w:t>
      </w:r>
    </w:p>
    <w:p w14:paraId="0000001D" w14:textId="77777777" w:rsidR="002C6729" w:rsidRPr="00ED2848" w:rsidRDefault="00495E92" w:rsidP="004F4BCF">
      <w:pPr>
        <w:spacing w:after="0" w:line="240" w:lineRule="auto"/>
        <w:jc w:val="right"/>
        <w:rPr>
          <w:rFonts w:ascii="Arial" w:eastAsia="Arial" w:hAnsi="Arial" w:cs="Arial"/>
          <w:color w:val="202122"/>
          <w:sz w:val="21"/>
          <w:szCs w:val="21"/>
          <w:highlight w:val="white"/>
        </w:rPr>
      </w:pPr>
      <w:r w:rsidRPr="00495E92">
        <w:rPr>
          <w:rFonts w:ascii="Arial" w:eastAsia="Arial" w:hAnsi="Arial" w:cs="Arial"/>
          <w:b/>
          <w:bCs/>
          <w:color w:val="202122"/>
          <w:sz w:val="21"/>
          <w:szCs w:val="21"/>
          <w:highlight w:val="white"/>
          <w:u w:val="single"/>
        </w:rPr>
        <w:t>children</w:t>
      </w:r>
      <w:r w:rsidRPr="00ED2848">
        <w:rPr>
          <w:rFonts w:ascii="Arial" w:eastAsia="Arial" w:hAnsi="Arial" w:cs="Arial"/>
          <w:color w:val="202122"/>
          <w:sz w:val="21"/>
          <w:szCs w:val="21"/>
          <w:highlight w:val="white"/>
        </w:rPr>
        <w:t>: 1, 2, 3, more</w:t>
      </w:r>
    </w:p>
    <w:p w14:paraId="0000001E" w14:textId="77777777" w:rsidR="002C6729" w:rsidRPr="00ED2848" w:rsidRDefault="00495E92" w:rsidP="004F4BCF">
      <w:pPr>
        <w:spacing w:after="0" w:line="240" w:lineRule="auto"/>
        <w:jc w:val="right"/>
        <w:rPr>
          <w:rFonts w:ascii="Arial" w:eastAsia="Arial" w:hAnsi="Arial" w:cs="Arial"/>
          <w:color w:val="202122"/>
          <w:sz w:val="21"/>
          <w:szCs w:val="21"/>
          <w:highlight w:val="white"/>
        </w:rPr>
      </w:pPr>
      <w:r w:rsidRPr="00495E92">
        <w:rPr>
          <w:rFonts w:ascii="Arial" w:eastAsia="Arial" w:hAnsi="Arial" w:cs="Arial"/>
          <w:b/>
          <w:bCs/>
          <w:color w:val="202122"/>
          <w:sz w:val="21"/>
          <w:szCs w:val="21"/>
          <w:highlight w:val="white"/>
          <w:u w:val="single"/>
        </w:rPr>
        <w:t>housing</w:t>
      </w:r>
      <w:r w:rsidRPr="00ED2848">
        <w:rPr>
          <w:rFonts w:ascii="Arial" w:eastAsia="Arial" w:hAnsi="Arial" w:cs="Arial"/>
          <w:color w:val="202122"/>
          <w:sz w:val="21"/>
          <w:szCs w:val="21"/>
          <w:highlight w:val="white"/>
        </w:rPr>
        <w:t xml:space="preserve">: convenient, </w:t>
      </w:r>
      <w:proofErr w:type="spellStart"/>
      <w:r w:rsidRPr="00ED2848">
        <w:rPr>
          <w:rFonts w:ascii="Arial" w:eastAsia="Arial" w:hAnsi="Arial" w:cs="Arial"/>
          <w:color w:val="202122"/>
          <w:sz w:val="21"/>
          <w:szCs w:val="21"/>
          <w:highlight w:val="white"/>
        </w:rPr>
        <w:t>less_conv</w:t>
      </w:r>
      <w:proofErr w:type="spellEnd"/>
      <w:r w:rsidRPr="00ED2848">
        <w:rPr>
          <w:rFonts w:ascii="Arial" w:eastAsia="Arial" w:hAnsi="Arial" w:cs="Arial"/>
          <w:color w:val="202122"/>
          <w:sz w:val="21"/>
          <w:szCs w:val="21"/>
          <w:highlight w:val="white"/>
        </w:rPr>
        <w:t>, critical</w:t>
      </w:r>
    </w:p>
    <w:p w14:paraId="0000001F" w14:textId="77777777" w:rsidR="002C6729" w:rsidRPr="00ED2848" w:rsidRDefault="00495E92" w:rsidP="004F4BCF">
      <w:pPr>
        <w:spacing w:after="0" w:line="240" w:lineRule="auto"/>
        <w:jc w:val="right"/>
        <w:rPr>
          <w:rFonts w:ascii="Arial" w:eastAsia="Arial" w:hAnsi="Arial" w:cs="Arial"/>
          <w:color w:val="202122"/>
          <w:sz w:val="21"/>
          <w:szCs w:val="21"/>
          <w:highlight w:val="white"/>
        </w:rPr>
      </w:pPr>
      <w:r w:rsidRPr="00495E92">
        <w:rPr>
          <w:rFonts w:ascii="Arial" w:eastAsia="Arial" w:hAnsi="Arial" w:cs="Arial"/>
          <w:b/>
          <w:bCs/>
          <w:color w:val="202122"/>
          <w:sz w:val="21"/>
          <w:szCs w:val="21"/>
          <w:highlight w:val="white"/>
          <w:u w:val="single"/>
        </w:rPr>
        <w:t>finance</w:t>
      </w:r>
      <w:r w:rsidRPr="00ED2848">
        <w:rPr>
          <w:rFonts w:ascii="Arial" w:eastAsia="Arial" w:hAnsi="Arial" w:cs="Arial"/>
          <w:color w:val="202122"/>
          <w:sz w:val="21"/>
          <w:szCs w:val="21"/>
          <w:highlight w:val="white"/>
        </w:rPr>
        <w:t xml:space="preserve">: convenient, </w:t>
      </w:r>
      <w:proofErr w:type="spellStart"/>
      <w:r w:rsidRPr="00ED2848">
        <w:rPr>
          <w:rFonts w:ascii="Arial" w:eastAsia="Arial" w:hAnsi="Arial" w:cs="Arial"/>
          <w:color w:val="202122"/>
          <w:sz w:val="21"/>
          <w:szCs w:val="21"/>
          <w:highlight w:val="white"/>
        </w:rPr>
        <w:t>inconv</w:t>
      </w:r>
      <w:proofErr w:type="spellEnd"/>
    </w:p>
    <w:p w14:paraId="00000020" w14:textId="77777777" w:rsidR="002C6729" w:rsidRPr="00ED2848" w:rsidRDefault="00495E92" w:rsidP="004F4BCF">
      <w:pPr>
        <w:spacing w:after="0" w:line="240" w:lineRule="auto"/>
        <w:jc w:val="right"/>
        <w:rPr>
          <w:rFonts w:ascii="Arial" w:eastAsia="Arial" w:hAnsi="Arial" w:cs="Arial"/>
          <w:color w:val="202122"/>
          <w:sz w:val="21"/>
          <w:szCs w:val="21"/>
          <w:highlight w:val="white"/>
        </w:rPr>
      </w:pPr>
      <w:r w:rsidRPr="00495E92">
        <w:rPr>
          <w:rFonts w:ascii="Arial" w:eastAsia="Arial" w:hAnsi="Arial" w:cs="Arial"/>
          <w:b/>
          <w:bCs/>
          <w:color w:val="202122"/>
          <w:sz w:val="21"/>
          <w:szCs w:val="21"/>
          <w:highlight w:val="white"/>
          <w:u w:val="single"/>
        </w:rPr>
        <w:t>social</w:t>
      </w:r>
      <w:r w:rsidRPr="00ED2848">
        <w:rPr>
          <w:rFonts w:ascii="Arial" w:eastAsia="Arial" w:hAnsi="Arial" w:cs="Arial"/>
          <w:color w:val="202122"/>
          <w:sz w:val="21"/>
          <w:szCs w:val="21"/>
          <w:highlight w:val="white"/>
        </w:rPr>
        <w:t xml:space="preserve">: non-prob, </w:t>
      </w:r>
      <w:proofErr w:type="spellStart"/>
      <w:r w:rsidRPr="00ED2848">
        <w:rPr>
          <w:rFonts w:ascii="Arial" w:eastAsia="Arial" w:hAnsi="Arial" w:cs="Arial"/>
          <w:color w:val="202122"/>
          <w:sz w:val="21"/>
          <w:szCs w:val="21"/>
          <w:highlight w:val="white"/>
        </w:rPr>
        <w:t>slightly_prob</w:t>
      </w:r>
      <w:proofErr w:type="spellEnd"/>
      <w:r w:rsidRPr="00ED2848">
        <w:rPr>
          <w:rFonts w:ascii="Arial" w:eastAsia="Arial" w:hAnsi="Arial" w:cs="Arial"/>
          <w:color w:val="202122"/>
          <w:sz w:val="21"/>
          <w:szCs w:val="21"/>
          <w:highlight w:val="white"/>
        </w:rPr>
        <w:t>, problematic</w:t>
      </w:r>
    </w:p>
    <w:p w14:paraId="00000021" w14:textId="77777777" w:rsidR="002C6729" w:rsidRPr="00ED2848" w:rsidRDefault="00495E92" w:rsidP="004F4BCF">
      <w:pPr>
        <w:spacing w:after="0" w:line="240" w:lineRule="auto"/>
        <w:jc w:val="right"/>
        <w:rPr>
          <w:rFonts w:ascii="Arial" w:eastAsia="Arial" w:hAnsi="Arial" w:cs="Arial"/>
          <w:color w:val="202122"/>
          <w:sz w:val="21"/>
          <w:szCs w:val="21"/>
          <w:highlight w:val="white"/>
        </w:rPr>
      </w:pPr>
      <w:r w:rsidRPr="00495E92">
        <w:rPr>
          <w:rFonts w:ascii="Arial" w:eastAsia="Arial" w:hAnsi="Arial" w:cs="Arial"/>
          <w:b/>
          <w:bCs/>
          <w:color w:val="202122"/>
          <w:sz w:val="21"/>
          <w:szCs w:val="21"/>
          <w:highlight w:val="white"/>
          <w:u w:val="single"/>
        </w:rPr>
        <w:t>health</w:t>
      </w:r>
      <w:r w:rsidRPr="00ED2848">
        <w:rPr>
          <w:rFonts w:ascii="Arial" w:eastAsia="Arial" w:hAnsi="Arial" w:cs="Arial"/>
          <w:color w:val="202122"/>
          <w:sz w:val="21"/>
          <w:szCs w:val="21"/>
          <w:highlight w:val="white"/>
        </w:rPr>
        <w:t xml:space="preserve">: recommended, priority, </w:t>
      </w:r>
      <w:proofErr w:type="spellStart"/>
      <w:r w:rsidRPr="00ED2848">
        <w:rPr>
          <w:rFonts w:ascii="Arial" w:eastAsia="Arial" w:hAnsi="Arial" w:cs="Arial"/>
          <w:color w:val="202122"/>
          <w:sz w:val="21"/>
          <w:szCs w:val="21"/>
          <w:highlight w:val="white"/>
        </w:rPr>
        <w:t>not_recom</w:t>
      </w:r>
      <w:proofErr w:type="spellEnd"/>
    </w:p>
    <w:p w14:paraId="00000022" w14:textId="07D028B6" w:rsidR="002C6729" w:rsidRPr="00ED2848" w:rsidRDefault="00495E92" w:rsidP="004F4BCF">
      <w:pPr>
        <w:spacing w:after="0" w:line="240" w:lineRule="auto"/>
        <w:jc w:val="right"/>
        <w:rPr>
          <w:rFonts w:ascii="Arial" w:eastAsia="Arial" w:hAnsi="Arial" w:cs="Arial"/>
          <w:color w:val="202122"/>
          <w:sz w:val="21"/>
          <w:szCs w:val="21"/>
          <w:highlight w:val="white"/>
        </w:rPr>
      </w:pPr>
      <w:r w:rsidRPr="00ED2848">
        <w:rPr>
          <w:rFonts w:ascii="Arial" w:eastAsia="Arial" w:hAnsi="Arial" w:cs="Arial"/>
          <w:color w:val="202122"/>
          <w:sz w:val="21"/>
          <w:szCs w:val="21"/>
          <w:highlight w:val="white"/>
        </w:rPr>
        <w:t xml:space="preserve">This information directly relates NURSERY to the eight input attributes: parents, </w:t>
      </w:r>
      <w:proofErr w:type="spellStart"/>
      <w:r w:rsidRPr="00ED2848">
        <w:rPr>
          <w:rFonts w:ascii="Arial" w:eastAsia="Arial" w:hAnsi="Arial" w:cs="Arial"/>
          <w:color w:val="202122"/>
          <w:sz w:val="21"/>
          <w:szCs w:val="21"/>
          <w:highlight w:val="white"/>
        </w:rPr>
        <w:t>has_nurs</w:t>
      </w:r>
      <w:proofErr w:type="spellEnd"/>
      <w:r w:rsidRPr="00ED2848">
        <w:rPr>
          <w:rFonts w:ascii="Arial" w:eastAsia="Arial" w:hAnsi="Arial" w:cs="Arial"/>
          <w:color w:val="202122"/>
          <w:sz w:val="21"/>
          <w:szCs w:val="21"/>
          <w:highlight w:val="white"/>
        </w:rPr>
        <w:t>, form, children, housing, finance, social, health.</w:t>
      </w:r>
    </w:p>
    <w:p w14:paraId="00000023" w14:textId="79F863B3" w:rsidR="002C6729" w:rsidRPr="00ED2848" w:rsidRDefault="00495E92" w:rsidP="004F4BCF">
      <w:pPr>
        <w:spacing w:after="0" w:line="240" w:lineRule="auto"/>
        <w:jc w:val="right"/>
        <w:rPr>
          <w:rFonts w:ascii="Arial" w:eastAsia="Arial" w:hAnsi="Arial" w:cs="Arial"/>
          <w:color w:val="202122"/>
          <w:sz w:val="21"/>
          <w:szCs w:val="21"/>
          <w:highlight w:val="white"/>
        </w:rPr>
      </w:pPr>
      <w:r w:rsidRPr="00ED2848">
        <w:rPr>
          <w:rFonts w:ascii="Arial" w:eastAsia="Arial" w:hAnsi="Arial" w:cs="Arial"/>
          <w:color w:val="202122"/>
          <w:sz w:val="21"/>
          <w:szCs w:val="21"/>
          <w:highlight w:val="white"/>
        </w:rPr>
        <w:t xml:space="preserve">For this project, we’ll pretend a nursery school hired our services for data mining information about nursery students around </w:t>
      </w:r>
      <w:proofErr w:type="spellStart"/>
      <w:r w:rsidRPr="00ED2848">
        <w:rPr>
          <w:rFonts w:ascii="Arial" w:eastAsia="Arial" w:hAnsi="Arial" w:cs="Arial"/>
          <w:color w:val="202122"/>
          <w:sz w:val="21"/>
          <w:szCs w:val="21"/>
          <w:highlight w:val="white"/>
        </w:rPr>
        <w:t>israel</w:t>
      </w:r>
      <w:proofErr w:type="spellEnd"/>
      <w:r w:rsidRPr="00ED2848">
        <w:rPr>
          <w:rFonts w:ascii="Arial" w:eastAsia="Arial" w:hAnsi="Arial" w:cs="Arial"/>
          <w:color w:val="202122"/>
          <w:sz w:val="21"/>
          <w:szCs w:val="21"/>
          <w:highlight w:val="white"/>
        </w:rPr>
        <w:t xml:space="preserve">. That company is looking for the best nursery students in the country, and therefore it will need all the information it can get. As a well-known data mining company- we need to maintain our reputation of preserving privacy in the data stream. Therefore, we will preprocess each sliding window we create before sending it to the nursing school, by using the algorithm described above. </w:t>
      </w:r>
    </w:p>
    <w:p w14:paraId="00000024" w14:textId="77777777" w:rsidR="002C6729" w:rsidRPr="00ED2848" w:rsidRDefault="002C6729" w:rsidP="00ED2848">
      <w:pPr>
        <w:spacing w:after="0" w:line="240" w:lineRule="auto"/>
        <w:jc w:val="right"/>
        <w:rPr>
          <w:rFonts w:ascii="Arial" w:eastAsia="Arial" w:hAnsi="Arial" w:cs="Arial"/>
          <w:color w:val="202122"/>
          <w:sz w:val="21"/>
          <w:szCs w:val="21"/>
          <w:highlight w:val="white"/>
        </w:rPr>
      </w:pPr>
    </w:p>
    <w:p w14:paraId="00000025" w14:textId="77777777" w:rsidR="002C6729" w:rsidRPr="00ED2848" w:rsidRDefault="002C6729" w:rsidP="004F4BCF">
      <w:pPr>
        <w:spacing w:after="0" w:line="240" w:lineRule="auto"/>
        <w:jc w:val="right"/>
        <w:rPr>
          <w:rFonts w:ascii="Arial" w:eastAsia="Arial" w:hAnsi="Arial" w:cs="Arial"/>
          <w:color w:val="202122"/>
          <w:sz w:val="21"/>
          <w:szCs w:val="21"/>
          <w:highlight w:val="white"/>
        </w:rPr>
      </w:pPr>
    </w:p>
    <w:p w14:paraId="00000026" w14:textId="77777777" w:rsidR="002C6729" w:rsidRPr="00ED2848" w:rsidRDefault="002C6729" w:rsidP="004F4BCF">
      <w:pPr>
        <w:spacing w:after="0" w:line="240" w:lineRule="auto"/>
        <w:jc w:val="right"/>
        <w:rPr>
          <w:rFonts w:ascii="Arial" w:eastAsia="Arial" w:hAnsi="Arial" w:cs="Arial"/>
          <w:color w:val="202122"/>
          <w:sz w:val="21"/>
          <w:szCs w:val="21"/>
          <w:highlight w:val="white"/>
        </w:rPr>
      </w:pPr>
    </w:p>
    <w:p w14:paraId="00000027" w14:textId="77777777" w:rsidR="002C6729" w:rsidRPr="00ED2848" w:rsidRDefault="002C6729" w:rsidP="004F4BCF">
      <w:pPr>
        <w:spacing w:after="0" w:line="240" w:lineRule="auto"/>
        <w:jc w:val="right"/>
        <w:rPr>
          <w:rFonts w:ascii="Arial" w:eastAsia="Arial" w:hAnsi="Arial" w:cs="Arial"/>
          <w:color w:val="202122"/>
          <w:sz w:val="21"/>
          <w:szCs w:val="21"/>
          <w:highlight w:val="white"/>
        </w:rPr>
      </w:pPr>
    </w:p>
    <w:p w14:paraId="00000028" w14:textId="77777777" w:rsidR="002C6729" w:rsidRPr="00ED2848" w:rsidRDefault="002C6729" w:rsidP="004F4BCF">
      <w:pPr>
        <w:spacing w:after="0" w:line="240" w:lineRule="auto"/>
        <w:jc w:val="right"/>
        <w:rPr>
          <w:rFonts w:ascii="Arial" w:eastAsia="Arial" w:hAnsi="Arial" w:cs="Arial"/>
          <w:color w:val="202122"/>
          <w:sz w:val="21"/>
          <w:szCs w:val="21"/>
          <w:highlight w:val="white"/>
        </w:rPr>
      </w:pPr>
    </w:p>
    <w:p w14:paraId="00000029" w14:textId="77777777" w:rsidR="002C6729" w:rsidRPr="00ED2848" w:rsidRDefault="002C6729" w:rsidP="004F4BCF">
      <w:pPr>
        <w:spacing w:after="0" w:line="240" w:lineRule="auto"/>
        <w:jc w:val="right"/>
        <w:rPr>
          <w:rFonts w:ascii="Arial" w:eastAsia="Arial" w:hAnsi="Arial" w:cs="Arial"/>
          <w:color w:val="202122"/>
          <w:sz w:val="21"/>
          <w:szCs w:val="21"/>
          <w:highlight w:val="white"/>
        </w:rPr>
      </w:pPr>
    </w:p>
    <w:p w14:paraId="0000002A" w14:textId="659718C2" w:rsidR="002C6729" w:rsidRPr="00ED2848" w:rsidRDefault="00495E92" w:rsidP="004F4BCF">
      <w:pPr>
        <w:spacing w:after="0" w:line="240" w:lineRule="auto"/>
        <w:jc w:val="right"/>
        <w:rPr>
          <w:rFonts w:ascii="Arial" w:eastAsia="Arial" w:hAnsi="Arial" w:cs="Arial"/>
          <w:color w:val="202122"/>
          <w:sz w:val="21"/>
          <w:szCs w:val="21"/>
          <w:highlight w:val="white"/>
        </w:rPr>
      </w:pPr>
      <w:r w:rsidRPr="00495E92">
        <w:rPr>
          <w:rFonts w:ascii="Arial" w:eastAsia="Arial" w:hAnsi="Arial" w:cs="Arial"/>
          <w:b/>
          <w:bCs/>
          <w:color w:val="202122"/>
          <w:sz w:val="21"/>
          <w:szCs w:val="21"/>
          <w:highlight w:val="white"/>
          <w:u w:val="single"/>
        </w:rPr>
        <w:t>References</w:t>
      </w:r>
      <w:r>
        <w:rPr>
          <w:rFonts w:ascii="Arial" w:eastAsia="Arial" w:hAnsi="Arial" w:cs="Arial"/>
          <w:b/>
          <w:bCs/>
          <w:color w:val="202122"/>
          <w:sz w:val="21"/>
          <w:szCs w:val="21"/>
          <w:highlight w:val="white"/>
          <w:u w:val="single"/>
        </w:rPr>
        <w:t>:</w:t>
      </w:r>
      <w:r w:rsidRPr="00ED2848">
        <w:rPr>
          <w:rFonts w:ascii="Arial" w:eastAsia="Arial" w:hAnsi="Arial" w:cs="Arial"/>
          <w:color w:val="202122"/>
          <w:sz w:val="21"/>
          <w:szCs w:val="21"/>
          <w:highlight w:val="white"/>
        </w:rPr>
        <w:t xml:space="preserve"> (the paper </w:t>
      </w:r>
      <w:proofErr w:type="gramStart"/>
      <w:r w:rsidRPr="00ED2848">
        <w:rPr>
          <w:rFonts w:ascii="Arial" w:eastAsia="Arial" w:hAnsi="Arial" w:cs="Arial"/>
          <w:color w:val="202122"/>
          <w:sz w:val="21"/>
          <w:szCs w:val="21"/>
          <w:highlight w:val="white"/>
        </w:rPr>
        <w:t>chosen</w:t>
      </w:r>
      <w:proofErr w:type="gramEnd"/>
      <w:r w:rsidRPr="00ED2848">
        <w:rPr>
          <w:rFonts w:ascii="Arial" w:eastAsia="Arial" w:hAnsi="Arial" w:cs="Arial"/>
          <w:color w:val="202122"/>
          <w:sz w:val="21"/>
          <w:szCs w:val="21"/>
          <w:highlight w:val="white"/>
        </w:rPr>
        <w:t xml:space="preserve"> and some others related to the topic):</w:t>
      </w:r>
    </w:p>
    <w:p w14:paraId="0000002B" w14:textId="77777777" w:rsidR="002C6729" w:rsidRPr="00ED2848" w:rsidRDefault="00495E92" w:rsidP="004F4BCF">
      <w:pPr>
        <w:spacing w:after="0" w:line="240" w:lineRule="auto"/>
        <w:jc w:val="right"/>
        <w:rPr>
          <w:rFonts w:ascii="Arial" w:eastAsia="Arial" w:hAnsi="Arial" w:cs="Arial"/>
          <w:color w:val="202122"/>
          <w:sz w:val="21"/>
          <w:szCs w:val="21"/>
          <w:highlight w:val="white"/>
        </w:rPr>
      </w:pPr>
      <w:r w:rsidRPr="00ED2848">
        <w:rPr>
          <w:rFonts w:ascii="Arial" w:eastAsia="Arial" w:hAnsi="Arial" w:cs="Arial"/>
          <w:color w:val="202122"/>
          <w:sz w:val="21"/>
          <w:szCs w:val="21"/>
          <w:highlight w:val="white"/>
        </w:rPr>
        <w:t xml:space="preserve">J. Cao, P. </w:t>
      </w:r>
      <w:proofErr w:type="spellStart"/>
      <w:r w:rsidRPr="00ED2848">
        <w:rPr>
          <w:rFonts w:ascii="Arial" w:eastAsia="Arial" w:hAnsi="Arial" w:cs="Arial"/>
          <w:color w:val="202122"/>
          <w:sz w:val="21"/>
          <w:szCs w:val="21"/>
          <w:highlight w:val="white"/>
        </w:rPr>
        <w:t>Karras</w:t>
      </w:r>
      <w:proofErr w:type="spellEnd"/>
      <w:r w:rsidRPr="00ED2848">
        <w:rPr>
          <w:rFonts w:ascii="Arial" w:eastAsia="Arial" w:hAnsi="Arial" w:cs="Arial"/>
          <w:color w:val="202122"/>
          <w:sz w:val="21"/>
          <w:szCs w:val="21"/>
          <w:highlight w:val="white"/>
        </w:rPr>
        <w:t xml:space="preserve">, C. </w:t>
      </w:r>
      <w:proofErr w:type="spellStart"/>
      <w:r w:rsidRPr="00ED2848">
        <w:rPr>
          <w:rFonts w:ascii="Arial" w:eastAsia="Arial" w:hAnsi="Arial" w:cs="Arial"/>
          <w:color w:val="202122"/>
          <w:sz w:val="21"/>
          <w:szCs w:val="21"/>
          <w:highlight w:val="white"/>
        </w:rPr>
        <w:t>Raïssi</w:t>
      </w:r>
      <w:proofErr w:type="spellEnd"/>
      <w:r w:rsidRPr="00ED2848">
        <w:rPr>
          <w:rFonts w:ascii="Arial" w:eastAsia="Arial" w:hAnsi="Arial" w:cs="Arial"/>
          <w:color w:val="202122"/>
          <w:sz w:val="21"/>
          <w:szCs w:val="21"/>
          <w:highlight w:val="white"/>
        </w:rPr>
        <w:t>, and K. L. Tan, “</w:t>
      </w:r>
      <m:oMath>
        <m:r>
          <w:rPr>
            <w:rFonts w:ascii="Cambria Math" w:eastAsia="Arial" w:hAnsi="Cambria Math" w:cs="Arial"/>
            <w:color w:val="202122"/>
            <w:sz w:val="21"/>
            <w:szCs w:val="21"/>
            <w:highlight w:val="white"/>
          </w:rPr>
          <m:t>ρ</m:t>
        </m:r>
      </m:oMath>
      <w:r w:rsidRPr="00ED2848">
        <w:rPr>
          <w:rFonts w:ascii="Arial" w:eastAsia="Arial" w:hAnsi="Arial" w:cs="Arial"/>
          <w:color w:val="202122"/>
          <w:sz w:val="21"/>
          <w:szCs w:val="21"/>
          <w:highlight w:val="white"/>
        </w:rPr>
        <w:t>-uncertainty: Inference Proof</w:t>
      </w:r>
    </w:p>
    <w:p w14:paraId="0000002C" w14:textId="77777777" w:rsidR="002C6729" w:rsidRPr="00ED2848" w:rsidRDefault="00495E92" w:rsidP="004F4BCF">
      <w:pPr>
        <w:spacing w:after="0" w:line="240" w:lineRule="auto"/>
        <w:jc w:val="right"/>
        <w:rPr>
          <w:rFonts w:ascii="Arial" w:eastAsia="Arial" w:hAnsi="Arial" w:cs="Arial"/>
          <w:color w:val="202122"/>
          <w:sz w:val="21"/>
          <w:szCs w:val="21"/>
          <w:highlight w:val="white"/>
        </w:rPr>
      </w:pPr>
      <w:r w:rsidRPr="00ED2848">
        <w:rPr>
          <w:rFonts w:ascii="Arial" w:eastAsia="Arial" w:hAnsi="Arial" w:cs="Arial"/>
          <w:color w:val="202122"/>
          <w:sz w:val="21"/>
          <w:szCs w:val="21"/>
          <w:highlight w:val="white"/>
        </w:rPr>
        <w:t>transaction anonymization,'' in Proc. VLDB, Singapore, 2010,</w:t>
      </w:r>
    </w:p>
    <w:p w14:paraId="0000002D" w14:textId="77777777" w:rsidR="002C6729" w:rsidRPr="00ED2848" w:rsidRDefault="00495E92" w:rsidP="004F4BCF">
      <w:pPr>
        <w:spacing w:after="0" w:line="240" w:lineRule="auto"/>
        <w:jc w:val="right"/>
        <w:rPr>
          <w:rFonts w:ascii="Arial" w:eastAsia="Arial" w:hAnsi="Arial" w:cs="Arial"/>
          <w:color w:val="202122"/>
          <w:sz w:val="21"/>
          <w:szCs w:val="21"/>
          <w:highlight w:val="white"/>
        </w:rPr>
      </w:pPr>
      <w:r w:rsidRPr="00ED2848">
        <w:rPr>
          <w:rFonts w:ascii="Arial" w:eastAsia="Arial" w:hAnsi="Arial" w:cs="Arial"/>
          <w:color w:val="202122"/>
          <w:sz w:val="21"/>
          <w:szCs w:val="21"/>
          <w:highlight w:val="white"/>
        </w:rPr>
        <w:t>pp. 10331044.</w:t>
      </w:r>
    </w:p>
    <w:p w14:paraId="0000002E" w14:textId="77777777" w:rsidR="002C6729" w:rsidRPr="00ED2848" w:rsidRDefault="002C6729" w:rsidP="004F4BCF">
      <w:pPr>
        <w:spacing w:after="0" w:line="240" w:lineRule="auto"/>
        <w:jc w:val="right"/>
        <w:rPr>
          <w:rFonts w:ascii="Arial" w:eastAsia="Arial" w:hAnsi="Arial" w:cs="Arial"/>
          <w:color w:val="202122"/>
          <w:sz w:val="21"/>
          <w:szCs w:val="21"/>
          <w:highlight w:val="white"/>
        </w:rPr>
      </w:pPr>
    </w:p>
    <w:p w14:paraId="0000002F" w14:textId="77777777" w:rsidR="002C6729" w:rsidRPr="00ED2848" w:rsidRDefault="00495E92" w:rsidP="004F4BCF">
      <w:pPr>
        <w:spacing w:after="0" w:line="240" w:lineRule="auto"/>
        <w:jc w:val="right"/>
        <w:rPr>
          <w:rFonts w:ascii="Arial" w:eastAsia="Arial" w:hAnsi="Arial" w:cs="Arial"/>
          <w:color w:val="202122"/>
          <w:sz w:val="21"/>
          <w:szCs w:val="21"/>
          <w:highlight w:val="white"/>
        </w:rPr>
      </w:pPr>
      <w:r w:rsidRPr="00ED2848">
        <w:rPr>
          <w:rFonts w:ascii="Arial" w:eastAsia="Arial" w:hAnsi="Arial" w:cs="Arial"/>
          <w:color w:val="202122"/>
          <w:sz w:val="21"/>
          <w:szCs w:val="21"/>
          <w:highlight w:val="white"/>
        </w:rPr>
        <w:t xml:space="preserve">JINYAN </w:t>
      </w:r>
      <w:proofErr w:type="gramStart"/>
      <w:r w:rsidRPr="00ED2848">
        <w:rPr>
          <w:rFonts w:ascii="Arial" w:eastAsia="Arial" w:hAnsi="Arial" w:cs="Arial"/>
          <w:color w:val="202122"/>
          <w:sz w:val="21"/>
          <w:szCs w:val="21"/>
          <w:highlight w:val="white"/>
        </w:rPr>
        <w:t>WANG ,</w:t>
      </w:r>
      <w:proofErr w:type="gramEnd"/>
      <w:r w:rsidRPr="00ED2848">
        <w:rPr>
          <w:rFonts w:ascii="Arial" w:eastAsia="Arial" w:hAnsi="Arial" w:cs="Arial"/>
          <w:color w:val="202122"/>
          <w:sz w:val="21"/>
          <w:szCs w:val="21"/>
          <w:highlight w:val="white"/>
        </w:rPr>
        <w:t xml:space="preserve"> CHAOJI DENG, AND XIANXIAN LI, “Two Privacy-Preserving Approaches for</w:t>
      </w:r>
    </w:p>
    <w:p w14:paraId="00000030" w14:textId="77777777" w:rsidR="002C6729" w:rsidRPr="00ED2848" w:rsidRDefault="00495E92" w:rsidP="004F4BCF">
      <w:pPr>
        <w:spacing w:after="0" w:line="240" w:lineRule="auto"/>
        <w:jc w:val="right"/>
        <w:rPr>
          <w:rFonts w:ascii="Arial" w:eastAsia="Arial" w:hAnsi="Arial" w:cs="Arial"/>
          <w:color w:val="202122"/>
          <w:sz w:val="21"/>
          <w:szCs w:val="21"/>
          <w:highlight w:val="white"/>
        </w:rPr>
      </w:pPr>
      <w:r w:rsidRPr="00ED2848">
        <w:rPr>
          <w:rFonts w:ascii="Arial" w:eastAsia="Arial" w:hAnsi="Arial" w:cs="Arial"/>
          <w:color w:val="202122"/>
          <w:sz w:val="21"/>
          <w:szCs w:val="21"/>
          <w:highlight w:val="white"/>
        </w:rPr>
        <w:t>Publishing Transactional Data Streams “.</w:t>
      </w:r>
    </w:p>
    <w:p w14:paraId="00000031" w14:textId="77777777" w:rsidR="002C6729" w:rsidRDefault="002C6729" w:rsidP="004F4BCF">
      <w:pPr>
        <w:spacing w:after="0" w:line="240" w:lineRule="auto"/>
        <w:jc w:val="right"/>
        <w:rPr>
          <w:rFonts w:ascii="Roboto" w:eastAsia="Roboto" w:hAnsi="Roboto" w:cs="Roboto"/>
          <w:b/>
          <w:color w:val="222222"/>
          <w:highlight w:val="white"/>
          <w:u w:val="single"/>
        </w:rPr>
      </w:pPr>
    </w:p>
    <w:sectPr w:rsidR="002C6729">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729"/>
    <w:rsid w:val="002C6729"/>
    <w:rsid w:val="00495E92"/>
    <w:rsid w:val="004F4BCF"/>
    <w:rsid w:val="005106D2"/>
    <w:rsid w:val="00710793"/>
    <w:rsid w:val="00ED2848"/>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2049E"/>
  <w15:docId w15:val="{52AB0CDE-42F4-41A8-AD8E-6C7C53BE5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a4">
    <w:name w:val="Placeholder Text"/>
    <w:basedOn w:val="a0"/>
    <w:uiPriority w:val="99"/>
    <w:semiHidden/>
    <w:rsid w:val="00A544A8"/>
    <w:rPr>
      <w:color w:val="808080"/>
    </w:r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DwiGtLTgIFL6KGE7hMckQ5H8fg==">AMUW2mXd5a6eKBgwgRQOrVXzegZsURYKQdk6O194PWw7NWJHCHK7CnUFQ2wfLCrNqhv5uvsXYInZ3LdflyKN+gUMJreeNhGNBAEoF7AcJkEmpb4BVBWRLKM=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869</Words>
  <Characters>4958</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ohad heller</dc:creator>
  <cp:lastModifiedBy>ohad heller</cp:lastModifiedBy>
  <cp:revision>5</cp:revision>
  <dcterms:created xsi:type="dcterms:W3CDTF">2021-11-25T09:48:00Z</dcterms:created>
  <dcterms:modified xsi:type="dcterms:W3CDTF">2021-11-29T14:43:00Z</dcterms:modified>
</cp:coreProperties>
</file>