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after="1"/>
        <w:rPr>
          <w:rFonts w:ascii="Book Antiqua"/>
          <w:sz w:val="18"/>
        </w:rPr>
      </w:pPr>
    </w:p>
    <w:p>
      <w:pPr>
        <w:pStyle w:val="BodyText"/>
        <w:ind w:left="720"/>
        <w:rPr>
          <w:rFonts w:ascii="Book Antiqua"/>
          <w:sz w:val="20"/>
        </w:rPr>
      </w:pPr>
      <w:r>
        <w:rPr>
          <w:rFonts w:ascii="Book Antiqua"/>
          <w:sz w:val="20"/>
        </w:rPr>
        <w:pict>
          <v:group id="_x0000_i1025" style="width:382pt;height:392.2pt;mso-position-horizontal-relative:char;mso-position-vertical-relative:line" coordorigin="0,0" coordsize="7640,7844">
            <v:shape id="_x0000_s1026" style="width:7640;height:7844;position:absolute" coordorigin="0,0" coordsize="7640,7844" path="m7640,l7625,,7625,879,7625,7828,15,7828,15,879,7625,879,7625,,,,,16,,7828,,7844,7640,7844,7640,7829,7640,7828,7640,16,7640,15,7640,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3315;height:270;left:2162;position:absolute;top:1353" stroked="f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width:7354;height:5786;left:107;position:absolute;top:1963" filled="f" stroked="f">
              <v:textbox inset="0,0,0,0">
                <w:txbxContent>
                  <w:p>
                    <w:pPr>
                      <w:spacing w:before="5" w:line="292" w:lineRule="auto"/>
                      <w:ind w:left="57" w:right="52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0" w:name="» Problem 4.20: Demodulating an AM Signa"/>
                    <w:bookmarkEnd w:id="0"/>
                    <w:bookmarkStart w:id="1" w:name="_bookmark331"/>
                    <w:bookmarkEnd w:id="1"/>
                    <w:r>
                      <w:rPr>
                        <w:rFonts w:ascii="Book Antiqua"/>
                        <w:w w:val="115"/>
                        <w:sz w:val="21"/>
                      </w:rPr>
                      <w:t>Radio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stations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try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restrict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amplitude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</w:t>
                    </w:r>
                    <w:r>
                      <w:rPr>
                        <w:rFonts w:ascii="Book Antiqua"/>
                        <w:spacing w:val="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m</w:t>
                    </w:r>
                    <w:r>
                      <w:rPr>
                        <w:rFonts w:ascii="Book Antiqua"/>
                        <w:b/>
                        <w:i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(t)</w:t>
                    </w:r>
                    <w:r>
                      <w:rPr>
                        <w:rFonts w:ascii="Book Antiqua"/>
                        <w:b/>
                        <w:i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that it is less than one in magnitude. The frequency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fc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 very large compared to the frequency content of the signal. What we are concerned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about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here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not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transmission,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but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reception.</w:t>
                    </w:r>
                  </w:p>
                  <w:p>
                    <w:pPr>
                      <w:numPr>
                        <w:ilvl w:val="0"/>
                        <w:numId w:val="77"/>
                      </w:numPr>
                      <w:tabs>
                        <w:tab w:val="left" w:pos="358"/>
                      </w:tabs>
                      <w:spacing w:before="145"/>
                      <w:ind w:left="357" w:right="0" w:hanging="329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so-called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coherent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demodulator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simply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multiplies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x</w:t>
                    </w:r>
                  </w:p>
                  <w:p>
                    <w:pPr>
                      <w:spacing w:before="54" w:line="290" w:lineRule="auto"/>
                      <w:ind w:left="357" w:right="52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(t) by a sinusoid having the same frequency as the carrier and lowpass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filters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result.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Analyze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receiver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show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it works.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Assume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lowpass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filter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ideal.</w:t>
                    </w:r>
                  </w:p>
                  <w:p>
                    <w:pPr>
                      <w:numPr>
                        <w:ilvl w:val="0"/>
                        <w:numId w:val="77"/>
                      </w:numPr>
                      <w:tabs>
                        <w:tab w:val="left" w:pos="358"/>
                      </w:tabs>
                      <w:spacing w:before="0" w:line="290" w:lineRule="auto"/>
                      <w:ind w:left="357" w:right="155" w:hanging="358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One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issue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coherent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reception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phase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sinusoid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used by</w:t>
                    </w:r>
                    <w:r>
                      <w:rPr>
                        <w:rFonts w:ascii="Book Antiqua" w:hAns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receiver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relative</w:t>
                    </w:r>
                    <w:r>
                      <w:rPr>
                        <w:rFonts w:ascii="Book Antiqua" w:hAns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used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by</w:t>
                    </w:r>
                    <w:r>
                      <w:rPr>
                        <w:rFonts w:ascii="Book Antiqua" w:hAns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transmitter.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 xml:space="preserve">Assuming that the sinusoid of the receiver has a phase </w:t>
                    </w:r>
                    <w:r>
                      <w:rPr>
                        <w:rFonts w:ascii="Times New Roman" w:hAnsi="Times New Roman"/>
                        <w:w w:val="115"/>
                        <w:sz w:val="21"/>
                      </w:rPr>
                      <w:t>φ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 xml:space="preserve">, how does the output depend on </w:t>
                    </w:r>
                    <w:r>
                      <w:rPr>
                        <w:rFonts w:ascii="Times New Roman" w:hAnsi="Times New Roman"/>
                        <w:w w:val="115"/>
                        <w:sz w:val="21"/>
                      </w:rPr>
                      <w:t>φ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? What is the worst possible value for this phase?</w:t>
                    </w:r>
                  </w:p>
                  <w:p>
                    <w:pPr>
                      <w:numPr>
                        <w:ilvl w:val="0"/>
                        <w:numId w:val="77"/>
                      </w:numPr>
                      <w:tabs>
                        <w:tab w:val="left" w:pos="358"/>
                      </w:tabs>
                      <w:spacing w:before="0" w:line="290" w:lineRule="auto"/>
                      <w:ind w:left="357" w:right="301" w:hanging="343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incoherent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receiver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more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commonly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used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because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 phase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sensitivity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problem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inherent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coherent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reception.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Here, the receiver full-wave rectifes the received signal and lowpass filters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result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(again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ideally).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Analyze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receiver.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Does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its</w:t>
                    </w:r>
                  </w:p>
                  <w:p>
                    <w:pPr>
                      <w:spacing w:before="0" w:line="258" w:lineRule="exact"/>
                      <w:ind w:left="357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output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difer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from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coherent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receiver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signifcant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way?</w:t>
                    </w:r>
                  </w:p>
                </w:txbxContent>
              </v:textbox>
            </v:shape>
            <v:shape id="_x0000_s1029" type="#_x0000_t202" style="width:6619;height:273;left:165;position:absolute;top:1054" filled="f" stroked="f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Let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m</w:t>
                    </w:r>
                    <w:r>
                      <w:rPr>
                        <w:rFonts w:ascii="Book Antiqua"/>
                        <w:b/>
                        <w:i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(t)</w:t>
                    </w:r>
                    <w:r>
                      <w:rPr>
                        <w:rFonts w:ascii="Book Antiqua"/>
                        <w:b/>
                        <w:i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denote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has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been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amplitude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modulated.</w:t>
                    </w:r>
                  </w:p>
                </w:txbxContent>
              </v:textbox>
            </v:shape>
            <v:shape id="_x0000_s1030" type="#_x0000_t202" style="width:7610;height:880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 w:line="240" w:lineRule="auto"/>
                      <w:ind w:left="3226" w:right="223" w:hanging="2743"/>
                      <w:jc w:val="left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0"/>
                        <w:sz w:val="36"/>
                      </w:rPr>
                      <w:t>Problem 4.20: Demodulating an AM Signal</w:t>
                    </w:r>
                  </w:p>
                </w:txbxContent>
              </v:textbox>
            </v:shape>
            <w10:wrap type="none"/>
          </v:group>
        </w:pict>
      </w:r>
    </w:p>
    <w:p>
      <w:pPr>
        <w:spacing w:after="0"/>
        <w:rPr>
          <w:rFonts w:ascii="Book Antiqua"/>
          <w:sz w:val="20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