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85"/>
        </w:rPr>
        <w:t>For</w:t>
      </w:r>
      <w:r>
        <w:rPr>
          <w:spacing w:val="-15"/>
          <w:w w:val="85"/>
        </w:rPr>
        <w:t xml:space="preserve"> </w:t>
      </w:r>
      <w:r>
        <w:rPr>
          <w:w w:val="85"/>
        </w:rPr>
        <w:t>typical</w:t>
      </w:r>
      <w:r>
        <w:rPr>
          <w:spacing w:val="-14"/>
          <w:w w:val="85"/>
        </w:rPr>
        <w:t xml:space="preserve"> </w:t>
      </w:r>
      <w:r>
        <w:rPr>
          <w:w w:val="85"/>
        </w:rPr>
        <w:t>coaxial</w:t>
      </w:r>
      <w:r>
        <w:rPr>
          <w:spacing w:val="-15"/>
          <w:w w:val="85"/>
        </w:rPr>
        <w:t xml:space="preserve"> </w:t>
      </w:r>
      <w:r>
        <w:rPr>
          <w:w w:val="85"/>
        </w:rPr>
        <w:t>cable,</w:t>
      </w:r>
      <w:r>
        <w:rPr>
          <w:spacing w:val="-14"/>
          <w:w w:val="85"/>
        </w:rPr>
        <w:t xml:space="preserve"> </w:t>
      </w:r>
      <w:r>
        <w:rPr>
          <w:w w:val="85"/>
        </w:rPr>
        <w:t>this</w:t>
      </w:r>
      <w:r>
        <w:rPr>
          <w:spacing w:val="-14"/>
          <w:w w:val="85"/>
        </w:rPr>
        <w:t xml:space="preserve"> </w:t>
      </w:r>
      <w:r>
        <w:rPr>
          <w:w w:val="85"/>
        </w:rPr>
        <w:t>propagation</w:t>
      </w:r>
      <w:r>
        <w:rPr>
          <w:spacing w:val="-15"/>
          <w:w w:val="85"/>
        </w:rPr>
        <w:t xml:space="preserve"> </w:t>
      </w:r>
      <w:r>
        <w:rPr>
          <w:w w:val="85"/>
        </w:rPr>
        <w:t>speed</w:t>
      </w:r>
      <w:r>
        <w:rPr>
          <w:spacing w:val="-14"/>
          <w:w w:val="85"/>
        </w:rPr>
        <w:t xml:space="preserve"> </w:t>
      </w:r>
      <w:r>
        <w:rPr>
          <w:w w:val="85"/>
        </w:rPr>
        <w:t>is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fraction</w:t>
      </w:r>
      <w:r>
        <w:rPr>
          <w:spacing w:val="-14"/>
          <w:w w:val="85"/>
        </w:rPr>
        <w:t xml:space="preserve"> </w:t>
      </w:r>
      <w:r>
        <w:rPr>
          <w:w w:val="85"/>
        </w:rPr>
        <w:t>(one-third</w:t>
      </w:r>
      <w:r>
        <w:rPr>
          <w:spacing w:val="-15"/>
          <w:w w:val="85"/>
        </w:rPr>
        <w:t xml:space="preserve"> </w:t>
      </w:r>
      <w:r>
        <w:rPr>
          <w:w w:val="85"/>
        </w:rPr>
        <w:t>to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two-thirds)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speed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light.</w:t>
      </w:r>
    </w:p>
    <w:p>
      <w:pPr>
        <w:pStyle w:val="Heading6"/>
      </w:pPr>
      <w:r>
        <w:t>Exercise 6.3.1</w:t>
      </w:r>
    </w:p>
    <w:p>
      <w:pPr>
        <w:pStyle w:val="BodyText"/>
        <w:spacing w:before="189" w:line="254" w:lineRule="auto"/>
        <w:ind w:left="120" w:right="659"/>
      </w:pPr>
      <w:r>
        <w:rPr>
          <w:w w:val="90"/>
        </w:rPr>
        <w:t>Find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propagation</w:t>
      </w:r>
      <w:r>
        <w:rPr>
          <w:spacing w:val="-42"/>
          <w:w w:val="90"/>
        </w:rPr>
        <w:t xml:space="preserve"> </w:t>
      </w:r>
      <w:r>
        <w:rPr>
          <w:w w:val="90"/>
        </w:rPr>
        <w:t>speed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3"/>
          <w:w w:val="90"/>
        </w:rPr>
        <w:t xml:space="preserve"> </w:t>
      </w:r>
      <w:r>
        <w:rPr>
          <w:w w:val="90"/>
        </w:rPr>
        <w:t>terms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physical</w:t>
      </w:r>
      <w:r>
        <w:rPr>
          <w:spacing w:val="-43"/>
          <w:w w:val="90"/>
        </w:rPr>
        <w:t xml:space="preserve"> </w:t>
      </w:r>
      <w:r>
        <w:rPr>
          <w:w w:val="90"/>
        </w:rPr>
        <w:t>parameters</w:t>
      </w:r>
      <w:r>
        <w:rPr>
          <w:spacing w:val="-42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both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coaxial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cable </w:t>
      </w:r>
      <w:r>
        <w:rPr>
          <w:w w:val="95"/>
        </w:rPr>
        <w:t>and twisted pair</w:t>
      </w:r>
      <w:r>
        <w:rPr>
          <w:spacing w:val="-47"/>
          <w:w w:val="95"/>
        </w:rPr>
        <w:t xml:space="preserve"> </w:t>
      </w:r>
      <w:r>
        <w:rPr>
          <w:w w:val="95"/>
        </w:rPr>
        <w:t>examples.</w:t>
      </w:r>
    </w:p>
    <w:p>
      <w:pPr>
        <w:pStyle w:val="BodyText"/>
        <w:spacing w:before="152" w:line="254" w:lineRule="auto"/>
        <w:ind w:left="120" w:right="299"/>
      </w:pPr>
      <w:r>
        <w:rPr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w w:val="95"/>
        </w:rPr>
        <w:t>using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second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4"/>
          <w:w w:val="95"/>
        </w:rPr>
        <w:t xml:space="preserve"> </w:t>
      </w:r>
      <w:r>
        <w:rPr>
          <w:w w:val="95"/>
        </w:rPr>
        <w:t>line</w:t>
      </w:r>
      <w:r>
        <w:rPr>
          <w:spacing w:val="-45"/>
          <w:w w:val="95"/>
        </w:rPr>
        <w:t xml:space="preserve"> </w:t>
      </w:r>
      <w:r>
        <w:rPr>
          <w:w w:val="95"/>
        </w:rPr>
        <w:t>equation</w:t>
      </w:r>
      <w:r>
        <w:rPr>
          <w:spacing w:val="-44"/>
          <w:w w:val="95"/>
        </w:rPr>
        <w:t xml:space="preserve"> </w:t>
      </w:r>
      <w:r>
        <w:rPr>
          <w:w w:val="95"/>
        </w:rPr>
        <w:t>(6.6),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solve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current's</w:t>
      </w:r>
      <w:r>
        <w:rPr>
          <w:spacing w:val="-37"/>
          <w:w w:val="90"/>
        </w:rPr>
        <w:t xml:space="preserve"> </w:t>
      </w:r>
      <w:r>
        <w:rPr>
          <w:w w:val="90"/>
        </w:rPr>
        <w:t>complex</w:t>
      </w:r>
      <w:r>
        <w:rPr>
          <w:spacing w:val="-36"/>
          <w:w w:val="90"/>
        </w:rPr>
        <w:t xml:space="preserve"> </w:t>
      </w:r>
      <w:r>
        <w:rPr>
          <w:w w:val="90"/>
        </w:rPr>
        <w:t>amplitude.</w:t>
      </w:r>
      <w:r>
        <w:rPr>
          <w:spacing w:val="-36"/>
          <w:w w:val="90"/>
        </w:rPr>
        <w:t xml:space="preserve"> </w:t>
      </w:r>
      <w:r>
        <w:rPr>
          <w:w w:val="90"/>
        </w:rPr>
        <w:t>Considering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spatial</w:t>
      </w:r>
      <w:r>
        <w:rPr>
          <w:spacing w:val="-36"/>
          <w:w w:val="90"/>
        </w:rPr>
        <w:t xml:space="preserve"> </w:t>
      </w:r>
      <w:r>
        <w:rPr>
          <w:w w:val="90"/>
        </w:rPr>
        <w:t>region</w:t>
      </w:r>
      <w:r>
        <w:rPr>
          <w:spacing w:val="-33"/>
          <w:w w:val="90"/>
        </w:rPr>
        <w:t xml:space="preserve"> </w:t>
      </w:r>
      <w:r>
        <w:rPr>
          <w:rFonts w:ascii="Calibri"/>
          <w:i/>
          <w:w w:val="90"/>
        </w:rPr>
        <w:t>x</w:t>
      </w:r>
      <w:r>
        <w:rPr>
          <w:rFonts w:ascii="Calibri"/>
          <w:i/>
          <w:spacing w:val="-16"/>
          <w:w w:val="90"/>
        </w:rPr>
        <w:t xml:space="preserve"> </w:t>
      </w:r>
      <w:r>
        <w:rPr>
          <w:w w:val="90"/>
        </w:rPr>
        <w:t>&gt;</w:t>
      </w:r>
      <w:r>
        <w:rPr>
          <w:spacing w:val="-36"/>
          <w:w w:val="90"/>
        </w:rPr>
        <w:t xml:space="preserve"> </w:t>
      </w:r>
      <w:r>
        <w:rPr>
          <w:w w:val="90"/>
        </w:rPr>
        <w:t>0,</w:t>
      </w:r>
      <w:r>
        <w:rPr>
          <w:spacing w:val="-37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example,</w:t>
      </w:r>
      <w:r>
        <w:rPr>
          <w:spacing w:val="-36"/>
          <w:w w:val="90"/>
        </w:rPr>
        <w:t xml:space="preserve"> </w:t>
      </w:r>
      <w:r>
        <w:rPr>
          <w:w w:val="90"/>
        </w:rPr>
        <w:t>we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fnd </w:t>
      </w:r>
      <w:r>
        <w:rPr>
          <w:w w:val="95"/>
        </w:rPr>
        <w:t>that</w:t>
      </w:r>
    </w:p>
    <w:p>
      <w:pPr>
        <w:pStyle w:val="BodyText"/>
        <w:spacing w:before="8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1884525</wp:posOffset>
            </wp:positionH>
            <wp:positionV relativeFrom="paragraph">
              <wp:posOffset>92897</wp:posOffset>
            </wp:positionV>
            <wp:extent cx="3505200" cy="361950"/>
            <wp:effectExtent l="0" t="0" r="0" b="0"/>
            <wp:wrapTopAndBottom/>
            <wp:docPr id="1665" name="image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" name="image876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4" w:lineRule="auto"/>
        <w:ind w:left="120" w:right="750"/>
      </w:pPr>
      <w:r>
        <w:rPr>
          <w:w w:val="90"/>
        </w:rPr>
        <w:t>which</w:t>
      </w:r>
      <w:r>
        <w:rPr>
          <w:spacing w:val="-41"/>
          <w:w w:val="90"/>
        </w:rPr>
        <w:t xml:space="preserve"> </w:t>
      </w:r>
      <w:r>
        <w:rPr>
          <w:w w:val="90"/>
        </w:rPr>
        <w:t>means</w:t>
      </w:r>
      <w:r>
        <w:rPr>
          <w:spacing w:val="-41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ratio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voltage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current</w:t>
      </w:r>
      <w:r>
        <w:rPr>
          <w:spacing w:val="-41"/>
          <w:w w:val="90"/>
        </w:rPr>
        <w:t xml:space="preserve"> </w:t>
      </w:r>
      <w:r>
        <w:rPr>
          <w:w w:val="90"/>
        </w:rPr>
        <w:t>complex</w:t>
      </w:r>
      <w:r>
        <w:rPr>
          <w:spacing w:val="-41"/>
          <w:w w:val="90"/>
        </w:rPr>
        <w:t xml:space="preserve"> </w:t>
      </w:r>
      <w:r>
        <w:rPr>
          <w:w w:val="90"/>
        </w:rPr>
        <w:t>amplitudes</w:t>
      </w:r>
      <w:r>
        <w:rPr>
          <w:spacing w:val="-40"/>
          <w:w w:val="90"/>
        </w:rPr>
        <w:t xml:space="preserve"> </w:t>
      </w:r>
      <w:r>
        <w:rPr>
          <w:w w:val="90"/>
        </w:rPr>
        <w:t>does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not </w:t>
      </w:r>
      <w:r>
        <w:rPr>
          <w:w w:val="95"/>
        </w:rPr>
        <w:t>depend on</w:t>
      </w:r>
      <w:r>
        <w:rPr>
          <w:spacing w:val="-29"/>
          <w:w w:val="95"/>
        </w:rPr>
        <w:t xml:space="preserve"> </w:t>
      </w:r>
      <w:r>
        <w:rPr>
          <w:w w:val="95"/>
        </w:rPr>
        <w:t>distance.</w:t>
      </w:r>
    </w:p>
    <w:p>
      <w:pPr>
        <w:pStyle w:val="BodyText"/>
        <w:spacing w:before="6"/>
        <w:rPr>
          <w:sz w:val="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2770350</wp:posOffset>
            </wp:positionH>
            <wp:positionV relativeFrom="paragraph">
              <wp:posOffset>91566</wp:posOffset>
            </wp:positionV>
            <wp:extent cx="1733550" cy="762000"/>
            <wp:effectExtent l="0" t="0" r="0" b="0"/>
            <wp:wrapTopAndBottom/>
            <wp:docPr id="1667" name="image8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" name="image877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(6.15)</w:t>
      </w:r>
    </w:p>
    <w:p>
      <w:pPr>
        <w:pStyle w:val="BodyText"/>
        <w:spacing w:before="168" w:line="259" w:lineRule="auto"/>
        <w:ind w:left="120" w:right="750" w:hanging="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3084675</wp:posOffset>
            </wp:positionH>
            <wp:positionV relativeFrom="paragraph">
              <wp:posOffset>808387</wp:posOffset>
            </wp:positionV>
            <wp:extent cx="1104899" cy="523875"/>
            <wp:effectExtent l="0" t="0" r="0" b="0"/>
            <wp:wrapTopAndBottom/>
            <wp:docPr id="1669" name="image8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" name="image878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99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quantity</w:t>
      </w:r>
      <w:r>
        <w:rPr>
          <w:spacing w:val="-47"/>
          <w:w w:val="95"/>
        </w:rPr>
        <w:t xml:space="preserve"> </w:t>
      </w:r>
      <w:r>
        <w:rPr>
          <w:rFonts w:ascii="Calibri"/>
          <w:i/>
          <w:w w:val="95"/>
        </w:rPr>
        <w:t>Z</w:t>
      </w:r>
      <w:r>
        <w:rPr>
          <w:rFonts w:ascii="Calibri"/>
          <w:i/>
          <w:w w:val="95"/>
          <w:position w:val="-2"/>
          <w:sz w:val="17"/>
        </w:rPr>
        <w:t>0</w:t>
      </w:r>
      <w:r>
        <w:rPr>
          <w:rFonts w:ascii="Calibri"/>
          <w:i/>
          <w:spacing w:val="-16"/>
          <w:w w:val="95"/>
          <w:position w:val="-2"/>
          <w:sz w:val="17"/>
        </w:rPr>
        <w:t xml:space="preserve"> </w:t>
      </w:r>
      <w:r>
        <w:rPr>
          <w:w w:val="95"/>
        </w:rPr>
        <w:t>is</w:t>
      </w:r>
      <w:r>
        <w:rPr>
          <w:spacing w:val="-48"/>
          <w:w w:val="95"/>
        </w:rPr>
        <w:t xml:space="preserve"> </w:t>
      </w:r>
      <w:r>
        <w:rPr>
          <w:w w:val="95"/>
        </w:rPr>
        <w:t>known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transmission</w:t>
      </w:r>
      <w:r>
        <w:rPr>
          <w:spacing w:val="-47"/>
          <w:w w:val="95"/>
        </w:rPr>
        <w:t xml:space="preserve"> </w:t>
      </w:r>
      <w:r>
        <w:rPr>
          <w:w w:val="95"/>
        </w:rPr>
        <w:t>line's</w:t>
      </w:r>
      <w:r>
        <w:rPr>
          <w:spacing w:val="-45"/>
          <w:w w:val="95"/>
        </w:rPr>
        <w:t xml:space="preserve"> </w:t>
      </w:r>
      <w:r>
        <w:rPr>
          <w:rFonts w:ascii="Arial"/>
          <w:b/>
        </w:rPr>
        <w:t>characteristic</w:t>
      </w:r>
      <w:r>
        <w:rPr>
          <w:rFonts w:ascii="Arial"/>
          <w:b/>
          <w:spacing w:val="-39"/>
        </w:rPr>
        <w:t xml:space="preserve"> </w:t>
      </w:r>
      <w:r>
        <w:rPr>
          <w:rFonts w:ascii="Arial"/>
          <w:b/>
        </w:rPr>
        <w:t>impedance</w:t>
      </w:r>
      <w:r>
        <w:t>.</w:t>
      </w:r>
      <w:r>
        <w:rPr>
          <w:spacing w:val="-50"/>
        </w:rPr>
        <w:t xml:space="preserve"> </w:t>
      </w:r>
      <w:r>
        <w:rPr>
          <w:w w:val="95"/>
        </w:rPr>
        <w:t xml:space="preserve">Note </w:t>
      </w:r>
      <w:r>
        <w:rPr>
          <w:w w:val="85"/>
        </w:rPr>
        <w:t>that</w:t>
      </w:r>
      <w:r>
        <w:rPr>
          <w:spacing w:val="-19"/>
          <w:w w:val="85"/>
        </w:rPr>
        <w:t xml:space="preserve"> </w:t>
      </w:r>
      <w:r>
        <w:rPr>
          <w:w w:val="85"/>
        </w:rPr>
        <w:t>when</w:t>
      </w:r>
      <w:r>
        <w:rPr>
          <w:spacing w:val="-19"/>
          <w:w w:val="85"/>
        </w:rPr>
        <w:t xml:space="preserve"> </w:t>
      </w:r>
      <w:r>
        <w:rPr>
          <w:w w:val="85"/>
        </w:rPr>
        <w:t>the</w:t>
      </w:r>
      <w:r>
        <w:rPr>
          <w:spacing w:val="-20"/>
          <w:w w:val="85"/>
        </w:rPr>
        <w:t xml:space="preserve"> </w:t>
      </w:r>
      <w:r>
        <w:rPr>
          <w:w w:val="85"/>
        </w:rPr>
        <w:t>signal</w:t>
      </w:r>
      <w:r>
        <w:rPr>
          <w:spacing w:val="-19"/>
          <w:w w:val="85"/>
        </w:rPr>
        <w:t xml:space="preserve"> </w:t>
      </w:r>
      <w:r>
        <w:rPr>
          <w:w w:val="85"/>
        </w:rPr>
        <w:t>frequency</w:t>
      </w:r>
      <w:r>
        <w:rPr>
          <w:spacing w:val="-19"/>
          <w:w w:val="85"/>
        </w:rPr>
        <w:t xml:space="preserve"> </w:t>
      </w:r>
      <w:r>
        <w:rPr>
          <w:w w:val="85"/>
        </w:rPr>
        <w:t>is</w:t>
      </w:r>
      <w:r>
        <w:rPr>
          <w:spacing w:val="-19"/>
          <w:w w:val="85"/>
        </w:rPr>
        <w:t xml:space="preserve"> </w:t>
      </w:r>
      <w:r>
        <w:rPr>
          <w:w w:val="85"/>
        </w:rPr>
        <w:t>sufciently</w:t>
      </w:r>
      <w:r>
        <w:rPr>
          <w:spacing w:val="-19"/>
          <w:w w:val="85"/>
        </w:rPr>
        <w:t xml:space="preserve"> </w:t>
      </w:r>
      <w:r>
        <w:rPr>
          <w:w w:val="85"/>
        </w:rPr>
        <w:t>high,</w:t>
      </w:r>
      <w:r>
        <w:rPr>
          <w:spacing w:val="-19"/>
          <w:w w:val="85"/>
        </w:rPr>
        <w:t xml:space="preserve"> </w:t>
      </w:r>
      <w:r>
        <w:rPr>
          <w:w w:val="85"/>
        </w:rPr>
        <w:t>the</w:t>
      </w:r>
      <w:r>
        <w:rPr>
          <w:spacing w:val="-19"/>
          <w:w w:val="85"/>
        </w:rPr>
        <w:t xml:space="preserve"> </w:t>
      </w:r>
      <w:r>
        <w:rPr>
          <w:w w:val="85"/>
        </w:rPr>
        <w:t>characteristic</w:t>
      </w:r>
      <w:r>
        <w:rPr>
          <w:spacing w:val="-19"/>
          <w:w w:val="85"/>
        </w:rPr>
        <w:t xml:space="preserve"> </w:t>
      </w:r>
      <w:r>
        <w:rPr>
          <w:w w:val="85"/>
        </w:rPr>
        <w:t>impedance</w:t>
      </w:r>
      <w:r>
        <w:rPr>
          <w:spacing w:val="-20"/>
          <w:w w:val="85"/>
        </w:rPr>
        <w:t xml:space="preserve"> </w:t>
      </w:r>
      <w:r>
        <w:rPr>
          <w:w w:val="85"/>
        </w:rPr>
        <w:t>is</w:t>
      </w:r>
      <w:r>
        <w:rPr>
          <w:spacing w:val="-20"/>
          <w:w w:val="85"/>
        </w:rPr>
        <w:t xml:space="preserve"> </w:t>
      </w:r>
      <w:r>
        <w:rPr>
          <w:w w:val="85"/>
        </w:rPr>
        <w:t xml:space="preserve">real, </w:t>
      </w:r>
      <w:r>
        <w:rPr>
          <w:w w:val="90"/>
        </w:rPr>
        <w:t>which</w:t>
      </w:r>
      <w:r>
        <w:rPr>
          <w:spacing w:val="-41"/>
          <w:w w:val="90"/>
        </w:rPr>
        <w:t xml:space="preserve"> </w:t>
      </w:r>
      <w:r>
        <w:rPr>
          <w:w w:val="90"/>
        </w:rPr>
        <w:t>means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transmission</w:t>
      </w:r>
      <w:r>
        <w:rPr>
          <w:spacing w:val="-40"/>
          <w:w w:val="90"/>
        </w:rPr>
        <w:t xml:space="preserve"> </w:t>
      </w:r>
      <w:r>
        <w:rPr>
          <w:w w:val="90"/>
        </w:rPr>
        <w:t>line</w:t>
      </w:r>
      <w:r>
        <w:rPr>
          <w:spacing w:val="-41"/>
          <w:w w:val="90"/>
        </w:rPr>
        <w:t xml:space="preserve"> </w:t>
      </w:r>
      <w:r>
        <w:rPr>
          <w:w w:val="90"/>
        </w:rPr>
        <w:t>appears</w:t>
      </w:r>
      <w:r>
        <w:rPr>
          <w:spacing w:val="-41"/>
          <w:w w:val="90"/>
        </w:rPr>
        <w:t xml:space="preserve"> </w:t>
      </w:r>
      <w:r>
        <w:rPr>
          <w:w w:val="90"/>
        </w:rPr>
        <w:t>resistive</w:t>
      </w:r>
      <w:r>
        <w:rPr>
          <w:spacing w:val="-41"/>
          <w:w w:val="90"/>
        </w:rPr>
        <w:t xml:space="preserve"> </w:t>
      </w:r>
      <w:r>
        <w:rPr>
          <w:w w:val="90"/>
        </w:rPr>
        <w:t>in</w:t>
      </w:r>
      <w:r>
        <w:rPr>
          <w:spacing w:val="-41"/>
          <w:w w:val="90"/>
        </w:rPr>
        <w:t xml:space="preserve"> </w:t>
      </w:r>
      <w:r>
        <w:rPr>
          <w:w w:val="90"/>
        </w:rPr>
        <w:t>this</w:t>
      </w:r>
      <w:r>
        <w:rPr>
          <w:spacing w:val="-40"/>
          <w:w w:val="90"/>
        </w:rPr>
        <w:t xml:space="preserve"> </w:t>
      </w:r>
      <w:r>
        <w:rPr>
          <w:w w:val="90"/>
        </w:rPr>
        <w:t>high-frequency</w:t>
      </w:r>
      <w:r>
        <w:rPr>
          <w:spacing w:val="-41"/>
          <w:w w:val="90"/>
        </w:rPr>
        <w:t xml:space="preserve"> </w:t>
      </w:r>
      <w:r>
        <w:rPr>
          <w:w w:val="90"/>
        </w:rPr>
        <w:t>regime.</w:t>
      </w:r>
    </w:p>
    <w:p>
      <w:pPr>
        <w:pStyle w:val="BodyText"/>
        <w:spacing w:before="144"/>
        <w:ind w:left="120"/>
      </w:pPr>
      <w:r>
        <w:rPr>
          <w:w w:val="95"/>
        </w:rPr>
        <w:t>(6.16)</w:t>
      </w:r>
    </w:p>
    <w:p>
      <w:pPr>
        <w:pStyle w:val="BodyText"/>
        <w:spacing w:before="121"/>
        <w:ind w:left="120"/>
      </w:pPr>
      <w:r>
        <w:rPr>
          <w:w w:val="95"/>
        </w:rPr>
        <w:t xml:space="preserve">Typical values for characteristic impedance are 50 and 75 </w:t>
      </w:r>
      <w:r>
        <w:rPr>
          <w:rFonts w:ascii="Microsoft JhengHei" w:hAnsi="Microsoft JhengHei"/>
          <w:w w:val="95"/>
        </w:rPr>
        <w:t>Ω</w:t>
      </w:r>
      <w:r>
        <w:rPr>
          <w:w w:val="95"/>
        </w:rPr>
        <w:t>.</w:t>
      </w:r>
    </w:p>
    <w:p>
      <w:pPr>
        <w:pStyle w:val="BodyText"/>
        <w:spacing w:before="127" w:line="254" w:lineRule="auto"/>
        <w:ind w:left="120" w:right="750"/>
      </w:pPr>
      <w:r>
        <w:rPr>
          <w:w w:val="90"/>
        </w:rPr>
        <w:t>A</w:t>
      </w:r>
      <w:r>
        <w:rPr>
          <w:spacing w:val="-35"/>
          <w:w w:val="90"/>
        </w:rPr>
        <w:t xml:space="preserve"> </w:t>
      </w:r>
      <w:r>
        <w:rPr>
          <w:w w:val="90"/>
        </w:rPr>
        <w:t>related</w:t>
      </w:r>
      <w:r>
        <w:rPr>
          <w:spacing w:val="-34"/>
          <w:w w:val="90"/>
        </w:rPr>
        <w:t xml:space="preserve"> </w:t>
      </w:r>
      <w:r>
        <w:rPr>
          <w:w w:val="90"/>
        </w:rPr>
        <w:t>transmission</w:t>
      </w:r>
      <w:r>
        <w:rPr>
          <w:spacing w:val="-34"/>
          <w:w w:val="90"/>
        </w:rPr>
        <w:t xml:space="preserve"> </w:t>
      </w:r>
      <w:r>
        <w:rPr>
          <w:w w:val="90"/>
        </w:rPr>
        <w:t>line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optic</w:t>
      </w:r>
      <w:r>
        <w:rPr>
          <w:spacing w:val="-34"/>
          <w:w w:val="90"/>
        </w:rPr>
        <w:t xml:space="preserve"> </w:t>
      </w:r>
      <w:r>
        <w:rPr>
          <w:w w:val="90"/>
        </w:rPr>
        <w:t>fber.</w:t>
      </w:r>
      <w:r>
        <w:rPr>
          <w:spacing w:val="-34"/>
          <w:w w:val="90"/>
        </w:rPr>
        <w:t xml:space="preserve"> </w:t>
      </w:r>
      <w:r>
        <w:rPr>
          <w:w w:val="90"/>
        </w:rPr>
        <w:t>Here,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electromagnetic</w:t>
      </w:r>
      <w:r>
        <w:rPr>
          <w:spacing w:val="-34"/>
          <w:w w:val="90"/>
        </w:rPr>
        <w:t xml:space="preserve"> </w:t>
      </w:r>
      <w:r>
        <w:rPr>
          <w:w w:val="90"/>
        </w:rPr>
        <w:t>feld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light, </w:t>
      </w:r>
      <w:r>
        <w:rPr>
          <w:w w:val="95"/>
        </w:rPr>
        <w:t>and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4"/>
          <w:w w:val="95"/>
        </w:rPr>
        <w:t xml:space="preserve"> </w:t>
      </w:r>
      <w:r>
        <w:rPr>
          <w:w w:val="95"/>
        </w:rPr>
        <w:t>propagates</w:t>
      </w:r>
      <w:r>
        <w:rPr>
          <w:spacing w:val="-44"/>
          <w:w w:val="95"/>
        </w:rPr>
        <w:t xml:space="preserve"> </w:t>
      </w:r>
      <w:r>
        <w:rPr>
          <w:w w:val="95"/>
        </w:rPr>
        <w:t>down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cylinder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glass.</w:t>
      </w:r>
      <w:r>
        <w:rPr>
          <w:spacing w:val="-43"/>
          <w:w w:val="95"/>
        </w:rPr>
        <w:t xml:space="preserve"> </w:t>
      </w: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this</w:t>
      </w:r>
      <w:r>
        <w:rPr>
          <w:spacing w:val="-44"/>
          <w:w w:val="95"/>
        </w:rPr>
        <w:t xml:space="preserve"> </w:t>
      </w:r>
      <w:r>
        <w:rPr>
          <w:w w:val="95"/>
        </w:rPr>
        <w:t>situation,</w:t>
      </w:r>
      <w:r>
        <w:rPr>
          <w:spacing w:val="-43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don't</w:t>
      </w:r>
      <w:r>
        <w:rPr>
          <w:spacing w:val="-44"/>
          <w:w w:val="95"/>
        </w:rPr>
        <w:t xml:space="preserve"> </w:t>
      </w:r>
      <w:r>
        <w:rPr>
          <w:w w:val="95"/>
        </w:rPr>
        <w:t>have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two </w:t>
      </w:r>
      <w:r>
        <w:rPr>
          <w:w w:val="90"/>
        </w:rPr>
        <w:t>conductors</w:t>
      </w:r>
      <w:r>
        <w:rPr>
          <w:spacing w:val="-37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fact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6"/>
          <w:w w:val="90"/>
        </w:rPr>
        <w:t xml:space="preserve"> </w:t>
      </w:r>
      <w:r>
        <w:rPr>
          <w:w w:val="90"/>
        </w:rPr>
        <w:t>none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energy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7"/>
          <w:w w:val="90"/>
        </w:rPr>
        <w:t xml:space="preserve"> </w:t>
      </w:r>
      <w:r>
        <w:rPr>
          <w:w w:val="90"/>
        </w:rPr>
        <w:t>propagating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7"/>
          <w:w w:val="90"/>
        </w:rPr>
        <w:t xml:space="preserve"> </w:t>
      </w:r>
      <w:r>
        <w:rPr>
          <w:w w:val="90"/>
        </w:rPr>
        <w:t>what</w:t>
      </w:r>
      <w:r>
        <w:rPr>
          <w:spacing w:val="-36"/>
          <w:w w:val="90"/>
        </w:rPr>
        <w:t xml:space="preserve"> </w:t>
      </w:r>
      <w:r>
        <w:rPr>
          <w:w w:val="90"/>
        </w:rPr>
        <w:t>corresponds to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dielectric</w:t>
      </w:r>
      <w:r>
        <w:rPr>
          <w:spacing w:val="-44"/>
          <w:w w:val="90"/>
        </w:rPr>
        <w:t xml:space="preserve"> </w:t>
      </w:r>
      <w:r>
        <w:rPr>
          <w:w w:val="90"/>
        </w:rPr>
        <w:t>material</w:t>
      </w:r>
      <w:r>
        <w:rPr>
          <w:spacing w:val="-44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coaxial</w:t>
      </w:r>
      <w:r>
        <w:rPr>
          <w:spacing w:val="-44"/>
          <w:w w:val="90"/>
        </w:rPr>
        <w:t xml:space="preserve"> </w:t>
      </w:r>
      <w:r>
        <w:rPr>
          <w:w w:val="90"/>
        </w:rPr>
        <w:t>cable.</w:t>
      </w:r>
      <w:r>
        <w:rPr>
          <w:spacing w:val="-44"/>
          <w:w w:val="90"/>
        </w:rPr>
        <w:t xml:space="preserve"> </w:t>
      </w:r>
      <w:r>
        <w:rPr>
          <w:w w:val="90"/>
        </w:rPr>
        <w:t>Optic</w:t>
      </w:r>
      <w:r>
        <w:rPr>
          <w:spacing w:val="-44"/>
          <w:w w:val="90"/>
        </w:rPr>
        <w:t xml:space="preserve"> </w:t>
      </w:r>
      <w:r>
        <w:rPr>
          <w:w w:val="90"/>
        </w:rPr>
        <w:t>fber</w:t>
      </w:r>
      <w:r>
        <w:rPr>
          <w:spacing w:val="-43"/>
          <w:w w:val="90"/>
        </w:rPr>
        <w:t xml:space="preserve"> </w:t>
      </w:r>
      <w:r>
        <w:rPr>
          <w:w w:val="90"/>
        </w:rPr>
        <w:t>com</w:t>
      </w:r>
      <w:r>
        <w:rPr>
          <w:spacing w:val="-44"/>
          <w:w w:val="90"/>
        </w:rPr>
        <w:t xml:space="preserve"> </w:t>
      </w:r>
      <w:r>
        <w:rPr>
          <w:w w:val="90"/>
        </w:rPr>
        <w:t>munication</w:t>
      </w:r>
      <w:r>
        <w:rPr>
          <w:spacing w:val="-44"/>
          <w:w w:val="90"/>
        </w:rPr>
        <w:t xml:space="preserve"> </w:t>
      </w:r>
      <w:r>
        <w:rPr>
          <w:w w:val="90"/>
        </w:rPr>
        <w:t>has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exactly </w:t>
      </w:r>
      <w:r>
        <w:rPr>
          <w:w w:val="85"/>
        </w:rPr>
        <w:t>the</w:t>
      </w:r>
      <w:r>
        <w:rPr>
          <w:spacing w:val="-14"/>
          <w:w w:val="85"/>
        </w:rPr>
        <w:t xml:space="preserve"> </w:t>
      </w:r>
      <w:r>
        <w:rPr>
          <w:w w:val="85"/>
        </w:rPr>
        <w:t>same</w:t>
      </w:r>
      <w:r>
        <w:rPr>
          <w:spacing w:val="-14"/>
          <w:w w:val="85"/>
        </w:rPr>
        <w:t xml:space="preserve"> </w:t>
      </w:r>
      <w:r>
        <w:rPr>
          <w:w w:val="85"/>
        </w:rPr>
        <w:t>properties</w:t>
      </w:r>
      <w:r>
        <w:rPr>
          <w:spacing w:val="-14"/>
          <w:w w:val="85"/>
        </w:rPr>
        <w:t xml:space="preserve"> </w:t>
      </w:r>
      <w:r>
        <w:rPr>
          <w:w w:val="85"/>
        </w:rPr>
        <w:t>as</w:t>
      </w:r>
      <w:r>
        <w:rPr>
          <w:spacing w:val="-13"/>
          <w:w w:val="85"/>
        </w:rPr>
        <w:t xml:space="preserve"> </w:t>
      </w:r>
      <w:r>
        <w:rPr>
          <w:w w:val="85"/>
        </w:rPr>
        <w:t>other</w:t>
      </w:r>
      <w:r>
        <w:rPr>
          <w:spacing w:val="-14"/>
          <w:w w:val="85"/>
        </w:rPr>
        <w:t xml:space="preserve"> </w:t>
      </w:r>
      <w:r>
        <w:rPr>
          <w:w w:val="85"/>
        </w:rPr>
        <w:t>transmission</w:t>
      </w:r>
      <w:r>
        <w:rPr>
          <w:spacing w:val="-14"/>
          <w:w w:val="85"/>
        </w:rPr>
        <w:t xml:space="preserve"> </w:t>
      </w:r>
      <w:r>
        <w:rPr>
          <w:w w:val="85"/>
        </w:rPr>
        <w:t>lines:</w:t>
      </w:r>
      <w:r>
        <w:rPr>
          <w:spacing w:val="-15"/>
          <w:w w:val="85"/>
        </w:rPr>
        <w:t xml:space="preserve"> </w:t>
      </w:r>
      <w:r>
        <w:rPr>
          <w:w w:val="85"/>
        </w:rPr>
        <w:t>Signal</w:t>
      </w:r>
      <w:r>
        <w:rPr>
          <w:spacing w:val="-13"/>
          <w:w w:val="85"/>
        </w:rPr>
        <w:t xml:space="preserve"> </w:t>
      </w:r>
      <w:r>
        <w:rPr>
          <w:w w:val="85"/>
        </w:rPr>
        <w:t>strength</w:t>
      </w:r>
      <w:r>
        <w:rPr>
          <w:spacing w:val="-14"/>
          <w:w w:val="85"/>
        </w:rPr>
        <w:t xml:space="preserve"> </w:t>
      </w:r>
      <w:r>
        <w:rPr>
          <w:w w:val="85"/>
        </w:rPr>
        <w:t>decays</w:t>
      </w:r>
      <w:r>
        <w:rPr>
          <w:spacing w:val="-14"/>
          <w:w w:val="85"/>
        </w:rPr>
        <w:t xml:space="preserve"> </w:t>
      </w:r>
      <w:r>
        <w:rPr>
          <w:w w:val="85"/>
        </w:rPr>
        <w:t xml:space="preserve">exponentially </w:t>
      </w:r>
      <w:r>
        <w:rPr>
          <w:w w:val="90"/>
        </w:rPr>
        <w:t>according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fber's</w:t>
      </w:r>
      <w:r>
        <w:rPr>
          <w:spacing w:val="-40"/>
          <w:w w:val="90"/>
        </w:rPr>
        <w:t xml:space="preserve"> </w:t>
      </w:r>
      <w:r>
        <w:rPr>
          <w:w w:val="90"/>
        </w:rPr>
        <w:t>space</w:t>
      </w:r>
      <w:r>
        <w:rPr>
          <w:spacing w:val="-39"/>
          <w:w w:val="90"/>
        </w:rPr>
        <w:t xml:space="preserve"> </w:t>
      </w:r>
      <w:r>
        <w:rPr>
          <w:w w:val="90"/>
        </w:rPr>
        <w:t>constant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propagates</w:t>
      </w:r>
      <w:r>
        <w:rPr>
          <w:spacing w:val="-39"/>
          <w:w w:val="90"/>
        </w:rPr>
        <w:t xml:space="preserve"> </w:t>
      </w:r>
      <w:r>
        <w:rPr>
          <w:w w:val="90"/>
        </w:rPr>
        <w:t>at</w:t>
      </w:r>
      <w:r>
        <w:rPr>
          <w:spacing w:val="-40"/>
          <w:w w:val="90"/>
        </w:rPr>
        <w:t xml:space="preserve"> </w:t>
      </w:r>
      <w:r>
        <w:rPr>
          <w:w w:val="90"/>
        </w:rPr>
        <w:t>some</w:t>
      </w:r>
      <w:r>
        <w:rPr>
          <w:spacing w:val="-39"/>
          <w:w w:val="90"/>
        </w:rPr>
        <w:t xml:space="preserve"> </w:t>
      </w:r>
      <w:r>
        <w:rPr>
          <w:w w:val="90"/>
        </w:rPr>
        <w:t>speed</w:t>
      </w:r>
      <w:r>
        <w:rPr>
          <w:spacing w:val="-40"/>
          <w:w w:val="90"/>
        </w:rPr>
        <w:t xml:space="preserve"> </w:t>
      </w:r>
      <w:r>
        <w:rPr>
          <w:w w:val="90"/>
        </w:rPr>
        <w:t>less</w:t>
      </w:r>
      <w:r>
        <w:rPr>
          <w:spacing w:val="-40"/>
          <w:w w:val="90"/>
        </w:rPr>
        <w:t xml:space="preserve"> </w:t>
      </w:r>
      <w:r>
        <w:rPr>
          <w:w w:val="90"/>
        </w:rPr>
        <w:t>than</w:t>
      </w:r>
      <w:r>
        <w:rPr>
          <w:spacing w:val="-40"/>
          <w:w w:val="90"/>
        </w:rPr>
        <w:t xml:space="preserve"> </w:t>
      </w:r>
      <w:r>
        <w:rPr>
          <w:w w:val="90"/>
        </w:rPr>
        <w:t>light would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free</w:t>
      </w:r>
      <w:r>
        <w:rPr>
          <w:spacing w:val="-35"/>
          <w:w w:val="90"/>
        </w:rPr>
        <w:t xml:space="preserve"> </w:t>
      </w:r>
      <w:r>
        <w:rPr>
          <w:w w:val="90"/>
        </w:rPr>
        <w:t>space.</w:t>
      </w:r>
      <w:r>
        <w:rPr>
          <w:spacing w:val="-35"/>
          <w:w w:val="90"/>
        </w:rPr>
        <w:t xml:space="preserve"> </w:t>
      </w:r>
      <w:r>
        <w:rPr>
          <w:w w:val="90"/>
        </w:rPr>
        <w:t>From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encompassing</w:t>
      </w:r>
      <w:r>
        <w:rPr>
          <w:spacing w:val="-35"/>
          <w:w w:val="90"/>
        </w:rPr>
        <w:t xml:space="preserve"> </w:t>
      </w:r>
      <w:r>
        <w:rPr>
          <w:w w:val="90"/>
        </w:rPr>
        <w:t>view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5"/>
          <w:w w:val="90"/>
        </w:rPr>
        <w:t xml:space="preserve"> </w:t>
      </w:r>
      <w:r>
        <w:rPr>
          <w:w w:val="90"/>
        </w:rPr>
        <w:t>Maxwell's</w:t>
      </w:r>
      <w:r>
        <w:rPr>
          <w:spacing w:val="-35"/>
          <w:w w:val="90"/>
        </w:rPr>
        <w:t xml:space="preserve"> </w:t>
      </w:r>
      <w:r>
        <w:rPr>
          <w:w w:val="90"/>
        </w:rPr>
        <w:t>equations,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only </w:t>
      </w:r>
      <w:r>
        <w:rPr>
          <w:w w:val="85"/>
        </w:rPr>
        <w:t xml:space="preserve">diference is the electromagnetic signal's frequency. Because no electric conductors </w:t>
      </w:r>
      <w:r>
        <w:rPr>
          <w:w w:val="95"/>
        </w:rPr>
        <w:t>are present and the fber is protected by an opaque "insulator," optic fber transmission is</w:t>
      </w:r>
      <w:r>
        <w:rPr>
          <w:spacing w:val="-35"/>
          <w:w w:val="95"/>
        </w:rPr>
        <w:t xml:space="preserve"> </w:t>
      </w:r>
      <w:r>
        <w:rPr>
          <w:w w:val="95"/>
        </w:rPr>
        <w:t>interference-free.</w:t>
      </w:r>
    </w:p>
    <w:p>
      <w:pPr>
        <w:pStyle w:val="Heading6"/>
        <w:spacing w:before="195"/>
      </w:pPr>
      <w:r>
        <w:t>Exercise 6.3.2</w:t>
      </w:r>
    </w:p>
    <w:p>
      <w:pPr>
        <w:pStyle w:val="BodyText"/>
        <w:spacing w:before="189" w:line="273" w:lineRule="auto"/>
        <w:ind w:left="120" w:right="299"/>
        <w:rPr>
          <w:rFonts w:ascii="Arial"/>
        </w:rPr>
      </w:pPr>
      <w:r>
        <w:rPr>
          <w:w w:val="90"/>
        </w:rPr>
        <w:t>From</w:t>
      </w:r>
      <w:r>
        <w:rPr>
          <w:spacing w:val="-34"/>
          <w:w w:val="90"/>
        </w:rPr>
        <w:t xml:space="preserve"> </w:t>
      </w:r>
      <w:r>
        <w:rPr>
          <w:w w:val="90"/>
        </w:rPr>
        <w:t>tables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physical</w:t>
      </w:r>
      <w:r>
        <w:rPr>
          <w:spacing w:val="-33"/>
          <w:w w:val="90"/>
        </w:rPr>
        <w:t xml:space="preserve"> </w:t>
      </w:r>
      <w:r>
        <w:rPr>
          <w:w w:val="90"/>
        </w:rPr>
        <w:t>constants,</w:t>
      </w:r>
      <w:r>
        <w:rPr>
          <w:spacing w:val="-33"/>
          <w:w w:val="90"/>
        </w:rPr>
        <w:t xml:space="preserve"> </w:t>
      </w:r>
      <w:r>
        <w:rPr>
          <w:w w:val="90"/>
        </w:rPr>
        <w:t>fnd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frequency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3"/>
          <w:w w:val="90"/>
        </w:rPr>
        <w:t xml:space="preserve"> </w:t>
      </w:r>
      <w:r>
        <w:rPr>
          <w:w w:val="90"/>
        </w:rPr>
        <w:t>sinusoid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middle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the </w:t>
      </w:r>
      <w:r>
        <w:t xml:space="preserve">visible </w:t>
      </w:r>
      <w:r>
        <w:rPr>
          <w:rFonts w:ascii="Arial"/>
          <w:color w:val="545454"/>
        </w:rPr>
        <w:t xml:space="preserve">light range. Compare this frequency with that of a mid-frequency cable television signal. </w:t>
      </w:r>
      <w:r>
        <w:rPr>
          <w:rFonts w:ascii="Arial"/>
          <w:color w:val="545454"/>
          <w:spacing w:val="-12"/>
        </w:rPr>
        <w:t xml:space="preserve">To </w:t>
      </w:r>
      <w:r>
        <w:rPr>
          <w:rFonts w:ascii="Arial"/>
          <w:color w:val="545454"/>
        </w:rPr>
        <w:t>summarize, we use transmission lines for high-frequency wireline</w:t>
      </w:r>
      <w:r>
        <w:rPr>
          <w:rFonts w:ascii="Arial"/>
          <w:color w:val="545454"/>
          <w:spacing w:val="-14"/>
        </w:rPr>
        <w:t xml:space="preserve"> </w:t>
      </w:r>
      <w:r>
        <w:rPr>
          <w:rFonts w:ascii="Arial"/>
          <w:color w:val="545454"/>
        </w:rPr>
        <w:t>signal</w:t>
      </w:r>
    </w:p>
    <w:p>
      <w:pPr>
        <w:pStyle w:val="BodyText"/>
        <w:spacing w:before="46" w:line="321" w:lineRule="auto"/>
        <w:ind w:left="120"/>
        <w:rPr>
          <w:rFonts w:ascii="Arial"/>
        </w:rPr>
      </w:pPr>
      <w:r>
        <w:rPr>
          <w:rFonts w:ascii="Arial"/>
          <w:color w:val="545454"/>
        </w:rPr>
        <w:t>communication. In wireline communication, we have a direct, physical connection a circuit between transmitter and receiver. When we select the transmission line characteristics and</w:t>
      </w:r>
    </w:p>
    <w:p>
      <w:pPr>
        <w:spacing w:after="0" w:line="321" w:lineRule="auto"/>
        <w:rPr>
          <w:rFonts w:ascii="Arial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