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DCB48">
      <w:pPr>
        <w:pStyle w:val="7"/>
        <w:keepNext w:val="0"/>
        <w:keepLines w:val="0"/>
        <w:widowControl/>
        <w:suppressLineNumbers w:val="0"/>
        <w:rPr>
          <w:rStyle w:val="13"/>
        </w:rPr>
      </w:pPr>
      <w:bookmarkStart w:id="0" w:name="_GoBack"/>
      <w:bookmarkEnd w:id="0"/>
      <w:r>
        <w:rPr>
          <w:rStyle w:val="13"/>
        </w:rPr>
        <w:t># M5 — Reinforcement Learning Optimization</w:t>
      </w:r>
    </w:p>
    <w:p w14:paraId="2BDA7C0D">
      <w:pPr>
        <w:pStyle w:val="7"/>
        <w:keepNext w:val="0"/>
        <w:keepLines w:val="0"/>
        <w:widowControl/>
        <w:suppressLineNumbers w:val="0"/>
        <w:rPr>
          <w:rStyle w:val="13"/>
        </w:rPr>
      </w:pPr>
    </w:p>
    <w:p w14:paraId="51C791F2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**Purpose:**  </w:t>
      </w:r>
    </w:p>
    <w:p w14:paraId="428AF467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Optimize CAR-T design parameters (from M4) using a reinforcement learning (RL) loop to improve predicted efficacy and safety.</w:t>
      </w:r>
    </w:p>
    <w:p w14:paraId="612CF55D">
      <w:pPr>
        <w:pStyle w:val="7"/>
        <w:keepNext w:val="0"/>
        <w:keepLines w:val="0"/>
        <w:widowControl/>
        <w:suppressLineNumbers w:val="0"/>
        <w:rPr>
          <w:rStyle w:val="13"/>
        </w:rPr>
      </w:pPr>
    </w:p>
    <w:p w14:paraId="5FCAA64C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## Data</w:t>
      </w:r>
    </w:p>
    <w:p w14:paraId="3936AFB7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- **Expression Data:** TCGA-STAD.star_counts.tsv.gz  </w:t>
      </w:r>
    </w:p>
    <w:p w14:paraId="23A207BB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- **Phenotype Data:** TCGA-STAD_curated_survival.txt  </w:t>
      </w:r>
    </w:p>
    <w:p w14:paraId="07B53F63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- **Target Gene:** ENSG00000066405 (CLDN18)</w:t>
      </w:r>
    </w:p>
    <w:p w14:paraId="5E29F02D">
      <w:pPr>
        <w:pStyle w:val="7"/>
        <w:keepNext w:val="0"/>
        <w:keepLines w:val="0"/>
        <w:widowControl/>
        <w:suppressLineNumbers w:val="0"/>
        <w:rPr>
          <w:rStyle w:val="13"/>
        </w:rPr>
      </w:pPr>
    </w:p>
    <w:p w14:paraId="230D985E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## Requirements</w:t>
      </w:r>
    </w:p>
    <w:p w14:paraId="77DD2913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- Python 3.10+</w:t>
      </w:r>
    </w:p>
    <w:p w14:paraId="4B2B24B8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- Packages: `numpy`, `pandas`, `matplotlib`, `scikit-learn`, `tensorflow` (or `pytorch` if preferred)</w:t>
      </w:r>
    </w:p>
    <w:p w14:paraId="798412F4">
      <w:pPr>
        <w:pStyle w:val="7"/>
        <w:keepNext w:val="0"/>
        <w:keepLines w:val="0"/>
        <w:widowControl/>
        <w:suppressLineNumbers w:val="0"/>
        <w:rPr>
          <w:rStyle w:val="13"/>
        </w:rPr>
      </w:pPr>
    </w:p>
    <w:p w14:paraId="27244A2B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Install dependencies:</w:t>
      </w:r>
    </w:p>
    <w:p w14:paraId="03A5CBD3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```bash</w:t>
      </w:r>
    </w:p>
    <w:p w14:paraId="2C77B3DB"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>pip install -r requirements.txt</w:t>
      </w:r>
    </w:p>
    <w:p w14:paraId="76435165">
      <w:pPr>
        <w:pStyle w:val="3"/>
        <w:keepNext w:val="0"/>
        <w:keepLines w:val="0"/>
        <w:widowControl/>
        <w:suppressLineNumbers w:val="0"/>
      </w:pPr>
      <w:r>
        <w:t>Command</w:t>
      </w:r>
    </w:p>
    <w:p w14:paraId="59DE64A3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cd M5_reinforcement_learning</w:t>
      </w:r>
    </w:p>
    <w:p w14:paraId="3BB3D458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python m5_rl_optimize.py \</w:t>
      </w:r>
    </w:p>
    <w:p w14:paraId="1A689147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--expr "../data/TCGA-STAD.star_counts.tsv.gz" \</w:t>
      </w:r>
    </w:p>
    <w:p w14:paraId="742314D8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--pheno "../M4_feedback_simulation/input/TCGA-STAD_curated_survival.txt" \</w:t>
      </w:r>
    </w:p>
    <w:p w14:paraId="16159C81"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--gene "ENSG00000066405" \</w:t>
      </w:r>
    </w:p>
    <w:p w14:paraId="0D06BE6F"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 xml:space="preserve">  --outdir "../m5_out"</w:t>
      </w:r>
    </w:p>
    <w:p w14:paraId="74E30ED6">
      <w:pPr>
        <w:pStyle w:val="3"/>
        <w:keepNext w:val="0"/>
        <w:keepLines w:val="0"/>
        <w:widowControl/>
        <w:suppressLineNumbers w:val="0"/>
      </w:pPr>
      <w:r>
        <w:t>Outputs</w:t>
      </w:r>
    </w:p>
    <w:p w14:paraId="407788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09C95C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1"/>
        </w:rPr>
        <w:t>rl_learning_curve.png</w:t>
      </w:r>
      <w:r>
        <w:t xml:space="preserve"> — RL training reward curve</w:t>
      </w:r>
    </w:p>
    <w:p w14:paraId="195B71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E4C0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585BA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1"/>
        </w:rPr>
        <w:t>rl_best_policy.json</w:t>
      </w:r>
      <w:r>
        <w:t xml:space="preserve"> — Parameters for best-performing CAR design</w:t>
      </w:r>
    </w:p>
    <w:p w14:paraId="519900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34CB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584B5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1"/>
        </w:rPr>
        <w:t>rl_summary.txt</w:t>
      </w:r>
      <w:r>
        <w:t xml:space="preserve"> — Summary statistics and evaluation metrics</w:t>
      </w:r>
    </w:p>
    <w:p w14:paraId="785A29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A7C866">
      <w:pPr>
        <w:pStyle w:val="3"/>
        <w:keepNext w:val="0"/>
        <w:keepLines w:val="0"/>
        <w:widowControl/>
        <w:suppressLineNumbers w:val="0"/>
      </w:pPr>
      <w:r>
        <w:t>Example Results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8"/>
        <w:gridCol w:w="2571"/>
        <w:gridCol w:w="2331"/>
        <w:gridCol w:w="2226"/>
      </w:tblGrid>
      <w:tr w14:paraId="6FDACB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19E49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Iter</w:t>
            </w:r>
          </w:p>
        </w:tc>
        <w:tc>
          <w:tcPr>
            <w:tcW w:w="0" w:type="auto"/>
            <w:shd w:val="clear"/>
            <w:vAlign w:val="center"/>
          </w:tcPr>
          <w:p w14:paraId="0B54A8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min_detect_prop</w:t>
            </w:r>
          </w:p>
        </w:tc>
        <w:tc>
          <w:tcPr>
            <w:tcW w:w="0" w:type="auto"/>
            <w:shd w:val="clear"/>
            <w:vAlign w:val="center"/>
          </w:tcPr>
          <w:p w14:paraId="1B9177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Sim_p_logrank</w:t>
            </w:r>
          </w:p>
        </w:tc>
        <w:tc>
          <w:tcPr>
            <w:tcW w:w="0" w:type="auto"/>
            <w:shd w:val="clear"/>
            <w:vAlign w:val="center"/>
          </w:tcPr>
          <w:p w14:paraId="14743E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Tumor/Normal</w:t>
            </w:r>
          </w:p>
        </w:tc>
      </w:tr>
      <w:tr w14:paraId="32B93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189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82FFF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0.10</w:t>
            </w:r>
          </w:p>
        </w:tc>
        <w:tc>
          <w:tcPr>
            <w:tcW w:w="0" w:type="auto"/>
            <w:shd w:val="clear"/>
            <w:vAlign w:val="center"/>
          </w:tcPr>
          <w:p w14:paraId="3D48D0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0.882</w:t>
            </w:r>
          </w:p>
        </w:tc>
        <w:tc>
          <w:tcPr>
            <w:tcW w:w="0" w:type="auto"/>
            <w:shd w:val="clear"/>
            <w:vAlign w:val="center"/>
          </w:tcPr>
          <w:p w14:paraId="2339E9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1.85</w:t>
            </w:r>
          </w:p>
        </w:tc>
      </w:tr>
      <w:tr w14:paraId="40002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D325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E565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0.20</w:t>
            </w:r>
          </w:p>
        </w:tc>
        <w:tc>
          <w:tcPr>
            <w:tcW w:w="0" w:type="auto"/>
            <w:shd w:val="clear"/>
            <w:vAlign w:val="center"/>
          </w:tcPr>
          <w:p w14:paraId="0D3E99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0.520</w:t>
            </w:r>
          </w:p>
        </w:tc>
        <w:tc>
          <w:tcPr>
            <w:tcW w:w="0" w:type="auto"/>
            <w:shd w:val="clear"/>
            <w:vAlign w:val="center"/>
          </w:tcPr>
          <w:p w14:paraId="5264D2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2.35</w:t>
            </w:r>
          </w:p>
        </w:tc>
      </w:tr>
    </w:tbl>
    <w:p w14:paraId="3F650E92">
      <w:pPr>
        <w:pStyle w:val="3"/>
        <w:keepNext w:val="0"/>
        <w:keepLines w:val="0"/>
        <w:widowControl/>
        <w:suppressLineNumbers w:val="0"/>
      </w:pPr>
      <w:r>
        <w:t>Notes</w:t>
      </w:r>
    </w:p>
    <w:p w14:paraId="3C870C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518C67">
      <w:pPr>
        <w:pStyle w:val="8"/>
        <w:keepNext w:val="0"/>
        <w:keepLines w:val="0"/>
        <w:widowControl/>
        <w:suppressLineNumbers w:val="0"/>
        <w:ind w:left="720"/>
      </w:pPr>
      <w:r>
        <w:t>The RL agent was trained for 200 episodes with ε-greedy exploration.</w:t>
      </w:r>
    </w:p>
    <w:p w14:paraId="748521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32C2E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2E7C300">
      <w:pPr>
        <w:pStyle w:val="8"/>
        <w:keepNext w:val="0"/>
        <w:keepLines w:val="0"/>
        <w:widowControl/>
        <w:suppressLineNumbers w:val="0"/>
        <w:ind w:left="720"/>
      </w:pPr>
      <w:r>
        <w:t>The reward function combined tumor specificity, predicted patient survival benefit, and low off-target risk.</w:t>
      </w:r>
    </w:p>
    <w:p w14:paraId="3CD6FA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FC66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A6ECD51">
      <w:pPr>
        <w:pStyle w:val="8"/>
        <w:keepNext w:val="0"/>
        <w:keepLines w:val="0"/>
        <w:widowControl/>
        <w:suppressLineNumbers w:val="0"/>
        <w:ind w:left="720"/>
      </w:pPr>
      <w:r>
        <w:t>Initial parameters came from M4 module output.</w:t>
      </w:r>
    </w:p>
    <w:p w14:paraId="67DE0F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3D59F4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122E48">
      <w:pPr>
        <w:pStyle w:val="8"/>
        <w:keepNext w:val="0"/>
        <w:keepLines w:val="0"/>
        <w:widowControl/>
        <w:suppressLineNumbers w:val="0"/>
      </w:pPr>
      <w:r>
        <w:t xml:space="preserve">🔗 </w:t>
      </w:r>
      <w:r>
        <w:rPr>
          <w:rStyle w:val="11"/>
        </w:rPr>
        <w:t>GitHub Repository:</w:t>
      </w:r>
      <w:r>
        <w:t xml:space="preserve"> </w:t>
      </w:r>
      <w:r>
        <w:fldChar w:fldCharType="begin"/>
      </w:r>
      <w:r>
        <w:instrText xml:space="preserve"> HYPERLINK "https://github.com/ohahouhui/AI-CAR-Loop-1.0" </w:instrText>
      </w:r>
      <w:r>
        <w:fldChar w:fldCharType="separate"/>
      </w:r>
      <w:r>
        <w:rPr>
          <w:rStyle w:val="12"/>
        </w:rPr>
        <w:t>AI-CAR-Loop-1.0</w:t>
      </w:r>
      <w:r>
        <w:fldChar w:fldCharType="end"/>
      </w:r>
      <w:r>
        <w:br w:type="textWrapping"/>
      </w:r>
      <w:r>
        <w:t xml:space="preserve">🔗 </w:t>
      </w:r>
      <w:r>
        <w:rPr>
          <w:rStyle w:val="11"/>
        </w:rPr>
        <w:t>Data Source:</w:t>
      </w:r>
      <w:r>
        <w:t xml:space="preserve"> </w:t>
      </w:r>
      <w:r>
        <w:fldChar w:fldCharType="begin"/>
      </w:r>
      <w:r>
        <w:instrText xml:space="preserve"> HYPERLINK "https://xenabrowser.net/datapages/?dataset=TCGA-STAD.star_counts.tsv&amp;host=https://gdc.xenahubs.net" </w:instrText>
      </w:r>
      <w:r>
        <w:fldChar w:fldCharType="separate"/>
      </w:r>
      <w:r>
        <w:rPr>
          <w:rStyle w:val="12"/>
        </w:rPr>
        <w:t>UCSC Xena TCGA-STAD STAR-counts</w:t>
      </w:r>
      <w:r>
        <w:fldChar w:fldCharType="end"/>
      </w:r>
    </w:p>
    <w:p w14:paraId="6A9E81E6">
      <w:pPr>
        <w:pStyle w:val="7"/>
        <w:keepNext w:val="0"/>
        <w:keepLines w:val="0"/>
        <w:widowControl/>
        <w:suppressLineNumbers w:val="0"/>
        <w:rPr>
          <w:rStyle w:val="13"/>
        </w:rPr>
      </w:pPr>
    </w:p>
    <w:p w14:paraId="07539E20">
      <w:pPr>
        <w:pStyle w:val="7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Style w:val="13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B1760"/>
    <w:multiLevelType w:val="multilevel"/>
    <w:tmpl w:val="E1EB1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5B5B274"/>
    <w:multiLevelType w:val="multilevel"/>
    <w:tmpl w:val="55B5B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E658A"/>
    <w:rsid w:val="10445171"/>
    <w:rsid w:val="1D24052A"/>
    <w:rsid w:val="24E011DB"/>
    <w:rsid w:val="31E85906"/>
    <w:rsid w:val="32100B57"/>
    <w:rsid w:val="385C0C16"/>
    <w:rsid w:val="3C5F1A42"/>
    <w:rsid w:val="46212E36"/>
    <w:rsid w:val="4B2925F5"/>
    <w:rsid w:val="4F3855EC"/>
    <w:rsid w:val="59010087"/>
    <w:rsid w:val="59147ABA"/>
    <w:rsid w:val="5970191B"/>
    <w:rsid w:val="63606D88"/>
    <w:rsid w:val="67BB4BB4"/>
    <w:rsid w:val="68532DF0"/>
    <w:rsid w:val="6A114F5F"/>
    <w:rsid w:val="6FD05E49"/>
    <w:rsid w:val="73C44DF0"/>
    <w:rsid w:val="7A9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100" w:beforeAutospacing="1" w:after="100" w:afterAutospacing="1"/>
      <w:jc w:val="center"/>
      <w:outlineLvl w:val="0"/>
    </w:pPr>
    <w:rPr>
      <w:rFonts w:hint="default" w:ascii="Times New Roman" w:hAnsi="Times New Roman" w:eastAsia="宋体" w:cs="宋体"/>
      <w:b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spacing w:before="120" w:beforeAutospacing="0" w:after="120" w:afterAutospacing="0" w:line="480" w:lineRule="auto"/>
      <w:jc w:val="left"/>
      <w:outlineLvl w:val="2"/>
    </w:pPr>
    <w:rPr>
      <w:rFonts w:hint="default" w:ascii="Times New Roman" w:hAnsi="Times New Roman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120" w:beforeAutospacing="0" w:after="120" w:afterAutospacing="0" w:line="480" w:lineRule="auto"/>
      <w:jc w:val="left"/>
      <w:outlineLvl w:val="3"/>
    </w:pPr>
    <w:rPr>
      <w:rFonts w:hint="default" w:ascii="Times New Roman" w:hAnsi="Times New Roman" w:cs="宋体"/>
      <w:b/>
      <w:bCs/>
      <w:kern w:val="0"/>
      <w:sz w:val="24"/>
      <w:lang w:bidi="ar"/>
    </w:rPr>
  </w:style>
  <w:style w:type="character" w:default="1" w:styleId="10">
    <w:name w:val="Default Paragraph Font"/>
    <w:semiHidden/>
    <w:unhideWhenUsed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rFonts w:ascii="Times New Roman" w:hAnsi="Times New Roman" w:eastAsia="宋体"/>
      <w:b/>
      <w:sz w:val="24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Times New Roman" w:hAnsi="Times New Roman" w:eastAsia="宋体"/>
      <w:sz w:val="24"/>
    </w:rPr>
  </w:style>
  <w:style w:type="character" w:customStyle="1" w:styleId="14">
    <w:name w:val="Heading 1 Char"/>
    <w:basedOn w:val="10"/>
    <w:link w:val="2"/>
    <w:qFormat/>
    <w:uiPriority w:val="9"/>
    <w:rPr>
      <w:rFonts w:ascii="Times New Roman" w:hAnsi="Times New Roman" w:eastAsia="宋体" w:cstheme="majorBidi"/>
      <w:color w:val="2E54A1" w:themeColor="accent1" w:themeShade="BF"/>
      <w:sz w:val="28"/>
      <w:szCs w:val="40"/>
      <w:lang w:eastAsia="en-US"/>
    </w:rPr>
  </w:style>
  <w:style w:type="character" w:customStyle="1" w:styleId="15">
    <w:name w:val="Heading 2 Char"/>
    <w:basedOn w:val="10"/>
    <w:link w:val="3"/>
    <w:semiHidden/>
    <w:qFormat/>
    <w:uiPriority w:val="9"/>
    <w:rPr>
      <w:rFonts w:ascii="Times New Roman" w:hAnsi="Times New Roman" w:eastAsia="宋体" w:cstheme="majorBidi"/>
      <w:color w:val="2E54A1" w:themeColor="accent1" w:themeShade="BF"/>
      <w:sz w:val="24"/>
      <w:szCs w:val="32"/>
      <w:lang w:eastAsia="en-US"/>
    </w:rPr>
  </w:style>
  <w:style w:type="character" w:customStyle="1" w:styleId="16">
    <w:name w:val="Heading 3 Char"/>
    <w:basedOn w:val="10"/>
    <w:link w:val="4"/>
    <w:semiHidden/>
    <w:uiPriority w:val="9"/>
    <w:rPr>
      <w:rFonts w:ascii="Times New Roman" w:hAnsi="Times New Roman" w:eastAsiaTheme="majorEastAsia" w:cstheme="majorBidi"/>
      <w:color w:val="2E54A1" w:themeColor="accent1" w:themeShade="BF"/>
      <w:sz w:val="24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2025-08-13T02:23:00Z</dcterms:created>
  <dc:creator>surface</dc:creator>
  <cp:lastModifiedBy>小奇</cp:lastModifiedBy>
  <dcterms:modified xsi:type="dcterms:W3CDTF">2025-08-29T07:33:32Z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86D90B53E74B49E2BA90730F6405EF31_12</vt:lpwstr>
  </property>
  <property fmtid="{D5CDD505-2E9C-101B-9397-08002B2CF9AE}" pid="4" name="KSOTemplateDocerSaveRecord">
    <vt:lpwstr>eyJoZGlkIjoiMjRkN2RlYWJlMGU2MTZhZmNkYzk1ZDE5YzBkYjYxZDYiLCJ1c2VySWQiOiIzMjEzNzM0NDYifQ==</vt:lpwstr>
  </property>
</Properties>
</file>