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id w:val="-1342244332"/>
        <w:docPartObj>
          <w:docPartGallery w:val="Cover Pages"/>
          <w:docPartUnique/>
        </w:docPartObj>
      </w:sdtPr>
      <w:sdtEndPr>
        <w:rPr>
          <w:b/>
        </w:rPr>
      </w:sdtEndPr>
      <w:sdtContent>
        <w:p w14:paraId="5C0930A0" w14:textId="77777777" w:rsidR="00D21F90" w:rsidRPr="00EF3EB6" w:rsidRDefault="00D21F90" w:rsidP="00D21F90">
          <w:pPr>
            <w:pStyle w:val="CoverDate"/>
          </w:pPr>
          <w:r>
            <w:rPr>
              <w:noProof/>
              <w:lang w:val="en-IE" w:eastAsia="en-IE"/>
            </w:rPr>
            <w:drawing>
              <wp:inline distT="0" distB="0" distL="0" distR="0" wp14:anchorId="372E2265" wp14:editId="7FEA3F26">
                <wp:extent cx="2530720" cy="2108934"/>
                <wp:effectExtent l="0" t="0" r="3175" b="5715"/>
                <wp:docPr id="3" name="Picture 3" descr="C:\Users\sophiedelaney1\AppData\Local\Temp\0cc3f4d1-7764-4a38-bd89-48f5e3af26c5_1zipped-logos.zip.6c5\HSE Logo\1. HSE Logo Green Default\HSE Logo Green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phiedelaney1\AppData\Local\Temp\0cc3f4d1-7764-4a38-bd89-48f5e3af26c5_1zipped-logos.zip.6c5\HSE Logo\1. HSE Logo Green Default\HSE Logo Green JPG.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0720" cy="2108934"/>
                        </a:xfrm>
                        <a:prstGeom prst="rect">
                          <a:avLst/>
                        </a:prstGeom>
                        <a:noFill/>
                        <a:ln>
                          <a:noFill/>
                        </a:ln>
                      </pic:spPr>
                    </pic:pic>
                  </a:graphicData>
                </a:graphic>
              </wp:inline>
            </w:drawing>
          </w:r>
        </w:p>
        <w:p w14:paraId="679B4755" w14:textId="77777777" w:rsidR="00D21F90" w:rsidRDefault="00D21F90" w:rsidP="00D21F90">
          <w:pPr>
            <w:pStyle w:val="CoverPartyName"/>
          </w:pPr>
          <w:r>
            <w:t>Data Sharing Agreement</w:t>
          </w:r>
        </w:p>
        <w:p w14:paraId="4B0C8695" w14:textId="6D47E150" w:rsidR="00D21F90" w:rsidRPr="00386A8F" w:rsidRDefault="00D21F90" w:rsidP="00D21F90">
          <w:pPr>
            <w:pStyle w:val="CoverPartyName"/>
          </w:pPr>
          <w:r>
            <w:t>(</w:t>
          </w:r>
          <w:r w:rsidR="00D042F2">
            <w:t>jOINT</w:t>
          </w:r>
          <w:r w:rsidRPr="00386A8F">
            <w:t xml:space="preserve"> Controller)</w:t>
          </w:r>
        </w:p>
        <w:p w14:paraId="3A93E1E3" w14:textId="77777777" w:rsidR="00D21F90" w:rsidRPr="00386A8F" w:rsidRDefault="00D21F90" w:rsidP="00D21F90">
          <w:pPr>
            <w:pStyle w:val="CoverPartyName"/>
            <w:rPr>
              <w:bCs/>
            </w:rPr>
          </w:pPr>
          <w:r w:rsidRPr="00386A8F">
            <w:rPr>
              <w:bCs/>
            </w:rPr>
            <w:t xml:space="preserve">Between </w:t>
          </w:r>
        </w:p>
        <w:p w14:paraId="564DA08C" w14:textId="77777777" w:rsidR="00D21F90" w:rsidRPr="00386A8F" w:rsidRDefault="00D21F90" w:rsidP="00D21F90">
          <w:pPr>
            <w:pStyle w:val="CoverPartyName"/>
          </w:pPr>
          <w:r w:rsidRPr="00386A8F">
            <w:t xml:space="preserve">Health Service Executive </w:t>
          </w:r>
        </w:p>
        <w:p w14:paraId="7B1507F4" w14:textId="77777777" w:rsidR="00D21F90" w:rsidRPr="00386A8F" w:rsidRDefault="00D21F90" w:rsidP="00D21F90">
          <w:pPr>
            <w:pStyle w:val="CoverPartyName"/>
            <w:rPr>
              <w:bCs/>
            </w:rPr>
          </w:pPr>
          <w:r w:rsidRPr="00386A8F">
            <w:rPr>
              <w:bCs/>
            </w:rPr>
            <w:t>and</w:t>
          </w:r>
        </w:p>
        <w:p w14:paraId="70DF0776" w14:textId="77777777" w:rsidR="00D21F90" w:rsidRPr="00386A8F" w:rsidRDefault="00D21F90" w:rsidP="00D21F90">
          <w:pPr>
            <w:pStyle w:val="CoverPartyName"/>
          </w:pPr>
          <w:r w:rsidRPr="00386A8F">
            <w:t>&lt;&lt;Specified Organisation(s)&gt;&gt;</w:t>
          </w:r>
        </w:p>
        <w:p w14:paraId="1590DE8B" w14:textId="2F539567" w:rsidR="003E5595" w:rsidRDefault="003E5595" w:rsidP="00D21F90">
          <w:pPr>
            <w:pStyle w:val="CoverDate"/>
            <w:jc w:val="left"/>
            <w:rPr>
              <w:b w:val="0"/>
            </w:rPr>
          </w:pPr>
          <w:r>
            <w:br w:type="page"/>
          </w:r>
        </w:p>
      </w:sdtContent>
    </w:sdt>
    <w:p w14:paraId="53D2DF98" w14:textId="77777777" w:rsidR="000D4E6C" w:rsidRPr="000D4E6C" w:rsidRDefault="000D4E6C" w:rsidP="000D4E6C"/>
    <w:p w14:paraId="5BD8AE06" w14:textId="77777777" w:rsidR="008F29AC" w:rsidRPr="000D4E6C" w:rsidRDefault="008F29AC" w:rsidP="00342AA5">
      <w:pPr>
        <w:sectPr w:rsidR="008F29AC" w:rsidRPr="000D4E6C" w:rsidSect="00E74120">
          <w:footerReference w:type="default" r:id="rId11"/>
          <w:headerReference w:type="first" r:id="rId12"/>
          <w:footerReference w:type="first" r:id="rId13"/>
          <w:pgSz w:w="11906" w:h="16838"/>
          <w:pgMar w:top="1440" w:right="1440" w:bottom="1440" w:left="144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9016"/>
      </w:tblGrid>
      <w:tr w:rsidR="001A5C01" w14:paraId="237A8BDD" w14:textId="77777777" w:rsidTr="001A5C01">
        <w:tc>
          <w:tcPr>
            <w:tcW w:w="9016" w:type="dxa"/>
            <w:shd w:val="clear" w:color="auto" w:fill="B8F2FA"/>
          </w:tcPr>
          <w:p w14:paraId="42253E22" w14:textId="77777777" w:rsidR="001A5C01" w:rsidRPr="001A5C01" w:rsidRDefault="001A5C01" w:rsidP="001A5C01">
            <w:pPr>
              <w:pStyle w:val="BodyText"/>
              <w:rPr>
                <w:b/>
                <w:bCs/>
              </w:rPr>
            </w:pPr>
            <w:r w:rsidRPr="001A5C01">
              <w:rPr>
                <w:b/>
                <w:bCs/>
              </w:rPr>
              <w:t xml:space="preserve">Drafting Note: Delete before Signing: </w:t>
            </w:r>
          </w:p>
          <w:p w14:paraId="29CD7798" w14:textId="77777777" w:rsidR="001A5C01" w:rsidRDefault="001A5C01" w:rsidP="001A5C01">
            <w:pPr>
              <w:pStyle w:val="BodyText"/>
            </w:pPr>
          </w:p>
          <w:p w14:paraId="4A71C282" w14:textId="77777777" w:rsidR="001A5C01" w:rsidRPr="001A5C01" w:rsidRDefault="001A5C01" w:rsidP="001A5C01">
            <w:pPr>
              <w:pStyle w:val="BodyText"/>
              <w:rPr>
                <w:b/>
                <w:bCs/>
              </w:rPr>
            </w:pPr>
            <w:r w:rsidRPr="001A5C01">
              <w:rPr>
                <w:b/>
                <w:bCs/>
              </w:rPr>
              <w:t xml:space="preserve">Background </w:t>
            </w:r>
          </w:p>
          <w:p w14:paraId="093FC93A" w14:textId="77777777" w:rsidR="001A5C01" w:rsidRDefault="001A5C01" w:rsidP="001A5C01">
            <w:pPr>
              <w:pStyle w:val="BodyText"/>
            </w:pPr>
          </w:p>
          <w:p w14:paraId="6F175AEF" w14:textId="77777777" w:rsidR="001A5C01" w:rsidRDefault="001A5C01" w:rsidP="001A5C01">
            <w:pPr>
              <w:pStyle w:val="BodyText"/>
            </w:pPr>
            <w:r>
              <w:t xml:space="preserve">This is a template agreement that sets out the terms for data use and sharing and may be used for a Joint Controller arrangement (where two or more organisations jointly decide why and how to use and share data).  </w:t>
            </w:r>
          </w:p>
          <w:p w14:paraId="6E086ABF" w14:textId="77777777" w:rsidR="001A5C01" w:rsidRDefault="001A5C01" w:rsidP="001A5C01">
            <w:pPr>
              <w:pStyle w:val="BodyText"/>
            </w:pPr>
          </w:p>
          <w:p w14:paraId="53F41F31" w14:textId="77777777" w:rsidR="001A5C01" w:rsidRDefault="001A5C01" w:rsidP="001A5C01">
            <w:pPr>
              <w:pStyle w:val="BodyText"/>
            </w:pPr>
            <w:r>
              <w:t>If this template is used, it needs to be developed further between the Joint Controllers as it is not capable of execution in its current form.  The main body of the agreement consists of the general terms and conditions which Parties to the agreement agree to meet. The schedules of the agreement requires the Parties to add in details of the specifics of the particular processing (including sharing) that is taking place.</w:t>
            </w:r>
          </w:p>
          <w:p w14:paraId="575D73BD" w14:textId="77777777" w:rsidR="001A5C01" w:rsidRDefault="001A5C01" w:rsidP="001A5C01">
            <w:pPr>
              <w:pStyle w:val="BodyText"/>
            </w:pPr>
          </w:p>
          <w:p w14:paraId="372E0ACE" w14:textId="77777777" w:rsidR="001A5C01" w:rsidRDefault="001A5C01" w:rsidP="001A5C01">
            <w:pPr>
              <w:pStyle w:val="BodyText"/>
            </w:pPr>
            <w:r>
              <w:t>Textboxes highlighted in blue and titled “</w:t>
            </w:r>
            <w:r w:rsidRPr="001A5C01">
              <w:rPr>
                <w:b/>
                <w:bCs/>
              </w:rPr>
              <w:t>Drafting Note</w:t>
            </w:r>
            <w:r>
              <w:t>” are for guidance only and should be removed before the final version is signed by the parties. Gaps marked in square brackets, must all be completed before the agreement is signed by the parties.</w:t>
            </w:r>
          </w:p>
          <w:p w14:paraId="7C613EF3" w14:textId="77777777" w:rsidR="001A5C01" w:rsidRDefault="001A5C01" w:rsidP="001A5C01">
            <w:pPr>
              <w:pStyle w:val="BodyText"/>
            </w:pPr>
          </w:p>
          <w:p w14:paraId="39B8E05F" w14:textId="77777777" w:rsidR="001A5C01" w:rsidRDefault="001A5C01" w:rsidP="001A5C01">
            <w:pPr>
              <w:pStyle w:val="BodyText"/>
            </w:pPr>
            <w:r>
              <w:t>This precedent assumes that there will be no international transfers of personal data outside of the EEA. If this is not the case then alternative provisions that comply with data protection law may need to be included as appropriate.</w:t>
            </w:r>
          </w:p>
          <w:p w14:paraId="04846C2A" w14:textId="77777777" w:rsidR="001A5C01" w:rsidRDefault="001A5C01" w:rsidP="001A5C01">
            <w:pPr>
              <w:pStyle w:val="BodyText"/>
            </w:pPr>
          </w:p>
          <w:p w14:paraId="1D92CACB" w14:textId="67363DF4" w:rsidR="001A5C01" w:rsidRDefault="001A5C01" w:rsidP="001A5C01">
            <w:pPr>
              <w:pStyle w:val="BodyText"/>
            </w:pPr>
            <w:r>
              <w:t xml:space="preserve">This template and the guidance notes </w:t>
            </w:r>
            <w:r w:rsidRPr="001A5C01">
              <w:rPr>
                <w:b/>
                <w:bCs/>
                <w:u w:val="single"/>
              </w:rPr>
              <w:t>do not constitute legal advice</w:t>
            </w:r>
            <w:r>
              <w:t xml:space="preserve"> in relation to a Joint Controller’s data protection obligations and the HSE accepts no liability in relation to the use of this template. Each Joint should, ensure that the agreement is appropriate for its circumstances.</w:t>
            </w:r>
          </w:p>
        </w:tc>
      </w:tr>
    </w:tbl>
    <w:p w14:paraId="548BE04A" w14:textId="2DB7A07B" w:rsidR="00EB47D1" w:rsidRDefault="00EB47D1" w:rsidP="00306B73">
      <w:pPr>
        <w:pStyle w:val="BodyText"/>
      </w:pPr>
    </w:p>
    <w:p w14:paraId="78944EF8" w14:textId="77777777" w:rsidR="00EB47D1" w:rsidRDefault="00EB47D1">
      <w:r>
        <w:br w:type="page"/>
      </w:r>
    </w:p>
    <w:p w14:paraId="2298F3EC" w14:textId="72BECD6C" w:rsidR="005E00D7" w:rsidRDefault="00306B73" w:rsidP="00306B73">
      <w:pPr>
        <w:pStyle w:val="BodyText"/>
      </w:pPr>
      <w:r>
        <w:t xml:space="preserve">THIS AGREEMENT </w:t>
      </w:r>
      <w:r w:rsidR="005E00D7">
        <w:t xml:space="preserve">is </w:t>
      </w:r>
      <w:r w:rsidR="001A5C01">
        <w:t>dated [</w:t>
      </w:r>
      <w:r w:rsidR="001A5C01" w:rsidRPr="001A5C01">
        <w:rPr>
          <w:highlight w:val="lightGray"/>
        </w:rPr>
        <w:t>DATE</w:t>
      </w:r>
      <w:r w:rsidR="001A5C01">
        <w:t>]</w:t>
      </w:r>
      <w:r w:rsidR="005E00D7">
        <w:tab/>
      </w:r>
    </w:p>
    <w:p w14:paraId="16713088" w14:textId="2B73FF12" w:rsidR="001A5C01" w:rsidRPr="001A5C01" w:rsidRDefault="001A5C01" w:rsidP="00306B73">
      <w:pPr>
        <w:pStyle w:val="BodyText"/>
        <w:rPr>
          <w:b/>
          <w:bCs/>
        </w:rPr>
      </w:pPr>
      <w:r w:rsidRPr="001A5C01">
        <w:rPr>
          <w:b/>
          <w:bCs/>
        </w:rPr>
        <w:t>PARTIES</w:t>
      </w:r>
    </w:p>
    <w:tbl>
      <w:tblPr>
        <w:tblStyle w:val="TableGrid"/>
        <w:tblW w:w="0" w:type="auto"/>
        <w:shd w:val="clear" w:color="auto" w:fill="CCFFFF"/>
        <w:tblLook w:val="04A0" w:firstRow="1" w:lastRow="0" w:firstColumn="1" w:lastColumn="0" w:noHBand="0" w:noVBand="1"/>
      </w:tblPr>
      <w:tblGrid>
        <w:gridCol w:w="9016"/>
      </w:tblGrid>
      <w:tr w:rsidR="001A5C01" w14:paraId="5CE80DDF" w14:textId="77777777" w:rsidTr="00A03CFE">
        <w:tc>
          <w:tcPr>
            <w:tcW w:w="9016" w:type="dxa"/>
            <w:shd w:val="clear" w:color="auto" w:fill="CCFFFF"/>
          </w:tcPr>
          <w:p w14:paraId="037A4496" w14:textId="77777777" w:rsidR="001A5C01" w:rsidRPr="001A5C01" w:rsidRDefault="001A5C01" w:rsidP="001A5C01">
            <w:pPr>
              <w:rPr>
                <w:b/>
                <w:bCs/>
              </w:rPr>
            </w:pPr>
            <w:r w:rsidRPr="001A5C01">
              <w:rPr>
                <w:b/>
                <w:bCs/>
              </w:rPr>
              <w:t xml:space="preserve">Drafting Note: Delete before Signing: </w:t>
            </w:r>
          </w:p>
          <w:p w14:paraId="04A5D935" w14:textId="77777777" w:rsidR="001A5C01" w:rsidRDefault="001A5C01" w:rsidP="001A5C01"/>
          <w:p w14:paraId="358C2805" w14:textId="698A67E5" w:rsidR="001A5C01" w:rsidRDefault="001A5C01" w:rsidP="001A5C01">
            <w:r>
              <w:t xml:space="preserve">You must clearly identify all the organisations that are party to the agreement and the function of each organisation.   </w:t>
            </w:r>
          </w:p>
        </w:tc>
      </w:tr>
    </w:tbl>
    <w:p w14:paraId="3E448BEA" w14:textId="77777777" w:rsidR="001A5C01" w:rsidRDefault="001A5C01" w:rsidP="00306B73"/>
    <w:p w14:paraId="60D2731C" w14:textId="1C0D1DFF" w:rsidR="005E00D7" w:rsidRDefault="00306B73" w:rsidP="00306B73">
      <w:r>
        <w:t>BETWEEN</w:t>
      </w:r>
    </w:p>
    <w:p w14:paraId="0496D2DD" w14:textId="6343911D" w:rsidR="005E00D7" w:rsidRDefault="001A5C01" w:rsidP="00306B73">
      <w:pPr>
        <w:pStyle w:val="Parties"/>
      </w:pPr>
      <w:r w:rsidRPr="001A5C01">
        <w:rPr>
          <w:b/>
          <w:bCs/>
        </w:rPr>
        <w:t>Health Service Executive</w:t>
      </w:r>
      <w:r w:rsidRPr="001A5C01">
        <w:t xml:space="preserve">, a body corporate with perpetual succession established by the Health Act 2004 as the single body with statutory responsibility for the management and delivery of health and personal social services in the Republic of Ireland, which has its principal administrative offices at </w:t>
      </w:r>
      <w:proofErr w:type="spellStart"/>
      <w:r w:rsidRPr="001A5C01">
        <w:t>Dr.</w:t>
      </w:r>
      <w:proofErr w:type="spellEnd"/>
      <w:r w:rsidRPr="001A5C01">
        <w:t xml:space="preserve"> </w:t>
      </w:r>
      <w:proofErr w:type="spellStart"/>
      <w:r w:rsidRPr="001A5C01">
        <w:t>Steevens</w:t>
      </w:r>
      <w:proofErr w:type="spellEnd"/>
      <w:r w:rsidRPr="001A5C01">
        <w:t xml:space="preserve"> Hospital, </w:t>
      </w:r>
      <w:proofErr w:type="spellStart"/>
      <w:r w:rsidRPr="001A5C01">
        <w:t>Steevens</w:t>
      </w:r>
      <w:proofErr w:type="spellEnd"/>
      <w:r w:rsidRPr="001A5C01">
        <w:t xml:space="preserve"> Lane, Dublin 8, D08 W2A8 (“</w:t>
      </w:r>
      <w:r w:rsidRPr="001A5C01">
        <w:rPr>
          <w:b/>
          <w:bCs/>
        </w:rPr>
        <w:t>HSE</w:t>
      </w:r>
      <w:r w:rsidRPr="001A5C01">
        <w:t xml:space="preserve">”); </w:t>
      </w:r>
      <w:r w:rsidR="005E00D7">
        <w:t>and</w:t>
      </w:r>
    </w:p>
    <w:p w14:paraId="29242C06" w14:textId="46258505" w:rsidR="005E00D7" w:rsidRDefault="001A5C01" w:rsidP="001A5C01">
      <w:pPr>
        <w:pStyle w:val="Parties"/>
      </w:pPr>
      <w:r w:rsidRPr="001A5C01">
        <w:rPr>
          <w:b/>
          <w:bCs/>
        </w:rPr>
        <w:t>[Specified Organisation]</w:t>
      </w:r>
      <w:r w:rsidRPr="001A5C01">
        <w:t>, a [</w:t>
      </w:r>
      <w:r w:rsidRPr="001A5C01">
        <w:rPr>
          <w:highlight w:val="lightGray"/>
        </w:rPr>
        <w:t>●</w:t>
      </w:r>
      <w:r w:rsidRPr="001A5C01">
        <w:t>] which has its principal administrative offices at [</w:t>
      </w:r>
      <w:r w:rsidRPr="001A5C01">
        <w:rPr>
          <w:highlight w:val="lightGray"/>
        </w:rPr>
        <w:t>●</w:t>
      </w:r>
      <w:r w:rsidRPr="001A5C01">
        <w:t xml:space="preserve">] </w:t>
      </w:r>
      <w:r w:rsidRPr="001A5C01">
        <w:rPr>
          <w:b/>
          <w:bCs/>
        </w:rPr>
        <w:t>(“Specified Organisation”</w:t>
      </w:r>
      <w:r w:rsidRPr="001A5C01">
        <w:t>)</w:t>
      </w:r>
    </w:p>
    <w:p w14:paraId="4E221413" w14:textId="4C0D9F0A" w:rsidR="001A5C01" w:rsidRDefault="001A5C01" w:rsidP="001A5C01">
      <w:pPr>
        <w:pStyle w:val="Parties"/>
        <w:numPr>
          <w:ilvl w:val="0"/>
          <w:numId w:val="0"/>
        </w:numPr>
        <w:ind w:left="720" w:hanging="720"/>
      </w:pPr>
      <w:proofErr w:type="gramStart"/>
      <w:r w:rsidRPr="001A5C01">
        <w:t>each</w:t>
      </w:r>
      <w:proofErr w:type="gramEnd"/>
      <w:r w:rsidRPr="001A5C01">
        <w:t xml:space="preserve"> a “</w:t>
      </w:r>
      <w:r w:rsidRPr="001A5C01">
        <w:rPr>
          <w:b/>
          <w:bCs/>
        </w:rPr>
        <w:t>Party</w:t>
      </w:r>
      <w:r w:rsidRPr="001A5C01">
        <w:t>” and together the “</w:t>
      </w:r>
      <w:r w:rsidRPr="001A5C01">
        <w:rPr>
          <w:b/>
          <w:bCs/>
        </w:rPr>
        <w:t>Parties</w:t>
      </w:r>
      <w:r w:rsidRPr="001A5C01">
        <w:t xml:space="preserve">”.  </w:t>
      </w:r>
    </w:p>
    <w:p w14:paraId="74678614" w14:textId="77777777" w:rsidR="001A5C01" w:rsidRDefault="001A5C01" w:rsidP="001A5C01">
      <w:r>
        <w:t>RECITALS</w:t>
      </w:r>
    </w:p>
    <w:tbl>
      <w:tblPr>
        <w:tblStyle w:val="TableGrid"/>
        <w:tblW w:w="0" w:type="auto"/>
        <w:tblInd w:w="-5" w:type="dxa"/>
        <w:shd w:val="clear" w:color="auto" w:fill="B8F2FA"/>
        <w:tblLook w:val="04A0" w:firstRow="1" w:lastRow="0" w:firstColumn="1" w:lastColumn="0" w:noHBand="0" w:noVBand="1"/>
      </w:tblPr>
      <w:tblGrid>
        <w:gridCol w:w="9021"/>
      </w:tblGrid>
      <w:tr w:rsidR="001A5C01" w14:paraId="3BCF5DDE" w14:textId="77777777" w:rsidTr="001A5C01">
        <w:tc>
          <w:tcPr>
            <w:tcW w:w="9021" w:type="dxa"/>
            <w:shd w:val="clear" w:color="auto" w:fill="B8F2FA"/>
          </w:tcPr>
          <w:p w14:paraId="772FE098" w14:textId="77777777" w:rsidR="001A5C01" w:rsidRPr="001A5C01" w:rsidRDefault="001A5C01" w:rsidP="001A5C01">
            <w:pPr>
              <w:pStyle w:val="Parties"/>
              <w:numPr>
                <w:ilvl w:val="0"/>
                <w:numId w:val="0"/>
              </w:numPr>
              <w:ind w:left="720" w:hanging="720"/>
              <w:rPr>
                <w:b/>
                <w:bCs/>
              </w:rPr>
            </w:pPr>
            <w:r w:rsidRPr="001A5C01">
              <w:rPr>
                <w:b/>
                <w:bCs/>
              </w:rPr>
              <w:t xml:space="preserve">Drafting Note: Delete before Signing: </w:t>
            </w:r>
          </w:p>
          <w:p w14:paraId="02C811EC" w14:textId="77777777" w:rsidR="001A5C01" w:rsidRDefault="001A5C01" w:rsidP="001A5C01">
            <w:pPr>
              <w:pStyle w:val="Parties"/>
              <w:numPr>
                <w:ilvl w:val="0"/>
                <w:numId w:val="0"/>
              </w:numPr>
            </w:pPr>
          </w:p>
          <w:p w14:paraId="1C27BECC" w14:textId="1C51EC68" w:rsidR="001A5C01" w:rsidRDefault="0096508E" w:rsidP="001A5C01">
            <w:pPr>
              <w:pStyle w:val="Parties"/>
              <w:numPr>
                <w:ilvl w:val="0"/>
                <w:numId w:val="0"/>
              </w:numPr>
            </w:pPr>
            <w:r>
              <w:t>This section</w:t>
            </w:r>
            <w:r w:rsidR="001A5C01">
              <w:t xml:space="preserve"> gives the background and purpose of the Agreement. It can be useful to introduce any unusual or complicated features of the Agreement, which can be defined and picked up later in the Agreement.</w:t>
            </w:r>
          </w:p>
        </w:tc>
      </w:tr>
    </w:tbl>
    <w:p w14:paraId="7743F841" w14:textId="77777777" w:rsidR="001A5C01" w:rsidRPr="00962A84" w:rsidRDefault="001A5C01" w:rsidP="001A5C01">
      <w:pPr>
        <w:pStyle w:val="Parties"/>
        <w:numPr>
          <w:ilvl w:val="0"/>
          <w:numId w:val="0"/>
        </w:numPr>
        <w:ind w:left="720" w:hanging="720"/>
      </w:pPr>
    </w:p>
    <w:p w14:paraId="281D4407" w14:textId="77777777" w:rsidR="001A5C01" w:rsidRDefault="001A5C01" w:rsidP="001A5C01">
      <w:pPr>
        <w:pStyle w:val="Recitals"/>
      </w:pPr>
      <w:r>
        <w:t xml:space="preserve">The Parties have identified a requirement to share the Shared Personal Data for the Purpose. </w:t>
      </w:r>
    </w:p>
    <w:p w14:paraId="4ADA1241" w14:textId="16F058CD" w:rsidR="005E00D7" w:rsidRPr="005E00D7" w:rsidRDefault="001A5C01" w:rsidP="001A5C01">
      <w:pPr>
        <w:pStyle w:val="Recitals"/>
      </w:pPr>
      <w:r>
        <w:t>The parties have determined that they are Joint Controllers in relation to the Shared Personal Data and accordingly this Agreement sets out the arrangements between them for the purposes of the Data Protection Legislation.</w:t>
      </w:r>
    </w:p>
    <w:p w14:paraId="34ED9AB9" w14:textId="77777777" w:rsidR="001A5C01" w:rsidRDefault="001A5C01" w:rsidP="001A5C01">
      <w:pPr>
        <w:pStyle w:val="Level1Heading"/>
        <w:numPr>
          <w:ilvl w:val="0"/>
          <w:numId w:val="2"/>
        </w:numPr>
      </w:pPr>
      <w:bookmarkStart w:id="0" w:name="_Toc207379532"/>
      <w:r w:rsidRPr="001A5C01">
        <w:t>DEFINITIONS AND INTERPRETATION</w:t>
      </w:r>
      <w:bookmarkEnd w:id="0"/>
      <w:r w:rsidRPr="001A5C01">
        <w:t xml:space="preserve"> </w:t>
      </w:r>
    </w:p>
    <w:tbl>
      <w:tblPr>
        <w:tblStyle w:val="TableGrid"/>
        <w:tblW w:w="0" w:type="auto"/>
        <w:shd w:val="clear" w:color="auto" w:fill="CCFFFF"/>
        <w:tblLook w:val="04A0" w:firstRow="1" w:lastRow="0" w:firstColumn="1" w:lastColumn="0" w:noHBand="0" w:noVBand="1"/>
      </w:tblPr>
      <w:tblGrid>
        <w:gridCol w:w="9016"/>
      </w:tblGrid>
      <w:tr w:rsidR="001A5C01" w14:paraId="3191D936" w14:textId="77777777" w:rsidTr="00921773">
        <w:tc>
          <w:tcPr>
            <w:tcW w:w="9016" w:type="dxa"/>
            <w:shd w:val="clear" w:color="auto" w:fill="CCFFFF"/>
          </w:tcPr>
          <w:p w14:paraId="717E34D3" w14:textId="77777777" w:rsidR="001A5C01" w:rsidRPr="001A5C01" w:rsidRDefault="001A5C01" w:rsidP="001A5C01">
            <w:pPr>
              <w:pStyle w:val="Level2Number"/>
              <w:numPr>
                <w:ilvl w:val="0"/>
                <w:numId w:val="0"/>
              </w:numPr>
              <w:rPr>
                <w:b/>
                <w:bCs/>
              </w:rPr>
            </w:pPr>
            <w:r w:rsidRPr="001A5C01">
              <w:rPr>
                <w:b/>
                <w:bCs/>
              </w:rPr>
              <w:t xml:space="preserve">Drafting Note: Delete before Signing: </w:t>
            </w:r>
          </w:p>
          <w:p w14:paraId="11BD6A35" w14:textId="77777777" w:rsidR="001A5C01" w:rsidRDefault="001A5C01" w:rsidP="001A5C01">
            <w:pPr>
              <w:pStyle w:val="Level2Number"/>
              <w:numPr>
                <w:ilvl w:val="0"/>
                <w:numId w:val="0"/>
              </w:numPr>
            </w:pPr>
          </w:p>
          <w:p w14:paraId="0C3D9535" w14:textId="2AA027EE" w:rsidR="001A5C01" w:rsidRDefault="001A5C01" w:rsidP="001A5C01">
            <w:pPr>
              <w:pStyle w:val="Level2Number"/>
              <w:numPr>
                <w:ilvl w:val="0"/>
                <w:numId w:val="0"/>
              </w:numPr>
            </w:pPr>
            <w:r>
              <w:t>You should include any additional definitions / terms that are used throughout the Agreement.</w:t>
            </w:r>
          </w:p>
        </w:tc>
      </w:tr>
    </w:tbl>
    <w:p w14:paraId="393090BE" w14:textId="77777777" w:rsidR="001A5C01" w:rsidRDefault="001A5C01" w:rsidP="001A5C01">
      <w:pPr>
        <w:pStyle w:val="Level2Number"/>
        <w:numPr>
          <w:ilvl w:val="0"/>
          <w:numId w:val="0"/>
        </w:numPr>
      </w:pPr>
    </w:p>
    <w:p w14:paraId="49EB2DDA" w14:textId="185106A0" w:rsidR="00595950" w:rsidRPr="001A5C01" w:rsidRDefault="00595950" w:rsidP="001A5C01">
      <w:pPr>
        <w:pStyle w:val="Level2Number"/>
        <w:numPr>
          <w:ilvl w:val="0"/>
          <w:numId w:val="0"/>
        </w:numPr>
      </w:pPr>
      <w:r w:rsidRPr="00595950">
        <w:t>In this Agreement (as defined below), unless the context or otherwise requires, the following words and expressions shall have the following meanings:</w:t>
      </w:r>
    </w:p>
    <w:p w14:paraId="6BA8EC8C" w14:textId="77777777" w:rsidR="00595950" w:rsidRDefault="00595950" w:rsidP="00595950">
      <w:pPr>
        <w:pStyle w:val="Level2Heading"/>
      </w:pPr>
      <w:bookmarkStart w:id="1" w:name="_Toc207379533"/>
      <w:r w:rsidRPr="00595950">
        <w:t>Definitions:</w:t>
      </w:r>
      <w:bookmarkEnd w:id="1"/>
      <w:r w:rsidRPr="00595950">
        <w:t xml:space="preserve"> </w:t>
      </w:r>
    </w:p>
    <w:p w14:paraId="5368F1D5" w14:textId="0171BF37" w:rsidR="00595950" w:rsidRDefault="00595950" w:rsidP="00595950">
      <w:pPr>
        <w:pStyle w:val="BodyText1"/>
      </w:pPr>
      <w:r w:rsidRPr="00595950">
        <w:rPr>
          <w:b/>
          <w:bCs/>
        </w:rPr>
        <w:t>Anti-Malware Software</w:t>
      </w:r>
      <w:r>
        <w:t xml:space="preserve"> shall mean any software program designed to prevent, detect and remediate malicious programming (i.e. viruses, spyware, adware, </w:t>
      </w:r>
      <w:proofErr w:type="spellStart"/>
      <w:r>
        <w:t>keyloggers</w:t>
      </w:r>
      <w:proofErr w:type="spellEnd"/>
      <w:r>
        <w:t xml:space="preserve">, ransomware </w:t>
      </w:r>
      <w:proofErr w:type="spellStart"/>
      <w:r>
        <w:t>etc</w:t>
      </w:r>
      <w:proofErr w:type="spellEnd"/>
      <w:r>
        <w:t>) on individual computing devices and IT systems;</w:t>
      </w:r>
    </w:p>
    <w:p w14:paraId="6661BA95" w14:textId="03C14BEB" w:rsidR="00595950" w:rsidRDefault="00595950" w:rsidP="00595950">
      <w:pPr>
        <w:pStyle w:val="BodyText1"/>
      </w:pPr>
      <w:r w:rsidRPr="00595950">
        <w:rPr>
          <w:b/>
          <w:bCs/>
        </w:rPr>
        <w:t>Authorised Officer</w:t>
      </w:r>
      <w:r>
        <w:t xml:space="preserve"> has the meaning set out in Clause 22;</w:t>
      </w:r>
    </w:p>
    <w:p w14:paraId="5144ECA1" w14:textId="4E3FD240" w:rsidR="00595950" w:rsidRDefault="00595950" w:rsidP="00595950">
      <w:pPr>
        <w:pStyle w:val="BodyText1"/>
      </w:pPr>
      <w:r w:rsidRPr="00595950">
        <w:rPr>
          <w:b/>
          <w:bCs/>
        </w:rPr>
        <w:t>Cloud Computing</w:t>
      </w:r>
      <w:r>
        <w:t xml:space="preserve"> shall mean the delivery of computing service, servers, storage, databases, networking, software, analytics, intelligence and more over the Internet to offer faster innovation, flexible resources and economies of scale.</w:t>
      </w:r>
    </w:p>
    <w:tbl>
      <w:tblPr>
        <w:tblStyle w:val="TableGrid"/>
        <w:tblW w:w="0" w:type="auto"/>
        <w:tblInd w:w="-5" w:type="dxa"/>
        <w:shd w:val="clear" w:color="auto" w:fill="B8F2FA"/>
        <w:tblLook w:val="04A0" w:firstRow="1" w:lastRow="0" w:firstColumn="1" w:lastColumn="0" w:noHBand="0" w:noVBand="1"/>
      </w:tblPr>
      <w:tblGrid>
        <w:gridCol w:w="9021"/>
      </w:tblGrid>
      <w:tr w:rsidR="00595950" w14:paraId="117BFD79" w14:textId="77777777" w:rsidTr="00595950">
        <w:tc>
          <w:tcPr>
            <w:tcW w:w="9021" w:type="dxa"/>
            <w:shd w:val="clear" w:color="auto" w:fill="B8F2FA"/>
          </w:tcPr>
          <w:p w14:paraId="4F74F627" w14:textId="77777777" w:rsidR="00595950" w:rsidRPr="00595950" w:rsidRDefault="00595950" w:rsidP="00595950">
            <w:pPr>
              <w:pStyle w:val="BodyText1"/>
              <w:ind w:left="0"/>
              <w:rPr>
                <w:b/>
                <w:bCs/>
              </w:rPr>
            </w:pPr>
            <w:r w:rsidRPr="00595950">
              <w:rPr>
                <w:b/>
                <w:bCs/>
              </w:rPr>
              <w:t xml:space="preserve">Drafting Note: Delete before Signing: </w:t>
            </w:r>
          </w:p>
          <w:p w14:paraId="551418B3" w14:textId="77777777" w:rsidR="00595950" w:rsidRDefault="00595950" w:rsidP="00595950">
            <w:pPr>
              <w:pStyle w:val="BodyText1"/>
            </w:pPr>
          </w:p>
          <w:p w14:paraId="7FE1B8D0" w14:textId="7F045F65" w:rsidR="00595950" w:rsidRDefault="00595950" w:rsidP="00595950">
            <w:pPr>
              <w:pStyle w:val="BodyText1"/>
              <w:ind w:left="0"/>
            </w:pPr>
            <w:r>
              <w:t>The definition of “Commencement Date” can be amended as required. This is the date on which the Agreement will commence.</w:t>
            </w:r>
          </w:p>
        </w:tc>
      </w:tr>
    </w:tbl>
    <w:p w14:paraId="7AAEBAC7" w14:textId="77777777" w:rsidR="00595950" w:rsidRDefault="00595950" w:rsidP="00595950">
      <w:pPr>
        <w:pStyle w:val="BodyText1"/>
      </w:pPr>
    </w:p>
    <w:p w14:paraId="2C9E5829" w14:textId="6657698E" w:rsidR="00595950" w:rsidRDefault="00595950" w:rsidP="008A65D8">
      <w:pPr>
        <w:pStyle w:val="BodyText1"/>
      </w:pPr>
      <w:r w:rsidRPr="00AD7332">
        <w:rPr>
          <w:b/>
          <w:bCs/>
        </w:rPr>
        <w:t>Commencement</w:t>
      </w:r>
      <w:r>
        <w:t xml:space="preserve"> Date shall mean the [</w:t>
      </w:r>
      <w:r w:rsidRPr="00AD7332">
        <w:rPr>
          <w:highlight w:val="lightGray"/>
        </w:rPr>
        <w:t>date of the Agreement</w:t>
      </w:r>
      <w:r>
        <w:t>] OR [</w:t>
      </w:r>
      <w:r w:rsidRPr="00AD7332">
        <w:rPr>
          <w:highlight w:val="lightGray"/>
        </w:rPr>
        <w:t>insert date</w:t>
      </w:r>
      <w:r>
        <w:t>];</w:t>
      </w:r>
    </w:p>
    <w:p w14:paraId="5933E5CC" w14:textId="0676E07E" w:rsidR="00595950" w:rsidRDefault="00595950" w:rsidP="008A65D8">
      <w:pPr>
        <w:pStyle w:val="BodyText1"/>
      </w:pPr>
      <w:r w:rsidRPr="00AD7332">
        <w:rPr>
          <w:b/>
          <w:bCs/>
        </w:rPr>
        <w:t>Communication</w:t>
      </w:r>
      <w:r>
        <w:t xml:space="preserve"> shall mean a complaint, enquiry, notice, request or other communication (but excluding any Data Subject Request) relating to either Party’s obligations under any Data Protection Legislation in connection with this Agreement and/or the Processing of any of the Shared Personal Data, including any compensation claim from a Data Subject or any notice, investigation or other action from a Supervisory Authority relating to any of the foregoing;</w:t>
      </w:r>
    </w:p>
    <w:p w14:paraId="21891DDD" w14:textId="276CEA26" w:rsidR="00595950" w:rsidRDefault="00595950" w:rsidP="008A65D8">
      <w:pPr>
        <w:pStyle w:val="BodyText1"/>
      </w:pPr>
      <w:r w:rsidRPr="00AD7332">
        <w:rPr>
          <w:b/>
          <w:bCs/>
        </w:rPr>
        <w:t>Computer Device</w:t>
      </w:r>
      <w:r>
        <w:t xml:space="preserve"> shall mean any fixed, mobile or handheld device that is capable of accepting, processing and storing data, including but not limited to desktop computers, mobile computer devices, smart devices;</w:t>
      </w:r>
    </w:p>
    <w:p w14:paraId="244B7224" w14:textId="77777777" w:rsidR="00595950" w:rsidRDefault="00595950" w:rsidP="00595950">
      <w:pPr>
        <w:pStyle w:val="BodyText1"/>
      </w:pPr>
      <w:r w:rsidRPr="0093610B">
        <w:rPr>
          <w:b/>
          <w:bCs/>
        </w:rPr>
        <w:t>Computer Media</w:t>
      </w:r>
      <w:r>
        <w:t xml:space="preserve"> shall mean any removable or portable storage devices used to stored data on, including but not limited to CD’s, DVD’s, Portable hard drives, USB sticks, flash drives, Zip disks, floppy disks;</w:t>
      </w:r>
    </w:p>
    <w:p w14:paraId="634ED4DD" w14:textId="2A1B2CA1" w:rsidR="00595950" w:rsidRDefault="006D425C" w:rsidP="008A65D8">
      <w:pPr>
        <w:pStyle w:val="BodyText1"/>
      </w:pPr>
      <w:r>
        <w:rPr>
          <w:b/>
          <w:bCs/>
        </w:rPr>
        <w:t>[</w:t>
      </w:r>
      <w:r w:rsidR="00595950" w:rsidRPr="0093610B">
        <w:rPr>
          <w:b/>
          <w:bCs/>
        </w:rPr>
        <w:t>Criminal Offence</w:t>
      </w:r>
      <w:r w:rsidR="00595950">
        <w:t xml:space="preserve"> Data shall mean Personal Data relating to criminal convictions and offences or related security measures to be read in accordance with section 55(9) of the Data Protection Acts 1988-2018.</w:t>
      </w:r>
      <w:r>
        <w:t>]</w:t>
      </w:r>
    </w:p>
    <w:p w14:paraId="294737E5" w14:textId="7CC35DCA" w:rsidR="00595950" w:rsidRDefault="00595950" w:rsidP="008A65D8">
      <w:pPr>
        <w:pStyle w:val="BodyText1"/>
      </w:pPr>
      <w:r w:rsidRPr="0093610B">
        <w:rPr>
          <w:b/>
          <w:bCs/>
        </w:rPr>
        <w:t>Cyber Security Incident</w:t>
      </w:r>
      <w:r>
        <w:t xml:space="preserve"> shall mean any malicious act or suspicious event that compromises, or was an attempt to compromise IT systems and networks or the security controls used to protect the IT systems and networks;</w:t>
      </w:r>
    </w:p>
    <w:p w14:paraId="00D2D5B0" w14:textId="0E86EC2B" w:rsidR="00595950" w:rsidRDefault="00595950" w:rsidP="008A65D8">
      <w:pPr>
        <w:pStyle w:val="BodyText1"/>
      </w:pPr>
      <w:r w:rsidRPr="0093610B">
        <w:rPr>
          <w:b/>
          <w:bCs/>
        </w:rPr>
        <w:t>Data Controller</w:t>
      </w:r>
      <w:r>
        <w:t xml:space="preserve"> or </w:t>
      </w:r>
      <w:r w:rsidRPr="0093610B">
        <w:rPr>
          <w:b/>
          <w:bCs/>
        </w:rPr>
        <w:t>Controller</w:t>
      </w:r>
      <w:r>
        <w:t xml:space="preserve"> has the meaning given to that term in Article 4 of the GDPR;</w:t>
      </w:r>
    </w:p>
    <w:p w14:paraId="7A6CB4E3" w14:textId="5E6CBE72" w:rsidR="00595950" w:rsidRDefault="00595950" w:rsidP="008A65D8">
      <w:pPr>
        <w:pStyle w:val="BodyText1"/>
      </w:pPr>
      <w:r w:rsidRPr="0093610B">
        <w:rPr>
          <w:b/>
          <w:bCs/>
        </w:rPr>
        <w:t>Data Processor</w:t>
      </w:r>
      <w:r>
        <w:t xml:space="preserve"> or </w:t>
      </w:r>
      <w:r w:rsidRPr="0093610B">
        <w:rPr>
          <w:b/>
          <w:bCs/>
        </w:rPr>
        <w:t>Processor</w:t>
      </w:r>
      <w:r>
        <w:t xml:space="preserve"> has the meaning given to that term in Article 4 of the GDPR;</w:t>
      </w:r>
    </w:p>
    <w:p w14:paraId="22D800EB" w14:textId="6C203490" w:rsidR="00595950" w:rsidRDefault="00595950" w:rsidP="008A65D8">
      <w:pPr>
        <w:pStyle w:val="BodyText1"/>
      </w:pPr>
      <w:r w:rsidRPr="0093610B">
        <w:rPr>
          <w:b/>
          <w:bCs/>
        </w:rPr>
        <w:t>Data Protection Legislation</w:t>
      </w:r>
      <w:r>
        <w:t xml:space="preserve"> shall mean all applicable laws and regulations relating to the processing of personal data and privacy including the Data Protection Acts 1988 to 2018, the General Data Protection Regulation 2016/679 (the “GDPR”) and the European Communities (Electronic Communications, Networks and Services) (Privacy and Electronic Communications) Regulations 2011 (S.I. 336/2011) and any statutory instrument, order, rule or regulation made thereunder, as from time to time amended, extended, re-enacted or consolidated.</w:t>
      </w:r>
    </w:p>
    <w:p w14:paraId="707B43DE" w14:textId="50ECC88A" w:rsidR="00595950" w:rsidRDefault="00595950" w:rsidP="008A65D8">
      <w:pPr>
        <w:pStyle w:val="BodyText1"/>
      </w:pPr>
      <w:r w:rsidRPr="0093610B">
        <w:rPr>
          <w:b/>
          <w:bCs/>
        </w:rPr>
        <w:t>Data Subject</w:t>
      </w:r>
      <w:r>
        <w:t xml:space="preserve"> has the meaning given to this term in Article 4 of the GDPR;</w:t>
      </w:r>
    </w:p>
    <w:p w14:paraId="231CDC5E" w14:textId="5C006021" w:rsidR="00595950" w:rsidRDefault="00595950" w:rsidP="008A65D8">
      <w:pPr>
        <w:pStyle w:val="BodyText1"/>
      </w:pPr>
      <w:r w:rsidRPr="0093610B">
        <w:rPr>
          <w:b/>
          <w:bCs/>
        </w:rPr>
        <w:t>Data Subject Request</w:t>
      </w:r>
      <w:r>
        <w:t xml:space="preserve"> shall mean a request made by a Data Subject to exercises any right(s) of Data Subjects under Chapter III of the GDPR in relation to any of the Shared Personal Data or concerning Processing of such data;</w:t>
      </w:r>
    </w:p>
    <w:p w14:paraId="735A1AD1" w14:textId="214EF858" w:rsidR="00595950" w:rsidRDefault="00595950" w:rsidP="008A65D8">
      <w:pPr>
        <w:pStyle w:val="BodyText1"/>
      </w:pPr>
      <w:r w:rsidRPr="0093610B">
        <w:rPr>
          <w:b/>
          <w:bCs/>
        </w:rPr>
        <w:t>Degaussed</w:t>
      </w:r>
      <w:r>
        <w:t xml:space="preserve"> shall mean the process of totally erasing data by reducing or eliminating an unwanted magnetic field (information) stored on tape and disk media;</w:t>
      </w:r>
    </w:p>
    <w:p w14:paraId="0B9B53EA" w14:textId="0350D7BD" w:rsidR="00595950" w:rsidRDefault="00595950" w:rsidP="008A65D8">
      <w:pPr>
        <w:pStyle w:val="BodyText1"/>
      </w:pPr>
      <w:r w:rsidRPr="0093610B">
        <w:rPr>
          <w:b/>
          <w:bCs/>
        </w:rPr>
        <w:t>Disclosing Party</w:t>
      </w:r>
      <w:r>
        <w:t xml:space="preserve"> shall mean a Party who makes available Shared Personal Data to another Party;</w:t>
      </w:r>
    </w:p>
    <w:p w14:paraId="60EEE69D" w14:textId="77777777" w:rsidR="00595950" w:rsidRDefault="00595950" w:rsidP="00595950">
      <w:pPr>
        <w:pStyle w:val="BodyText1"/>
      </w:pPr>
      <w:r w:rsidRPr="0093610B">
        <w:rPr>
          <w:b/>
          <w:bCs/>
        </w:rPr>
        <w:t>EEA</w:t>
      </w:r>
      <w:r>
        <w:t xml:space="preserve"> shall mean the states that are contracting parties to the Agreement on the European Economic Area from time to time;</w:t>
      </w:r>
    </w:p>
    <w:p w14:paraId="72E91A56" w14:textId="582A0778" w:rsidR="00595950" w:rsidRDefault="00595950" w:rsidP="008A65D8">
      <w:pPr>
        <w:pStyle w:val="BodyText1"/>
      </w:pPr>
      <w:r w:rsidRPr="0093610B">
        <w:rPr>
          <w:b/>
          <w:bCs/>
        </w:rPr>
        <w:t>Encryption / Encrypt</w:t>
      </w:r>
      <w:r>
        <w:t xml:space="preserve"> shall mean the process of converting (encoding) information from a readable form (plain text) that can be read by everyone into an unreadable form (cipher text) that can only be read by the information owner and other authorised persons;</w:t>
      </w:r>
    </w:p>
    <w:p w14:paraId="02CAC407" w14:textId="4576B5C6" w:rsidR="00595950" w:rsidRDefault="00595950" w:rsidP="008A65D8">
      <w:pPr>
        <w:pStyle w:val="BodyText1"/>
      </w:pPr>
      <w:r w:rsidRPr="0093610B">
        <w:rPr>
          <w:b/>
          <w:bCs/>
        </w:rPr>
        <w:t>Freedom of Information Acts</w:t>
      </w:r>
      <w:r>
        <w:t xml:space="preserve"> shall mean the Freedom of Information Acts 1997, 2003 &amp; 2014 and any amendments to or replacements thereof, including by means of directly effective EU Regulation;</w:t>
      </w:r>
    </w:p>
    <w:p w14:paraId="17ED4715" w14:textId="4A499354" w:rsidR="00595950" w:rsidRDefault="00595950" w:rsidP="008A65D8">
      <w:pPr>
        <w:pStyle w:val="BodyText1"/>
      </w:pPr>
      <w:r w:rsidRPr="0093610B">
        <w:rPr>
          <w:b/>
          <w:bCs/>
        </w:rPr>
        <w:t>Joint Controller</w:t>
      </w:r>
      <w:r>
        <w:t xml:space="preserve"> shall mean where two or more Controllers jointly determine the purposes and means of Processing;</w:t>
      </w:r>
    </w:p>
    <w:p w14:paraId="3AE2C46B" w14:textId="63A7F40F" w:rsidR="00595950" w:rsidRDefault="00595950" w:rsidP="008A65D8">
      <w:pPr>
        <w:pStyle w:val="BodyText1"/>
      </w:pPr>
      <w:r w:rsidRPr="0093610B">
        <w:rPr>
          <w:b/>
          <w:bCs/>
        </w:rPr>
        <w:t>Mobile Computer Device</w:t>
      </w:r>
      <w:r>
        <w:t xml:space="preserve"> shall mean any mobile or handheld, computer device, including but not limited to laptops, tablets, notebooks, PDA’s </w:t>
      </w:r>
      <w:proofErr w:type="spellStart"/>
      <w:r>
        <w:t>etc</w:t>
      </w:r>
      <w:proofErr w:type="spellEnd"/>
      <w:r>
        <w:t xml:space="preserve">; </w:t>
      </w:r>
    </w:p>
    <w:p w14:paraId="21BE2C9C" w14:textId="65666ADB" w:rsidR="00595950" w:rsidRDefault="00595950" w:rsidP="008A65D8">
      <w:pPr>
        <w:pStyle w:val="BodyText1"/>
      </w:pPr>
      <w:r w:rsidRPr="0093610B">
        <w:rPr>
          <w:b/>
          <w:bCs/>
        </w:rPr>
        <w:t>Personal Data</w:t>
      </w:r>
      <w:r>
        <w:t xml:space="preserve"> has the meaning given to this term in Article 4 of the GDPR;</w:t>
      </w:r>
    </w:p>
    <w:p w14:paraId="0D061B8E" w14:textId="733BF7BC" w:rsidR="00595950" w:rsidRDefault="00595950" w:rsidP="008A65D8">
      <w:pPr>
        <w:pStyle w:val="BodyText1"/>
      </w:pPr>
      <w:r w:rsidRPr="0093610B">
        <w:rPr>
          <w:b/>
          <w:bCs/>
        </w:rPr>
        <w:t>Purpose</w:t>
      </w:r>
      <w:r>
        <w:t xml:space="preserve"> shall mean the purpose of the Processing as more specifically detailed in Schedule 4 of the Agreement; </w:t>
      </w:r>
    </w:p>
    <w:p w14:paraId="630D31DA" w14:textId="2A019206" w:rsidR="00595950" w:rsidRDefault="00595950" w:rsidP="008A65D8">
      <w:pPr>
        <w:pStyle w:val="BodyText1"/>
      </w:pPr>
      <w:r w:rsidRPr="0093610B">
        <w:rPr>
          <w:b/>
          <w:bCs/>
        </w:rPr>
        <w:t>Personal Data Breach</w:t>
      </w:r>
      <w:r>
        <w:t xml:space="preserve"> has the meaning given to that term in Article 4 of the GDPR;</w:t>
      </w:r>
    </w:p>
    <w:p w14:paraId="519B29E0" w14:textId="2EFF2FAA" w:rsidR="00595950" w:rsidRDefault="00595950" w:rsidP="008A65D8">
      <w:pPr>
        <w:pStyle w:val="BodyText1"/>
      </w:pPr>
      <w:r w:rsidRPr="0093610B">
        <w:rPr>
          <w:b/>
          <w:bCs/>
        </w:rPr>
        <w:t>Privacy Notice / Privacy Statement</w:t>
      </w:r>
      <w:r>
        <w:t xml:space="preserve"> shall mean the statement or notice published by an organisation to comply with the GDPR, including Articles 13 and/or 14; </w:t>
      </w:r>
    </w:p>
    <w:p w14:paraId="172B314D" w14:textId="4241EE52" w:rsidR="00595950" w:rsidRDefault="00595950" w:rsidP="008A65D8">
      <w:pPr>
        <w:pStyle w:val="BodyText1"/>
      </w:pPr>
      <w:r w:rsidRPr="0093610B">
        <w:rPr>
          <w:b/>
          <w:bCs/>
        </w:rPr>
        <w:t>Process / Processed / Processing</w:t>
      </w:r>
      <w:r>
        <w:t xml:space="preserve"> has the meaning given to that term in Article 4 of the GDPR;</w:t>
      </w:r>
    </w:p>
    <w:p w14:paraId="2F6F8B2F" w14:textId="66625328" w:rsidR="00595950" w:rsidRDefault="00D042F2" w:rsidP="008A65D8">
      <w:pPr>
        <w:pStyle w:val="BodyText1"/>
      </w:pPr>
      <w:r>
        <w:rPr>
          <w:b/>
          <w:bCs/>
        </w:rPr>
        <w:t>[</w:t>
      </w:r>
      <w:proofErr w:type="spellStart"/>
      <w:r w:rsidR="00595950" w:rsidRPr="0093610B">
        <w:rPr>
          <w:b/>
          <w:bCs/>
        </w:rPr>
        <w:t>Pseudonymisation</w:t>
      </w:r>
      <w:proofErr w:type="spellEnd"/>
      <w:r w:rsidR="00595950" w:rsidRPr="0093610B">
        <w:rPr>
          <w:b/>
          <w:bCs/>
        </w:rPr>
        <w:t xml:space="preserve">, </w:t>
      </w:r>
      <w:proofErr w:type="spellStart"/>
      <w:r w:rsidR="00595950" w:rsidRPr="0093610B">
        <w:rPr>
          <w:b/>
          <w:bCs/>
        </w:rPr>
        <w:t>Pseudonymised</w:t>
      </w:r>
      <w:proofErr w:type="spellEnd"/>
      <w:r w:rsidR="00595950">
        <w:t xml:space="preserve"> and like words, have the meaning given to those terms   in Article 4 of the GDPR;</w:t>
      </w:r>
      <w:r>
        <w:t>]</w:t>
      </w:r>
    </w:p>
    <w:p w14:paraId="2F447E69" w14:textId="68DCC541" w:rsidR="00595950" w:rsidRDefault="00595950" w:rsidP="008A65D8">
      <w:pPr>
        <w:pStyle w:val="BodyText1"/>
      </w:pPr>
      <w:r w:rsidRPr="0093610B">
        <w:rPr>
          <w:b/>
          <w:bCs/>
        </w:rPr>
        <w:t>Receiving Party</w:t>
      </w:r>
      <w:r>
        <w:t xml:space="preserve"> shall mean a Party who receives Shared Personal Data from a Disclosing Party;</w:t>
      </w:r>
    </w:p>
    <w:p w14:paraId="5F9A0595" w14:textId="4781A71D" w:rsidR="00595950" w:rsidRDefault="00595950" w:rsidP="008A65D8">
      <w:pPr>
        <w:pStyle w:val="BodyText1"/>
      </w:pPr>
      <w:r w:rsidRPr="0093610B">
        <w:rPr>
          <w:b/>
          <w:bCs/>
        </w:rPr>
        <w:t>Shared Personal Data</w:t>
      </w:r>
      <w:r>
        <w:t xml:space="preserve"> shall mean the Personal Data (including Special Categories of Personal Data and Criminal Offence Data) shared by the Parties pursuant to this Agreement as more specifically detailed in </w:t>
      </w:r>
      <w:bookmarkStart w:id="2" w:name="_GoBack"/>
      <w:r>
        <w:t>Schedule</w:t>
      </w:r>
      <w:bookmarkEnd w:id="2"/>
      <w:r>
        <w:t xml:space="preserve"> 1 of this Agreement;</w:t>
      </w:r>
    </w:p>
    <w:p w14:paraId="34511336" w14:textId="13F1D991" w:rsidR="00595950" w:rsidRDefault="00595950" w:rsidP="008A65D8">
      <w:pPr>
        <w:pStyle w:val="BodyText1"/>
      </w:pPr>
      <w:r w:rsidRPr="0093610B">
        <w:rPr>
          <w:b/>
          <w:bCs/>
        </w:rPr>
        <w:t>Smart Device</w:t>
      </w:r>
      <w:r>
        <w:t xml:space="preserve"> shall mean any handheld Mobile Computer Device which is capable of wireless connection (via </w:t>
      </w:r>
      <w:proofErr w:type="spellStart"/>
      <w:r>
        <w:t>WiFi</w:t>
      </w:r>
      <w:proofErr w:type="spellEnd"/>
      <w:r>
        <w:t xml:space="preserve">, 3G, 4G </w:t>
      </w:r>
      <w:proofErr w:type="spellStart"/>
      <w:r>
        <w:t>etc</w:t>
      </w:r>
      <w:proofErr w:type="spellEnd"/>
      <w:r>
        <w:t>), voice and video communication and, internet browsing. (</w:t>
      </w:r>
      <w:proofErr w:type="gramStart"/>
      <w:r>
        <w:t>for</w:t>
      </w:r>
      <w:proofErr w:type="gramEnd"/>
      <w:r>
        <w:t xml:space="preserve"> example: Apple IOS enabled devices (i.e. iPhone &amp; iPad), Google Android enabled devices (i.e. Samsung Galaxy tablet), Windows Mobile enabled devices and, Blackberry RIM enabled devices </w:t>
      </w:r>
      <w:proofErr w:type="spellStart"/>
      <w:r>
        <w:t>etc</w:t>
      </w:r>
      <w:proofErr w:type="spellEnd"/>
      <w:r>
        <w:t>);</w:t>
      </w:r>
    </w:p>
    <w:p w14:paraId="2540BF71" w14:textId="190E195C" w:rsidR="00595950" w:rsidRDefault="00595950" w:rsidP="00615DCF">
      <w:pPr>
        <w:pStyle w:val="BodyText1"/>
      </w:pPr>
      <w:r w:rsidRPr="0093610B">
        <w:rPr>
          <w:b/>
          <w:bCs/>
        </w:rPr>
        <w:t>Special Categories of Personal Data</w:t>
      </w:r>
      <w:r>
        <w:t xml:space="preserve"> has the meaning given to this term in Article 9(1) of the GDPR;</w:t>
      </w:r>
    </w:p>
    <w:p w14:paraId="6C2836EA" w14:textId="54FB68F5" w:rsidR="00595950" w:rsidRDefault="00595950" w:rsidP="00302E0E">
      <w:pPr>
        <w:pStyle w:val="BodyText1"/>
      </w:pPr>
      <w:r w:rsidRPr="0093610B">
        <w:rPr>
          <w:b/>
          <w:bCs/>
        </w:rPr>
        <w:t>Supervisory Authority</w:t>
      </w:r>
      <w:r>
        <w:t xml:space="preserve"> has the meaning given to that term in Article 4 of the GDPR and in Ireland, is the Data Protection Commission. </w:t>
      </w:r>
    </w:p>
    <w:p w14:paraId="71221536" w14:textId="5DCFA611" w:rsidR="00595950" w:rsidRPr="00595950" w:rsidRDefault="00595950" w:rsidP="00595950">
      <w:pPr>
        <w:pStyle w:val="BodyText1"/>
      </w:pPr>
      <w:r w:rsidRPr="0093610B">
        <w:rPr>
          <w:b/>
          <w:bCs/>
        </w:rPr>
        <w:t>Third Party / Third Parties</w:t>
      </w:r>
      <w:r>
        <w:t xml:space="preserve"> shall mean any person or organisation that is not party to this Agreement</w:t>
      </w:r>
    </w:p>
    <w:p w14:paraId="2AFB1A8F" w14:textId="1493572E" w:rsidR="005E00D7" w:rsidRDefault="000A0C17" w:rsidP="00741EA1">
      <w:pPr>
        <w:pStyle w:val="Level2Number"/>
      </w:pPr>
      <w:r w:rsidRPr="000A0C17">
        <w:t>In this Agreement, unless the context or otherwise requires:</w:t>
      </w:r>
    </w:p>
    <w:p w14:paraId="103663FC" w14:textId="656EA46B" w:rsidR="00816D85" w:rsidRDefault="00816D85" w:rsidP="00816D85">
      <w:pPr>
        <w:pStyle w:val="Level3Number"/>
      </w:pPr>
      <w:r>
        <w:t>references to Clauses, paragraphs and Schedules are to Clauses, paragraphs and Schedules to this agreement;</w:t>
      </w:r>
    </w:p>
    <w:p w14:paraId="3C2A8792" w14:textId="0E0B2A8F" w:rsidR="00816D85" w:rsidRDefault="00816D85" w:rsidP="00816D85">
      <w:pPr>
        <w:pStyle w:val="Level3Number"/>
      </w:pPr>
      <w:r>
        <w:t>references to a “company” shall be construed so as to include any company, corporation or other body corporate, wherever and however incorporated or established;</w:t>
      </w:r>
    </w:p>
    <w:p w14:paraId="7B90CDBC" w14:textId="531108F1" w:rsidR="00816D85" w:rsidRDefault="00816D85" w:rsidP="00816D85">
      <w:pPr>
        <w:pStyle w:val="Level3Number"/>
      </w:pPr>
      <w:r>
        <w:t>references to a “person” shall be construed so as to include any individual, firm, company, government, state or agency of a state, local authority or government body or any joint venture, association or partnership (whether or not having separate legal personality);</w:t>
      </w:r>
    </w:p>
    <w:p w14:paraId="718D94F0" w14:textId="2729B953" w:rsidR="00816D85" w:rsidRDefault="00816D85" w:rsidP="00816D85">
      <w:pPr>
        <w:pStyle w:val="Level3Number"/>
      </w:pPr>
      <w:r>
        <w:t>a reference to any statute or legislative provision shall be construed as a reference to the same as it may have been, or may from time to time be, amended, modified, re-enacted or consolidated;</w:t>
      </w:r>
    </w:p>
    <w:p w14:paraId="59F448F9" w14:textId="7023DB85" w:rsidR="00816D85" w:rsidRDefault="00816D85" w:rsidP="00816D85">
      <w:pPr>
        <w:pStyle w:val="Level3Number"/>
      </w:pPr>
      <w:r>
        <w:t>any phrase introduced by the terms “including”, “include”, “in particular” or other similar expression shall be construed as illustrative and shall not limit the sense or meaning of the words preceding those terms;</w:t>
      </w:r>
    </w:p>
    <w:p w14:paraId="20CF9BCB" w14:textId="21FF81DF" w:rsidR="00816D85" w:rsidRDefault="00816D85" w:rsidP="00816D85">
      <w:pPr>
        <w:pStyle w:val="Level3Number"/>
      </w:pPr>
      <w:r>
        <w:t>references to a “business day” shall be construed as a reference to a day (other than a Saturday or a Sunday) on which the banks are generally open for business in Ireland;</w:t>
      </w:r>
    </w:p>
    <w:p w14:paraId="0E4AAC90" w14:textId="0FC3D45F" w:rsidR="00816D85" w:rsidRDefault="00816D85" w:rsidP="00816D85">
      <w:pPr>
        <w:pStyle w:val="Level3Number"/>
      </w:pPr>
      <w:r>
        <w:t>references to the singular include the plural and vice versa;</w:t>
      </w:r>
    </w:p>
    <w:p w14:paraId="33FF8F57" w14:textId="40E9A987" w:rsidR="000A0C17" w:rsidRDefault="00816D85" w:rsidP="00816D85">
      <w:pPr>
        <w:pStyle w:val="Level3Number"/>
      </w:pPr>
      <w:r>
        <w:t>references to the masculine include the feminine and vice versa; and</w:t>
      </w:r>
    </w:p>
    <w:p w14:paraId="591727E0" w14:textId="57E4ED80" w:rsidR="00B57E04" w:rsidRDefault="00B57E04" w:rsidP="00C45C93">
      <w:pPr>
        <w:pStyle w:val="Level2Number"/>
      </w:pPr>
      <w:r>
        <w:t>All headings and titles are inserted for convenience only. They are to be ignored in the interpretation of this Agreement.</w:t>
      </w:r>
    </w:p>
    <w:p w14:paraId="68619DA1" w14:textId="77777777" w:rsidR="00B57E04" w:rsidRDefault="00B57E04" w:rsidP="00B57E04">
      <w:pPr>
        <w:pStyle w:val="Level2Number"/>
      </w:pPr>
      <w:r>
        <w:t>The Parties acknowledge and agree that this Agreement has been jointly drafted by the Parties and accordingly it shall not be construed strictly against any Party.</w:t>
      </w:r>
    </w:p>
    <w:p w14:paraId="53FFA678" w14:textId="77777777" w:rsidR="001743CF" w:rsidRPr="001743CF" w:rsidRDefault="001743CF" w:rsidP="001743CF">
      <w:pPr>
        <w:pStyle w:val="Level1Heading"/>
      </w:pPr>
      <w:bookmarkStart w:id="3" w:name="_Toc207379534"/>
      <w:r w:rsidRPr="001743CF">
        <w:t>SCOPE AND PURPOSE</w:t>
      </w:r>
      <w:bookmarkEnd w:id="3"/>
    </w:p>
    <w:p w14:paraId="1DA5C2D1" w14:textId="026B47C9" w:rsidR="00D70B09" w:rsidRDefault="00D70B09" w:rsidP="00D70B09">
      <w:pPr>
        <w:pStyle w:val="Level2Number"/>
      </w:pPr>
      <w:r>
        <w:t xml:space="preserve">This Agreement sets out the framework for the sharing of Shared Personal Data. It defines the principles and procedures that the Parties shall adhere to and the responsibilities the Parties owe to each other. </w:t>
      </w:r>
    </w:p>
    <w:p w14:paraId="6D420A05" w14:textId="3D8E529B" w:rsidR="00D70B09" w:rsidRDefault="00D70B09" w:rsidP="00D70B09">
      <w:pPr>
        <w:pStyle w:val="Level2Number"/>
      </w:pPr>
      <w:r>
        <w:t xml:space="preserve">The Parties agree that, for the purposes of Data Protection Legislation, and the Processing of the Shared Personal Data, the Parties are Joint Controllers. </w:t>
      </w:r>
    </w:p>
    <w:p w14:paraId="7863BB99" w14:textId="758EB6CB" w:rsidR="00D70B09" w:rsidRDefault="00D70B09" w:rsidP="00D70B09">
      <w:pPr>
        <w:pStyle w:val="Level2Number"/>
      </w:pPr>
      <w:r>
        <w:t xml:space="preserve">The Parties agree that Shared Personal Data shall be </w:t>
      </w:r>
      <w:proofErr w:type="gramStart"/>
      <w:r>
        <w:t>Processed</w:t>
      </w:r>
      <w:proofErr w:type="gramEnd"/>
      <w:r>
        <w:t xml:space="preserve"> for the Purpose only.</w:t>
      </w:r>
    </w:p>
    <w:p w14:paraId="75D49E98" w14:textId="479F3F98" w:rsidR="00D70B09" w:rsidRDefault="00D70B09" w:rsidP="00D70B09">
      <w:pPr>
        <w:pStyle w:val="Level2Number"/>
      </w:pPr>
      <w:r>
        <w:t>The Parties shall not Process Shared Personal Data for any purpose other than, or in any way that is incompatible with, the Purpose.</w:t>
      </w:r>
    </w:p>
    <w:p w14:paraId="7E36BCB5" w14:textId="55B375ED" w:rsidR="005E00D7" w:rsidRDefault="00D70B09" w:rsidP="00D70B09">
      <w:pPr>
        <w:pStyle w:val="Level2Number"/>
      </w:pPr>
      <w:r>
        <w:t>The Parties shall remain independent Controllers in respect of Personal Data (including Special Categories of Personal Data) which each of them Processes for any purpose other than the Purpose</w:t>
      </w:r>
      <w:r w:rsidR="006C45A0">
        <w:t>.</w:t>
      </w:r>
      <w:r>
        <w:t xml:space="preserve"> </w:t>
      </w:r>
    </w:p>
    <w:p w14:paraId="7CC28DE7" w14:textId="77777777" w:rsidR="00625EC7" w:rsidRPr="00625EC7" w:rsidRDefault="00625EC7" w:rsidP="00625EC7">
      <w:pPr>
        <w:pStyle w:val="Level1Heading"/>
      </w:pPr>
      <w:bookmarkStart w:id="4" w:name="_Toc207379535"/>
      <w:r w:rsidRPr="00625EC7">
        <w:t>TERM</w:t>
      </w:r>
      <w:bookmarkEnd w:id="4"/>
    </w:p>
    <w:tbl>
      <w:tblPr>
        <w:tblStyle w:val="TableGrid"/>
        <w:tblW w:w="0" w:type="auto"/>
        <w:shd w:val="clear" w:color="auto" w:fill="B8F2FA"/>
        <w:tblLook w:val="04A0" w:firstRow="1" w:lastRow="0" w:firstColumn="1" w:lastColumn="0" w:noHBand="0" w:noVBand="1"/>
      </w:tblPr>
      <w:tblGrid>
        <w:gridCol w:w="9016"/>
      </w:tblGrid>
      <w:tr w:rsidR="00625EC7" w14:paraId="584FD8A8" w14:textId="77777777" w:rsidTr="00335AC7">
        <w:tc>
          <w:tcPr>
            <w:tcW w:w="9016" w:type="dxa"/>
            <w:shd w:val="clear" w:color="auto" w:fill="CCFFFF"/>
          </w:tcPr>
          <w:p w14:paraId="19F4D8B0" w14:textId="77777777" w:rsidR="00E7166B" w:rsidRPr="001C2076" w:rsidRDefault="00E7166B" w:rsidP="00E7166B">
            <w:pPr>
              <w:pStyle w:val="BodyText"/>
              <w:rPr>
                <w:b/>
                <w:bCs/>
              </w:rPr>
            </w:pPr>
            <w:r w:rsidRPr="001C2076">
              <w:rPr>
                <w:b/>
                <w:bCs/>
              </w:rPr>
              <w:t xml:space="preserve">Drafting Note: Delete before Signing: </w:t>
            </w:r>
          </w:p>
          <w:p w14:paraId="6129A483" w14:textId="77777777" w:rsidR="00E7166B" w:rsidRDefault="00E7166B" w:rsidP="00E7166B">
            <w:pPr>
              <w:pStyle w:val="BodyText"/>
            </w:pPr>
          </w:p>
          <w:p w14:paraId="159927DC" w14:textId="77777777" w:rsidR="00E7166B" w:rsidRDefault="00E7166B" w:rsidP="00E7166B">
            <w:pPr>
              <w:pStyle w:val="BodyText"/>
            </w:pPr>
            <w:r>
              <w:t>The term of the Agreement is the period of time that the template Agreement will be in effect for.</w:t>
            </w:r>
          </w:p>
          <w:p w14:paraId="2F9AD679" w14:textId="77777777" w:rsidR="00E7166B" w:rsidRDefault="00E7166B" w:rsidP="00E7166B">
            <w:pPr>
              <w:pStyle w:val="BodyText"/>
            </w:pPr>
          </w:p>
          <w:p w14:paraId="6222B898" w14:textId="77777777" w:rsidR="00E7166B" w:rsidRDefault="00E7166B" w:rsidP="00E7166B">
            <w:pPr>
              <w:pStyle w:val="BodyText"/>
            </w:pPr>
            <w:r>
              <w:t xml:space="preserve">If the data sharing between the parties does not have a fixed term and will be ongoing, you should select the first option below. </w:t>
            </w:r>
          </w:p>
          <w:p w14:paraId="69109AD9" w14:textId="77777777" w:rsidR="00E7166B" w:rsidRDefault="00E7166B" w:rsidP="00E7166B">
            <w:pPr>
              <w:pStyle w:val="BodyText"/>
            </w:pPr>
          </w:p>
          <w:p w14:paraId="29FFE062" w14:textId="3D116BCC" w:rsidR="00625EC7" w:rsidRDefault="00E7166B" w:rsidP="00E7166B">
            <w:pPr>
              <w:pStyle w:val="BodyText"/>
            </w:pPr>
            <w:r>
              <w:t>If you are aware of the start date and end date that the data sharing will take place for, you should select the section option below and insert the relevant details.</w:t>
            </w:r>
          </w:p>
        </w:tc>
      </w:tr>
    </w:tbl>
    <w:p w14:paraId="2885C453" w14:textId="0EDE2F20" w:rsidR="00F43CD7" w:rsidRDefault="00F43CD7" w:rsidP="00625EC7">
      <w:pPr>
        <w:pStyle w:val="Level1Heading"/>
        <w:numPr>
          <w:ilvl w:val="0"/>
          <w:numId w:val="0"/>
        </w:numPr>
      </w:pPr>
    </w:p>
    <w:p w14:paraId="49D5BC49" w14:textId="77777777" w:rsidR="00562880" w:rsidRPr="00562880" w:rsidRDefault="00562880" w:rsidP="00562880">
      <w:pPr>
        <w:pStyle w:val="Level2Number"/>
      </w:pPr>
      <w:r w:rsidRPr="00562880">
        <w:t>This Agreement shall commence on the Commencement Date and shall continue until terminated in accordance with this Agreement.</w:t>
      </w:r>
    </w:p>
    <w:p w14:paraId="2C1118A0" w14:textId="2A1BE260" w:rsidR="00625EC7" w:rsidRPr="00045D73" w:rsidRDefault="00562880" w:rsidP="00562880">
      <w:pPr>
        <w:pStyle w:val="BodyText1"/>
        <w:rPr>
          <w:b/>
          <w:bCs/>
        </w:rPr>
      </w:pPr>
      <w:r w:rsidRPr="00045D73">
        <w:rPr>
          <w:b/>
          <w:bCs/>
        </w:rPr>
        <w:t>OR</w:t>
      </w:r>
    </w:p>
    <w:p w14:paraId="40F8D012" w14:textId="06300001" w:rsidR="00562880" w:rsidRDefault="00045D73" w:rsidP="00562880">
      <w:pPr>
        <w:pStyle w:val="Level2Number"/>
      </w:pPr>
      <w:r w:rsidRPr="00045D73">
        <w:t>This Agreement shall commence on the Commencement Date and terminate on [</w:t>
      </w:r>
      <w:r w:rsidRPr="009C0B0C">
        <w:rPr>
          <w:highlight w:val="lightGray"/>
        </w:rPr>
        <w:t>insert date</w:t>
      </w:r>
      <w:r w:rsidRPr="00045D73">
        <w:t>] unless terminated sooner in accordance with this Agreement.</w:t>
      </w:r>
    </w:p>
    <w:p w14:paraId="043BDF78" w14:textId="77777777" w:rsidR="00F1558A" w:rsidRPr="00F1558A" w:rsidRDefault="00F1558A" w:rsidP="00F1558A">
      <w:pPr>
        <w:pStyle w:val="Level1Heading"/>
      </w:pPr>
      <w:bookmarkStart w:id="5" w:name="_Toc207379536"/>
      <w:r w:rsidRPr="00F1558A">
        <w:t>DATA PROTECTION IMPACT ASSESSMENT</w:t>
      </w:r>
      <w:bookmarkEnd w:id="5"/>
    </w:p>
    <w:tbl>
      <w:tblPr>
        <w:tblStyle w:val="TableGrid"/>
        <w:tblW w:w="0" w:type="auto"/>
        <w:shd w:val="clear" w:color="auto" w:fill="CCFFFF"/>
        <w:tblLook w:val="04A0" w:firstRow="1" w:lastRow="0" w:firstColumn="1" w:lastColumn="0" w:noHBand="0" w:noVBand="1"/>
      </w:tblPr>
      <w:tblGrid>
        <w:gridCol w:w="9016"/>
      </w:tblGrid>
      <w:tr w:rsidR="00F1558A" w14:paraId="483F2E03" w14:textId="77777777" w:rsidTr="006A4BD7">
        <w:tc>
          <w:tcPr>
            <w:tcW w:w="9016" w:type="dxa"/>
            <w:shd w:val="clear" w:color="auto" w:fill="CCFFFF"/>
          </w:tcPr>
          <w:p w14:paraId="2E0D0538" w14:textId="77777777" w:rsidR="009B04BB" w:rsidRPr="009B04BB" w:rsidRDefault="009B04BB" w:rsidP="009B04BB">
            <w:pPr>
              <w:pStyle w:val="BodyText"/>
              <w:rPr>
                <w:b/>
                <w:bCs/>
              </w:rPr>
            </w:pPr>
            <w:r w:rsidRPr="009B04BB">
              <w:rPr>
                <w:b/>
                <w:bCs/>
              </w:rPr>
              <w:t>Drafting Note: Delete before Signing:</w:t>
            </w:r>
          </w:p>
          <w:p w14:paraId="448DF016" w14:textId="77777777" w:rsidR="009B04BB" w:rsidRDefault="009B04BB" w:rsidP="009B04BB">
            <w:pPr>
              <w:pStyle w:val="BodyText"/>
            </w:pPr>
          </w:p>
          <w:p w14:paraId="1440656B" w14:textId="63D3022C" w:rsidR="009B04BB" w:rsidRDefault="009B04BB" w:rsidP="009B04BB">
            <w:pPr>
              <w:pStyle w:val="BodyText"/>
            </w:pPr>
            <w:r>
              <w:t xml:space="preserve">Under the GDPR a data protection impact assessment (“DPIA”) is mandatory where data processing “is likely to result in a high risk to the rights and freedoms of natural persons. Article 35 of the GDPR sets out when a DPIA is required. More information as to when a DPIA is required to be carried out can be found in the HSE’s Privacy Impact Assessment Process Guidance </w:t>
            </w:r>
            <w:hyperlink r:id="rId14" w:history="1">
              <w:r w:rsidRPr="006D425C">
                <w:rPr>
                  <w:rStyle w:val="Hyperlink"/>
                </w:rPr>
                <w:t>he</w:t>
              </w:r>
              <w:r w:rsidRPr="006D425C">
                <w:rPr>
                  <w:rStyle w:val="Hyperlink"/>
                </w:rPr>
                <w:t>re</w:t>
              </w:r>
            </w:hyperlink>
            <w:r>
              <w:t xml:space="preserve">. </w:t>
            </w:r>
          </w:p>
          <w:p w14:paraId="057F8328" w14:textId="77777777" w:rsidR="009B04BB" w:rsidRDefault="009B04BB" w:rsidP="009B04BB">
            <w:pPr>
              <w:pStyle w:val="BodyText"/>
            </w:pPr>
          </w:p>
          <w:p w14:paraId="07D73B60" w14:textId="53601F68" w:rsidR="009B04BB" w:rsidRDefault="009B04BB" w:rsidP="009B04BB">
            <w:pPr>
              <w:pStyle w:val="BodyText"/>
            </w:pPr>
            <w:r>
              <w:t>If you have determined that a DPIA is required in relation to the data sharing, you should select the first option below and ensure that details of th</w:t>
            </w:r>
            <w:r w:rsidR="006D425C">
              <w:t>e DPIA are set out in Schedule 6</w:t>
            </w:r>
            <w:r>
              <w:t xml:space="preserve"> of the Agreement. </w:t>
            </w:r>
          </w:p>
          <w:p w14:paraId="670D7AEF" w14:textId="77777777" w:rsidR="009B04BB" w:rsidRDefault="009B04BB" w:rsidP="009B04BB">
            <w:pPr>
              <w:pStyle w:val="BodyText"/>
            </w:pPr>
          </w:p>
          <w:p w14:paraId="3E57C577" w14:textId="3133F85F" w:rsidR="00F1558A" w:rsidRDefault="009B04BB" w:rsidP="009B04BB">
            <w:pPr>
              <w:pStyle w:val="BodyText"/>
            </w:pPr>
            <w:r>
              <w:t>If you have determined that a DPIA is not required in relation to the data sharing, you should select the second option below and ensure that the rationale for why a DPIA is no</w:t>
            </w:r>
            <w:r w:rsidR="006D425C">
              <w:t>t required set out in Schedule 6</w:t>
            </w:r>
            <w:r>
              <w:t xml:space="preserve"> of the Agreement.</w:t>
            </w:r>
          </w:p>
        </w:tc>
      </w:tr>
    </w:tbl>
    <w:p w14:paraId="249269B3" w14:textId="77777777" w:rsidR="00045D73" w:rsidRPr="00625EC7" w:rsidRDefault="00045D73" w:rsidP="00F1558A">
      <w:pPr>
        <w:pStyle w:val="BodyText"/>
      </w:pPr>
    </w:p>
    <w:p w14:paraId="68D1F3B0" w14:textId="5F8037F8" w:rsidR="00CA2E5F" w:rsidRPr="00CA2E5F" w:rsidRDefault="00CA2E5F" w:rsidP="00CA2E5F">
      <w:pPr>
        <w:pStyle w:val="Level2Number"/>
      </w:pPr>
      <w:r w:rsidRPr="00CA2E5F">
        <w:t>[The Parties have conducted a data protection impact assessment dated [</w:t>
      </w:r>
      <w:r w:rsidRPr="009C0B0C">
        <w:rPr>
          <w:highlight w:val="lightGray"/>
        </w:rPr>
        <w:t>insert</w:t>
      </w:r>
      <w:r w:rsidRPr="00CA2E5F">
        <w:t>] in respect of the sharing of the Shared Personal Data. A summary of the data protection impact assessment that the Parties have co</w:t>
      </w:r>
      <w:r w:rsidR="006D425C">
        <w:t>nducted is set out in Schedule 6</w:t>
      </w:r>
      <w:r w:rsidRPr="00CA2E5F">
        <w:t xml:space="preserve"> of this Agreement.] </w:t>
      </w:r>
    </w:p>
    <w:p w14:paraId="2EC97BE5" w14:textId="441B28F6" w:rsidR="006D2399" w:rsidRPr="00CA2E5F" w:rsidRDefault="00CA2E5F" w:rsidP="00CA2E5F">
      <w:pPr>
        <w:pStyle w:val="BodyText1"/>
        <w:rPr>
          <w:b/>
          <w:bCs/>
        </w:rPr>
      </w:pPr>
      <w:r w:rsidRPr="00CA2E5F">
        <w:rPr>
          <w:b/>
          <w:bCs/>
        </w:rPr>
        <w:t>OR</w:t>
      </w:r>
    </w:p>
    <w:p w14:paraId="02A2CE92" w14:textId="416372BE" w:rsidR="005E00D7" w:rsidRDefault="00767C3A" w:rsidP="00CA2E5F">
      <w:pPr>
        <w:pStyle w:val="Level2Number"/>
      </w:pPr>
      <w:r w:rsidRPr="00767C3A">
        <w:t>[The Parties have determined that a data protection impact assessment is not necessary for the sharing of the Shared Personal Data for t</w:t>
      </w:r>
      <w:r w:rsidR="006D425C">
        <w:t>he reasons set out in Schedule 6</w:t>
      </w:r>
      <w:r w:rsidRPr="00767C3A">
        <w:t xml:space="preserve"> of this Agreement.]</w:t>
      </w:r>
    </w:p>
    <w:p w14:paraId="01674ACE" w14:textId="683F6716" w:rsidR="00767C3A" w:rsidRDefault="00EE2DF0" w:rsidP="00767C3A">
      <w:pPr>
        <w:pStyle w:val="Level1Heading"/>
      </w:pPr>
      <w:bookmarkStart w:id="6" w:name="_Toc207379537"/>
      <w:r w:rsidRPr="00EE2DF0">
        <w:t>OBLIGATIONS OF THE PARTIES</w:t>
      </w:r>
      <w:bookmarkEnd w:id="6"/>
    </w:p>
    <w:tbl>
      <w:tblPr>
        <w:tblStyle w:val="TableGrid"/>
        <w:tblW w:w="0" w:type="auto"/>
        <w:shd w:val="clear" w:color="auto" w:fill="B8F2FA"/>
        <w:tblLook w:val="04A0" w:firstRow="1" w:lastRow="0" w:firstColumn="1" w:lastColumn="0" w:noHBand="0" w:noVBand="1"/>
      </w:tblPr>
      <w:tblGrid>
        <w:gridCol w:w="9016"/>
      </w:tblGrid>
      <w:tr w:rsidR="00EE2DF0" w14:paraId="65FA125A" w14:textId="77777777" w:rsidTr="00594D48">
        <w:tc>
          <w:tcPr>
            <w:tcW w:w="9016" w:type="dxa"/>
            <w:shd w:val="clear" w:color="auto" w:fill="B8F2FA"/>
          </w:tcPr>
          <w:p w14:paraId="687B0725" w14:textId="77777777" w:rsidR="00594D48" w:rsidRPr="00594D48" w:rsidRDefault="00594D48" w:rsidP="00594D48">
            <w:pPr>
              <w:pStyle w:val="BodyText"/>
              <w:shd w:val="clear" w:color="auto" w:fill="B8F2FA"/>
              <w:rPr>
                <w:b/>
                <w:bCs/>
              </w:rPr>
            </w:pPr>
            <w:r w:rsidRPr="00594D48">
              <w:rPr>
                <w:b/>
                <w:bCs/>
              </w:rPr>
              <w:t xml:space="preserve">Drafting Note: Delete before Signing: </w:t>
            </w:r>
          </w:p>
          <w:p w14:paraId="52CE0C27" w14:textId="77777777" w:rsidR="00594D48" w:rsidRDefault="00594D48" w:rsidP="00594D48">
            <w:pPr>
              <w:pStyle w:val="BodyText"/>
            </w:pPr>
          </w:p>
          <w:p w14:paraId="6B9FA140" w14:textId="45B51BB8" w:rsidR="00EE2DF0" w:rsidRDefault="00594D48" w:rsidP="00594D48">
            <w:pPr>
              <w:pStyle w:val="BodyText"/>
            </w:pPr>
            <w:r>
              <w:t>The Parties should consider whether any further specific obligations should be included which are required to carry out the Purpose and/or services to be delivered or facilitated by the data sharing.</w:t>
            </w:r>
          </w:p>
        </w:tc>
      </w:tr>
    </w:tbl>
    <w:p w14:paraId="5AFE6326" w14:textId="77777777" w:rsidR="00EE2DF0" w:rsidRDefault="00EE2DF0" w:rsidP="00EE2DF0">
      <w:pPr>
        <w:pStyle w:val="BodyText"/>
      </w:pPr>
    </w:p>
    <w:p w14:paraId="641EC6FE" w14:textId="14D747E6" w:rsidR="00406DC0" w:rsidRDefault="00406DC0" w:rsidP="00406DC0">
      <w:pPr>
        <w:pStyle w:val="Level2Number"/>
      </w:pPr>
      <w:r>
        <w:t>Each Party shall only Process the Shared Personal Data that it receives (in its capacity as a Receiving Party) from another Party (in its capacity as a Disclosing Party) in accordance with this Agreement and the Data Protection Legislation.</w:t>
      </w:r>
    </w:p>
    <w:p w14:paraId="1C27853E" w14:textId="4626B9FB" w:rsidR="00406DC0" w:rsidRDefault="00406DC0" w:rsidP="00406DC0">
      <w:pPr>
        <w:pStyle w:val="Level2Number"/>
      </w:pPr>
      <w:r>
        <w:t xml:space="preserve">Each Party shall fully comply with its obligations as a Data Controller under Data Protection Legislation in respect of the Shared Personal Data. </w:t>
      </w:r>
    </w:p>
    <w:p w14:paraId="332F4C27" w14:textId="77777777" w:rsidR="00406DC0" w:rsidRDefault="00406DC0" w:rsidP="00406DC0">
      <w:pPr>
        <w:pStyle w:val="Level2Number"/>
      </w:pPr>
      <w:r>
        <w:t xml:space="preserve">Each Party shall co-operate with the other Party and shall provide such assistance as is reasonably required to enable the other Party to comply with its obligations under the Data Protection Legislation, including its obligations under Article 26 of the GDPR. </w:t>
      </w:r>
    </w:p>
    <w:p w14:paraId="6E56EAC7" w14:textId="77777777" w:rsidR="00BD7D52" w:rsidRPr="00BD7D52" w:rsidRDefault="00BD7D52" w:rsidP="00BD7D52">
      <w:pPr>
        <w:pStyle w:val="Level1Heading"/>
      </w:pPr>
      <w:bookmarkStart w:id="7" w:name="_Toc207379538"/>
      <w:r w:rsidRPr="00BD7D52">
        <w:t>LAWFUL, FAIR &amp; TRANSPARENT PROCESSING</w:t>
      </w:r>
      <w:bookmarkEnd w:id="7"/>
      <w:r w:rsidRPr="00BD7D52">
        <w:t xml:space="preserve"> </w:t>
      </w:r>
    </w:p>
    <w:p w14:paraId="25A70371" w14:textId="0ABCF089" w:rsidR="007856A6" w:rsidRDefault="007856A6" w:rsidP="007856A6">
      <w:pPr>
        <w:pStyle w:val="Level2Number"/>
      </w:pPr>
      <w:r>
        <w:t>Each Party shall ensure that it Processes Shared Personal Data, fairly and lawfully in accordance with Data Protection Legislation and as required under Article 5 of the GDPR.</w:t>
      </w:r>
    </w:p>
    <w:p w14:paraId="79513349" w14:textId="5A3C2F87" w:rsidR="007856A6" w:rsidRDefault="007856A6" w:rsidP="007856A6">
      <w:pPr>
        <w:pStyle w:val="Level2Number"/>
      </w:pPr>
      <w:r>
        <w:t>Each Party shall ensure that it has legitimate grounds under the Data Protection Legislation for the processing of Shared Personal Data.  The lawful bases (and conditions or exceptions for processing of any Special Categories of Personal Data or Criminal Offence Data) and the legal power for data sharing are set out in Schedule 3 of this Agreement.</w:t>
      </w:r>
    </w:p>
    <w:p w14:paraId="3D92CC08" w14:textId="449FED63" w:rsidR="007856A6" w:rsidRDefault="007856A6" w:rsidP="007856A6">
      <w:pPr>
        <w:pStyle w:val="Level2Number"/>
      </w:pPr>
      <w:r>
        <w:t>Each party shall comply with its obligations under Article 26 of the GDPR and:</w:t>
      </w:r>
    </w:p>
    <w:p w14:paraId="700FAE65" w14:textId="28F9B202" w:rsidR="007856A6" w:rsidRDefault="007856A6" w:rsidP="00D21F90">
      <w:pPr>
        <w:pStyle w:val="Level3Number"/>
      </w:pPr>
      <w:r>
        <w:t>shall make available to Data Subjects the essence of the arrangements contemplated by this Agreement as is required by Article 26(2) of the GDPR; and</w:t>
      </w:r>
    </w:p>
    <w:p w14:paraId="01928DE1" w14:textId="1D3D0CB5" w:rsidR="007856A6" w:rsidRDefault="007856A6" w:rsidP="00D21F90">
      <w:pPr>
        <w:pStyle w:val="Level3Number"/>
      </w:pPr>
      <w:proofErr w:type="gramStart"/>
      <w:r>
        <w:t>acknowledges</w:t>
      </w:r>
      <w:proofErr w:type="gramEnd"/>
      <w:r>
        <w:t xml:space="preserve"> that Data Subjects may exercise their rights under the Data Protection   Legislation in respect of and against each party in accordance with Article 26(3) of the GDPR.</w:t>
      </w:r>
    </w:p>
    <w:p w14:paraId="7EB8D244" w14:textId="7AD873B4" w:rsidR="007856A6" w:rsidRDefault="007856A6" w:rsidP="007856A6">
      <w:pPr>
        <w:pStyle w:val="Level2Number"/>
      </w:pPr>
      <w:r>
        <w:t xml:space="preserve">Each Party shall, in respect of Shared Personal Data, ensure that it provides clear and sufficient information to the Data Subjects, in accordance with the Data Protection Legislation, of the purposes for which it will process their personal data, the legal basis for those purposes and such other information as is required by Article 13 and/ or 14 of the GDPR.  </w:t>
      </w:r>
    </w:p>
    <w:p w14:paraId="23F52FF3" w14:textId="13676508" w:rsidR="00594D48" w:rsidRDefault="007856A6" w:rsidP="007856A6">
      <w:pPr>
        <w:pStyle w:val="Level2Number"/>
      </w:pPr>
      <w:r>
        <w:t>Each Party shall ensure that (where applicable), it updates its individual Privacy Notice / Privacy Statement for relevant Data Subjects to take into account the sharing of any Shared Personal Data.</w:t>
      </w:r>
    </w:p>
    <w:tbl>
      <w:tblPr>
        <w:tblStyle w:val="TableGrid"/>
        <w:tblW w:w="0" w:type="auto"/>
        <w:shd w:val="clear" w:color="auto" w:fill="B8F2FA"/>
        <w:tblLook w:val="04A0" w:firstRow="1" w:lastRow="0" w:firstColumn="1" w:lastColumn="0" w:noHBand="0" w:noVBand="1"/>
      </w:tblPr>
      <w:tblGrid>
        <w:gridCol w:w="9016"/>
      </w:tblGrid>
      <w:tr w:rsidR="00CA00DB" w14:paraId="6202F168" w14:textId="77777777" w:rsidTr="00E32DA5">
        <w:tc>
          <w:tcPr>
            <w:tcW w:w="9016" w:type="dxa"/>
            <w:shd w:val="clear" w:color="auto" w:fill="B8F2FA"/>
          </w:tcPr>
          <w:p w14:paraId="1AADD366" w14:textId="77777777" w:rsidR="00E32DA5" w:rsidRPr="00E32DA5" w:rsidRDefault="00E32DA5" w:rsidP="00E32DA5">
            <w:pPr>
              <w:pStyle w:val="BodyText"/>
              <w:rPr>
                <w:b/>
                <w:bCs/>
              </w:rPr>
            </w:pPr>
            <w:r w:rsidRPr="00E32DA5">
              <w:rPr>
                <w:b/>
                <w:bCs/>
              </w:rPr>
              <w:t xml:space="preserve">Drafting Note: Delete before Signing: </w:t>
            </w:r>
          </w:p>
          <w:p w14:paraId="1993B691" w14:textId="77777777" w:rsidR="00E32DA5" w:rsidRDefault="00E32DA5" w:rsidP="00E32DA5">
            <w:pPr>
              <w:pStyle w:val="BodyText"/>
            </w:pPr>
          </w:p>
          <w:p w14:paraId="2025B7A5" w14:textId="453E3CFA" w:rsidR="00CA00DB" w:rsidRDefault="00E32DA5" w:rsidP="00E32DA5">
            <w:pPr>
              <w:pStyle w:val="BodyText"/>
            </w:pPr>
            <w:r>
              <w:t>The Parties sh</w:t>
            </w:r>
            <w:r w:rsidR="00D042F2">
              <w:t>ould consider whether Clause 6.6</w:t>
            </w:r>
            <w:r>
              <w:t xml:space="preserve"> is relevant for the data sharing that is taking place. If the Parties determine that this clause is not required, care should be taken to ensure that it is deleted from the Agreement.  </w:t>
            </w:r>
          </w:p>
        </w:tc>
      </w:tr>
    </w:tbl>
    <w:p w14:paraId="28D2D298" w14:textId="77777777" w:rsidR="00CA00DB" w:rsidRDefault="00CA00DB" w:rsidP="00CA00DB">
      <w:pPr>
        <w:pStyle w:val="BodyText"/>
      </w:pPr>
    </w:p>
    <w:p w14:paraId="7440D65A" w14:textId="77777777" w:rsidR="000656C6" w:rsidRPr="000656C6" w:rsidRDefault="000656C6" w:rsidP="000656C6">
      <w:pPr>
        <w:pStyle w:val="Level2Number"/>
      </w:pPr>
      <w:r w:rsidRPr="000656C6">
        <w:t xml:space="preserve">[Where the Shared Personal Data has been </w:t>
      </w:r>
      <w:proofErr w:type="spellStart"/>
      <w:proofErr w:type="gramStart"/>
      <w:r w:rsidRPr="000656C6">
        <w:t>Pseudonymised</w:t>
      </w:r>
      <w:proofErr w:type="spellEnd"/>
      <w:proofErr w:type="gramEnd"/>
      <w:r w:rsidRPr="000656C6">
        <w:t xml:space="preserve"> by a Disclosing Party, a Receiving Party shall make no active attempt to re-identify any Data Subjects and shall not combine the </w:t>
      </w:r>
      <w:proofErr w:type="spellStart"/>
      <w:r w:rsidRPr="000656C6">
        <w:t>Pseudonymised</w:t>
      </w:r>
      <w:proofErr w:type="spellEnd"/>
      <w:r w:rsidRPr="000656C6">
        <w:t xml:space="preserve"> Shared Personal Data with any other dataset for the purpose of re-identifying any Data Subjects.] </w:t>
      </w:r>
    </w:p>
    <w:p w14:paraId="3F205BB8" w14:textId="474F91AA" w:rsidR="00E32DA5" w:rsidRDefault="0063325A" w:rsidP="000656C6">
      <w:pPr>
        <w:pStyle w:val="Level1Heading"/>
      </w:pPr>
      <w:bookmarkStart w:id="8" w:name="_Toc207379539"/>
      <w:r w:rsidRPr="0063325A">
        <w:t>DISCLOSURE OF SHARED PERSONAL DATA SHARED UNDER THIS AGREEMENT</w:t>
      </w:r>
      <w:bookmarkEnd w:id="8"/>
    </w:p>
    <w:p w14:paraId="46FB2291" w14:textId="4AB8DFBC" w:rsidR="00C9450B" w:rsidRDefault="00C9450B" w:rsidP="00C9450B">
      <w:pPr>
        <w:pStyle w:val="Level2Number"/>
      </w:pPr>
      <w:r>
        <w:t>Each Party shall ensure that any Shared Personal Data shared under this Agreement is only disclosed to Third Parties in accordance with the relevant legislation or as required pursuant to an enactment, rule of law or by order of a court of a competent jurisdiction.</w:t>
      </w:r>
    </w:p>
    <w:p w14:paraId="2B69E06E" w14:textId="77777777" w:rsidR="00C9450B" w:rsidRDefault="00C9450B" w:rsidP="00C9450B">
      <w:pPr>
        <w:pStyle w:val="Level2Number"/>
      </w:pPr>
      <w:r>
        <w:t>Each Party shall ensure that any Shared Personal Data is only disclosed to the general public in accordance with the relevant legislation or as required pursuant to an enactment, rule of law or by order of a court of a competent jurisdiction.</w:t>
      </w:r>
    </w:p>
    <w:p w14:paraId="115DF0FA" w14:textId="540ECB0F" w:rsidR="0063325A" w:rsidRDefault="000B605D" w:rsidP="00C9450B">
      <w:pPr>
        <w:pStyle w:val="Level1Heading"/>
      </w:pPr>
      <w:bookmarkStart w:id="9" w:name="_Toc207379540"/>
      <w:r w:rsidRPr="000B605D">
        <w:t>BREACH NOTIFICATION</w:t>
      </w:r>
      <w:bookmarkEnd w:id="9"/>
    </w:p>
    <w:p w14:paraId="625E6F65" w14:textId="77777777" w:rsidR="005B1BEE" w:rsidRPr="005B1BEE" w:rsidRDefault="005B1BEE" w:rsidP="005B1BEE">
      <w:pPr>
        <w:pStyle w:val="Level2Number"/>
      </w:pPr>
      <w:r w:rsidRPr="005B1BEE">
        <w:t>Each Party shall notify the other Party without undue delay on becoming aware of:</w:t>
      </w:r>
    </w:p>
    <w:p w14:paraId="1D4CA530" w14:textId="7F745A78" w:rsidR="00446EC6" w:rsidRDefault="00446EC6" w:rsidP="00446EC6">
      <w:pPr>
        <w:pStyle w:val="Level3Number"/>
      </w:pPr>
      <w:r>
        <w:t>any breach of the Data Protection Legislation regarding the Shared Personal Data;</w:t>
      </w:r>
    </w:p>
    <w:p w14:paraId="1893746C" w14:textId="06388E21" w:rsidR="00446EC6" w:rsidRDefault="00446EC6" w:rsidP="00446EC6">
      <w:pPr>
        <w:pStyle w:val="Level3Number"/>
      </w:pPr>
      <w:r>
        <w:t>any breach of this Agreement; or</w:t>
      </w:r>
    </w:p>
    <w:p w14:paraId="6BE612B2" w14:textId="579B462D" w:rsidR="00446EC6" w:rsidRDefault="00446EC6" w:rsidP="00446EC6">
      <w:pPr>
        <w:pStyle w:val="Level3Number"/>
      </w:pPr>
      <w:proofErr w:type="gramStart"/>
      <w:r>
        <w:t>a</w:t>
      </w:r>
      <w:proofErr w:type="gramEnd"/>
      <w:r>
        <w:t xml:space="preserve"> Personal Data Breach affecting any Shared Personal Data which is Processed by that Party or (as applicable) its Processors and is likely to affect or invoke the other Party’s obligations under Data Protection Legislation. </w:t>
      </w:r>
    </w:p>
    <w:p w14:paraId="34DE7173" w14:textId="1FF305A1" w:rsidR="00D173D9" w:rsidRDefault="00D173D9" w:rsidP="00D173D9">
      <w:pPr>
        <w:pStyle w:val="Level2Number"/>
      </w:pPr>
      <w:r>
        <w:t xml:space="preserve">The Parties shall each comply with its obligation to report a Personal Data Breach to a Supervisory Authority and (where applicable) Data Subjects under the Data Protection Legislation. </w:t>
      </w:r>
    </w:p>
    <w:p w14:paraId="755B2F0E" w14:textId="696C1A1D" w:rsidR="00D173D9" w:rsidRDefault="00D173D9" w:rsidP="00D173D9">
      <w:pPr>
        <w:pStyle w:val="Level2Number"/>
      </w:pPr>
      <w:r>
        <w:t>Each Party shall document all Personal Data Breaches in accordance with the Data Protection Legislation. Each Party shall use reasonable endeavours to mitigate any damage suffered by a Data Subject in these circumstances.</w:t>
      </w:r>
    </w:p>
    <w:p w14:paraId="103344A0" w14:textId="46290F84" w:rsidR="000B605D" w:rsidRDefault="00D173D9" w:rsidP="00D173D9">
      <w:pPr>
        <w:pStyle w:val="Level2Number"/>
      </w:pPr>
      <w:r>
        <w:t>The Parties agree to co-operate and/or provide reasonable assistance as is necessary to each other to facilitate the handling of any Personal Data Breach in a compliant manner.</w:t>
      </w:r>
    </w:p>
    <w:p w14:paraId="7ED4E39D" w14:textId="44BA544C" w:rsidR="00D173D9" w:rsidRDefault="00FD4DC5" w:rsidP="00D173D9">
      <w:pPr>
        <w:pStyle w:val="Level1Heading"/>
      </w:pPr>
      <w:bookmarkStart w:id="10" w:name="_Toc207379541"/>
      <w:r w:rsidRPr="00FD4DC5">
        <w:t>DATA SUBJECT REQUESTS</w:t>
      </w:r>
      <w:bookmarkEnd w:id="10"/>
    </w:p>
    <w:p w14:paraId="7386FB16" w14:textId="38679B7C" w:rsidR="00995AEF" w:rsidRDefault="00995AEF" w:rsidP="00995AEF">
      <w:pPr>
        <w:pStyle w:val="Level2Number"/>
      </w:pPr>
      <w:r>
        <w:t>Each Party shall remain responsible itself, in respect of Shared Personal Data held by it, for dealing with Data Subject Requests in respect of such Shared Personal Data. Each Party may inform Data Subjects making any such requests that the other Party may also hold Personal Data relating to that Data Subject, and the other Party shall then deal with any Data Subject Request made directly to it.</w:t>
      </w:r>
    </w:p>
    <w:p w14:paraId="79A3C0BD" w14:textId="571328FF" w:rsidR="00995AEF" w:rsidRDefault="00995AEF" w:rsidP="00995AEF">
      <w:pPr>
        <w:pStyle w:val="Level2Number"/>
      </w:pPr>
      <w:r>
        <w:t>Each Party shall, to the extent that such a request affects the Processing of Shared Personal Data, by the other Party, provide reasonable assistance to that other Party to enable compliance with Data Protection Legislation.</w:t>
      </w:r>
    </w:p>
    <w:p w14:paraId="40E7EC51" w14:textId="1A25FB6A" w:rsidR="00FD4DC5" w:rsidRDefault="00995AEF" w:rsidP="00995AEF">
      <w:pPr>
        <w:pStyle w:val="Level2Number"/>
      </w:pPr>
      <w:r>
        <w:t>Each Party shall remain responsible itself for managing for dealing with requests from individuals exercising their rights under the Freedom of Information Acts.</w:t>
      </w:r>
    </w:p>
    <w:p w14:paraId="6B9E51FD" w14:textId="59513B1D" w:rsidR="00995AEF" w:rsidRDefault="006C53DF" w:rsidP="00995AEF">
      <w:pPr>
        <w:pStyle w:val="Level1Heading"/>
      </w:pPr>
      <w:bookmarkStart w:id="11" w:name="_Toc207379542"/>
      <w:r w:rsidRPr="006C53DF">
        <w:t>Communication</w:t>
      </w:r>
      <w:bookmarkEnd w:id="11"/>
    </w:p>
    <w:p w14:paraId="273EDE86" w14:textId="77777777" w:rsidR="00D77277" w:rsidRPr="00D77277" w:rsidRDefault="00D77277" w:rsidP="00D77277">
      <w:pPr>
        <w:pStyle w:val="Level2Number"/>
      </w:pPr>
      <w:r w:rsidRPr="00D77277">
        <w:t>Each Party (the “Originating Party”) will give written notice to the other Parties who are or foreseeably may be affected or implicated (the “Relevant Parties”), as soon as reasonably possible, if the Originating Party or any of its Processors receive(s) any Communication and, at the same time, will forward a copy of the Communication to all Relevant Parties. The Originating Party and each of the Relevant Parties will co-operate with each other and give each other such information and assistance as any other such Party may reasonably require in relation to the Communication to enable the other such Parties to respond to the same in accordance with any deadline and any requirement to provide information.</w:t>
      </w:r>
    </w:p>
    <w:p w14:paraId="6A34C9AB" w14:textId="26099834" w:rsidR="006C53DF" w:rsidRDefault="005B7824" w:rsidP="00D77277">
      <w:pPr>
        <w:pStyle w:val="Level1Heading"/>
      </w:pPr>
      <w:bookmarkStart w:id="12" w:name="_Toc207379543"/>
      <w:r w:rsidRPr="005B7824">
        <w:t>PROCESSORS</w:t>
      </w:r>
      <w:bookmarkEnd w:id="12"/>
    </w:p>
    <w:p w14:paraId="59A7674C" w14:textId="7DA5AC32" w:rsidR="005B7824" w:rsidRDefault="00B02CA7" w:rsidP="005B7824">
      <w:pPr>
        <w:pStyle w:val="Level2Number"/>
      </w:pPr>
      <w:r w:rsidRPr="00B02CA7">
        <w:t>If a Party appoints a Processor</w:t>
      </w:r>
      <w:r w:rsidR="006D425C">
        <w:t xml:space="preserve"> to Process the Shared Personal</w:t>
      </w:r>
      <w:r w:rsidRPr="00B02CA7">
        <w:t xml:space="preserve"> Data it shall comply with Article 28 of the GDPR.</w:t>
      </w:r>
    </w:p>
    <w:p w14:paraId="5B7DC590" w14:textId="0221E5DA" w:rsidR="00B02CA7" w:rsidRDefault="006E536E" w:rsidP="00B02CA7">
      <w:pPr>
        <w:pStyle w:val="Level1Heading"/>
      </w:pPr>
      <w:bookmarkStart w:id="13" w:name="_Toc207379544"/>
      <w:r w:rsidRPr="006E536E">
        <w:t>DATA QUALITY</w:t>
      </w:r>
      <w:bookmarkEnd w:id="13"/>
    </w:p>
    <w:p w14:paraId="05831511" w14:textId="15324D30" w:rsidR="00D54FB1" w:rsidRDefault="00D54FB1" w:rsidP="00D54FB1">
      <w:pPr>
        <w:pStyle w:val="Level2Number"/>
      </w:pPr>
      <w:r>
        <w:t>Each Disclosing Party shall be responsible for the quality and accuracy of the Shared Personal Data Shared Personal Data shared with a Receiving Party under this Agreement.</w:t>
      </w:r>
    </w:p>
    <w:p w14:paraId="10CBD664" w14:textId="77777777" w:rsidR="00D54FB1" w:rsidRDefault="00D54FB1" w:rsidP="00D54FB1">
      <w:pPr>
        <w:pStyle w:val="Level2Number"/>
      </w:pPr>
      <w:r>
        <w:t xml:space="preserve"> Where a Receiving Party discovers that Shared Personal Data is inaccurate or inadequate for the Purpose it will notify the relevant Disclosing Party. The relevant Disclosing Party will be responsible for correcting the Shared Personal Data and shall notify the corrections to the relevant Receiving Party. </w:t>
      </w:r>
    </w:p>
    <w:p w14:paraId="45AADAFE" w14:textId="67510355" w:rsidR="006E536E" w:rsidRDefault="00414E4E" w:rsidP="00D54FB1">
      <w:pPr>
        <w:pStyle w:val="Level1Heading"/>
      </w:pPr>
      <w:bookmarkStart w:id="14" w:name="_Toc207379545"/>
      <w:r w:rsidRPr="00414E4E">
        <w:t>SECURITY</w:t>
      </w:r>
      <w:bookmarkEnd w:id="14"/>
    </w:p>
    <w:p w14:paraId="49FACB75" w14:textId="20BE80D6" w:rsidR="00EE2BCB" w:rsidRDefault="00EE2BCB" w:rsidP="00EE2BCB">
      <w:pPr>
        <w:pStyle w:val="Level2Number"/>
      </w:pPr>
      <w:r>
        <w:t xml:space="preserve">Each Party shall only provide the Shared Personal Data to the other Party using secure methods as agreed and set out in Schedule 4 of this Agreement. </w:t>
      </w:r>
    </w:p>
    <w:p w14:paraId="355C2085" w14:textId="77777777" w:rsidR="00EE2BCB" w:rsidRDefault="00EE2BCB" w:rsidP="00EE2BCB">
      <w:pPr>
        <w:pStyle w:val="Level2Number"/>
      </w:pPr>
      <w:r>
        <w:t xml:space="preserve"> The Parties shall at all times: </w:t>
      </w:r>
    </w:p>
    <w:p w14:paraId="2A585E15" w14:textId="48DF5737" w:rsidR="008A579E" w:rsidRDefault="008A579E" w:rsidP="008A579E">
      <w:pPr>
        <w:pStyle w:val="Level3Number"/>
      </w:pPr>
      <w:r>
        <w:t>maintain the security and confidentiality of the Shared Personal Data;</w:t>
      </w:r>
    </w:p>
    <w:p w14:paraId="6ECC9B8C" w14:textId="5D67047A" w:rsidR="008A579E" w:rsidRDefault="008A579E" w:rsidP="008A579E">
      <w:pPr>
        <w:pStyle w:val="Level3Number"/>
      </w:pPr>
      <w:r>
        <w:t>put in place and maintain appropriate technical and organisational measures in connection with the Shared  Personal Data as required by Data Protection Legislation;</w:t>
      </w:r>
    </w:p>
    <w:p w14:paraId="3A783FCC" w14:textId="77777777" w:rsidR="008A579E" w:rsidRDefault="008A579E" w:rsidP="008A579E">
      <w:pPr>
        <w:pStyle w:val="Level3Number"/>
      </w:pPr>
      <w:r>
        <w:t>implement and maintain appropriate technical and organisational measures to protect the Shared Personal Data in its possession or control against accidental, unauthorised or unlawful destruction, loss, alteration, disclosure or access, taking into account:</w:t>
      </w:r>
    </w:p>
    <w:p w14:paraId="1EA41B02" w14:textId="7DC1746D" w:rsidR="00284D61" w:rsidRDefault="00284D61" w:rsidP="00284D61">
      <w:pPr>
        <w:pStyle w:val="Level4Number"/>
      </w:pPr>
      <w:r>
        <w:t>the nature of the data to be protected;</w:t>
      </w:r>
    </w:p>
    <w:p w14:paraId="39D7C114" w14:textId="3F01CB6B" w:rsidR="00284D61" w:rsidRDefault="00284D61" w:rsidP="00284D61">
      <w:pPr>
        <w:pStyle w:val="Level4Number"/>
      </w:pPr>
      <w:r>
        <w:t>the harm that might result from any failure to so protect the Shared Personal Data;</w:t>
      </w:r>
    </w:p>
    <w:p w14:paraId="7CACFE52" w14:textId="0B7555AD" w:rsidR="00284D61" w:rsidRDefault="00284D61" w:rsidP="00284D61">
      <w:pPr>
        <w:pStyle w:val="Level4Number"/>
      </w:pPr>
      <w:r>
        <w:t xml:space="preserve"> the state of technological development; and </w:t>
      </w:r>
    </w:p>
    <w:p w14:paraId="53973DBE" w14:textId="7F046744" w:rsidR="00284D61" w:rsidRDefault="00284D61" w:rsidP="00284D61">
      <w:pPr>
        <w:pStyle w:val="Level4Number"/>
      </w:pPr>
      <w:r>
        <w:t xml:space="preserve">the cost of implementing any measures; </w:t>
      </w:r>
    </w:p>
    <w:p w14:paraId="6C28757E" w14:textId="77777777" w:rsidR="00284D61" w:rsidRDefault="00284D61" w:rsidP="006D425C">
      <w:pPr>
        <w:pStyle w:val="Level3Number"/>
      </w:pPr>
      <w:proofErr w:type="gramStart"/>
      <w:r>
        <w:t>ensure</w:t>
      </w:r>
      <w:proofErr w:type="gramEnd"/>
      <w:r>
        <w:t xml:space="preserve"> all its relevant employees and contractors with access to the Shared Personal Data are reliable and have undergone adequate training in the use, care, protection and handling of Shared Personal Data as required for compliance with the Data Protection Legislation and this Agreement.</w:t>
      </w:r>
    </w:p>
    <w:p w14:paraId="4932145C" w14:textId="77777777" w:rsidR="00583943" w:rsidRDefault="00583943" w:rsidP="00583943">
      <w:pPr>
        <w:pStyle w:val="Level2Number"/>
      </w:pPr>
      <w:r>
        <w:t xml:space="preserve">Each Receiving Party shall ensure that access to any Shared Personal Data received from a Disclosing Party is limited to those of its employees and contractors who need to have access to it, and that they are informed of the confidential nature of the Shared Personal Data, are under an obligation to keep such Shared Personal Data, confidential, and comply with the obligations set out in this Agreement; </w:t>
      </w:r>
    </w:p>
    <w:p w14:paraId="2143DDF9" w14:textId="367643E3" w:rsidR="00583943" w:rsidRDefault="00583943" w:rsidP="00583943">
      <w:pPr>
        <w:pStyle w:val="Level2Number"/>
      </w:pPr>
      <w:r>
        <w:t xml:space="preserve">Without limiting the </w:t>
      </w:r>
      <w:r w:rsidR="00C43C62">
        <w:t>obligations under this Clause 13</w:t>
      </w:r>
      <w:r>
        <w:t xml:space="preserve">, in relation to the Processing of Shared Personal Data, the Parties shall implement the technical and organisational measures set out in Schedule 2 of this Agreement. </w:t>
      </w:r>
    </w:p>
    <w:p w14:paraId="6FAEC248" w14:textId="4F1F353C" w:rsidR="00414E4E" w:rsidRDefault="00271672" w:rsidP="00583943">
      <w:pPr>
        <w:pStyle w:val="Level1Heading"/>
      </w:pPr>
      <w:bookmarkStart w:id="15" w:name="_Toc207379546"/>
      <w:r w:rsidRPr="00271672">
        <w:t>DATA RETENTION</w:t>
      </w:r>
      <w:bookmarkEnd w:id="15"/>
    </w:p>
    <w:p w14:paraId="7BB8B8FC" w14:textId="01D87A21" w:rsidR="00CF4E91" w:rsidRDefault="00CF4E91" w:rsidP="00CF4E91">
      <w:pPr>
        <w:pStyle w:val="Level2Number"/>
      </w:pPr>
      <w:r>
        <w:t xml:space="preserve">The Parties will not retain or Process Shared Personal Data Shared Personal Data for longer than is necessary to carry out the Purpose. </w:t>
      </w:r>
    </w:p>
    <w:p w14:paraId="4E33EB8A" w14:textId="277F8C54" w:rsidR="00CF4E91" w:rsidRDefault="00CF4E91" w:rsidP="00CF4E91">
      <w:pPr>
        <w:pStyle w:val="Level2Number"/>
      </w:pPr>
      <w:r>
        <w:t xml:space="preserve"> Notwithstanding Clause 14.1, each Party shall continue to retain Shared Personal Data Shared Personal Data in accordance with its data retention policy and any statutory or regulatory retention periods applicable to them.</w:t>
      </w:r>
    </w:p>
    <w:p w14:paraId="38DFE014" w14:textId="253088BA" w:rsidR="00CF4E91" w:rsidRDefault="00CF4E91" w:rsidP="00CF4E91">
      <w:pPr>
        <w:pStyle w:val="Level2Number"/>
      </w:pPr>
      <w:r>
        <w:t xml:space="preserve"> Shared Personal Data which has reached the end of its legal retention period and is no longer required shall be disposed of secur</w:t>
      </w:r>
      <w:r w:rsidR="006D425C">
        <w:t>ely in accordance with Clause 15</w:t>
      </w:r>
      <w:r>
        <w:t xml:space="preserve"> of this Agreement.</w:t>
      </w:r>
    </w:p>
    <w:p w14:paraId="63EDBEE7" w14:textId="1A721B82" w:rsidR="00271672" w:rsidRDefault="003B54E2" w:rsidP="00CF4E91">
      <w:pPr>
        <w:pStyle w:val="Level1Heading"/>
      </w:pPr>
      <w:bookmarkStart w:id="16" w:name="_Toc207379547"/>
      <w:r w:rsidRPr="003B54E2">
        <w:t>DATA DISPOSAL</w:t>
      </w:r>
      <w:bookmarkEnd w:id="16"/>
    </w:p>
    <w:p w14:paraId="1273E783" w14:textId="5A48633F" w:rsidR="00CF2FAF" w:rsidRDefault="00CF2FAF" w:rsidP="00CF2FAF">
      <w:pPr>
        <w:pStyle w:val="Level2Number"/>
      </w:pPr>
      <w:r>
        <w:t>The Parties agrees that all Shared Personal Data which is no longer required shall be destroyed as follows:</w:t>
      </w:r>
    </w:p>
    <w:p w14:paraId="2DF13011" w14:textId="6641E9C6" w:rsidR="00CF2FAF" w:rsidRDefault="00CF2FAF" w:rsidP="00D042F2">
      <w:pPr>
        <w:pStyle w:val="Level3Number"/>
      </w:pPr>
      <w:r>
        <w:t xml:space="preserve"> All paper records containing Shared Personal Data shall be shredded and/or incinerated; </w:t>
      </w:r>
    </w:p>
    <w:p w14:paraId="2B5EABB7" w14:textId="4B480D95" w:rsidR="00CF2FAF" w:rsidRDefault="00CF2FAF" w:rsidP="00D042F2">
      <w:pPr>
        <w:pStyle w:val="Level3Number"/>
      </w:pPr>
      <w:r>
        <w:t>All old and obsolete magnetic hard drives containing Shared Personal Data are Degaussed or physically destroyed by shredding, pulverising, crushing or incineration;</w:t>
      </w:r>
    </w:p>
    <w:p w14:paraId="74BB459F" w14:textId="5414D568" w:rsidR="00CF2FAF" w:rsidRDefault="00CF2FAF" w:rsidP="00D042F2">
      <w:pPr>
        <w:pStyle w:val="Level3Number"/>
      </w:pPr>
      <w:r>
        <w:t>All old and obsolete solid state hard drives containing Shared Personal are physically destroyed by shredding, pulverising, crushing or incineration;</w:t>
      </w:r>
    </w:p>
    <w:p w14:paraId="4FD0CCA7" w14:textId="1438A530" w:rsidR="00CF2FAF" w:rsidRDefault="00CF2FAF" w:rsidP="00D042F2">
      <w:pPr>
        <w:pStyle w:val="Level3Number"/>
      </w:pPr>
      <w:r>
        <w:t>All old and obsolete PDA’s, mobile phones and Smart Phones containing Shared Personal Data are physically destroyed by shredding, pulverising, crushing or incineration;</w:t>
      </w:r>
    </w:p>
    <w:p w14:paraId="1EEADF2A" w14:textId="22F5BB0D" w:rsidR="00CF2FAF" w:rsidRDefault="00CF2FAF" w:rsidP="00D042F2">
      <w:pPr>
        <w:pStyle w:val="Level3Number"/>
      </w:pPr>
      <w:r>
        <w:t>All old and obsolete Computer Media containing Shared Personal Data is physically destroyed by shredding, pulverising, crushing or incineration;</w:t>
      </w:r>
    </w:p>
    <w:p w14:paraId="33801930" w14:textId="77777777" w:rsidR="00CF2FAF" w:rsidRDefault="00CF2FAF" w:rsidP="00D042F2">
      <w:pPr>
        <w:pStyle w:val="Level3Number"/>
      </w:pPr>
      <w:r>
        <w:t>All Computer Devices containing Shared Personal Data shall be overwritten using data sanitised software before being re-used with the organisation, sold or donated to staff, charities or others.</w:t>
      </w:r>
    </w:p>
    <w:p w14:paraId="35E374EB" w14:textId="77777777" w:rsidR="00C17B70" w:rsidRPr="00C17B70" w:rsidRDefault="00C17B70" w:rsidP="00C17B70">
      <w:pPr>
        <w:pStyle w:val="Level1Heading"/>
      </w:pPr>
      <w:bookmarkStart w:id="17" w:name="_Toc207379548"/>
      <w:r w:rsidRPr="00C17B70">
        <w:t>INTERNATIONAL DATA TRANSFERS</w:t>
      </w:r>
      <w:bookmarkEnd w:id="17"/>
    </w:p>
    <w:tbl>
      <w:tblPr>
        <w:tblStyle w:val="TableGrid"/>
        <w:tblW w:w="0" w:type="auto"/>
        <w:shd w:val="clear" w:color="auto" w:fill="B8F2FA"/>
        <w:tblLook w:val="04A0" w:firstRow="1" w:lastRow="0" w:firstColumn="1" w:lastColumn="0" w:noHBand="0" w:noVBand="1"/>
      </w:tblPr>
      <w:tblGrid>
        <w:gridCol w:w="9016"/>
      </w:tblGrid>
      <w:tr w:rsidR="00C17B70" w14:paraId="31846543" w14:textId="77777777" w:rsidTr="00C27909">
        <w:tc>
          <w:tcPr>
            <w:tcW w:w="9016" w:type="dxa"/>
            <w:shd w:val="clear" w:color="auto" w:fill="B8F2FA"/>
          </w:tcPr>
          <w:p w14:paraId="155E301D" w14:textId="77777777" w:rsidR="00C27909" w:rsidRPr="00C27909" w:rsidRDefault="00C27909" w:rsidP="00C27909">
            <w:pPr>
              <w:pStyle w:val="BodyText"/>
              <w:rPr>
                <w:b/>
                <w:bCs/>
              </w:rPr>
            </w:pPr>
            <w:r w:rsidRPr="00C27909">
              <w:rPr>
                <w:b/>
                <w:bCs/>
              </w:rPr>
              <w:t xml:space="preserve">Drafting Note: Delete before Signing: </w:t>
            </w:r>
          </w:p>
          <w:p w14:paraId="59687724" w14:textId="77777777" w:rsidR="00C27909" w:rsidRDefault="00C27909" w:rsidP="00C27909">
            <w:pPr>
              <w:pStyle w:val="BodyText"/>
            </w:pPr>
          </w:p>
          <w:p w14:paraId="17AF792C" w14:textId="46FF4C0E" w:rsidR="00C27909" w:rsidRDefault="00C27909" w:rsidP="00C27909">
            <w:pPr>
              <w:pStyle w:val="BodyText"/>
            </w:pPr>
            <w:r>
              <w:t>The Parties should consider whether international transf</w:t>
            </w:r>
            <w:r w:rsidR="00D042F2">
              <w:t>ers of the Shared Personal Data</w:t>
            </w:r>
            <w:r>
              <w:t xml:space="preserve"> to third party organisations located outside the EEA are permitted. If not, care should be taken to ensure that appropriate changes will need to be made to this clause to reflect that position. </w:t>
            </w:r>
          </w:p>
          <w:p w14:paraId="41C83F56" w14:textId="77777777" w:rsidR="00C27909" w:rsidRDefault="00C27909" w:rsidP="00C27909">
            <w:pPr>
              <w:pStyle w:val="BodyText"/>
            </w:pPr>
          </w:p>
          <w:p w14:paraId="0ABA8B73" w14:textId="3A32A27B" w:rsidR="00C17B70" w:rsidRDefault="00C27909" w:rsidP="00C27909">
            <w:pPr>
              <w:pStyle w:val="BodyText"/>
            </w:pPr>
            <w:r>
              <w:t>This precedent assumes that there will be no international transfers of personal data outside of the EEA between the Parties. If this is not the case then alternative provisions that comply with data protection law may need to be included as appropriate.</w:t>
            </w:r>
          </w:p>
        </w:tc>
      </w:tr>
    </w:tbl>
    <w:p w14:paraId="66071378" w14:textId="77777777" w:rsidR="003B54E2" w:rsidRDefault="003B54E2" w:rsidP="00C17B70">
      <w:pPr>
        <w:pStyle w:val="BodyText"/>
      </w:pPr>
    </w:p>
    <w:p w14:paraId="4595D63A" w14:textId="7864EC7A" w:rsidR="00C27909" w:rsidRDefault="00131A4B" w:rsidP="00C27909">
      <w:pPr>
        <w:pStyle w:val="Level2Number"/>
      </w:pPr>
      <w:r w:rsidRPr="00131A4B">
        <w:t>No Party shall Process and/or transfer Shared Personal Data to any country outside of the EEA unless it ensures that (</w:t>
      </w:r>
      <w:proofErr w:type="spellStart"/>
      <w:r w:rsidRPr="00131A4B">
        <w:t>i</w:t>
      </w:r>
      <w:proofErr w:type="spellEnd"/>
      <w:r w:rsidRPr="00131A4B">
        <w:t>) the transfer is to a country approved under the applicable Data Protection Legislation as providing adequate protection; or (ii) there are appropriate safeguards or binding corporate rules in place pursuant to the applicable Data Protection Legislation; or (iii) one of the derogations for specific situations in the applicable Data Protection Legislation applies to the transfer.</w:t>
      </w:r>
    </w:p>
    <w:p w14:paraId="415EB971" w14:textId="10DB25FA" w:rsidR="00131A4B" w:rsidRDefault="002E3C1C" w:rsidP="00131A4B">
      <w:pPr>
        <w:pStyle w:val="Level1Heading"/>
      </w:pPr>
      <w:bookmarkStart w:id="18" w:name="_Toc207379549"/>
      <w:r w:rsidRPr="002E3C1C">
        <w:t>MONITORING &amp; REVIEW</w:t>
      </w:r>
      <w:bookmarkEnd w:id="18"/>
    </w:p>
    <w:p w14:paraId="780D06E0" w14:textId="19F18616" w:rsidR="00C4184A" w:rsidRDefault="00C4184A" w:rsidP="00C4184A">
      <w:pPr>
        <w:pStyle w:val="Level2Number"/>
      </w:pPr>
      <w:r>
        <w:t xml:space="preserve">If a new organisation joins the Agreement a new version of the Agreement will be issued as soon as is possible and within one month at the latest, and circulated to all the Parties; </w:t>
      </w:r>
    </w:p>
    <w:p w14:paraId="3EA89D99" w14:textId="1437476D" w:rsidR="00C4184A" w:rsidRDefault="00C4184A" w:rsidP="00C4184A">
      <w:pPr>
        <w:pStyle w:val="Level2Number"/>
      </w:pPr>
      <w:r>
        <w:t xml:space="preserve"> If an organisation leaves the Agreement, a new version of the Agreement will be issued as soon as is possible and within one month at the latest, and circulated to all the Parties;  </w:t>
      </w:r>
    </w:p>
    <w:p w14:paraId="1873EB17" w14:textId="2C4ADF01" w:rsidR="00C4184A" w:rsidRDefault="00C4184A" w:rsidP="00C4184A">
      <w:pPr>
        <w:pStyle w:val="Level2Number"/>
      </w:pPr>
      <w:r>
        <w:t xml:space="preserve"> If any State/public organisation is replaced by a successor body or have its relevant powers and responsibilities transferred to another body, a new version of this Agreement shall be issued as soon as is practical, and within one month at the latest, and circulated to all the Parties; </w:t>
      </w:r>
    </w:p>
    <w:p w14:paraId="320E8AC0" w14:textId="77777777" w:rsidR="00C4184A" w:rsidRDefault="00C4184A" w:rsidP="00C4184A">
      <w:pPr>
        <w:pStyle w:val="Level2Number"/>
      </w:pPr>
      <w:r>
        <w:t xml:space="preserve"> This Agreement may not be supplemented, amended, varied or modified in any manner except by an instrument in writing signed by a duly Authorised Officer or representative of each of the Parties hereto;</w:t>
      </w:r>
    </w:p>
    <w:tbl>
      <w:tblPr>
        <w:tblStyle w:val="TableGrid"/>
        <w:tblW w:w="0" w:type="auto"/>
        <w:shd w:val="clear" w:color="auto" w:fill="B8F2FA"/>
        <w:tblLook w:val="04A0" w:firstRow="1" w:lastRow="0" w:firstColumn="1" w:lastColumn="0" w:noHBand="0" w:noVBand="1"/>
      </w:tblPr>
      <w:tblGrid>
        <w:gridCol w:w="9016"/>
      </w:tblGrid>
      <w:tr w:rsidR="00C4184A" w14:paraId="06FC67FB" w14:textId="77777777" w:rsidTr="009E17CD">
        <w:tc>
          <w:tcPr>
            <w:tcW w:w="9016" w:type="dxa"/>
            <w:shd w:val="clear" w:color="auto" w:fill="B8F2FA"/>
          </w:tcPr>
          <w:p w14:paraId="30B0745E" w14:textId="77777777" w:rsidR="009E17CD" w:rsidRPr="009E17CD" w:rsidRDefault="009E17CD" w:rsidP="009E17CD">
            <w:pPr>
              <w:pStyle w:val="BodyText"/>
              <w:rPr>
                <w:b/>
                <w:bCs/>
              </w:rPr>
            </w:pPr>
            <w:r w:rsidRPr="009E17CD">
              <w:rPr>
                <w:b/>
                <w:bCs/>
              </w:rPr>
              <w:t xml:space="preserve">Drafting Note: Delete before Signing: </w:t>
            </w:r>
          </w:p>
          <w:p w14:paraId="7C6CF7A9" w14:textId="77777777" w:rsidR="009E17CD" w:rsidRDefault="009E17CD" w:rsidP="009E17CD">
            <w:pPr>
              <w:pStyle w:val="BodyText"/>
            </w:pPr>
          </w:p>
          <w:p w14:paraId="19665CA2" w14:textId="7B661377" w:rsidR="00C4184A" w:rsidRDefault="009E17CD" w:rsidP="009E17CD">
            <w:pPr>
              <w:pStyle w:val="BodyText"/>
            </w:pPr>
            <w:r>
              <w:t>The Parties should consider whether a separate governance schedule should be included in the Agreement to reflect the arrangement between the Parties.</w:t>
            </w:r>
          </w:p>
        </w:tc>
      </w:tr>
    </w:tbl>
    <w:p w14:paraId="4B595224" w14:textId="77777777" w:rsidR="00C4184A" w:rsidRDefault="00C4184A" w:rsidP="00C4184A">
      <w:pPr>
        <w:pStyle w:val="BodyText"/>
      </w:pPr>
    </w:p>
    <w:p w14:paraId="117292D3" w14:textId="7014B1B6" w:rsidR="002E3C1C" w:rsidRDefault="003C4154" w:rsidP="002E3C1C">
      <w:pPr>
        <w:pStyle w:val="Level2Number"/>
      </w:pPr>
      <w:r w:rsidRPr="003C4154">
        <w:t>The Parties will ensure that the Agreement remains fit for purpose, accurate and up to date. The Parties will formally review the Agreement on an annual basis, unless legislative changes necessitate and earlier review, to ensure that it continues to be compliant with Data Protection Legislation, that it continues to meet its objective, that safeguards continue to match any risks posed, that records are accurate and up to date, and that an appropriate level of data security is maintained.</w:t>
      </w:r>
    </w:p>
    <w:p w14:paraId="537CB7E2" w14:textId="6556895F" w:rsidR="003C4154" w:rsidRDefault="00120B17" w:rsidP="003C4154">
      <w:pPr>
        <w:pStyle w:val="Level1Heading"/>
      </w:pPr>
      <w:bookmarkStart w:id="19" w:name="_Toc207379550"/>
      <w:r w:rsidRPr="00120B17">
        <w:t>Dispute Resolution</w:t>
      </w:r>
      <w:bookmarkEnd w:id="19"/>
    </w:p>
    <w:p w14:paraId="4E4CE200" w14:textId="45A91A94" w:rsidR="00B77FF5" w:rsidRDefault="00B77FF5" w:rsidP="00B77FF5">
      <w:pPr>
        <w:pStyle w:val="Level2Number"/>
      </w:pPr>
      <w:r>
        <w:t>In the event of a dispute arising under this Agreement, the authorised officers from each of the Parties will discuss and meet as appropriate to try and resolve the dispute within seven (7) calendar days of being requested in writing by any Party to do so. If the dispute remains unsolved, it will then be referred to a senior manager from each of the Parties, who will use all reasonable endeavours to resolve the dispute within a further fourteen (14) calendar days;</w:t>
      </w:r>
    </w:p>
    <w:p w14:paraId="7686EA2C" w14:textId="77777777" w:rsidR="00B77FF5" w:rsidRDefault="00B77FF5" w:rsidP="00B77FF5">
      <w:pPr>
        <w:pStyle w:val="Level2Number"/>
      </w:pPr>
      <w:r>
        <w:t xml:space="preserve"> In the event of failure to resolve the dispute through the steps set out in clause 18.1, the Parties agree to attempt to settle it by mediation. </w:t>
      </w:r>
    </w:p>
    <w:p w14:paraId="263A4720" w14:textId="49FD2838" w:rsidR="00120B17" w:rsidRPr="004110AF" w:rsidRDefault="00644525" w:rsidP="00B77FF5">
      <w:pPr>
        <w:pStyle w:val="Level1Heading"/>
      </w:pPr>
      <w:bookmarkStart w:id="20" w:name="_Toc207379551"/>
      <w:r w:rsidRPr="004110AF">
        <w:t>INDEMNITY</w:t>
      </w:r>
      <w:bookmarkEnd w:id="20"/>
      <w:r w:rsidR="00C43C62" w:rsidRPr="004110AF">
        <w:t xml:space="preserve"> AND LIMITATION OF LIABILITY</w:t>
      </w:r>
    </w:p>
    <w:tbl>
      <w:tblPr>
        <w:tblStyle w:val="TableGrid"/>
        <w:tblW w:w="0" w:type="auto"/>
        <w:shd w:val="clear" w:color="auto" w:fill="B8F2FA"/>
        <w:tblLook w:val="04A0" w:firstRow="1" w:lastRow="0" w:firstColumn="1" w:lastColumn="0" w:noHBand="0" w:noVBand="1"/>
      </w:tblPr>
      <w:tblGrid>
        <w:gridCol w:w="9016"/>
      </w:tblGrid>
      <w:tr w:rsidR="00704C16" w:rsidRPr="004110AF" w14:paraId="6D774C29" w14:textId="77777777" w:rsidTr="00BD548D">
        <w:tc>
          <w:tcPr>
            <w:tcW w:w="9016" w:type="dxa"/>
            <w:shd w:val="clear" w:color="auto" w:fill="B8F2FA"/>
          </w:tcPr>
          <w:p w14:paraId="4D0EFA7D" w14:textId="77777777" w:rsidR="00BD548D" w:rsidRPr="004110AF" w:rsidRDefault="00BD548D" w:rsidP="00BD548D">
            <w:pPr>
              <w:pStyle w:val="BodyText"/>
              <w:rPr>
                <w:rFonts w:eastAsia="Times New Roman" w:cs="Arial"/>
                <w:b/>
                <w:color w:val="000000" w:themeColor="text1"/>
                <w:szCs w:val="20"/>
                <w:lang w:eastAsia="en-IE"/>
              </w:rPr>
            </w:pPr>
            <w:r w:rsidRPr="004110AF">
              <w:rPr>
                <w:rFonts w:eastAsia="Times New Roman" w:cs="Arial"/>
                <w:b/>
                <w:color w:val="000000" w:themeColor="text1"/>
                <w:szCs w:val="20"/>
                <w:lang w:eastAsia="en-IE"/>
              </w:rPr>
              <w:t xml:space="preserve">Drafting Note: Delete before Signing: </w:t>
            </w:r>
          </w:p>
          <w:p w14:paraId="52AC5D5C" w14:textId="77777777" w:rsidR="00BD548D" w:rsidRPr="004110AF" w:rsidRDefault="00BD548D" w:rsidP="00BD548D">
            <w:pPr>
              <w:pStyle w:val="BodyText"/>
              <w:rPr>
                <w:rFonts w:eastAsia="Times New Roman" w:cs="Arial"/>
                <w:color w:val="000000" w:themeColor="text1"/>
                <w:szCs w:val="20"/>
                <w:lang w:eastAsia="en-IE"/>
              </w:rPr>
            </w:pPr>
          </w:p>
          <w:p w14:paraId="3EF7BFDB" w14:textId="741DE822" w:rsidR="004110AF" w:rsidRPr="004110AF" w:rsidRDefault="004110AF" w:rsidP="00D21F90">
            <w:pPr>
              <w:pStyle w:val="BodyText"/>
              <w:rPr>
                <w:rFonts w:eastAsia="Times New Roman" w:cs="Arial"/>
                <w:color w:val="000000" w:themeColor="text1"/>
                <w:szCs w:val="20"/>
                <w:lang w:eastAsia="en-IE"/>
              </w:rPr>
            </w:pPr>
            <w:r w:rsidRPr="004110AF">
              <w:rPr>
                <w:rFonts w:eastAsia="Times New Roman" w:cs="Arial"/>
                <w:color w:val="000000" w:themeColor="text1"/>
                <w:szCs w:val="20"/>
                <w:lang w:eastAsia="en-IE"/>
              </w:rPr>
              <w:t>Each Party should take legal advice independent legal advice on indemnity and liability provisions when necessary.</w:t>
            </w:r>
          </w:p>
          <w:p w14:paraId="3A5F61E7" w14:textId="77777777" w:rsidR="004110AF" w:rsidRPr="004110AF" w:rsidRDefault="004110AF" w:rsidP="00D21F90">
            <w:pPr>
              <w:pStyle w:val="BodyText"/>
              <w:rPr>
                <w:rFonts w:eastAsia="Times New Roman" w:cs="Arial"/>
                <w:color w:val="000000" w:themeColor="text1"/>
                <w:szCs w:val="20"/>
                <w:lang w:eastAsia="en-IE"/>
              </w:rPr>
            </w:pPr>
          </w:p>
          <w:p w14:paraId="67D2B63D" w14:textId="2BFDB439" w:rsidR="00704C16" w:rsidRPr="004110AF" w:rsidRDefault="00D21F90" w:rsidP="00D21F90">
            <w:pPr>
              <w:pStyle w:val="BodyText"/>
              <w:rPr>
                <w:rFonts w:eastAsia="Times New Roman" w:cs="Arial"/>
                <w:color w:val="000000" w:themeColor="text1"/>
                <w:szCs w:val="20"/>
                <w:lang w:eastAsia="en-IE"/>
              </w:rPr>
            </w:pPr>
            <w:r w:rsidRPr="004110AF">
              <w:rPr>
                <w:rFonts w:eastAsia="Times New Roman" w:cs="Arial"/>
                <w:color w:val="000000" w:themeColor="text1"/>
                <w:szCs w:val="20"/>
                <w:lang w:eastAsia="en-IE"/>
              </w:rPr>
              <w:t>If the Parties determine that these provisions are not required, care should be taken to ensure the clause is deleted, and that any cross-references are updated in the document as required.</w:t>
            </w:r>
          </w:p>
          <w:p w14:paraId="490F5D33" w14:textId="3D0444DD" w:rsidR="00D21F90" w:rsidRPr="004110AF" w:rsidRDefault="00D21F90" w:rsidP="00D21F90">
            <w:pPr>
              <w:pStyle w:val="BodyText"/>
            </w:pPr>
          </w:p>
        </w:tc>
      </w:tr>
    </w:tbl>
    <w:p w14:paraId="6A4793EB" w14:textId="77777777" w:rsidR="00644525" w:rsidRPr="004110AF" w:rsidRDefault="00644525" w:rsidP="00644525">
      <w:pPr>
        <w:pStyle w:val="BodyText"/>
      </w:pPr>
    </w:p>
    <w:p w14:paraId="286ABE9F" w14:textId="5AA766B4" w:rsidR="004110AF" w:rsidRPr="004110AF" w:rsidRDefault="004110AF" w:rsidP="004110AF">
      <w:pPr>
        <w:pStyle w:val="Level2Number"/>
      </w:pPr>
      <w:r w:rsidRPr="004110AF">
        <w:t>The Parties agree to indemnify each other and hold each other harmless from all damages, losses, liabilities, cost, fines and/or penalties, expenses, compensation and associated costs arising out of or in connection with any act, omission, default or negligence of a Party relating to Processing of Shared Personal Data under this Agreement.</w:t>
      </w:r>
    </w:p>
    <w:p w14:paraId="221FAD3C" w14:textId="01F6B8DF" w:rsidR="004110AF" w:rsidRPr="004110AF" w:rsidRDefault="004110AF" w:rsidP="004110AF">
      <w:pPr>
        <w:pStyle w:val="Level2Number"/>
      </w:pPr>
      <w:r w:rsidRPr="004110AF">
        <w:t>Neither Party excludes or limits liability to the other Party for:</w:t>
      </w:r>
    </w:p>
    <w:p w14:paraId="3445979C" w14:textId="3FE29BBC" w:rsidR="004110AF" w:rsidRPr="004110AF" w:rsidRDefault="004110AF" w:rsidP="004110AF">
      <w:pPr>
        <w:pStyle w:val="Level3Number"/>
      </w:pPr>
      <w:r w:rsidRPr="004110AF">
        <w:t>fraud or fraudulent misrepresentation;</w:t>
      </w:r>
    </w:p>
    <w:p w14:paraId="6CD61A14" w14:textId="3D4F0E99" w:rsidR="004110AF" w:rsidRPr="004110AF" w:rsidRDefault="004110AF" w:rsidP="004110AF">
      <w:pPr>
        <w:pStyle w:val="Level3Number"/>
      </w:pPr>
      <w:r w:rsidRPr="004110AF">
        <w:t>death or personal injury caused by negligence; or</w:t>
      </w:r>
    </w:p>
    <w:p w14:paraId="3A516323" w14:textId="316B365D" w:rsidR="004110AF" w:rsidRPr="004110AF" w:rsidRDefault="004110AF" w:rsidP="004110AF">
      <w:pPr>
        <w:pStyle w:val="Level3Number"/>
      </w:pPr>
      <w:proofErr w:type="gramStart"/>
      <w:r w:rsidRPr="004110AF">
        <w:t>any</w:t>
      </w:r>
      <w:proofErr w:type="gramEnd"/>
      <w:r w:rsidRPr="004110AF">
        <w:t xml:space="preserve"> liability that cannot legally be limited.</w:t>
      </w:r>
    </w:p>
    <w:p w14:paraId="2A319103" w14:textId="71EDFB96" w:rsidR="00CB7269" w:rsidRPr="004110AF" w:rsidRDefault="004110AF" w:rsidP="004110AF">
      <w:pPr>
        <w:pStyle w:val="Level2Number"/>
      </w:pPr>
      <w:r w:rsidRPr="004110AF">
        <w:t>Subject to Clause 19.1, neither Party shall be liable to the other Party for any indirect, special or consequential loss.</w:t>
      </w:r>
    </w:p>
    <w:p w14:paraId="16CC22D1" w14:textId="24205E93" w:rsidR="00213225" w:rsidRDefault="007B29F9" w:rsidP="007D7403">
      <w:pPr>
        <w:pStyle w:val="Level1Heading"/>
      </w:pPr>
      <w:bookmarkStart w:id="21" w:name="_Toc207379553"/>
      <w:r w:rsidRPr="007B29F9">
        <w:t>TERMINATION</w:t>
      </w:r>
      <w:bookmarkEnd w:id="21"/>
    </w:p>
    <w:p w14:paraId="6CAF198F" w14:textId="5E8C1206" w:rsidR="00F17DD4" w:rsidRDefault="00F17DD4" w:rsidP="00B62AC0">
      <w:pPr>
        <w:pStyle w:val="Level2Number"/>
      </w:pPr>
      <w:r>
        <w:t>Any Party may terminate this Agreement by providing the other Parties with thirty (30) calendar day’s written notice of their intention to terminate the Agreement.</w:t>
      </w:r>
    </w:p>
    <w:p w14:paraId="14746ABA" w14:textId="77777777" w:rsidR="00F17DD4" w:rsidRDefault="00F17DD4" w:rsidP="00F17DD4">
      <w:pPr>
        <w:pStyle w:val="Level2Number"/>
      </w:pPr>
      <w:r>
        <w:t>Without affecting any other right or remedy available to it, either Party may terminate this Agreement with immediate effect by giving written notice to the other Party if:</w:t>
      </w:r>
    </w:p>
    <w:p w14:paraId="5310214B" w14:textId="57803825" w:rsidR="00477F44" w:rsidRDefault="00477F44" w:rsidP="00477F44">
      <w:pPr>
        <w:pStyle w:val="Level3Number"/>
      </w:pPr>
      <w:r>
        <w:t xml:space="preserve">the other Party commits a breach of any other term of this Agreement and, if such breach is capable of remedy, fails to remedy the same within thirty (30) calendar days after being notified in writing to do so; </w:t>
      </w:r>
    </w:p>
    <w:p w14:paraId="485ABDF8" w14:textId="730518B8" w:rsidR="00477F44" w:rsidRDefault="00477F44" w:rsidP="00477F44">
      <w:pPr>
        <w:pStyle w:val="Level3Number"/>
      </w:pPr>
      <w:r>
        <w:t>the other Party repeatedly breaches any of the terms of this Agreement in such a manner as to reasonably justify the opinion that its conduct is inconsistent with it having the intention or ability to give effect to the terms of this Agreement;</w:t>
      </w:r>
    </w:p>
    <w:p w14:paraId="3A8947FE" w14:textId="5AC59285" w:rsidR="00477F44" w:rsidRDefault="00477F44" w:rsidP="00477F44">
      <w:pPr>
        <w:pStyle w:val="Level3Number"/>
      </w:pPr>
      <w:r>
        <w:t xml:space="preserve">the other Party makes an arrangement or composition for the benefit of creditors; </w:t>
      </w:r>
    </w:p>
    <w:p w14:paraId="5534D78C" w14:textId="15F98DC7" w:rsidR="00477F44" w:rsidRDefault="00477F44" w:rsidP="00477F44">
      <w:pPr>
        <w:pStyle w:val="Level3Number"/>
      </w:pPr>
      <w:r>
        <w:t>the other Party commits an act of bankruptcy, or becomes bankrupt;</w:t>
      </w:r>
    </w:p>
    <w:p w14:paraId="673E0906" w14:textId="77777777" w:rsidR="00477F44" w:rsidRDefault="00477F44" w:rsidP="00477F44">
      <w:pPr>
        <w:pStyle w:val="Level3Number"/>
      </w:pPr>
      <w:r>
        <w:t xml:space="preserve"> a resolution is passed or order is made to wind-up the other Party; </w:t>
      </w:r>
    </w:p>
    <w:p w14:paraId="7DDC7814" w14:textId="12976F4C" w:rsidR="001505CC" w:rsidRDefault="001505CC" w:rsidP="001505CC">
      <w:pPr>
        <w:pStyle w:val="Level3Number"/>
      </w:pPr>
      <w:r>
        <w:t xml:space="preserve">a liquidator, examiner, receiver, administrative receiver, manager, or trustee is appointed to or takes possession of, or distress, execution, or other process is levied or enforced over, the other Party or a substantial part of the other Party’s business, undertaking or assets; </w:t>
      </w:r>
    </w:p>
    <w:p w14:paraId="6C5E40A7" w14:textId="460E0A35" w:rsidR="001505CC" w:rsidRDefault="001505CC" w:rsidP="001505CC">
      <w:pPr>
        <w:pStyle w:val="Level3Number"/>
      </w:pPr>
      <w:r>
        <w:t>the other Party ceases or threatens to cease carrying on business or is, or is regarded by law or a court to be, insolvent or unable to pay its debts as they fall due;</w:t>
      </w:r>
    </w:p>
    <w:p w14:paraId="047C74DE" w14:textId="290F31D7" w:rsidR="001505CC" w:rsidRDefault="001505CC" w:rsidP="001505CC">
      <w:pPr>
        <w:pStyle w:val="Level3Number"/>
      </w:pPr>
      <w:r>
        <w:t>any similar event to the above happens in any place where the other Party resides, or is incorporated, or does business; or</w:t>
      </w:r>
    </w:p>
    <w:p w14:paraId="359C2651" w14:textId="77777777" w:rsidR="001505CC" w:rsidRDefault="001505CC" w:rsidP="001505CC">
      <w:pPr>
        <w:pStyle w:val="Level3Number"/>
      </w:pPr>
      <w:proofErr w:type="gramStart"/>
      <w:r>
        <w:t>if</w:t>
      </w:r>
      <w:proofErr w:type="gramEnd"/>
      <w:r>
        <w:t xml:space="preserve"> as a result of a change in or introduction of Data Protection Legislation or of any interpretation of Data Protection Legislation the performance of this Agreement would be unlawful.</w:t>
      </w:r>
    </w:p>
    <w:p w14:paraId="540CBF32" w14:textId="3BAE4238" w:rsidR="00477F44" w:rsidRDefault="006E43F1" w:rsidP="00A23DD4">
      <w:pPr>
        <w:pStyle w:val="Level1Heading"/>
      </w:pPr>
      <w:bookmarkStart w:id="22" w:name="_Toc207379554"/>
      <w:r w:rsidRPr="006E43F1">
        <w:t>FORCE MAJEURE</w:t>
      </w:r>
      <w:bookmarkEnd w:id="22"/>
    </w:p>
    <w:p w14:paraId="59C1D24A" w14:textId="7F40AB88" w:rsidR="006E43F1" w:rsidRDefault="00F86CEA" w:rsidP="006E43F1">
      <w:pPr>
        <w:pStyle w:val="Level2Number"/>
      </w:pPr>
      <w:r w:rsidRPr="00F86CEA">
        <w:t>Neither Party shall have any liability under or be deemed to be in breach of this Agreement for any delays or failures in performance of this Agreement which result from any event beyond the reasonable control of that Party. The Party affected by such an event shall promptly notify the other Party in writing when such an event causes a delay or failure in performance and when it ceases to do so. If such an event continues for a continuous period of more than three (3) months, the Party not affected may terminate this Agreement by written notice to the affected Party.</w:t>
      </w:r>
    </w:p>
    <w:p w14:paraId="2A95A45B" w14:textId="65F64FA3" w:rsidR="00F86CEA" w:rsidRDefault="00425EB3" w:rsidP="00F86CEA">
      <w:pPr>
        <w:pStyle w:val="Level1Heading"/>
      </w:pPr>
      <w:bookmarkStart w:id="23" w:name="_Toc207379555"/>
      <w:r w:rsidRPr="00425EB3">
        <w:t>AUTHORISED OFFICERS</w:t>
      </w:r>
      <w:bookmarkEnd w:id="23"/>
    </w:p>
    <w:p w14:paraId="331B3495" w14:textId="57FC29BD" w:rsidR="002759C7" w:rsidRDefault="002759C7" w:rsidP="000009A6">
      <w:pPr>
        <w:pStyle w:val="Level2Number"/>
      </w:pPr>
      <w:r>
        <w:t>Each Party shall appoint an authorised officer (each, an “</w:t>
      </w:r>
      <w:r w:rsidRPr="009C0B0C">
        <w:rPr>
          <w:b/>
          <w:bCs/>
        </w:rPr>
        <w:t>Authorised Officer</w:t>
      </w:r>
      <w:r>
        <w:t xml:space="preserve">”) who shall be authorised to make decisions regarding this Agreement and who shall be responsible for acting as the primary point of contact for each party on all matters relating to this Agreement. </w:t>
      </w:r>
    </w:p>
    <w:p w14:paraId="35BCFD70" w14:textId="77777777" w:rsidR="002759C7" w:rsidRDefault="002759C7" w:rsidP="002759C7">
      <w:pPr>
        <w:pStyle w:val="Level2Number"/>
      </w:pPr>
      <w:r>
        <w:t xml:space="preserve"> The Parties respective Authorised Officers are:</w:t>
      </w:r>
    </w:p>
    <w:p w14:paraId="443F1724" w14:textId="77777777" w:rsidR="00ED417F" w:rsidRPr="00ED417F" w:rsidRDefault="00ED417F" w:rsidP="00ED417F">
      <w:pPr>
        <w:pStyle w:val="Level3Number"/>
      </w:pPr>
      <w:r w:rsidRPr="00ED417F">
        <w:t>The HSE:</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6416"/>
      </w:tblGrid>
      <w:tr w:rsidR="001C441E" w14:paraId="74264D12" w14:textId="77777777" w:rsidTr="001C441E">
        <w:tc>
          <w:tcPr>
            <w:tcW w:w="3788" w:type="dxa"/>
          </w:tcPr>
          <w:p w14:paraId="11018E08" w14:textId="19D69661" w:rsidR="001C441E" w:rsidRDefault="001C441E" w:rsidP="001C441E">
            <w:pPr>
              <w:pStyle w:val="BodyText2"/>
              <w:ind w:left="0"/>
            </w:pPr>
            <w:r w:rsidRPr="0086593D">
              <w:t>Name:</w:t>
            </w:r>
          </w:p>
        </w:tc>
        <w:tc>
          <w:tcPr>
            <w:tcW w:w="3788" w:type="dxa"/>
          </w:tcPr>
          <w:p w14:paraId="03B28F0B" w14:textId="5853D038" w:rsidR="001C441E" w:rsidRDefault="001C441E" w:rsidP="001C441E">
            <w:pPr>
              <w:pStyle w:val="BodyText2"/>
              <w:ind w:left="0"/>
            </w:pPr>
            <w:r w:rsidRPr="0086593D">
              <w:t>…………………………………………………………………………………</w:t>
            </w:r>
          </w:p>
        </w:tc>
      </w:tr>
      <w:tr w:rsidR="001C441E" w14:paraId="54CE8367" w14:textId="77777777" w:rsidTr="001C441E">
        <w:tc>
          <w:tcPr>
            <w:tcW w:w="3788" w:type="dxa"/>
          </w:tcPr>
          <w:p w14:paraId="7C678E97" w14:textId="2267E20A" w:rsidR="001C441E" w:rsidRDefault="001C441E" w:rsidP="001C441E">
            <w:pPr>
              <w:pStyle w:val="BodyText2"/>
              <w:ind w:left="0"/>
            </w:pPr>
            <w:r w:rsidRPr="0086593D">
              <w:t>Location:</w:t>
            </w:r>
          </w:p>
        </w:tc>
        <w:tc>
          <w:tcPr>
            <w:tcW w:w="3788" w:type="dxa"/>
          </w:tcPr>
          <w:p w14:paraId="2BD63C28" w14:textId="0657707B" w:rsidR="001C441E" w:rsidRDefault="001C441E" w:rsidP="001C441E">
            <w:pPr>
              <w:pStyle w:val="BodyText2"/>
              <w:ind w:left="0"/>
            </w:pPr>
            <w:r w:rsidRPr="0086593D">
              <w:t>…………………………………………………………………………………</w:t>
            </w:r>
          </w:p>
        </w:tc>
      </w:tr>
      <w:tr w:rsidR="001C441E" w14:paraId="31C3D03D" w14:textId="77777777" w:rsidTr="001C441E">
        <w:tc>
          <w:tcPr>
            <w:tcW w:w="3788" w:type="dxa"/>
          </w:tcPr>
          <w:p w14:paraId="1193DB17" w14:textId="6382BFCD" w:rsidR="001C441E" w:rsidRDefault="001C441E" w:rsidP="001C441E">
            <w:pPr>
              <w:pStyle w:val="BodyText2"/>
              <w:ind w:left="0"/>
            </w:pPr>
            <w:proofErr w:type="spellStart"/>
            <w:r w:rsidRPr="0086593D">
              <w:t>Ph</w:t>
            </w:r>
            <w:proofErr w:type="spellEnd"/>
            <w:r w:rsidRPr="0086593D">
              <w:t>:</w:t>
            </w:r>
          </w:p>
        </w:tc>
        <w:tc>
          <w:tcPr>
            <w:tcW w:w="3788" w:type="dxa"/>
          </w:tcPr>
          <w:p w14:paraId="7048BE92" w14:textId="2A050041" w:rsidR="001C441E" w:rsidRDefault="001C441E" w:rsidP="001C441E">
            <w:pPr>
              <w:pStyle w:val="BodyText2"/>
              <w:ind w:left="0"/>
            </w:pPr>
            <w:r w:rsidRPr="0086593D">
              <w:t>…………………………………………………………………………………</w:t>
            </w:r>
          </w:p>
        </w:tc>
      </w:tr>
      <w:tr w:rsidR="001C441E" w14:paraId="673F018F" w14:textId="77777777" w:rsidTr="001C441E">
        <w:tc>
          <w:tcPr>
            <w:tcW w:w="3788" w:type="dxa"/>
          </w:tcPr>
          <w:p w14:paraId="40188EE6" w14:textId="1CE77CDB" w:rsidR="001C441E" w:rsidRDefault="001C441E" w:rsidP="001C441E">
            <w:pPr>
              <w:pStyle w:val="BodyText2"/>
              <w:ind w:left="0"/>
            </w:pPr>
            <w:r w:rsidRPr="0086593D">
              <w:t>Mobile:</w:t>
            </w:r>
          </w:p>
        </w:tc>
        <w:tc>
          <w:tcPr>
            <w:tcW w:w="3788" w:type="dxa"/>
          </w:tcPr>
          <w:p w14:paraId="092EE620" w14:textId="77AD9CB8" w:rsidR="001C441E" w:rsidRDefault="001C441E" w:rsidP="001C441E">
            <w:pPr>
              <w:pStyle w:val="BodyText2"/>
              <w:ind w:left="0"/>
            </w:pPr>
            <w:r w:rsidRPr="0086593D">
              <w:t>…………………………………………………………………………………</w:t>
            </w:r>
          </w:p>
        </w:tc>
      </w:tr>
      <w:tr w:rsidR="001C441E" w14:paraId="252A8DF5" w14:textId="77777777" w:rsidTr="001C441E">
        <w:tc>
          <w:tcPr>
            <w:tcW w:w="3788" w:type="dxa"/>
          </w:tcPr>
          <w:p w14:paraId="772BC408" w14:textId="5A6243C4" w:rsidR="001C441E" w:rsidRDefault="001C441E" w:rsidP="001C441E">
            <w:pPr>
              <w:pStyle w:val="BodyText2"/>
              <w:ind w:left="0"/>
            </w:pPr>
            <w:r w:rsidRPr="0086593D">
              <w:t>Email:</w:t>
            </w:r>
          </w:p>
        </w:tc>
        <w:tc>
          <w:tcPr>
            <w:tcW w:w="3788" w:type="dxa"/>
          </w:tcPr>
          <w:p w14:paraId="650C5520" w14:textId="06CE990A" w:rsidR="001C441E" w:rsidRDefault="001C441E" w:rsidP="001C441E">
            <w:pPr>
              <w:pStyle w:val="BodyText2"/>
              <w:ind w:left="0"/>
            </w:pPr>
            <w:r w:rsidRPr="0086593D">
              <w:t>…………………………………………………………………………………</w:t>
            </w:r>
          </w:p>
        </w:tc>
      </w:tr>
    </w:tbl>
    <w:p w14:paraId="57EEDBDA" w14:textId="77777777" w:rsidR="00425EB3" w:rsidRPr="00425EB3" w:rsidRDefault="00425EB3" w:rsidP="00EA3AF1">
      <w:pPr>
        <w:pStyle w:val="BodyText2"/>
      </w:pPr>
    </w:p>
    <w:p w14:paraId="04713B51" w14:textId="07C15A29" w:rsidR="007B29F9" w:rsidRDefault="00C60363" w:rsidP="001C441E">
      <w:pPr>
        <w:pStyle w:val="Level3Number"/>
      </w:pPr>
      <w:r w:rsidRPr="00C60363">
        <w:t>The Specified Organisation: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6416"/>
      </w:tblGrid>
      <w:tr w:rsidR="009E6083" w14:paraId="7F745D70" w14:textId="77777777" w:rsidTr="00FA4E3E">
        <w:tc>
          <w:tcPr>
            <w:tcW w:w="3788" w:type="dxa"/>
          </w:tcPr>
          <w:p w14:paraId="50A4C38F" w14:textId="77777777" w:rsidR="009E6083" w:rsidRDefault="009E6083" w:rsidP="00FA4E3E">
            <w:pPr>
              <w:pStyle w:val="BodyText2"/>
              <w:ind w:left="0"/>
            </w:pPr>
            <w:r w:rsidRPr="0086593D">
              <w:t>Name:</w:t>
            </w:r>
          </w:p>
        </w:tc>
        <w:tc>
          <w:tcPr>
            <w:tcW w:w="3788" w:type="dxa"/>
          </w:tcPr>
          <w:p w14:paraId="5BEF1E90" w14:textId="77777777" w:rsidR="009E6083" w:rsidRDefault="009E6083" w:rsidP="00FA4E3E">
            <w:pPr>
              <w:pStyle w:val="BodyText2"/>
              <w:ind w:left="0"/>
            </w:pPr>
            <w:r w:rsidRPr="0086593D">
              <w:t>…………………………………………………………………………………</w:t>
            </w:r>
          </w:p>
        </w:tc>
      </w:tr>
      <w:tr w:rsidR="009E6083" w14:paraId="7E52F13E" w14:textId="77777777" w:rsidTr="00FA4E3E">
        <w:tc>
          <w:tcPr>
            <w:tcW w:w="3788" w:type="dxa"/>
          </w:tcPr>
          <w:p w14:paraId="2E319DCE" w14:textId="77777777" w:rsidR="009E6083" w:rsidRDefault="009E6083" w:rsidP="00FA4E3E">
            <w:pPr>
              <w:pStyle w:val="BodyText2"/>
              <w:ind w:left="0"/>
            </w:pPr>
            <w:r w:rsidRPr="0086593D">
              <w:t>Location:</w:t>
            </w:r>
          </w:p>
        </w:tc>
        <w:tc>
          <w:tcPr>
            <w:tcW w:w="3788" w:type="dxa"/>
          </w:tcPr>
          <w:p w14:paraId="407FB516" w14:textId="77777777" w:rsidR="009E6083" w:rsidRDefault="009E6083" w:rsidP="00FA4E3E">
            <w:pPr>
              <w:pStyle w:val="BodyText2"/>
              <w:ind w:left="0"/>
            </w:pPr>
            <w:r w:rsidRPr="0086593D">
              <w:t>…………………………………………………………………………………</w:t>
            </w:r>
          </w:p>
        </w:tc>
      </w:tr>
      <w:tr w:rsidR="009E6083" w14:paraId="1A2391D1" w14:textId="77777777" w:rsidTr="00FA4E3E">
        <w:tc>
          <w:tcPr>
            <w:tcW w:w="3788" w:type="dxa"/>
          </w:tcPr>
          <w:p w14:paraId="4EFDD913" w14:textId="77777777" w:rsidR="009E6083" w:rsidRDefault="009E6083" w:rsidP="00FA4E3E">
            <w:pPr>
              <w:pStyle w:val="BodyText2"/>
              <w:ind w:left="0"/>
            </w:pPr>
            <w:proofErr w:type="spellStart"/>
            <w:r w:rsidRPr="0086593D">
              <w:t>Ph</w:t>
            </w:r>
            <w:proofErr w:type="spellEnd"/>
            <w:r w:rsidRPr="0086593D">
              <w:t>:</w:t>
            </w:r>
          </w:p>
        </w:tc>
        <w:tc>
          <w:tcPr>
            <w:tcW w:w="3788" w:type="dxa"/>
          </w:tcPr>
          <w:p w14:paraId="7B7D89FC" w14:textId="77777777" w:rsidR="009E6083" w:rsidRDefault="009E6083" w:rsidP="00FA4E3E">
            <w:pPr>
              <w:pStyle w:val="BodyText2"/>
              <w:ind w:left="0"/>
            </w:pPr>
            <w:r w:rsidRPr="0086593D">
              <w:t>…………………………………………………………………………………</w:t>
            </w:r>
          </w:p>
        </w:tc>
      </w:tr>
      <w:tr w:rsidR="009E6083" w14:paraId="6106CFE2" w14:textId="77777777" w:rsidTr="00FA4E3E">
        <w:tc>
          <w:tcPr>
            <w:tcW w:w="3788" w:type="dxa"/>
          </w:tcPr>
          <w:p w14:paraId="619DCFC6" w14:textId="77777777" w:rsidR="009E6083" w:rsidRDefault="009E6083" w:rsidP="00FA4E3E">
            <w:pPr>
              <w:pStyle w:val="BodyText2"/>
              <w:ind w:left="0"/>
            </w:pPr>
            <w:r w:rsidRPr="0086593D">
              <w:t>Mobile:</w:t>
            </w:r>
          </w:p>
        </w:tc>
        <w:tc>
          <w:tcPr>
            <w:tcW w:w="3788" w:type="dxa"/>
          </w:tcPr>
          <w:p w14:paraId="7E38B864" w14:textId="77777777" w:rsidR="009E6083" w:rsidRDefault="009E6083" w:rsidP="00FA4E3E">
            <w:pPr>
              <w:pStyle w:val="BodyText2"/>
              <w:ind w:left="0"/>
            </w:pPr>
            <w:r w:rsidRPr="0086593D">
              <w:t>…………………………………………………………………………………</w:t>
            </w:r>
          </w:p>
        </w:tc>
      </w:tr>
      <w:tr w:rsidR="009E6083" w14:paraId="3F3C9F93" w14:textId="77777777" w:rsidTr="00FA4E3E">
        <w:tc>
          <w:tcPr>
            <w:tcW w:w="3788" w:type="dxa"/>
          </w:tcPr>
          <w:p w14:paraId="5D61FF2B" w14:textId="77777777" w:rsidR="009E6083" w:rsidRDefault="009E6083" w:rsidP="00FA4E3E">
            <w:pPr>
              <w:pStyle w:val="BodyText2"/>
              <w:ind w:left="0"/>
            </w:pPr>
            <w:r w:rsidRPr="0086593D">
              <w:t>Email:</w:t>
            </w:r>
          </w:p>
        </w:tc>
        <w:tc>
          <w:tcPr>
            <w:tcW w:w="3788" w:type="dxa"/>
          </w:tcPr>
          <w:p w14:paraId="13870E4F" w14:textId="77777777" w:rsidR="009E6083" w:rsidRDefault="009E6083" w:rsidP="00FA4E3E">
            <w:pPr>
              <w:pStyle w:val="BodyText2"/>
              <w:ind w:left="0"/>
            </w:pPr>
            <w:r w:rsidRPr="0086593D">
              <w:t>…………………………………………………………………………………</w:t>
            </w:r>
          </w:p>
        </w:tc>
      </w:tr>
    </w:tbl>
    <w:p w14:paraId="38061E8A" w14:textId="77777777" w:rsidR="00C60363" w:rsidRDefault="00C60363" w:rsidP="00C60363">
      <w:pPr>
        <w:pStyle w:val="BodyText2"/>
      </w:pPr>
    </w:p>
    <w:p w14:paraId="2EBBE8C2" w14:textId="77777777" w:rsidR="00C44849" w:rsidRPr="00C44849" w:rsidRDefault="00C44849" w:rsidP="00C44849">
      <w:pPr>
        <w:pStyle w:val="Level1Heading"/>
      </w:pPr>
      <w:bookmarkStart w:id="24" w:name="_Toc207379556"/>
      <w:r w:rsidRPr="00C44849">
        <w:t>NOTICE</w:t>
      </w:r>
      <w:bookmarkEnd w:id="24"/>
      <w:r w:rsidRPr="00C44849">
        <w:t xml:space="preserve"> </w:t>
      </w:r>
    </w:p>
    <w:p w14:paraId="5C6C27B6" w14:textId="77777777" w:rsidR="0019480E" w:rsidRPr="0019480E" w:rsidRDefault="0019480E" w:rsidP="0019480E">
      <w:pPr>
        <w:pStyle w:val="Level2Number"/>
      </w:pPr>
      <w:r w:rsidRPr="0019480E">
        <w:t>A notice or other information required by this Agreement given to a Party under, or in connection with this Agreement:</w:t>
      </w:r>
    </w:p>
    <w:p w14:paraId="2F093A67" w14:textId="7F454142" w:rsidR="002B2B23" w:rsidRDefault="002B2B23" w:rsidP="002B2B23">
      <w:pPr>
        <w:pStyle w:val="Level3Number"/>
      </w:pPr>
      <w:r>
        <w:t>shall be in writing and in English;</w:t>
      </w:r>
    </w:p>
    <w:p w14:paraId="26D7379B" w14:textId="7F69E11C" w:rsidR="002B2B23" w:rsidRDefault="002B2B23" w:rsidP="002B2B23">
      <w:pPr>
        <w:pStyle w:val="Level3Number"/>
      </w:pPr>
      <w:r>
        <w:t>shall be signed (electronically in the case of electronic mail) by or on   behalf of the Party giving it; and</w:t>
      </w:r>
    </w:p>
    <w:p w14:paraId="297CF4C6" w14:textId="1FBEFD71" w:rsidR="002B2B23" w:rsidRDefault="002B2B23" w:rsidP="002B2B23">
      <w:pPr>
        <w:pStyle w:val="Level3Number"/>
      </w:pPr>
      <w:proofErr w:type="gramStart"/>
      <w:r>
        <w:t>shall</w:t>
      </w:r>
      <w:proofErr w:type="gramEnd"/>
      <w:r>
        <w:t xml:space="preserve"> be sent to the relevant Party for the attention of the contact and   to the address specified in Clause 22.2 or such other address as a Party may from time to time designate to the other Party in accordance with </w:t>
      </w:r>
      <w:r w:rsidR="00C43C62">
        <w:t>the provisions of this Clause 23</w:t>
      </w:r>
      <w:r>
        <w:t>.</w:t>
      </w:r>
    </w:p>
    <w:p w14:paraId="2D9C710D" w14:textId="55A670CF" w:rsidR="004A2D2C" w:rsidRDefault="009C7BD6" w:rsidP="006E0C17">
      <w:pPr>
        <w:pStyle w:val="Level2Number"/>
      </w:pPr>
      <w:r w:rsidRPr="009C7BD6">
        <w:t>A notice or other information required by this Agreement shall be deemed to have been served as follows:</w:t>
      </w:r>
    </w:p>
    <w:p w14:paraId="07007567" w14:textId="77777777" w:rsidR="003C173E" w:rsidRDefault="003C173E" w:rsidP="003C173E">
      <w:pPr>
        <w:pStyle w:val="Level3Number"/>
      </w:pPr>
      <w:r>
        <w:t>if personally delivered, at the time of delivery;</w:t>
      </w:r>
    </w:p>
    <w:p w14:paraId="37A4AF49" w14:textId="77777777" w:rsidR="003C173E" w:rsidRDefault="003C173E" w:rsidP="003C173E">
      <w:pPr>
        <w:pStyle w:val="Level3Number"/>
      </w:pPr>
      <w:r>
        <w:t>if posted, the date of posting; or</w:t>
      </w:r>
    </w:p>
    <w:p w14:paraId="43E54635" w14:textId="77777777" w:rsidR="003C173E" w:rsidRDefault="003C173E" w:rsidP="003C173E">
      <w:pPr>
        <w:pStyle w:val="Level3Number"/>
      </w:pPr>
      <w:proofErr w:type="gramStart"/>
      <w:r>
        <w:t>if</w:t>
      </w:r>
      <w:proofErr w:type="gramEnd"/>
      <w:r>
        <w:t xml:space="preserve"> sent by electronic mail, on the date of transmission without a bounce back or other failure or delay of delivery message; provided that any such delivery or transmission outside business hours shall be deemed to have been served on the next business day.</w:t>
      </w:r>
    </w:p>
    <w:p w14:paraId="3CE6CC24" w14:textId="77777777" w:rsidR="00C115C8" w:rsidRPr="00C115C8" w:rsidRDefault="00C115C8" w:rsidP="00C115C8">
      <w:pPr>
        <w:pStyle w:val="Level2Number"/>
      </w:pPr>
      <w:r w:rsidRPr="00C115C8">
        <w:t>To prove personal service it shall be sufficient to prove that personal delivery was made and in the case of posting, it shall be sufficient to produce the certificate of postage.</w:t>
      </w:r>
    </w:p>
    <w:p w14:paraId="30C91E07" w14:textId="13A6BB25" w:rsidR="009C7BD6" w:rsidRDefault="00587AC7" w:rsidP="00C115C8">
      <w:pPr>
        <w:pStyle w:val="Level1Heading"/>
      </w:pPr>
      <w:bookmarkStart w:id="25" w:name="_Toc207379557"/>
      <w:r w:rsidRPr="00587AC7">
        <w:t>SEVERANCE &amp; UNENFORCEABILITY</w:t>
      </w:r>
      <w:bookmarkEnd w:id="25"/>
    </w:p>
    <w:p w14:paraId="0F488C18" w14:textId="787ECF51" w:rsidR="002D3EE1" w:rsidRDefault="002D3EE1" w:rsidP="002D3EE1">
      <w:pPr>
        <w:pStyle w:val="Level2Number"/>
      </w:pPr>
      <w:r>
        <w:t>If any provision, or part thereof, of this Agreement shall be, or is found by any authority, administrative body or court of competent jurisdiction to be, invalid, unenforceable or illegal, such invalidity, unenforceability or illegality shall not affect the other provisions, or parts thereof of this Agreement, and of which shall remain in full force and effect;</w:t>
      </w:r>
    </w:p>
    <w:p w14:paraId="6D333082" w14:textId="77777777" w:rsidR="002D3EE1" w:rsidRDefault="002D3EE1" w:rsidP="002D3EE1">
      <w:pPr>
        <w:pStyle w:val="Level2Number"/>
      </w:pPr>
      <w:r>
        <w:t>If any invalid, unenforceable or illegal provision, or part thereof, would be valid, enforceable or legal if some part were deleted, the provision, or part thereof, will apply with whatever modification is necessary to give effect to the intention of the Parties as appears from the terms of this Agreement.</w:t>
      </w:r>
    </w:p>
    <w:p w14:paraId="504E1161" w14:textId="77777777" w:rsidR="008F225B" w:rsidRPr="008F225B" w:rsidRDefault="008F225B" w:rsidP="008F225B">
      <w:pPr>
        <w:pStyle w:val="Level1Heading"/>
      </w:pPr>
      <w:bookmarkStart w:id="26" w:name="_Toc207379558"/>
      <w:r w:rsidRPr="008F225B">
        <w:t>WAIVER</w:t>
      </w:r>
      <w:bookmarkEnd w:id="26"/>
    </w:p>
    <w:p w14:paraId="4D98EFBB" w14:textId="77777777" w:rsidR="00824181" w:rsidRPr="00824181" w:rsidRDefault="00824181" w:rsidP="00824181">
      <w:pPr>
        <w:pStyle w:val="Level2Number"/>
      </w:pPr>
      <w:r w:rsidRPr="00824181">
        <w:t>A Party does not waive a right, power, or remedy if it fails to exercise or delays in exercising the right, power, or remedy. A single or partial exercise of a right, power, or remedy does not prevent another or further exercise of that or another right, power, or remedy. A waiver of a right, power, or remedy must be in writing and signed by the Party giving the waiver.</w:t>
      </w:r>
    </w:p>
    <w:p w14:paraId="1276ECB4" w14:textId="77777777" w:rsidR="00210B97" w:rsidRPr="00210B97" w:rsidRDefault="00210B97" w:rsidP="00210B97">
      <w:pPr>
        <w:pStyle w:val="Level1Heading"/>
      </w:pPr>
      <w:bookmarkStart w:id="27" w:name="_Toc207379559"/>
      <w:r w:rsidRPr="00210B97">
        <w:t>RIGHTS AND REMEDIES</w:t>
      </w:r>
      <w:bookmarkEnd w:id="27"/>
    </w:p>
    <w:p w14:paraId="6456CCD9" w14:textId="77777777" w:rsidR="00B3425F" w:rsidRPr="00B3425F" w:rsidRDefault="00B3425F" w:rsidP="00B3425F">
      <w:pPr>
        <w:pStyle w:val="Level2Number"/>
      </w:pPr>
      <w:r w:rsidRPr="00B3425F">
        <w:t>The rights and remedies provided under this Agreement are in addition to, and not exclusive of, any rights or remedies provided by applicable law.</w:t>
      </w:r>
    </w:p>
    <w:p w14:paraId="680BE322" w14:textId="029649D6" w:rsidR="00E331F0" w:rsidRDefault="007E7155" w:rsidP="00B3425F">
      <w:pPr>
        <w:pStyle w:val="Level1Heading"/>
      </w:pPr>
      <w:bookmarkStart w:id="28" w:name="_Toc207379560"/>
      <w:r w:rsidRPr="007E7155">
        <w:t>COUNTERPARTS</w:t>
      </w:r>
      <w:bookmarkEnd w:id="28"/>
    </w:p>
    <w:p w14:paraId="526A07C9" w14:textId="6761FEE9" w:rsidR="00902E66" w:rsidRDefault="00902E66" w:rsidP="00B30306">
      <w:pPr>
        <w:pStyle w:val="Level2Number"/>
      </w:pPr>
      <w:r>
        <w:t>This Agreement may be executed in any number of counterparts. Each counterpart is an original. All executed counterparts constitute one document.</w:t>
      </w:r>
    </w:p>
    <w:p w14:paraId="48B98090" w14:textId="77777777" w:rsidR="00902E66" w:rsidRDefault="00902E66" w:rsidP="00902E66">
      <w:pPr>
        <w:pStyle w:val="Level2Number"/>
      </w:pPr>
      <w:r>
        <w:t>No counterpart will be effective and binding until each party has executed and exchanged at least one counterpart.</w:t>
      </w:r>
    </w:p>
    <w:p w14:paraId="1013F3B2" w14:textId="1C58BE27" w:rsidR="007E7155" w:rsidRDefault="000B18D3" w:rsidP="00B30306">
      <w:pPr>
        <w:pStyle w:val="Level1Heading"/>
      </w:pPr>
      <w:bookmarkStart w:id="29" w:name="_Toc207379561"/>
      <w:r w:rsidRPr="000B18D3">
        <w:t>ASSIGNMENT</w:t>
      </w:r>
      <w:bookmarkEnd w:id="29"/>
    </w:p>
    <w:p w14:paraId="0DBFC653" w14:textId="1208E9DA" w:rsidR="00085C6E" w:rsidRDefault="00085C6E" w:rsidP="00085C6E">
      <w:pPr>
        <w:pStyle w:val="Level2Number"/>
      </w:pPr>
      <w:r>
        <w:t>No Party may assign or encumber any of its rights under this Agreement, in whole or in part, without the other’s prior written consent.</w:t>
      </w:r>
    </w:p>
    <w:p w14:paraId="1128281C" w14:textId="77777777" w:rsidR="00085C6E" w:rsidRDefault="00085C6E" w:rsidP="00085C6E">
      <w:pPr>
        <w:pStyle w:val="Level1Heading"/>
      </w:pPr>
      <w:r>
        <w:t xml:space="preserve">  </w:t>
      </w:r>
      <w:bookmarkStart w:id="30" w:name="_Toc207379562"/>
      <w:r>
        <w:t>FURTHER ASSISTANCE</w:t>
      </w:r>
      <w:bookmarkEnd w:id="30"/>
    </w:p>
    <w:p w14:paraId="69F1587B" w14:textId="05A75EAA" w:rsidR="00085C6E" w:rsidRDefault="00085C6E" w:rsidP="00085C6E">
      <w:pPr>
        <w:pStyle w:val="Level2Number"/>
      </w:pPr>
      <w:r>
        <w:t xml:space="preserve"> The Parties agree to cooperate with and provide assistance to the other Parties consistent with the terms and conditions of this Agreement.</w:t>
      </w:r>
    </w:p>
    <w:p w14:paraId="6ADC5893" w14:textId="77777777" w:rsidR="00085C6E" w:rsidRDefault="00085C6E" w:rsidP="00085C6E">
      <w:pPr>
        <w:pStyle w:val="Level1Heading"/>
      </w:pPr>
      <w:r>
        <w:t xml:space="preserve">  </w:t>
      </w:r>
      <w:bookmarkStart w:id="31" w:name="_Toc207379563"/>
      <w:r>
        <w:t>FURTHER ASSURANCE</w:t>
      </w:r>
      <w:bookmarkEnd w:id="31"/>
    </w:p>
    <w:p w14:paraId="60AAEB10" w14:textId="470C7FDA" w:rsidR="00085C6E" w:rsidRDefault="00085C6E" w:rsidP="00085C6E">
      <w:pPr>
        <w:pStyle w:val="Level2Number"/>
      </w:pPr>
      <w:r>
        <w:t xml:space="preserve"> Each Party undertakes to do all acts and execute all documents which may be necessary to give full effect to this Agreement.</w:t>
      </w:r>
    </w:p>
    <w:p w14:paraId="18089F2E" w14:textId="77777777" w:rsidR="00085C6E" w:rsidRDefault="00085C6E" w:rsidP="00085C6E">
      <w:pPr>
        <w:pStyle w:val="Level1Heading"/>
      </w:pPr>
      <w:r>
        <w:t xml:space="preserve">  </w:t>
      </w:r>
      <w:bookmarkStart w:id="32" w:name="_Toc207379564"/>
      <w:r>
        <w:t>ENTIRE AGREEMENT</w:t>
      </w:r>
      <w:bookmarkEnd w:id="32"/>
    </w:p>
    <w:p w14:paraId="37404E3B" w14:textId="127A7EF8" w:rsidR="00085C6E" w:rsidRDefault="00085C6E" w:rsidP="00085C6E">
      <w:pPr>
        <w:pStyle w:val="Level2Number"/>
      </w:pPr>
      <w:r>
        <w:t xml:space="preserve"> This Agreement and the documents referred to in it constitutes the entire agreement between the Parties concerning the subject matter of this Agreement; and supersedes and extinguishes all previous discussions, correspondence, negotiations, drafts, agreements, practices, promises, assurances, warranties, representations, arrangements and understandings between them, whether written or oral, relating to its subject matter. </w:t>
      </w:r>
    </w:p>
    <w:p w14:paraId="3905FE48" w14:textId="77777777" w:rsidR="00085C6E" w:rsidRDefault="00085C6E" w:rsidP="00085C6E">
      <w:pPr>
        <w:pStyle w:val="Level1Heading"/>
      </w:pPr>
      <w:r>
        <w:t xml:space="preserve"> </w:t>
      </w:r>
      <w:bookmarkStart w:id="33" w:name="_Toc207379565"/>
      <w:r>
        <w:t>GOVERNING LAW AND JURISDICTION</w:t>
      </w:r>
      <w:bookmarkEnd w:id="33"/>
      <w:r>
        <w:t xml:space="preserve"> </w:t>
      </w:r>
    </w:p>
    <w:p w14:paraId="2D43E8C6" w14:textId="0ACDA9CF" w:rsidR="000B18D3" w:rsidRDefault="00085C6E" w:rsidP="00085C6E">
      <w:pPr>
        <w:pStyle w:val="Level2Number"/>
      </w:pPr>
      <w:r>
        <w:t xml:space="preserve"> This Agreement will be governed by and construed in accordance with the laws of Ireland, and the Parties submit to the exclusive jurisdiction of the Irish courts for all purposes connected with this Agreement, including the enforcement of any award or judgement made under or in connection with it.</w:t>
      </w:r>
    </w:p>
    <w:p w14:paraId="601B8192" w14:textId="1A4699AE" w:rsidR="00085C6E" w:rsidRDefault="00085C6E">
      <w:r>
        <w:br w:type="page"/>
      </w:r>
    </w:p>
    <w:p w14:paraId="3ADB6A5E" w14:textId="725AF5BC" w:rsidR="005E00D7" w:rsidRDefault="004C6036" w:rsidP="004C6036">
      <w:pPr>
        <w:pStyle w:val="Schedule"/>
      </w:pPr>
      <w:r>
        <w:br/>
      </w:r>
      <w:bookmarkStart w:id="34" w:name="_Toc207379567"/>
      <w:r w:rsidR="008F4D77" w:rsidRPr="008F4D77">
        <w:t>Shared Personal Data</w:t>
      </w:r>
      <w:bookmarkEnd w:id="34"/>
      <w:r w:rsidR="00F43CD7">
        <w:t xml:space="preserve"> </w:t>
      </w:r>
    </w:p>
    <w:tbl>
      <w:tblPr>
        <w:tblStyle w:val="TableGrid"/>
        <w:tblW w:w="0" w:type="auto"/>
        <w:shd w:val="clear" w:color="auto" w:fill="B8F2FA"/>
        <w:tblLook w:val="04A0" w:firstRow="1" w:lastRow="0" w:firstColumn="1" w:lastColumn="0" w:noHBand="0" w:noVBand="1"/>
      </w:tblPr>
      <w:tblGrid>
        <w:gridCol w:w="9016"/>
      </w:tblGrid>
      <w:tr w:rsidR="008F4D77" w14:paraId="44AD4A32" w14:textId="77777777" w:rsidTr="001D179B">
        <w:tc>
          <w:tcPr>
            <w:tcW w:w="9016" w:type="dxa"/>
            <w:shd w:val="clear" w:color="auto" w:fill="B8F2FA"/>
          </w:tcPr>
          <w:p w14:paraId="61FED4C1" w14:textId="77777777" w:rsidR="00B27C7A" w:rsidRPr="00B27C7A" w:rsidRDefault="00B27C7A" w:rsidP="00B27C7A">
            <w:pPr>
              <w:pStyle w:val="BodyText"/>
              <w:rPr>
                <w:b/>
                <w:bCs/>
              </w:rPr>
            </w:pPr>
            <w:r w:rsidRPr="00B27C7A">
              <w:rPr>
                <w:b/>
                <w:bCs/>
              </w:rPr>
              <w:t>Drafting Note: Delete before Signing:</w:t>
            </w:r>
          </w:p>
          <w:p w14:paraId="0834EA40" w14:textId="77777777" w:rsidR="00B27C7A" w:rsidRDefault="00B27C7A" w:rsidP="00B27C7A">
            <w:pPr>
              <w:pStyle w:val="BodyText"/>
            </w:pPr>
          </w:p>
          <w:p w14:paraId="710B4F92" w14:textId="77777777" w:rsidR="00B27C7A" w:rsidRDefault="00B27C7A" w:rsidP="00B27C7A">
            <w:pPr>
              <w:pStyle w:val="BodyText"/>
            </w:pPr>
            <w:r>
              <w:t xml:space="preserve">You must list in detail all of the categories of Shared Personal Data. Only the minimum amount of Personal Data &amp; Special Categories of Personal Data should be shared as is absolutely necessary in order to achieve a given objective(s). </w:t>
            </w:r>
          </w:p>
          <w:p w14:paraId="59F88854" w14:textId="77777777" w:rsidR="00B27C7A" w:rsidRDefault="00B27C7A" w:rsidP="00B27C7A">
            <w:pPr>
              <w:pStyle w:val="BodyText"/>
            </w:pPr>
          </w:p>
          <w:p w14:paraId="2E92D4C2" w14:textId="77777777" w:rsidR="00B27C7A" w:rsidRDefault="00B27C7A" w:rsidP="00B27C7A">
            <w:pPr>
              <w:pStyle w:val="BodyText"/>
            </w:pPr>
            <w:r>
              <w:t xml:space="preserve">As a minimum you must include the following detail: </w:t>
            </w:r>
          </w:p>
          <w:p w14:paraId="51F8F2F0" w14:textId="77777777" w:rsidR="00B27C7A" w:rsidRDefault="00B27C7A" w:rsidP="00B27C7A">
            <w:pPr>
              <w:pStyle w:val="BodyText"/>
            </w:pPr>
          </w:p>
          <w:p w14:paraId="53B87266" w14:textId="77777777" w:rsidR="00B27C7A" w:rsidRDefault="00B27C7A" w:rsidP="00B27C7A">
            <w:pPr>
              <w:pStyle w:val="BodyText"/>
              <w:numPr>
                <w:ilvl w:val="0"/>
                <w:numId w:val="24"/>
              </w:numPr>
            </w:pPr>
            <w:r>
              <w:t xml:space="preserve">Categories of Shared Personal Data (i.e. Personal Data, Special Categories of Personal Data, Criminal Offence Data,  Anonymised Data, </w:t>
            </w:r>
            <w:proofErr w:type="spellStart"/>
            <w:r>
              <w:t>Pseudonymised</w:t>
            </w:r>
            <w:proofErr w:type="spellEnd"/>
            <w:r>
              <w:t xml:space="preserve"> Data, Aggregate Data </w:t>
            </w:r>
            <w:proofErr w:type="spellStart"/>
            <w:r>
              <w:t>etc</w:t>
            </w:r>
            <w:proofErr w:type="spellEnd"/>
            <w:r>
              <w:t>);</w:t>
            </w:r>
          </w:p>
          <w:p w14:paraId="1A90FAC9" w14:textId="77777777" w:rsidR="00B27C7A" w:rsidRDefault="00B27C7A" w:rsidP="00B27C7A">
            <w:pPr>
              <w:pStyle w:val="BodyText"/>
              <w:ind w:left="720"/>
            </w:pPr>
          </w:p>
          <w:p w14:paraId="3DFB2C48" w14:textId="6609A1CC" w:rsidR="00B27C7A" w:rsidRDefault="00B27C7A" w:rsidP="00B27C7A">
            <w:pPr>
              <w:pStyle w:val="BodyText"/>
              <w:numPr>
                <w:ilvl w:val="0"/>
                <w:numId w:val="24"/>
              </w:numPr>
            </w:pPr>
            <w:r>
              <w:t>In the case of Shared Personal Data you should include a   description of the Data Subjects (i.e. employees, contractors, service users, patients, etc.);</w:t>
            </w:r>
          </w:p>
          <w:p w14:paraId="67DE89D0" w14:textId="77777777" w:rsidR="00B27C7A" w:rsidRDefault="00B27C7A" w:rsidP="00B27C7A">
            <w:pPr>
              <w:pStyle w:val="BodyText"/>
            </w:pPr>
          </w:p>
          <w:p w14:paraId="1895FF75" w14:textId="23505C1A" w:rsidR="00B27C7A" w:rsidRDefault="00B27C7A" w:rsidP="00B27C7A">
            <w:pPr>
              <w:pStyle w:val="BodyText"/>
              <w:numPr>
                <w:ilvl w:val="0"/>
                <w:numId w:val="24"/>
              </w:numPr>
            </w:pPr>
            <w:r>
              <w:t xml:space="preserve">A detailed description of the Shared Personal Data (i.e. name, address, DOB, IHI, MRN, PPSN, medical data, employment data, financial data </w:t>
            </w:r>
            <w:proofErr w:type="spellStart"/>
            <w:r>
              <w:t>etc</w:t>
            </w:r>
            <w:proofErr w:type="spellEnd"/>
            <w:r>
              <w:t>);</w:t>
            </w:r>
          </w:p>
          <w:p w14:paraId="4D75D790" w14:textId="77777777" w:rsidR="00B27C7A" w:rsidRDefault="00B27C7A" w:rsidP="00B27C7A">
            <w:pPr>
              <w:pStyle w:val="BodyText"/>
            </w:pPr>
          </w:p>
          <w:p w14:paraId="6371107C" w14:textId="77777777" w:rsidR="001D179B" w:rsidRDefault="00B27C7A" w:rsidP="001D179B">
            <w:pPr>
              <w:pStyle w:val="BodyText"/>
              <w:numPr>
                <w:ilvl w:val="0"/>
                <w:numId w:val="24"/>
              </w:numPr>
            </w:pPr>
            <w:r>
              <w:t xml:space="preserve">In the case of medical data you should specify the type of medical data shared (for  example, oncology, maternity, radiology, PAS, laboratory </w:t>
            </w:r>
            <w:proofErr w:type="spellStart"/>
            <w:r>
              <w:t>etc</w:t>
            </w:r>
            <w:proofErr w:type="spellEnd"/>
            <w:r>
              <w:t>); and</w:t>
            </w:r>
          </w:p>
          <w:p w14:paraId="03924183" w14:textId="77777777" w:rsidR="001D179B" w:rsidRDefault="001D179B" w:rsidP="001D179B">
            <w:pPr>
              <w:pStyle w:val="ListParagraph"/>
            </w:pPr>
          </w:p>
          <w:p w14:paraId="0A12FE48" w14:textId="5FFB248D" w:rsidR="008F4D77" w:rsidRDefault="00B27C7A" w:rsidP="001D179B">
            <w:pPr>
              <w:pStyle w:val="BodyText"/>
              <w:numPr>
                <w:ilvl w:val="0"/>
                <w:numId w:val="24"/>
              </w:numPr>
            </w:pPr>
            <w:r>
              <w:t>The source of the Shared Personal Data (i.e. where and/or what systems is the Shared Personal Data derived from).</w:t>
            </w:r>
          </w:p>
          <w:p w14:paraId="6B80BBB0" w14:textId="18B14357" w:rsidR="001D179B" w:rsidRDefault="001D179B" w:rsidP="001D179B">
            <w:pPr>
              <w:pStyle w:val="BodyText"/>
            </w:pPr>
          </w:p>
        </w:tc>
      </w:tr>
    </w:tbl>
    <w:p w14:paraId="0E8C5BE4" w14:textId="40B5E8DB" w:rsidR="00A0210F" w:rsidRDefault="00A0210F" w:rsidP="008F4D77">
      <w:pPr>
        <w:pStyle w:val="BodyText"/>
      </w:pPr>
      <w:r>
        <w:t xml:space="preserve"> </w:t>
      </w:r>
    </w:p>
    <w:p w14:paraId="1187B002" w14:textId="1D78008A" w:rsidR="004D13D6" w:rsidRDefault="004D13D6">
      <w:r>
        <w:br w:type="page"/>
      </w:r>
    </w:p>
    <w:p w14:paraId="58387EC0" w14:textId="7C7EBD70" w:rsidR="004D13D6" w:rsidRDefault="004651B7" w:rsidP="004D13D6">
      <w:pPr>
        <w:pStyle w:val="Schedule"/>
      </w:pPr>
      <w:bookmarkStart w:id="35" w:name="_Toc207379568"/>
      <w:r w:rsidRPr="004651B7">
        <w:t>Technical and Organisational Security Measures</w:t>
      </w:r>
      <w:bookmarkEnd w:id="35"/>
    </w:p>
    <w:tbl>
      <w:tblPr>
        <w:tblStyle w:val="TableGrid"/>
        <w:tblW w:w="0" w:type="auto"/>
        <w:shd w:val="clear" w:color="auto" w:fill="B8F2FA"/>
        <w:tblLook w:val="04A0" w:firstRow="1" w:lastRow="0" w:firstColumn="1" w:lastColumn="0" w:noHBand="0" w:noVBand="1"/>
      </w:tblPr>
      <w:tblGrid>
        <w:gridCol w:w="9016"/>
      </w:tblGrid>
      <w:tr w:rsidR="008873E7" w14:paraId="7278C0B5" w14:textId="77777777" w:rsidTr="00CB08C8">
        <w:tc>
          <w:tcPr>
            <w:tcW w:w="9016" w:type="dxa"/>
            <w:shd w:val="clear" w:color="auto" w:fill="B8F2FA"/>
          </w:tcPr>
          <w:p w14:paraId="28A70453" w14:textId="77777777" w:rsidR="00CB08C8" w:rsidRPr="00CB08C8" w:rsidRDefault="00CB08C8" w:rsidP="00CB08C8">
            <w:pPr>
              <w:rPr>
                <w:b/>
                <w:bCs/>
              </w:rPr>
            </w:pPr>
            <w:r w:rsidRPr="00CB08C8">
              <w:rPr>
                <w:b/>
                <w:bCs/>
              </w:rPr>
              <w:t>Drafting Note: Delete before Signing:</w:t>
            </w:r>
          </w:p>
          <w:p w14:paraId="2A5DB899" w14:textId="77777777" w:rsidR="00CB08C8" w:rsidRDefault="00CB08C8" w:rsidP="00CB08C8"/>
          <w:p w14:paraId="687F9441" w14:textId="77777777" w:rsidR="00CB08C8" w:rsidRDefault="00CB08C8" w:rsidP="00CB08C8">
            <w:r>
              <w:t xml:space="preserve">You must set out the key security measures that, as a minimum, each of the Parties must implement during the Agreement. </w:t>
            </w:r>
          </w:p>
          <w:p w14:paraId="0167772E" w14:textId="77777777" w:rsidR="00CB08C8" w:rsidRDefault="00CB08C8" w:rsidP="00CB08C8"/>
          <w:p w14:paraId="7953D2F5" w14:textId="77777777" w:rsidR="00CB08C8" w:rsidRDefault="00CB08C8" w:rsidP="00CB08C8">
            <w:r>
              <w:t>The below minimum security measures have been provided for guidance purposes, and you should ensure to include any additional technical and organisational measures to ensure a level of security appropriate to the risk.</w:t>
            </w:r>
          </w:p>
          <w:p w14:paraId="1FD10A80" w14:textId="77777777" w:rsidR="00CB08C8" w:rsidRDefault="00CB08C8" w:rsidP="00CB08C8"/>
          <w:p w14:paraId="442249DF" w14:textId="318C9B81" w:rsidR="008873E7" w:rsidRDefault="00CB08C8" w:rsidP="00CB08C8">
            <w:r>
              <w:t>This area can be quite technical and it may be advisable that you involve your organisations’ IT representative.</w:t>
            </w:r>
          </w:p>
        </w:tc>
      </w:tr>
    </w:tbl>
    <w:p w14:paraId="21402EE9" w14:textId="77777777" w:rsidR="004D13D6" w:rsidRDefault="004D13D6"/>
    <w:p w14:paraId="4D414A99" w14:textId="663A729C" w:rsidR="00F551EC" w:rsidRPr="00F551EC" w:rsidRDefault="00F551EC" w:rsidP="00F551EC">
      <w:pPr>
        <w:pStyle w:val="Level1Heading"/>
        <w:numPr>
          <w:ilvl w:val="0"/>
          <w:numId w:val="28"/>
        </w:numPr>
        <w:rPr>
          <w:b w:val="0"/>
          <w:bCs/>
        </w:rPr>
      </w:pPr>
      <w:bookmarkStart w:id="36" w:name="_Toc207379566"/>
      <w:r w:rsidRPr="00F551EC">
        <w:rPr>
          <w:b w:val="0"/>
          <w:bCs/>
        </w:rPr>
        <w:t>Strong and robust access controls are in place to manage and protect access to Shared  Personal Data;</w:t>
      </w:r>
      <w:bookmarkEnd w:id="36"/>
      <w:r w:rsidRPr="00F551EC">
        <w:rPr>
          <w:b w:val="0"/>
          <w:bCs/>
        </w:rPr>
        <w:t xml:space="preserve">  </w:t>
      </w:r>
    </w:p>
    <w:p w14:paraId="5BB32190" w14:textId="58213E92" w:rsidR="00F551EC" w:rsidRPr="00F551EC" w:rsidRDefault="00F551EC" w:rsidP="00F551EC">
      <w:pPr>
        <w:pStyle w:val="Level1Number"/>
      </w:pPr>
      <w:r w:rsidRPr="00F551EC">
        <w:t>Access to Shared Personal Data stored electronically is controlled by strong unique passwords;</w:t>
      </w:r>
    </w:p>
    <w:p w14:paraId="7587F3AF" w14:textId="4DC22FFC" w:rsidR="00F551EC" w:rsidRPr="00F551EC" w:rsidRDefault="00F551EC" w:rsidP="00F551EC">
      <w:pPr>
        <w:pStyle w:val="Level1Number"/>
      </w:pPr>
      <w:r w:rsidRPr="00F551EC">
        <w:t>All Mobile Computer Devices which are used to Process and/or store Shared Personal Data have strong Encryption facilities available which allow for the Encryption of the Mobile Computer Device and/or the Encryption of Shared Personal Data at a file or folder level;</w:t>
      </w:r>
    </w:p>
    <w:p w14:paraId="3D16A5C7" w14:textId="5BB5E153" w:rsidR="00F551EC" w:rsidRPr="00F551EC" w:rsidRDefault="00F551EC" w:rsidP="00F551EC">
      <w:pPr>
        <w:pStyle w:val="Level1Number"/>
      </w:pPr>
      <w:r w:rsidRPr="00F551EC">
        <w:t>All Computer Devices which are used to Process or store Shared Personal Data have real-time protection Anti-Malware Software installed which is updated on a regular basis;</w:t>
      </w:r>
    </w:p>
    <w:p w14:paraId="17D87CDB" w14:textId="23F63C22" w:rsidR="00F551EC" w:rsidRPr="00F551EC" w:rsidRDefault="00F551EC" w:rsidP="00F551EC">
      <w:pPr>
        <w:pStyle w:val="Level1Number"/>
      </w:pPr>
      <w:r w:rsidRPr="00F551EC">
        <w:t>All Shared Personal Data which is Processed or stored off-site or within a Cloud Computing solution by a Third Party on behalf of a Party is Encrypted at rest using strong Encryption protocols;</w:t>
      </w:r>
    </w:p>
    <w:p w14:paraId="4DBB0DDA" w14:textId="58D90D18" w:rsidR="00F551EC" w:rsidRPr="00F551EC" w:rsidRDefault="00F551EC" w:rsidP="00F551EC">
      <w:pPr>
        <w:pStyle w:val="Level1Number"/>
      </w:pPr>
      <w:r w:rsidRPr="00F551EC">
        <w:t xml:space="preserve">All Shared Personal Data transmitted via electronic mean outside its organisation is sent via secure channels (for example, VPN, Secure FTP, TLS) or Encrypted email using strong Encryption protocols; </w:t>
      </w:r>
    </w:p>
    <w:p w14:paraId="134C8898" w14:textId="3FB730C4" w:rsidR="00F551EC" w:rsidRPr="00F551EC" w:rsidRDefault="00F551EC" w:rsidP="00F551EC">
      <w:pPr>
        <w:pStyle w:val="Level1Number"/>
      </w:pPr>
      <w:r w:rsidRPr="00F551EC">
        <w:t>All Shared Personal Data is backed up on a regular basis and backup copies of the data are tested on a frequent basis to ensure the data can be restored in the event of a hardware or software crash or a Cyber-Security Incident, including a Personal Data Breach;</w:t>
      </w:r>
    </w:p>
    <w:p w14:paraId="5D5D390A" w14:textId="66560932" w:rsidR="00F551EC" w:rsidRPr="00F551EC" w:rsidRDefault="00F551EC" w:rsidP="00F551EC">
      <w:pPr>
        <w:pStyle w:val="Level1Number"/>
      </w:pPr>
      <w:r w:rsidRPr="00F551EC">
        <w:t>Appropriate processes are in place which allows the Party to regularly  test, assess and evaluate the effectiveness of the technical and organisational measures they have implemented within its organisation;</w:t>
      </w:r>
    </w:p>
    <w:p w14:paraId="46C3EBDF" w14:textId="5A80A5C4" w:rsidR="008C49DB" w:rsidRPr="00F551EC" w:rsidRDefault="00F551EC" w:rsidP="00F551EC">
      <w:pPr>
        <w:pStyle w:val="Level1Number"/>
      </w:pPr>
      <w:r w:rsidRPr="00F551EC">
        <w:t>Each Party has documented IT and information security policies which define how the Party’s employees, contractors and Third Parties are to manage, process and secure the Shared Personal Data.</w:t>
      </w:r>
    </w:p>
    <w:p w14:paraId="1FB9705F" w14:textId="0A635F00" w:rsidR="004D13D6" w:rsidRDefault="004D13D6">
      <w:r>
        <w:br w:type="page"/>
      </w:r>
    </w:p>
    <w:p w14:paraId="0AD3644B" w14:textId="46863436" w:rsidR="00F551EC" w:rsidRDefault="00887B72" w:rsidP="00F551EC">
      <w:pPr>
        <w:pStyle w:val="Schedule"/>
      </w:pPr>
      <w:bookmarkStart w:id="37" w:name="_Toc207379569"/>
      <w:r w:rsidRPr="00887B72">
        <w:t>Lawful Basis</w:t>
      </w:r>
      <w:bookmarkEnd w:id="37"/>
    </w:p>
    <w:tbl>
      <w:tblPr>
        <w:tblStyle w:val="TableGrid"/>
        <w:tblW w:w="0" w:type="auto"/>
        <w:shd w:val="clear" w:color="auto" w:fill="B8F2FA"/>
        <w:tblLook w:val="04A0" w:firstRow="1" w:lastRow="0" w:firstColumn="1" w:lastColumn="0" w:noHBand="0" w:noVBand="1"/>
      </w:tblPr>
      <w:tblGrid>
        <w:gridCol w:w="9016"/>
      </w:tblGrid>
      <w:tr w:rsidR="00887B72" w14:paraId="7E695ACE" w14:textId="77777777" w:rsidTr="00E3088E">
        <w:tc>
          <w:tcPr>
            <w:tcW w:w="9016" w:type="dxa"/>
            <w:shd w:val="clear" w:color="auto" w:fill="B8F2FA"/>
          </w:tcPr>
          <w:p w14:paraId="24B9CB5B" w14:textId="77777777" w:rsidR="00E3088E" w:rsidRPr="00E3088E" w:rsidRDefault="00E3088E" w:rsidP="00E3088E">
            <w:pPr>
              <w:rPr>
                <w:b/>
                <w:bCs/>
              </w:rPr>
            </w:pPr>
            <w:r w:rsidRPr="00E3088E">
              <w:rPr>
                <w:b/>
                <w:bCs/>
              </w:rPr>
              <w:t>Drafting Note: Delete before Signing:</w:t>
            </w:r>
          </w:p>
          <w:p w14:paraId="06BB1756" w14:textId="77777777" w:rsidR="00E3088E" w:rsidRDefault="00E3088E" w:rsidP="00E3088E"/>
          <w:p w14:paraId="527AF756" w14:textId="77777777" w:rsidR="00E3088E" w:rsidRDefault="00E3088E" w:rsidP="00E3088E">
            <w:r>
              <w:t xml:space="preserve">You must specify the lawful basis for the data sharing and for any further processing of Personal Data shared by the Parties under Article 6 of the GDPR. For Special Categories of Personal Data, you must also specify the lawful basis under Article 9 of the GDPR. </w:t>
            </w:r>
          </w:p>
          <w:p w14:paraId="526F87D1" w14:textId="77777777" w:rsidR="00E3088E" w:rsidRDefault="00E3088E" w:rsidP="00E3088E"/>
          <w:p w14:paraId="1BBA3425" w14:textId="77777777" w:rsidR="00E3088E" w:rsidRDefault="00E3088E" w:rsidP="00E3088E">
            <w:r>
              <w:t>If the data sharing is permitted by legislation, then you must state the legislation and the specific clauses within the legislation that permits the data sharing. For example the following legislation may in some circumstances permit the sharing of certain categories of data:</w:t>
            </w:r>
          </w:p>
          <w:p w14:paraId="516F3367" w14:textId="77777777" w:rsidR="00E3088E" w:rsidRDefault="00E3088E" w:rsidP="00E3088E"/>
          <w:p w14:paraId="3213C698" w14:textId="401610A7" w:rsidR="00E3088E" w:rsidRDefault="00E3088E" w:rsidP="00E3088E">
            <w:pPr>
              <w:pStyle w:val="ListParagraph"/>
              <w:numPr>
                <w:ilvl w:val="0"/>
                <w:numId w:val="29"/>
              </w:numPr>
            </w:pPr>
            <w:r>
              <w:t xml:space="preserve">Mental Health Acts 2001, Mental Health Act (Amendment) 2018, </w:t>
            </w:r>
          </w:p>
          <w:p w14:paraId="3BB67655" w14:textId="1B3358C5" w:rsidR="00E3088E" w:rsidRDefault="00E3088E" w:rsidP="00E3088E">
            <w:pPr>
              <w:pStyle w:val="ListParagraph"/>
              <w:numPr>
                <w:ilvl w:val="0"/>
                <w:numId w:val="29"/>
              </w:numPr>
            </w:pPr>
            <w:r>
              <w:t xml:space="preserve">Health Act 2004, </w:t>
            </w:r>
          </w:p>
          <w:p w14:paraId="61E66ECC" w14:textId="2B8A68FE" w:rsidR="00E3088E" w:rsidRDefault="00E3088E" w:rsidP="00E3088E">
            <w:pPr>
              <w:pStyle w:val="ListParagraph"/>
              <w:numPr>
                <w:ilvl w:val="0"/>
                <w:numId w:val="29"/>
              </w:numPr>
            </w:pPr>
            <w:r>
              <w:t xml:space="preserve">Health Act 2007, Health Act 2018, </w:t>
            </w:r>
          </w:p>
          <w:p w14:paraId="603572BB" w14:textId="01BFD436" w:rsidR="00E3088E" w:rsidRDefault="00E3088E" w:rsidP="00E3088E">
            <w:pPr>
              <w:pStyle w:val="ListParagraph"/>
              <w:numPr>
                <w:ilvl w:val="0"/>
                <w:numId w:val="29"/>
              </w:numPr>
            </w:pPr>
            <w:r>
              <w:t xml:space="preserve">Adoption Act 2010, </w:t>
            </w:r>
          </w:p>
          <w:p w14:paraId="303931F7" w14:textId="77777777" w:rsidR="00E3088E" w:rsidRDefault="00E3088E" w:rsidP="00E3088E">
            <w:pPr>
              <w:pStyle w:val="ListParagraph"/>
              <w:numPr>
                <w:ilvl w:val="0"/>
                <w:numId w:val="29"/>
              </w:numPr>
            </w:pPr>
            <w:r>
              <w:t xml:space="preserve">Infectious Diseases (Amendment) Regulations 2011, </w:t>
            </w:r>
          </w:p>
          <w:p w14:paraId="19F8832E" w14:textId="1D3E930B" w:rsidR="00E3088E" w:rsidRDefault="00E3088E" w:rsidP="00E3088E">
            <w:pPr>
              <w:pStyle w:val="ListParagraph"/>
              <w:numPr>
                <w:ilvl w:val="0"/>
                <w:numId w:val="29"/>
              </w:numPr>
            </w:pPr>
            <w:r>
              <w:t xml:space="preserve">Education (Welfare) Act 2000, Health (Provision of Information) Act 1997, </w:t>
            </w:r>
          </w:p>
          <w:p w14:paraId="6DCD2AD7" w14:textId="6A8661D6" w:rsidR="00E3088E" w:rsidRDefault="00E3088E" w:rsidP="00E3088E">
            <w:pPr>
              <w:pStyle w:val="ListParagraph"/>
              <w:numPr>
                <w:ilvl w:val="0"/>
                <w:numId w:val="29"/>
              </w:numPr>
            </w:pPr>
            <w:r>
              <w:t xml:space="preserve">S.I. No. 19/1991 - The National Cancer Registry Board (Establishment) Order, 1991, Childcare Acts, </w:t>
            </w:r>
          </w:p>
          <w:p w14:paraId="72F15D9C" w14:textId="61162407" w:rsidR="00E3088E" w:rsidRDefault="00E3088E" w:rsidP="00E3088E">
            <w:pPr>
              <w:pStyle w:val="ListParagraph"/>
              <w:numPr>
                <w:ilvl w:val="0"/>
                <w:numId w:val="29"/>
              </w:numPr>
            </w:pPr>
            <w:r>
              <w:t>S.I. No.179/2004 – National Treatment Purchase Fund Board (Establishment) Order, 2004, Child and Family Agency Act 2013</w:t>
            </w:r>
          </w:p>
          <w:p w14:paraId="30A10BE7" w14:textId="77777777" w:rsidR="00E3088E" w:rsidRDefault="00E3088E" w:rsidP="00E3088E"/>
          <w:p w14:paraId="6CF60E88" w14:textId="77777777" w:rsidR="00887B72" w:rsidRDefault="00E3088E" w:rsidP="00E3088E">
            <w:r>
              <w:t>All Shared Personal Data must only be shared in compliance with the Data Protection Legislation.</w:t>
            </w:r>
          </w:p>
          <w:p w14:paraId="172EEDE6" w14:textId="2D527BDB" w:rsidR="009C0B0C" w:rsidRDefault="009C0B0C" w:rsidP="00E3088E"/>
        </w:tc>
      </w:tr>
    </w:tbl>
    <w:p w14:paraId="2D901BA6" w14:textId="77777777" w:rsidR="00F551EC" w:rsidRDefault="00F551EC"/>
    <w:p w14:paraId="5705D8D1" w14:textId="6ABB4698" w:rsidR="00F551EC" w:rsidRDefault="00F551EC">
      <w:r>
        <w:br w:type="page"/>
      </w:r>
    </w:p>
    <w:p w14:paraId="7901640A" w14:textId="416B0B7D" w:rsidR="00652CBF" w:rsidRDefault="00E42D42" w:rsidP="00652CBF">
      <w:pPr>
        <w:pStyle w:val="Schedule"/>
      </w:pPr>
      <w:bookmarkStart w:id="38" w:name="_Toc207379570"/>
      <w:r w:rsidRPr="00E42D42">
        <w:t>Purpose</w:t>
      </w:r>
      <w:bookmarkEnd w:id="38"/>
    </w:p>
    <w:tbl>
      <w:tblPr>
        <w:tblStyle w:val="TableGrid"/>
        <w:tblW w:w="0" w:type="auto"/>
        <w:shd w:val="clear" w:color="auto" w:fill="B8F2FA"/>
        <w:tblLook w:val="04A0" w:firstRow="1" w:lastRow="0" w:firstColumn="1" w:lastColumn="0" w:noHBand="0" w:noVBand="1"/>
      </w:tblPr>
      <w:tblGrid>
        <w:gridCol w:w="9016"/>
      </w:tblGrid>
      <w:tr w:rsidR="00E42D42" w14:paraId="50E661B4" w14:textId="77777777" w:rsidTr="008B7793">
        <w:tc>
          <w:tcPr>
            <w:tcW w:w="9016" w:type="dxa"/>
            <w:shd w:val="clear" w:color="auto" w:fill="B8F2FA"/>
          </w:tcPr>
          <w:p w14:paraId="70C08A81" w14:textId="77777777" w:rsidR="008B7793" w:rsidRPr="008B7793" w:rsidRDefault="008B7793" w:rsidP="008B7793">
            <w:pPr>
              <w:rPr>
                <w:b/>
                <w:bCs/>
              </w:rPr>
            </w:pPr>
            <w:r w:rsidRPr="008B7793">
              <w:rPr>
                <w:b/>
                <w:bCs/>
              </w:rPr>
              <w:t>Drafting Note: Delete before Signing:</w:t>
            </w:r>
          </w:p>
          <w:p w14:paraId="258E5846" w14:textId="77777777" w:rsidR="008B7793" w:rsidRDefault="008B7793" w:rsidP="008B7793"/>
          <w:p w14:paraId="60DD2E00" w14:textId="77777777" w:rsidR="008B7793" w:rsidRDefault="008B7793" w:rsidP="008B7793">
            <w:r>
              <w:t xml:space="preserve">You must outline below the purpose(s) for sharing the Shared Personal Data, this should be as specific as possible and ensure this covers all intended purposes. This should focus on the services to be delivered or facilitated by the sharing, and should reflect a purpose that cannot be achieved without sharing the Shared Personal Data. </w:t>
            </w:r>
          </w:p>
          <w:p w14:paraId="203A9529" w14:textId="77777777" w:rsidR="008B7793" w:rsidRDefault="008B7793" w:rsidP="008B7793"/>
          <w:p w14:paraId="02791399" w14:textId="77777777" w:rsidR="008B7793" w:rsidRDefault="008B7793" w:rsidP="008B7793">
            <w:r>
              <w:t>As a minimum you must include:</w:t>
            </w:r>
          </w:p>
          <w:p w14:paraId="79F195EB" w14:textId="77777777" w:rsidR="008B7793" w:rsidRDefault="008B7793" w:rsidP="008B7793">
            <w:r>
              <w:t xml:space="preserve"> </w:t>
            </w:r>
          </w:p>
          <w:p w14:paraId="44114133" w14:textId="32B44891" w:rsidR="008B7793" w:rsidRDefault="008B7793" w:rsidP="008B7793">
            <w:pPr>
              <w:pStyle w:val="ListParagraph"/>
              <w:numPr>
                <w:ilvl w:val="0"/>
                <w:numId w:val="30"/>
              </w:numPr>
            </w:pPr>
            <w:r>
              <w:t xml:space="preserve">Why it is necessary and proportionate for the Parties to share the Shared Personal Data; </w:t>
            </w:r>
          </w:p>
          <w:p w14:paraId="64FF106D" w14:textId="4AD7123C" w:rsidR="008B7793" w:rsidRDefault="008B7793" w:rsidP="008B7793">
            <w:pPr>
              <w:pStyle w:val="ListParagraph"/>
              <w:numPr>
                <w:ilvl w:val="0"/>
                <w:numId w:val="30"/>
              </w:numPr>
            </w:pPr>
            <w:r>
              <w:t>The specific aim(s) of sharing the Shared Personal Data;</w:t>
            </w:r>
          </w:p>
          <w:p w14:paraId="3D5F8794" w14:textId="77777777" w:rsidR="008B7793" w:rsidRDefault="008B7793" w:rsidP="008B7793">
            <w:pPr>
              <w:pStyle w:val="ListParagraph"/>
              <w:numPr>
                <w:ilvl w:val="0"/>
                <w:numId w:val="30"/>
              </w:numPr>
            </w:pPr>
            <w:r>
              <w:t>The supposed benefits to sharing the Shared Personal Data and;</w:t>
            </w:r>
          </w:p>
          <w:p w14:paraId="2B2BB01E" w14:textId="77777777" w:rsidR="00E42D42" w:rsidRDefault="008B7793" w:rsidP="008B7793">
            <w:pPr>
              <w:pStyle w:val="ListParagraph"/>
              <w:numPr>
                <w:ilvl w:val="0"/>
                <w:numId w:val="30"/>
              </w:numPr>
            </w:pPr>
            <w:r>
              <w:t>How the Parties will subsequently use the Shared Personal Data which is shared.</w:t>
            </w:r>
          </w:p>
          <w:p w14:paraId="256C903E" w14:textId="3215FB9C" w:rsidR="008B7793" w:rsidRDefault="008B7793" w:rsidP="008B7793">
            <w:pPr>
              <w:pStyle w:val="ListParagraph"/>
            </w:pPr>
          </w:p>
        </w:tc>
      </w:tr>
    </w:tbl>
    <w:p w14:paraId="3B0E4C4D" w14:textId="77777777" w:rsidR="00652CBF" w:rsidRDefault="00652CBF"/>
    <w:p w14:paraId="71574533" w14:textId="4567D2C9" w:rsidR="00F551EC" w:rsidRDefault="00F551EC">
      <w:r>
        <w:br w:type="page"/>
      </w:r>
    </w:p>
    <w:p w14:paraId="2CA381A8" w14:textId="178CDD5E" w:rsidR="00803804" w:rsidRDefault="00FE602A" w:rsidP="00803804">
      <w:pPr>
        <w:pStyle w:val="Schedule"/>
      </w:pPr>
      <w:bookmarkStart w:id="39" w:name="_Toc207379571"/>
      <w:r w:rsidRPr="00FE602A">
        <w:t>Secure Methods Used for Sharing</w:t>
      </w:r>
      <w:bookmarkEnd w:id="39"/>
    </w:p>
    <w:tbl>
      <w:tblPr>
        <w:tblStyle w:val="TableGrid"/>
        <w:tblW w:w="0" w:type="auto"/>
        <w:shd w:val="clear" w:color="auto" w:fill="B8F2FA"/>
        <w:tblLook w:val="04A0" w:firstRow="1" w:lastRow="0" w:firstColumn="1" w:lastColumn="0" w:noHBand="0" w:noVBand="1"/>
      </w:tblPr>
      <w:tblGrid>
        <w:gridCol w:w="9016"/>
      </w:tblGrid>
      <w:tr w:rsidR="008D3276" w14:paraId="31E7B531" w14:textId="77777777" w:rsidTr="00B04885">
        <w:tc>
          <w:tcPr>
            <w:tcW w:w="9016" w:type="dxa"/>
            <w:shd w:val="clear" w:color="auto" w:fill="B8F2FA"/>
          </w:tcPr>
          <w:p w14:paraId="65D611F4" w14:textId="77777777" w:rsidR="00B04885" w:rsidRPr="00B04885" w:rsidRDefault="00B04885" w:rsidP="00B04885">
            <w:pPr>
              <w:rPr>
                <w:b/>
                <w:bCs/>
              </w:rPr>
            </w:pPr>
            <w:r w:rsidRPr="00B04885">
              <w:rPr>
                <w:b/>
                <w:bCs/>
              </w:rPr>
              <w:t>Drafting Note: Delete before Signing:</w:t>
            </w:r>
          </w:p>
          <w:p w14:paraId="607BB53A" w14:textId="77777777" w:rsidR="00B04885" w:rsidRDefault="00B04885" w:rsidP="00B04885"/>
          <w:p w14:paraId="04E4537B" w14:textId="77777777" w:rsidR="00B04885" w:rsidRDefault="00B04885" w:rsidP="00B04885">
            <w:r>
              <w:t xml:space="preserve">You must specify how the Shared Personal Data will be shared by the Parties.  </w:t>
            </w:r>
          </w:p>
          <w:p w14:paraId="46634E41" w14:textId="77777777" w:rsidR="00B04885" w:rsidRDefault="00B04885" w:rsidP="00B04885"/>
          <w:p w14:paraId="6ABDF2C5" w14:textId="77777777" w:rsidR="00B04885" w:rsidRDefault="00B04885" w:rsidP="00B04885">
            <w:r>
              <w:t>When establishing agreed and secure methods of data sharing, you should take into account the nature and sensitivity of the Shared Personal Data. The secure methods should take into account both physical and electronic data sharing. This area can be quite technical and it may be advisable that you involve your organisations IT representative.</w:t>
            </w:r>
          </w:p>
          <w:p w14:paraId="141763A2" w14:textId="77777777" w:rsidR="00B04885" w:rsidRDefault="00B04885" w:rsidP="00B04885"/>
          <w:p w14:paraId="6055FF30" w14:textId="77777777" w:rsidR="00B04885" w:rsidRDefault="00B04885" w:rsidP="00B04885">
            <w:r>
              <w:t>As a minimum you should include the following information:</w:t>
            </w:r>
          </w:p>
          <w:p w14:paraId="5E2BBD43" w14:textId="77777777" w:rsidR="00B04885" w:rsidRDefault="00B04885" w:rsidP="00B04885"/>
          <w:p w14:paraId="16C687C1" w14:textId="1D1D1878" w:rsidR="00B04885" w:rsidRDefault="00B04885" w:rsidP="00B04885">
            <w:pPr>
              <w:pStyle w:val="ListParagraph"/>
              <w:numPr>
                <w:ilvl w:val="0"/>
                <w:numId w:val="32"/>
              </w:numPr>
            </w:pPr>
            <w:r>
              <w:t>The agreed frequency of the data sharing (for example, daily, weekly, monthly, quarterly,  ad-hoc);</w:t>
            </w:r>
          </w:p>
          <w:p w14:paraId="5952C38A" w14:textId="77777777" w:rsidR="00B04885" w:rsidRDefault="00B04885" w:rsidP="00B04885"/>
          <w:p w14:paraId="57246976" w14:textId="28B2988F" w:rsidR="00B04885" w:rsidRDefault="00B04885" w:rsidP="00B04885">
            <w:pPr>
              <w:pStyle w:val="ListParagraph"/>
              <w:numPr>
                <w:ilvl w:val="0"/>
                <w:numId w:val="32"/>
              </w:numPr>
            </w:pPr>
            <w:r>
              <w:t xml:space="preserve">The agreed secure methods used to share the Shared Personal Data (for example, registered post, courier,  site to site VPN connection, Secure FTP connection, TLS  connection, or encrypted email);  </w:t>
            </w:r>
          </w:p>
          <w:p w14:paraId="2AEEB606" w14:textId="77777777" w:rsidR="00B04885" w:rsidRDefault="00B04885" w:rsidP="00B04885"/>
          <w:p w14:paraId="7B6BA501" w14:textId="77777777" w:rsidR="00B04885" w:rsidRDefault="00B04885" w:rsidP="00B04885">
            <w:pPr>
              <w:pStyle w:val="ListParagraph"/>
              <w:numPr>
                <w:ilvl w:val="0"/>
                <w:numId w:val="32"/>
              </w:numPr>
            </w:pPr>
            <w:r>
              <w:t>If relevant, indicate any methods of sharing the Shared Personal Data which are not acceptable under the Agreement (For example, standard post, fax, USB or unencrypted email); and</w:t>
            </w:r>
          </w:p>
          <w:p w14:paraId="6BA608F4" w14:textId="77777777" w:rsidR="00B04885" w:rsidRDefault="00B04885" w:rsidP="00B04885">
            <w:pPr>
              <w:pStyle w:val="ListParagraph"/>
            </w:pPr>
          </w:p>
          <w:p w14:paraId="361A8DCF" w14:textId="77777777" w:rsidR="008D3276" w:rsidRDefault="00B04885" w:rsidP="00B04885">
            <w:pPr>
              <w:pStyle w:val="ListParagraph"/>
              <w:numPr>
                <w:ilvl w:val="0"/>
                <w:numId w:val="32"/>
              </w:numPr>
            </w:pPr>
            <w:r>
              <w:t>The agreed formats of the Shared Personal Data to be shared by the Parties (for example, paper, electronic or both).</w:t>
            </w:r>
          </w:p>
          <w:p w14:paraId="131F46B1" w14:textId="41D09EDF" w:rsidR="00982C2A" w:rsidRDefault="00982C2A" w:rsidP="00982C2A"/>
        </w:tc>
      </w:tr>
    </w:tbl>
    <w:p w14:paraId="1B271A3A" w14:textId="77777777" w:rsidR="00803804" w:rsidRDefault="00803804"/>
    <w:p w14:paraId="67CD003C" w14:textId="17B1CD8B" w:rsidR="00B43F80" w:rsidRDefault="00B43F80">
      <w:r>
        <w:br w:type="page"/>
      </w:r>
    </w:p>
    <w:p w14:paraId="4FD3DAB2" w14:textId="1C83238D" w:rsidR="00B04885" w:rsidRDefault="00231BE4" w:rsidP="00B04885">
      <w:pPr>
        <w:pStyle w:val="Schedule"/>
      </w:pPr>
      <w:bookmarkStart w:id="40" w:name="_Toc207379572"/>
      <w:r w:rsidRPr="00231BE4">
        <w:t>Data Protection Impact Assessment</w:t>
      </w:r>
      <w:bookmarkEnd w:id="40"/>
    </w:p>
    <w:tbl>
      <w:tblPr>
        <w:tblStyle w:val="TableGrid"/>
        <w:tblW w:w="0" w:type="auto"/>
        <w:shd w:val="clear" w:color="auto" w:fill="B8F2FA"/>
        <w:tblLook w:val="04A0" w:firstRow="1" w:lastRow="0" w:firstColumn="1" w:lastColumn="0" w:noHBand="0" w:noVBand="1"/>
      </w:tblPr>
      <w:tblGrid>
        <w:gridCol w:w="9016"/>
      </w:tblGrid>
      <w:tr w:rsidR="00231BE4" w14:paraId="6836906F" w14:textId="77777777" w:rsidTr="007C2E3F">
        <w:tc>
          <w:tcPr>
            <w:tcW w:w="9016" w:type="dxa"/>
            <w:shd w:val="clear" w:color="auto" w:fill="B8F2FA"/>
          </w:tcPr>
          <w:p w14:paraId="0168AA18" w14:textId="77777777" w:rsidR="007C2E3F" w:rsidRPr="007C2E3F" w:rsidRDefault="007C2E3F" w:rsidP="007C2E3F">
            <w:pPr>
              <w:rPr>
                <w:b/>
                <w:bCs/>
              </w:rPr>
            </w:pPr>
            <w:r w:rsidRPr="007C2E3F">
              <w:rPr>
                <w:b/>
                <w:bCs/>
              </w:rPr>
              <w:t>Drafting Note: Delete before Signing:</w:t>
            </w:r>
          </w:p>
          <w:p w14:paraId="27520E6C" w14:textId="77777777" w:rsidR="007C2E3F" w:rsidRDefault="007C2E3F" w:rsidP="007C2E3F"/>
          <w:p w14:paraId="12000574" w14:textId="77777777" w:rsidR="007C2E3F" w:rsidRDefault="007C2E3F" w:rsidP="007C2E3F">
            <w:r>
              <w:t>If a data protection impact assessment has been conducted in respect of the data sharing to which the Agreement relates you should include a summary of the data protection impact assessment below. This summary should at least contain details of the matters referred to in Article 35(7) of the GDPR:</w:t>
            </w:r>
          </w:p>
          <w:p w14:paraId="25DDE54F" w14:textId="77777777" w:rsidR="007C2E3F" w:rsidRDefault="007C2E3F" w:rsidP="007C2E3F"/>
          <w:p w14:paraId="4CB2BF55" w14:textId="34F42845" w:rsidR="007C2E3F" w:rsidRDefault="007C2E3F" w:rsidP="007C2E3F">
            <w:pPr>
              <w:pStyle w:val="ListParagraph"/>
              <w:numPr>
                <w:ilvl w:val="0"/>
                <w:numId w:val="33"/>
              </w:numPr>
            </w:pPr>
            <w:r>
              <w:t>a systematic description of the envisaged processing operations and the purposes of the processing, including, where applicable, the legitimate interest pursued by the controller;</w:t>
            </w:r>
          </w:p>
          <w:p w14:paraId="006307D9" w14:textId="6CF77BCA" w:rsidR="007C2E3F" w:rsidRDefault="007C2E3F" w:rsidP="007C2E3F">
            <w:pPr>
              <w:pStyle w:val="ListParagraph"/>
              <w:numPr>
                <w:ilvl w:val="0"/>
                <w:numId w:val="33"/>
              </w:numPr>
            </w:pPr>
            <w:r>
              <w:t>an assessment of the necessity and proportionality of the processing operations in relation to the purposes;</w:t>
            </w:r>
          </w:p>
          <w:p w14:paraId="7230B119" w14:textId="3858363D" w:rsidR="007C2E3F" w:rsidRDefault="007C2E3F" w:rsidP="007C2E3F">
            <w:pPr>
              <w:pStyle w:val="ListParagraph"/>
              <w:numPr>
                <w:ilvl w:val="0"/>
                <w:numId w:val="33"/>
              </w:numPr>
            </w:pPr>
            <w:r>
              <w:t xml:space="preserve">an assessment of the risks to the rights and freedoms of data subjects; and  </w:t>
            </w:r>
          </w:p>
          <w:p w14:paraId="5106FECC" w14:textId="359E6AAE" w:rsidR="007C2E3F" w:rsidRDefault="007C2E3F" w:rsidP="007C2E3F">
            <w:pPr>
              <w:pStyle w:val="ListParagraph"/>
              <w:numPr>
                <w:ilvl w:val="0"/>
                <w:numId w:val="33"/>
              </w:numPr>
            </w:pPr>
            <w:proofErr w:type="gramStart"/>
            <w:r>
              <w:t>the</w:t>
            </w:r>
            <w:proofErr w:type="gramEnd"/>
            <w:r>
              <w:t xml:space="preserve"> measures envisaged to address the risks, including safeguards, security measures and mechanisms to ensure the protection of personal data and to demonstrate compliance with this Regulation taking into account the rights and legitimate interests of data subjects and other persons concerned.</w:t>
            </w:r>
          </w:p>
          <w:p w14:paraId="1469C3EF" w14:textId="77777777" w:rsidR="007C2E3F" w:rsidRDefault="007C2E3F" w:rsidP="007C2E3F"/>
          <w:p w14:paraId="5FC39351" w14:textId="77777777" w:rsidR="00982C2A" w:rsidRDefault="007C2E3F" w:rsidP="007C2E3F">
            <w:r>
              <w:t>If you have determined that a data protection impact assessment is not required in respect of the data sharing you should include the rationale for why it has not been conducted below.</w:t>
            </w:r>
          </w:p>
          <w:p w14:paraId="41C2C619" w14:textId="38C66106" w:rsidR="00982C2A" w:rsidRDefault="00982C2A" w:rsidP="007C2E3F"/>
        </w:tc>
      </w:tr>
    </w:tbl>
    <w:p w14:paraId="10AB09EB" w14:textId="77777777" w:rsidR="00B04885" w:rsidRDefault="00B04885"/>
    <w:p w14:paraId="3F415CEB" w14:textId="0D79B1EA" w:rsidR="00B43F80" w:rsidRDefault="00B43F80">
      <w:r>
        <w:br w:type="page"/>
      </w:r>
    </w:p>
    <w:p w14:paraId="4A2629A5" w14:textId="4D5DB969" w:rsidR="005E00D7" w:rsidRDefault="0004349D" w:rsidP="004C6036">
      <w:pPr>
        <w:pStyle w:val="BodyText"/>
      </w:pPr>
      <w:r w:rsidRPr="0004349D">
        <w:rPr>
          <w:b/>
          <w:bCs/>
        </w:rPr>
        <w:t>IN WITNESS</w:t>
      </w:r>
      <w:r w:rsidRPr="0004349D">
        <w:t xml:space="preserve"> where of this Agreement has been entered into the day and year first in this Agreement written.</w:t>
      </w:r>
    </w:p>
    <w:p w14:paraId="3518751C" w14:textId="77777777" w:rsidR="00FA4A98" w:rsidRDefault="00FA4A98" w:rsidP="004C6036">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791"/>
      </w:tblGrid>
      <w:tr w:rsidR="001B5EEA" w14:paraId="113BE93D" w14:textId="77777777" w:rsidTr="004245D6">
        <w:tc>
          <w:tcPr>
            <w:tcW w:w="4225" w:type="dxa"/>
          </w:tcPr>
          <w:p w14:paraId="440EC97C" w14:textId="77777777" w:rsidR="004245D6" w:rsidRDefault="001B5EEA" w:rsidP="001B5EEA">
            <w:r w:rsidRPr="003D378F">
              <w:rPr>
                <w:b/>
                <w:bCs/>
              </w:rPr>
              <w:t>SIGNED</w:t>
            </w:r>
            <w:r w:rsidRPr="00F0439F">
              <w:t xml:space="preserve"> on behalf of the</w:t>
            </w:r>
            <w:r w:rsidR="003D378F">
              <w:t xml:space="preserve"> </w:t>
            </w:r>
          </w:p>
          <w:p w14:paraId="388F73E4" w14:textId="1D2F8BB1" w:rsidR="001B5EEA" w:rsidRDefault="003D378F" w:rsidP="001B5EEA">
            <w:r w:rsidRPr="003D378F">
              <w:rPr>
                <w:b/>
                <w:bCs/>
              </w:rPr>
              <w:t>Health Service Executive</w:t>
            </w:r>
          </w:p>
        </w:tc>
        <w:tc>
          <w:tcPr>
            <w:tcW w:w="4791" w:type="dxa"/>
          </w:tcPr>
          <w:p w14:paraId="725DBD81" w14:textId="229D1B59" w:rsidR="001B5EEA" w:rsidRPr="004245D6" w:rsidRDefault="003D378F" w:rsidP="001B5EEA">
            <w:pPr>
              <w:rPr>
                <w:b/>
                <w:bCs/>
              </w:rPr>
            </w:pPr>
            <w:r w:rsidRPr="004245D6">
              <w:rPr>
                <w:b/>
                <w:bCs/>
              </w:rPr>
              <w:t>In the presence of</w:t>
            </w:r>
          </w:p>
        </w:tc>
      </w:tr>
      <w:tr w:rsidR="001B5EEA" w14:paraId="43CF3FE0" w14:textId="77777777" w:rsidTr="004245D6">
        <w:tc>
          <w:tcPr>
            <w:tcW w:w="4225" w:type="dxa"/>
          </w:tcPr>
          <w:p w14:paraId="08CA0134" w14:textId="77777777" w:rsidR="001B5EEA" w:rsidRDefault="001B5EEA" w:rsidP="001B5EEA"/>
        </w:tc>
        <w:tc>
          <w:tcPr>
            <w:tcW w:w="4791" w:type="dxa"/>
          </w:tcPr>
          <w:p w14:paraId="489CD61F" w14:textId="77777777" w:rsidR="001B5EEA" w:rsidRDefault="001B5EEA" w:rsidP="001B5EEA"/>
        </w:tc>
      </w:tr>
      <w:tr w:rsidR="001B5EEA" w14:paraId="1F6B549D" w14:textId="77777777" w:rsidTr="004245D6">
        <w:tc>
          <w:tcPr>
            <w:tcW w:w="4225" w:type="dxa"/>
          </w:tcPr>
          <w:p w14:paraId="00D23B56" w14:textId="632E5722" w:rsidR="001B5EEA" w:rsidRDefault="0004217D" w:rsidP="001B5EEA">
            <w:r w:rsidRPr="00F0439F">
              <w:t>…................................................</w:t>
            </w:r>
          </w:p>
        </w:tc>
        <w:tc>
          <w:tcPr>
            <w:tcW w:w="4791" w:type="dxa"/>
          </w:tcPr>
          <w:p w14:paraId="1C3B063F" w14:textId="03D1A8D8" w:rsidR="001B5EEA" w:rsidRDefault="0004217D" w:rsidP="001B5EEA">
            <w:r w:rsidRPr="00F0439F">
              <w:t>…................................................</w:t>
            </w:r>
          </w:p>
        </w:tc>
      </w:tr>
      <w:tr w:rsidR="001B5EEA" w14:paraId="0C6F63D5" w14:textId="77777777" w:rsidTr="004245D6">
        <w:tc>
          <w:tcPr>
            <w:tcW w:w="4225" w:type="dxa"/>
          </w:tcPr>
          <w:p w14:paraId="7399D313" w14:textId="6AA45A6A" w:rsidR="001B5EEA" w:rsidRDefault="00484A38" w:rsidP="001B5EEA">
            <w:r w:rsidRPr="00484A38">
              <w:t>Signature</w:t>
            </w:r>
          </w:p>
        </w:tc>
        <w:tc>
          <w:tcPr>
            <w:tcW w:w="4791" w:type="dxa"/>
          </w:tcPr>
          <w:p w14:paraId="6F4385C2" w14:textId="5E2C5EDD" w:rsidR="001B5EEA" w:rsidRDefault="00484A38" w:rsidP="001B5EEA">
            <w:r w:rsidRPr="00484A38">
              <w:t>Signature</w:t>
            </w:r>
          </w:p>
        </w:tc>
      </w:tr>
      <w:tr w:rsidR="004245D6" w14:paraId="5E08513E" w14:textId="77777777" w:rsidTr="004245D6">
        <w:tc>
          <w:tcPr>
            <w:tcW w:w="4225" w:type="dxa"/>
          </w:tcPr>
          <w:p w14:paraId="2A512CB5" w14:textId="77777777" w:rsidR="004245D6" w:rsidRPr="00484A38" w:rsidRDefault="004245D6" w:rsidP="001B5EEA"/>
        </w:tc>
        <w:tc>
          <w:tcPr>
            <w:tcW w:w="4791" w:type="dxa"/>
          </w:tcPr>
          <w:p w14:paraId="072CD587" w14:textId="77777777" w:rsidR="004245D6" w:rsidRPr="00484A38" w:rsidRDefault="004245D6" w:rsidP="001B5EEA"/>
        </w:tc>
      </w:tr>
      <w:tr w:rsidR="004245D6" w14:paraId="384239B9" w14:textId="77777777" w:rsidTr="004245D6">
        <w:tc>
          <w:tcPr>
            <w:tcW w:w="4225" w:type="dxa"/>
          </w:tcPr>
          <w:p w14:paraId="32804024" w14:textId="77777777" w:rsidR="004245D6" w:rsidRPr="00484A38" w:rsidRDefault="004245D6" w:rsidP="001B5EEA"/>
        </w:tc>
        <w:tc>
          <w:tcPr>
            <w:tcW w:w="4791" w:type="dxa"/>
          </w:tcPr>
          <w:p w14:paraId="7D296630" w14:textId="77777777" w:rsidR="004245D6" w:rsidRPr="00484A38" w:rsidRDefault="004245D6" w:rsidP="001B5EEA"/>
        </w:tc>
      </w:tr>
      <w:tr w:rsidR="001B5EEA" w14:paraId="5F83284B" w14:textId="77777777" w:rsidTr="004245D6">
        <w:tc>
          <w:tcPr>
            <w:tcW w:w="4225" w:type="dxa"/>
          </w:tcPr>
          <w:p w14:paraId="28559BB3" w14:textId="1A6BF8A0" w:rsidR="001B5EEA" w:rsidRDefault="001B5EEA" w:rsidP="001B5EEA">
            <w:r w:rsidRPr="00F0439F">
              <w:t>…................................................</w:t>
            </w:r>
          </w:p>
        </w:tc>
        <w:tc>
          <w:tcPr>
            <w:tcW w:w="4791" w:type="dxa"/>
          </w:tcPr>
          <w:p w14:paraId="7742FA24" w14:textId="1D4712C1" w:rsidR="001B5EEA" w:rsidRDefault="0004217D" w:rsidP="001B5EEA">
            <w:r w:rsidRPr="00F0439F">
              <w:t>…................................................</w:t>
            </w:r>
          </w:p>
        </w:tc>
      </w:tr>
      <w:tr w:rsidR="0004217D" w14:paraId="5EB869F1" w14:textId="77777777" w:rsidTr="004245D6">
        <w:tc>
          <w:tcPr>
            <w:tcW w:w="4225" w:type="dxa"/>
          </w:tcPr>
          <w:p w14:paraId="44AA85B2" w14:textId="17254064" w:rsidR="0004217D" w:rsidRDefault="00D667D3" w:rsidP="00FA4E3E">
            <w:r w:rsidRPr="00D667D3">
              <w:t>Name (printed)</w:t>
            </w:r>
          </w:p>
        </w:tc>
        <w:tc>
          <w:tcPr>
            <w:tcW w:w="4791" w:type="dxa"/>
          </w:tcPr>
          <w:p w14:paraId="5CD7D2A2" w14:textId="28718853" w:rsidR="0004217D" w:rsidRDefault="00D667D3" w:rsidP="00FA4E3E">
            <w:r w:rsidRPr="00D667D3">
              <w:t>Name (printed)</w:t>
            </w:r>
          </w:p>
        </w:tc>
      </w:tr>
      <w:tr w:rsidR="004245D6" w14:paraId="5A312926" w14:textId="77777777" w:rsidTr="004245D6">
        <w:tc>
          <w:tcPr>
            <w:tcW w:w="4225" w:type="dxa"/>
          </w:tcPr>
          <w:p w14:paraId="3CF0E5DD" w14:textId="77777777" w:rsidR="004245D6" w:rsidRPr="00D667D3" w:rsidRDefault="004245D6" w:rsidP="00FA4E3E"/>
        </w:tc>
        <w:tc>
          <w:tcPr>
            <w:tcW w:w="4791" w:type="dxa"/>
          </w:tcPr>
          <w:p w14:paraId="00AF2528" w14:textId="77777777" w:rsidR="004245D6" w:rsidRPr="00D667D3" w:rsidRDefault="004245D6" w:rsidP="00FA4E3E"/>
        </w:tc>
      </w:tr>
      <w:tr w:rsidR="004245D6" w14:paraId="64F9EC0A" w14:textId="77777777" w:rsidTr="004245D6">
        <w:tc>
          <w:tcPr>
            <w:tcW w:w="4225" w:type="dxa"/>
          </w:tcPr>
          <w:p w14:paraId="69EE8C24" w14:textId="77777777" w:rsidR="004245D6" w:rsidRPr="00D667D3" w:rsidRDefault="004245D6" w:rsidP="00FA4E3E"/>
        </w:tc>
        <w:tc>
          <w:tcPr>
            <w:tcW w:w="4791" w:type="dxa"/>
          </w:tcPr>
          <w:p w14:paraId="7F83239B" w14:textId="77777777" w:rsidR="004245D6" w:rsidRPr="00D667D3" w:rsidRDefault="004245D6" w:rsidP="00FA4E3E"/>
        </w:tc>
      </w:tr>
      <w:tr w:rsidR="0004217D" w14:paraId="5E097707" w14:textId="77777777" w:rsidTr="004245D6">
        <w:tc>
          <w:tcPr>
            <w:tcW w:w="4225" w:type="dxa"/>
          </w:tcPr>
          <w:p w14:paraId="63C51B44" w14:textId="77777777" w:rsidR="0004217D" w:rsidRDefault="0004217D" w:rsidP="00FA4E3E">
            <w:r w:rsidRPr="00F0439F">
              <w:t>…................................................</w:t>
            </w:r>
          </w:p>
        </w:tc>
        <w:tc>
          <w:tcPr>
            <w:tcW w:w="4791" w:type="dxa"/>
          </w:tcPr>
          <w:p w14:paraId="1BB3DBF1" w14:textId="77777777" w:rsidR="0004217D" w:rsidRDefault="0004217D" w:rsidP="00FA4E3E">
            <w:r w:rsidRPr="00F0439F">
              <w:t>…................................................</w:t>
            </w:r>
          </w:p>
        </w:tc>
      </w:tr>
      <w:tr w:rsidR="003E5B44" w14:paraId="3108BC50" w14:textId="77777777" w:rsidTr="004245D6">
        <w:tc>
          <w:tcPr>
            <w:tcW w:w="4225" w:type="dxa"/>
          </w:tcPr>
          <w:p w14:paraId="1EA94DEE" w14:textId="3AEB8407" w:rsidR="003E5B44" w:rsidRPr="00F0439F" w:rsidRDefault="003E5B44" w:rsidP="00FA4E3E">
            <w:r w:rsidRPr="003E5B44">
              <w:t>Title</w:t>
            </w:r>
          </w:p>
        </w:tc>
        <w:tc>
          <w:tcPr>
            <w:tcW w:w="4791" w:type="dxa"/>
          </w:tcPr>
          <w:p w14:paraId="601F6F96" w14:textId="66BD51A1" w:rsidR="003E5B44" w:rsidRPr="00F0439F" w:rsidRDefault="003E5B44" w:rsidP="00FA4E3E">
            <w:r w:rsidRPr="003E5B44">
              <w:t>Title</w:t>
            </w:r>
          </w:p>
        </w:tc>
      </w:tr>
      <w:tr w:rsidR="004245D6" w14:paraId="6948335B" w14:textId="77777777" w:rsidTr="004245D6">
        <w:tc>
          <w:tcPr>
            <w:tcW w:w="4225" w:type="dxa"/>
          </w:tcPr>
          <w:p w14:paraId="7F4BF77A" w14:textId="77777777" w:rsidR="004245D6" w:rsidRPr="003E5B44" w:rsidRDefault="004245D6" w:rsidP="00FA4E3E"/>
        </w:tc>
        <w:tc>
          <w:tcPr>
            <w:tcW w:w="4791" w:type="dxa"/>
          </w:tcPr>
          <w:p w14:paraId="2061F6DD" w14:textId="77777777" w:rsidR="004245D6" w:rsidRPr="003E5B44" w:rsidRDefault="004245D6" w:rsidP="00FA4E3E"/>
        </w:tc>
      </w:tr>
      <w:tr w:rsidR="003E5B44" w14:paraId="14145EB8" w14:textId="77777777" w:rsidTr="004245D6">
        <w:tc>
          <w:tcPr>
            <w:tcW w:w="4225" w:type="dxa"/>
          </w:tcPr>
          <w:p w14:paraId="63B94DA4" w14:textId="77777777" w:rsidR="003E5B44" w:rsidRPr="003E5B44" w:rsidRDefault="003E5B44" w:rsidP="00FA4E3E"/>
        </w:tc>
        <w:tc>
          <w:tcPr>
            <w:tcW w:w="4791" w:type="dxa"/>
          </w:tcPr>
          <w:p w14:paraId="56E46C1C" w14:textId="77777777" w:rsidR="003E5B44" w:rsidRPr="003E5B44" w:rsidRDefault="003E5B44" w:rsidP="00FA4E3E"/>
        </w:tc>
      </w:tr>
      <w:tr w:rsidR="003E5B44" w14:paraId="7DEC128C" w14:textId="77777777" w:rsidTr="004245D6">
        <w:tc>
          <w:tcPr>
            <w:tcW w:w="4225" w:type="dxa"/>
          </w:tcPr>
          <w:p w14:paraId="23FA2BE5" w14:textId="24A043F8" w:rsidR="003E5B44" w:rsidRPr="003E5B44" w:rsidRDefault="004245D6" w:rsidP="00FA4E3E">
            <w:r w:rsidRPr="004245D6">
              <w:t>Date: ……………………..................</w:t>
            </w:r>
          </w:p>
        </w:tc>
        <w:tc>
          <w:tcPr>
            <w:tcW w:w="4791" w:type="dxa"/>
          </w:tcPr>
          <w:p w14:paraId="4F72B08E" w14:textId="43D9FF9A" w:rsidR="003E5B44" w:rsidRPr="003E5B44" w:rsidRDefault="004245D6" w:rsidP="00FA4E3E">
            <w:r w:rsidRPr="004245D6">
              <w:t>Date: ……………………..................</w:t>
            </w:r>
          </w:p>
        </w:tc>
      </w:tr>
    </w:tbl>
    <w:p w14:paraId="5000586C" w14:textId="77777777" w:rsidR="00D121F7" w:rsidRDefault="00D121F7" w:rsidP="007C18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791"/>
      </w:tblGrid>
      <w:tr w:rsidR="004245D6" w14:paraId="75B3D2A6" w14:textId="77777777" w:rsidTr="00FA4E3E">
        <w:tc>
          <w:tcPr>
            <w:tcW w:w="4225" w:type="dxa"/>
          </w:tcPr>
          <w:p w14:paraId="1A412E12" w14:textId="77777777" w:rsidR="004245D6" w:rsidRDefault="004245D6" w:rsidP="00FA4E3E">
            <w:r w:rsidRPr="003D378F">
              <w:rPr>
                <w:b/>
                <w:bCs/>
              </w:rPr>
              <w:t>SIGNED</w:t>
            </w:r>
            <w:r w:rsidRPr="00F0439F">
              <w:t xml:space="preserve"> on behalf of the</w:t>
            </w:r>
            <w:r>
              <w:t xml:space="preserve"> </w:t>
            </w:r>
          </w:p>
          <w:p w14:paraId="51911618" w14:textId="6C6067FF" w:rsidR="004245D6" w:rsidRDefault="00DA00F9" w:rsidP="00FA4E3E">
            <w:r w:rsidRPr="00DA00F9">
              <w:rPr>
                <w:b/>
                <w:bCs/>
              </w:rPr>
              <w:t>[the Specified Organisation]</w:t>
            </w:r>
          </w:p>
        </w:tc>
        <w:tc>
          <w:tcPr>
            <w:tcW w:w="4791" w:type="dxa"/>
          </w:tcPr>
          <w:p w14:paraId="46098157" w14:textId="77777777" w:rsidR="004245D6" w:rsidRPr="004245D6" w:rsidRDefault="004245D6" w:rsidP="00FA4E3E">
            <w:pPr>
              <w:rPr>
                <w:b/>
                <w:bCs/>
              </w:rPr>
            </w:pPr>
            <w:r w:rsidRPr="004245D6">
              <w:rPr>
                <w:b/>
                <w:bCs/>
              </w:rPr>
              <w:t>In the presence of</w:t>
            </w:r>
          </w:p>
        </w:tc>
      </w:tr>
      <w:tr w:rsidR="004245D6" w14:paraId="28720EF9" w14:textId="77777777" w:rsidTr="00FA4E3E">
        <w:tc>
          <w:tcPr>
            <w:tcW w:w="4225" w:type="dxa"/>
          </w:tcPr>
          <w:p w14:paraId="0EA527AA" w14:textId="77777777" w:rsidR="004245D6" w:rsidRDefault="004245D6" w:rsidP="00FA4E3E"/>
        </w:tc>
        <w:tc>
          <w:tcPr>
            <w:tcW w:w="4791" w:type="dxa"/>
          </w:tcPr>
          <w:p w14:paraId="70EF53E3" w14:textId="77777777" w:rsidR="004245D6" w:rsidRDefault="004245D6" w:rsidP="00FA4E3E"/>
        </w:tc>
      </w:tr>
      <w:tr w:rsidR="004245D6" w14:paraId="654AB047" w14:textId="77777777" w:rsidTr="00FA4E3E">
        <w:tc>
          <w:tcPr>
            <w:tcW w:w="4225" w:type="dxa"/>
          </w:tcPr>
          <w:p w14:paraId="3AB52253" w14:textId="77777777" w:rsidR="004245D6" w:rsidRDefault="004245D6" w:rsidP="00FA4E3E">
            <w:r w:rsidRPr="00F0439F">
              <w:t>…................................................</w:t>
            </w:r>
          </w:p>
        </w:tc>
        <w:tc>
          <w:tcPr>
            <w:tcW w:w="4791" w:type="dxa"/>
          </w:tcPr>
          <w:p w14:paraId="51F2A903" w14:textId="77777777" w:rsidR="004245D6" w:rsidRDefault="004245D6" w:rsidP="00FA4E3E">
            <w:r w:rsidRPr="00F0439F">
              <w:t>…................................................</w:t>
            </w:r>
          </w:p>
        </w:tc>
      </w:tr>
      <w:tr w:rsidR="004245D6" w14:paraId="323FC0DD" w14:textId="77777777" w:rsidTr="00FA4E3E">
        <w:tc>
          <w:tcPr>
            <w:tcW w:w="4225" w:type="dxa"/>
          </w:tcPr>
          <w:p w14:paraId="7D598BF9" w14:textId="77777777" w:rsidR="004245D6" w:rsidRDefault="004245D6" w:rsidP="00FA4E3E">
            <w:r w:rsidRPr="00484A38">
              <w:t>Signature</w:t>
            </w:r>
          </w:p>
        </w:tc>
        <w:tc>
          <w:tcPr>
            <w:tcW w:w="4791" w:type="dxa"/>
          </w:tcPr>
          <w:p w14:paraId="6F5BDD25" w14:textId="77777777" w:rsidR="004245D6" w:rsidRDefault="004245D6" w:rsidP="00FA4E3E">
            <w:r w:rsidRPr="00484A38">
              <w:t>Signature</w:t>
            </w:r>
          </w:p>
        </w:tc>
      </w:tr>
      <w:tr w:rsidR="004245D6" w14:paraId="371FFF2F" w14:textId="77777777" w:rsidTr="00FA4E3E">
        <w:tc>
          <w:tcPr>
            <w:tcW w:w="4225" w:type="dxa"/>
          </w:tcPr>
          <w:p w14:paraId="52D6B1D4" w14:textId="77777777" w:rsidR="004245D6" w:rsidRPr="00484A38" w:rsidRDefault="004245D6" w:rsidP="00FA4E3E"/>
        </w:tc>
        <w:tc>
          <w:tcPr>
            <w:tcW w:w="4791" w:type="dxa"/>
          </w:tcPr>
          <w:p w14:paraId="1171002A" w14:textId="77777777" w:rsidR="004245D6" w:rsidRPr="00484A38" w:rsidRDefault="004245D6" w:rsidP="00FA4E3E"/>
        </w:tc>
      </w:tr>
      <w:tr w:rsidR="004245D6" w14:paraId="418DF67D" w14:textId="77777777" w:rsidTr="00FA4E3E">
        <w:tc>
          <w:tcPr>
            <w:tcW w:w="4225" w:type="dxa"/>
          </w:tcPr>
          <w:p w14:paraId="618D8331" w14:textId="77777777" w:rsidR="004245D6" w:rsidRPr="00484A38" w:rsidRDefault="004245D6" w:rsidP="00FA4E3E"/>
        </w:tc>
        <w:tc>
          <w:tcPr>
            <w:tcW w:w="4791" w:type="dxa"/>
          </w:tcPr>
          <w:p w14:paraId="0CEED5D5" w14:textId="77777777" w:rsidR="004245D6" w:rsidRPr="00484A38" w:rsidRDefault="004245D6" w:rsidP="00FA4E3E"/>
        </w:tc>
      </w:tr>
      <w:tr w:rsidR="004245D6" w14:paraId="17142989" w14:textId="77777777" w:rsidTr="00FA4E3E">
        <w:tc>
          <w:tcPr>
            <w:tcW w:w="4225" w:type="dxa"/>
          </w:tcPr>
          <w:p w14:paraId="7E35F665" w14:textId="77777777" w:rsidR="004245D6" w:rsidRDefault="004245D6" w:rsidP="00FA4E3E">
            <w:r w:rsidRPr="00F0439F">
              <w:t>…................................................</w:t>
            </w:r>
          </w:p>
        </w:tc>
        <w:tc>
          <w:tcPr>
            <w:tcW w:w="4791" w:type="dxa"/>
          </w:tcPr>
          <w:p w14:paraId="773A6A7D" w14:textId="77777777" w:rsidR="004245D6" w:rsidRDefault="004245D6" w:rsidP="00FA4E3E">
            <w:r w:rsidRPr="00F0439F">
              <w:t>…................................................</w:t>
            </w:r>
          </w:p>
        </w:tc>
      </w:tr>
      <w:tr w:rsidR="004245D6" w14:paraId="387E8B5E" w14:textId="77777777" w:rsidTr="00FA4E3E">
        <w:tc>
          <w:tcPr>
            <w:tcW w:w="4225" w:type="dxa"/>
          </w:tcPr>
          <w:p w14:paraId="7B8A2470" w14:textId="77777777" w:rsidR="004245D6" w:rsidRDefault="004245D6" w:rsidP="00FA4E3E">
            <w:r w:rsidRPr="00D667D3">
              <w:t>Name (printed)</w:t>
            </w:r>
          </w:p>
        </w:tc>
        <w:tc>
          <w:tcPr>
            <w:tcW w:w="4791" w:type="dxa"/>
          </w:tcPr>
          <w:p w14:paraId="7DA4DB50" w14:textId="77777777" w:rsidR="004245D6" w:rsidRDefault="004245D6" w:rsidP="00FA4E3E">
            <w:r w:rsidRPr="00D667D3">
              <w:t>Name (printed)</w:t>
            </w:r>
          </w:p>
        </w:tc>
      </w:tr>
      <w:tr w:rsidR="004245D6" w14:paraId="60F9C062" w14:textId="77777777" w:rsidTr="00FA4E3E">
        <w:tc>
          <w:tcPr>
            <w:tcW w:w="4225" w:type="dxa"/>
          </w:tcPr>
          <w:p w14:paraId="69B56000" w14:textId="77777777" w:rsidR="004245D6" w:rsidRPr="00D667D3" w:rsidRDefault="004245D6" w:rsidP="00FA4E3E"/>
        </w:tc>
        <w:tc>
          <w:tcPr>
            <w:tcW w:w="4791" w:type="dxa"/>
          </w:tcPr>
          <w:p w14:paraId="6E30CB72" w14:textId="77777777" w:rsidR="004245D6" w:rsidRPr="00D667D3" w:rsidRDefault="004245D6" w:rsidP="00FA4E3E"/>
        </w:tc>
      </w:tr>
      <w:tr w:rsidR="004245D6" w14:paraId="032DA5D5" w14:textId="77777777" w:rsidTr="00FA4E3E">
        <w:tc>
          <w:tcPr>
            <w:tcW w:w="4225" w:type="dxa"/>
          </w:tcPr>
          <w:p w14:paraId="68566610" w14:textId="77777777" w:rsidR="004245D6" w:rsidRPr="00D667D3" w:rsidRDefault="004245D6" w:rsidP="00FA4E3E"/>
        </w:tc>
        <w:tc>
          <w:tcPr>
            <w:tcW w:w="4791" w:type="dxa"/>
          </w:tcPr>
          <w:p w14:paraId="55965452" w14:textId="77777777" w:rsidR="004245D6" w:rsidRPr="00D667D3" w:rsidRDefault="004245D6" w:rsidP="00FA4E3E"/>
        </w:tc>
      </w:tr>
      <w:tr w:rsidR="004245D6" w14:paraId="7792DBDE" w14:textId="77777777" w:rsidTr="00FA4E3E">
        <w:tc>
          <w:tcPr>
            <w:tcW w:w="4225" w:type="dxa"/>
          </w:tcPr>
          <w:p w14:paraId="093FA045" w14:textId="77777777" w:rsidR="004245D6" w:rsidRDefault="004245D6" w:rsidP="00FA4E3E">
            <w:r w:rsidRPr="00F0439F">
              <w:t>…................................................</w:t>
            </w:r>
          </w:p>
        </w:tc>
        <w:tc>
          <w:tcPr>
            <w:tcW w:w="4791" w:type="dxa"/>
          </w:tcPr>
          <w:p w14:paraId="68F419E9" w14:textId="77777777" w:rsidR="004245D6" w:rsidRDefault="004245D6" w:rsidP="00FA4E3E">
            <w:r w:rsidRPr="00F0439F">
              <w:t>…................................................</w:t>
            </w:r>
          </w:p>
        </w:tc>
      </w:tr>
      <w:tr w:rsidR="004245D6" w14:paraId="66F42F84" w14:textId="77777777" w:rsidTr="00FA4E3E">
        <w:tc>
          <w:tcPr>
            <w:tcW w:w="4225" w:type="dxa"/>
          </w:tcPr>
          <w:p w14:paraId="5809DB91" w14:textId="77777777" w:rsidR="004245D6" w:rsidRPr="00F0439F" w:rsidRDefault="004245D6" w:rsidP="00FA4E3E">
            <w:r w:rsidRPr="003E5B44">
              <w:t>Title</w:t>
            </w:r>
          </w:p>
        </w:tc>
        <w:tc>
          <w:tcPr>
            <w:tcW w:w="4791" w:type="dxa"/>
          </w:tcPr>
          <w:p w14:paraId="0D3936B3" w14:textId="77777777" w:rsidR="004245D6" w:rsidRPr="00F0439F" w:rsidRDefault="004245D6" w:rsidP="00FA4E3E">
            <w:r w:rsidRPr="003E5B44">
              <w:t>Title</w:t>
            </w:r>
          </w:p>
        </w:tc>
      </w:tr>
      <w:tr w:rsidR="004245D6" w14:paraId="1C9BC7EE" w14:textId="77777777" w:rsidTr="00FA4E3E">
        <w:tc>
          <w:tcPr>
            <w:tcW w:w="4225" w:type="dxa"/>
          </w:tcPr>
          <w:p w14:paraId="40CFC786" w14:textId="77777777" w:rsidR="004245D6" w:rsidRPr="003E5B44" w:rsidRDefault="004245D6" w:rsidP="00FA4E3E"/>
        </w:tc>
        <w:tc>
          <w:tcPr>
            <w:tcW w:w="4791" w:type="dxa"/>
          </w:tcPr>
          <w:p w14:paraId="7E264115" w14:textId="77777777" w:rsidR="004245D6" w:rsidRPr="003E5B44" w:rsidRDefault="004245D6" w:rsidP="00FA4E3E"/>
        </w:tc>
      </w:tr>
      <w:tr w:rsidR="004245D6" w14:paraId="75892970" w14:textId="77777777" w:rsidTr="00FA4E3E">
        <w:tc>
          <w:tcPr>
            <w:tcW w:w="4225" w:type="dxa"/>
          </w:tcPr>
          <w:p w14:paraId="1F51AE55" w14:textId="77777777" w:rsidR="004245D6" w:rsidRPr="003E5B44" w:rsidRDefault="004245D6" w:rsidP="00FA4E3E"/>
        </w:tc>
        <w:tc>
          <w:tcPr>
            <w:tcW w:w="4791" w:type="dxa"/>
          </w:tcPr>
          <w:p w14:paraId="1B99C78D" w14:textId="77777777" w:rsidR="004245D6" w:rsidRPr="003E5B44" w:rsidRDefault="004245D6" w:rsidP="00FA4E3E"/>
        </w:tc>
      </w:tr>
      <w:tr w:rsidR="004245D6" w14:paraId="73E86C74" w14:textId="77777777" w:rsidTr="00FA4E3E">
        <w:tc>
          <w:tcPr>
            <w:tcW w:w="4225" w:type="dxa"/>
          </w:tcPr>
          <w:p w14:paraId="2A0796E3" w14:textId="77777777" w:rsidR="004245D6" w:rsidRPr="003E5B44" w:rsidRDefault="004245D6" w:rsidP="00FA4E3E">
            <w:r w:rsidRPr="004245D6">
              <w:t>Date: ……………………..................</w:t>
            </w:r>
          </w:p>
        </w:tc>
        <w:tc>
          <w:tcPr>
            <w:tcW w:w="4791" w:type="dxa"/>
          </w:tcPr>
          <w:p w14:paraId="00345D35" w14:textId="77777777" w:rsidR="004245D6" w:rsidRPr="003E5B44" w:rsidRDefault="004245D6" w:rsidP="00FA4E3E">
            <w:r w:rsidRPr="004245D6">
              <w:t>Date: ……………………..................</w:t>
            </w:r>
          </w:p>
        </w:tc>
      </w:tr>
    </w:tbl>
    <w:p w14:paraId="384CFDDB" w14:textId="77777777" w:rsidR="00D121F7" w:rsidRDefault="00D121F7" w:rsidP="004C6036">
      <w:pPr>
        <w:pStyle w:val="BodyText"/>
      </w:pPr>
    </w:p>
    <w:sectPr w:rsidR="00D121F7" w:rsidSect="00796E4D">
      <w:footerReference w:type="default" r:id="rId15"/>
      <w:endnotePr>
        <w:numFmt w:val="decimal"/>
      </w:endnotePr>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483F0" w14:textId="77777777" w:rsidR="00BA44A7" w:rsidRDefault="00BA44A7" w:rsidP="005E00D7">
      <w:pPr>
        <w:spacing w:after="0"/>
      </w:pPr>
      <w:r>
        <w:separator/>
      </w:r>
    </w:p>
  </w:endnote>
  <w:endnote w:type="continuationSeparator" w:id="0">
    <w:p w14:paraId="031E8608" w14:textId="77777777" w:rsidR="00BA44A7" w:rsidRDefault="00BA44A7" w:rsidP="005E00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9319C" w14:textId="2EF350E3" w:rsidR="00D21F90" w:rsidRDefault="00353BC9">
    <w:pPr>
      <w:pStyle w:val="Footer"/>
    </w:pPr>
    <w:r>
      <w:t>V1.0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6714" w14:textId="77777777" w:rsidR="00D21F90" w:rsidRDefault="00D21F90" w:rsidP="00D21F90">
    <w:pPr>
      <w:pStyle w:val="Footer"/>
    </w:pPr>
    <w:r>
      <w:t>V1.0</w:t>
    </w:r>
  </w:p>
  <w:p w14:paraId="31C92690" w14:textId="77777777" w:rsidR="00D21F90" w:rsidRDefault="00D21F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5BA71" w14:textId="1934654B" w:rsidR="00F2417B" w:rsidRDefault="00F2417B" w:rsidP="006D4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7A16D9" w14:textId="77777777" w:rsidR="00BA44A7" w:rsidRDefault="00BA44A7" w:rsidP="005E00D7">
      <w:pPr>
        <w:spacing w:after="0"/>
      </w:pPr>
      <w:r>
        <w:separator/>
      </w:r>
    </w:p>
  </w:footnote>
  <w:footnote w:type="continuationSeparator" w:id="0">
    <w:p w14:paraId="0917B013" w14:textId="77777777" w:rsidR="00BA44A7" w:rsidRDefault="00BA44A7" w:rsidP="005E00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526F0" w14:textId="1663DFF8" w:rsidR="00FB1B1F" w:rsidRDefault="00FB1B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81EA5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34568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22F8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AAF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E48C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26C1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A7236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4EEE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C827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FE0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5058"/>
    <w:multiLevelType w:val="hybridMultilevel"/>
    <w:tmpl w:val="3064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DF4BF5"/>
    <w:multiLevelType w:val="hybridMultilevel"/>
    <w:tmpl w:val="56EE70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41C89"/>
    <w:multiLevelType w:val="hybridMultilevel"/>
    <w:tmpl w:val="DA487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9C52B6"/>
    <w:multiLevelType w:val="multilevel"/>
    <w:tmpl w:val="4056825E"/>
    <w:lvl w:ilvl="0">
      <w:start w:val="1"/>
      <w:numFmt w:val="upperLetter"/>
      <w:pStyle w:val="Level5Number"/>
      <w:lvlText w:val="(%1)"/>
      <w:lvlJc w:val="left"/>
      <w:pPr>
        <w:ind w:left="2880" w:hanging="720"/>
      </w:pPr>
      <w:rPr>
        <w:rFonts w:hint="default"/>
      </w:rPr>
    </w:lvl>
    <w:lvl w:ilvl="1">
      <w:start w:val="1"/>
      <w:numFmt w:val="lowerLetter"/>
      <w:lvlText w:val="%2."/>
      <w:lvlJc w:val="left"/>
      <w:pPr>
        <w:ind w:left="3600" w:hanging="360"/>
      </w:pPr>
      <w:rPr>
        <w:rFonts w:hint="default"/>
      </w:rPr>
    </w:lvl>
    <w:lvl w:ilvl="2">
      <w:start w:val="1"/>
      <w:numFmt w:val="lowerRoman"/>
      <w:lvlText w:val="%3."/>
      <w:lvlJc w:val="right"/>
      <w:pPr>
        <w:ind w:left="4320" w:hanging="180"/>
      </w:pPr>
      <w:rPr>
        <w:rFonts w:hint="default"/>
      </w:rPr>
    </w:lvl>
    <w:lvl w:ilvl="3">
      <w:start w:val="1"/>
      <w:numFmt w:val="decimal"/>
      <w:lvlText w:val="%4."/>
      <w:lvlJc w:val="left"/>
      <w:pPr>
        <w:ind w:left="5040" w:hanging="360"/>
      </w:pPr>
      <w:rPr>
        <w:rFonts w:hint="default"/>
      </w:rPr>
    </w:lvl>
    <w:lvl w:ilvl="4">
      <w:start w:val="1"/>
      <w:numFmt w:val="lowerLetter"/>
      <w:lvlText w:val="%5."/>
      <w:lvlJc w:val="left"/>
      <w:pPr>
        <w:ind w:left="5760" w:hanging="360"/>
      </w:pPr>
      <w:rPr>
        <w:rFonts w:hint="default"/>
      </w:rPr>
    </w:lvl>
    <w:lvl w:ilvl="5">
      <w:start w:val="1"/>
      <w:numFmt w:val="lowerRoman"/>
      <w:lvlText w:val="%6."/>
      <w:lvlJc w:val="right"/>
      <w:pPr>
        <w:ind w:left="6480" w:hanging="180"/>
      </w:pPr>
      <w:rPr>
        <w:rFonts w:hint="default"/>
      </w:rPr>
    </w:lvl>
    <w:lvl w:ilvl="6">
      <w:start w:val="1"/>
      <w:numFmt w:val="decimal"/>
      <w:lvlText w:val="%7."/>
      <w:lvlJc w:val="left"/>
      <w:pPr>
        <w:ind w:left="7200" w:hanging="360"/>
      </w:pPr>
      <w:rPr>
        <w:rFonts w:hint="default"/>
      </w:rPr>
    </w:lvl>
    <w:lvl w:ilvl="7">
      <w:start w:val="1"/>
      <w:numFmt w:val="lowerLetter"/>
      <w:lvlText w:val="%8."/>
      <w:lvlJc w:val="left"/>
      <w:pPr>
        <w:ind w:left="7920" w:hanging="360"/>
      </w:pPr>
      <w:rPr>
        <w:rFonts w:hint="default"/>
      </w:rPr>
    </w:lvl>
    <w:lvl w:ilvl="8">
      <w:start w:val="1"/>
      <w:numFmt w:val="lowerRoman"/>
      <w:lvlText w:val="%9."/>
      <w:lvlJc w:val="right"/>
      <w:pPr>
        <w:ind w:left="8640" w:hanging="180"/>
      </w:pPr>
      <w:rPr>
        <w:rFonts w:hint="default"/>
      </w:rPr>
    </w:lvl>
  </w:abstractNum>
  <w:abstractNum w:abstractNumId="14" w15:restartNumberingAfterBreak="0">
    <w:nsid w:val="1F2E5FF7"/>
    <w:multiLevelType w:val="multilevel"/>
    <w:tmpl w:val="7F729C7E"/>
    <w:styleLink w:val="Schedules"/>
    <w:lvl w:ilvl="0">
      <w:start w:val="1"/>
      <w:numFmt w:val="decimal"/>
      <w:pStyle w:val="Schedule"/>
      <w:lvlText w:val="Schedule %1"/>
      <w:lvlJc w:val="left"/>
      <w:pPr>
        <w:ind w:left="0" w:firstLine="0"/>
      </w:pPr>
      <w:rPr>
        <w:rFonts w:hint="default"/>
      </w:rPr>
    </w:lvl>
    <w:lvl w:ilvl="1">
      <w:start w:val="1"/>
      <w:numFmt w:val="decimal"/>
      <w:pStyle w:val="Part"/>
      <w:lvlText w:val="Part %2"/>
      <w:lvlJc w:val="left"/>
      <w:pPr>
        <w:ind w:left="0" w:firstLine="0"/>
      </w:pPr>
      <w:rPr>
        <w:rFonts w:hint="default"/>
      </w:rPr>
    </w:lvl>
    <w:lvl w:ilvl="2">
      <w:start w:val="1"/>
      <w:numFmt w:val="decimal"/>
      <w:pStyle w:val="Sch1Heading"/>
      <w:lvlText w:val="%3"/>
      <w:lvlJc w:val="left"/>
      <w:pPr>
        <w:ind w:left="720" w:hanging="720"/>
      </w:pPr>
      <w:rPr>
        <w:rFonts w:hint="default"/>
      </w:rPr>
    </w:lvl>
    <w:lvl w:ilvl="3">
      <w:start w:val="1"/>
      <w:numFmt w:val="decimal"/>
      <w:pStyle w:val="Sch2Number"/>
      <w:lvlText w:val="%3.%4"/>
      <w:lvlJc w:val="left"/>
      <w:pPr>
        <w:ind w:left="720" w:hanging="720"/>
      </w:pPr>
      <w:rPr>
        <w:rFonts w:hint="default"/>
      </w:rPr>
    </w:lvl>
    <w:lvl w:ilvl="4">
      <w:start w:val="1"/>
      <w:numFmt w:val="lowerLetter"/>
      <w:pStyle w:val="Sch3Number"/>
      <w:lvlText w:val="(%5)"/>
      <w:lvlJc w:val="left"/>
      <w:pPr>
        <w:ind w:left="1440" w:hanging="720"/>
      </w:pPr>
      <w:rPr>
        <w:rFonts w:hint="default"/>
      </w:rPr>
    </w:lvl>
    <w:lvl w:ilvl="5">
      <w:start w:val="1"/>
      <w:numFmt w:val="lowerRoman"/>
      <w:pStyle w:val="Sch4Number"/>
      <w:lvlText w:val="(%6)"/>
      <w:lvlJc w:val="left"/>
      <w:pPr>
        <w:ind w:left="2160" w:hanging="720"/>
      </w:pPr>
      <w:rPr>
        <w:rFonts w:hint="default"/>
      </w:rPr>
    </w:lvl>
    <w:lvl w:ilvl="6">
      <w:start w:val="1"/>
      <w:numFmt w:val="decimal"/>
      <w:lvlText w:val="%7."/>
      <w:lvlJc w:val="left"/>
      <w:pPr>
        <w:ind w:left="2880" w:hanging="72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23E13A3E"/>
    <w:multiLevelType w:val="hybridMultilevel"/>
    <w:tmpl w:val="DA487E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353825"/>
    <w:multiLevelType w:val="hybridMultilevel"/>
    <w:tmpl w:val="132A9176"/>
    <w:lvl w:ilvl="0" w:tplc="C956993C">
      <w:start w:val="1"/>
      <w:numFmt w:val="upperLetter"/>
      <w:pStyle w:val="Sch5Number"/>
      <w:lvlText w:val="(%1)"/>
      <w:lvlJc w:val="left"/>
      <w:pPr>
        <w:ind w:left="2880" w:hanging="72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7" w15:restartNumberingAfterBreak="0">
    <w:nsid w:val="28F45D8D"/>
    <w:multiLevelType w:val="multilevel"/>
    <w:tmpl w:val="96769328"/>
    <w:styleLink w:val="Mainnumbering"/>
    <w:lvl w:ilvl="0">
      <w:start w:val="1"/>
      <w:numFmt w:val="decimal"/>
      <w:pStyle w:val="Level1Heading"/>
      <w:lvlText w:val="%1"/>
      <w:lvlJc w:val="left"/>
      <w:pPr>
        <w:ind w:left="720" w:hanging="720"/>
      </w:pPr>
      <w:rPr>
        <w:rFonts w:hint="default"/>
      </w:rPr>
    </w:lvl>
    <w:lvl w:ilvl="1">
      <w:start w:val="1"/>
      <w:numFmt w:val="decimal"/>
      <w:pStyle w:val="Level2Number"/>
      <w:lvlText w:val="%1.%2"/>
      <w:lvlJc w:val="left"/>
      <w:pPr>
        <w:ind w:left="720" w:hanging="720"/>
      </w:pPr>
      <w:rPr>
        <w:rFonts w:hint="default"/>
      </w:rPr>
    </w:lvl>
    <w:lvl w:ilvl="2">
      <w:start w:val="1"/>
      <w:numFmt w:val="lowerLetter"/>
      <w:pStyle w:val="Level3Number"/>
      <w:lvlText w:val="(%3)"/>
      <w:lvlJc w:val="left"/>
      <w:pPr>
        <w:ind w:left="1440" w:hanging="720"/>
      </w:pPr>
      <w:rPr>
        <w:rFonts w:hint="default"/>
      </w:rPr>
    </w:lvl>
    <w:lvl w:ilvl="3">
      <w:start w:val="1"/>
      <w:numFmt w:val="lowerRoman"/>
      <w:pStyle w:val="Level4Number"/>
      <w:lvlText w:val="(%4)"/>
      <w:lvlJc w:val="left"/>
      <w:pPr>
        <w:ind w:left="2160" w:hanging="720"/>
      </w:pPr>
      <w:rPr>
        <w:rFonts w:hint="default"/>
      </w:rPr>
    </w:lvl>
    <w:lvl w:ilvl="4">
      <w:start w:val="1"/>
      <w:numFmt w:val="lowerLetter"/>
      <w:lvlText w:val="(%5)"/>
      <w:lvlJc w:val="left"/>
      <w:pPr>
        <w:tabs>
          <w:tab w:val="num" w:pos="2304"/>
        </w:tabs>
        <w:ind w:left="2880" w:hanging="720"/>
      </w:pPr>
      <w:rPr>
        <w:rFonts w:hint="default"/>
      </w:rPr>
    </w:lvl>
    <w:lvl w:ilvl="5">
      <w:start w:val="1"/>
      <w:numFmt w:val="none"/>
      <w:lvlText w:val=""/>
      <w:lvlJc w:val="left"/>
      <w:pPr>
        <w:tabs>
          <w:tab w:val="num" w:pos="2880"/>
        </w:tabs>
        <w:ind w:left="3600" w:hanging="720"/>
      </w:pPr>
      <w:rPr>
        <w:rFonts w:hint="default"/>
      </w:rPr>
    </w:lvl>
    <w:lvl w:ilvl="6">
      <w:start w:val="1"/>
      <w:numFmt w:val="none"/>
      <w:lvlText w:val=""/>
      <w:lvlJc w:val="left"/>
      <w:pPr>
        <w:tabs>
          <w:tab w:val="num" w:pos="3600"/>
        </w:tabs>
        <w:ind w:left="4320" w:hanging="72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50133C2"/>
    <w:multiLevelType w:val="hybridMultilevel"/>
    <w:tmpl w:val="CD68C5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17F9F"/>
    <w:multiLevelType w:val="hybridMultilevel"/>
    <w:tmpl w:val="AFB89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B95EA9"/>
    <w:multiLevelType w:val="hybridMultilevel"/>
    <w:tmpl w:val="6736E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F33EC5"/>
    <w:multiLevelType w:val="multilevel"/>
    <w:tmpl w:val="E86AD0C2"/>
    <w:lvl w:ilvl="0">
      <w:start w:val="1"/>
      <w:numFmt w:val="none"/>
      <w:suff w:val="nothing"/>
      <w:lvlText w:val=""/>
      <w:lvlJc w:val="left"/>
      <w:pPr>
        <w:ind w:left="0" w:firstLine="0"/>
      </w:pPr>
      <w:rPr>
        <w:rFonts w:hint="default"/>
      </w:rPr>
    </w:lvl>
    <w:lvl w:ilvl="1">
      <w:start w:val="1"/>
      <w:numFmt w:val="decimal"/>
      <w:lvlText w:val="(%2)"/>
      <w:lvlJc w:val="left"/>
      <w:pPr>
        <w:ind w:left="720" w:hanging="720"/>
      </w:pPr>
      <w:rPr>
        <w:rFonts w:hint="default"/>
      </w:rPr>
    </w:lvl>
    <w:lvl w:ilvl="2">
      <w:start w:val="1"/>
      <w:numFmt w:val="upperLetter"/>
      <w:lvlRestart w:val="1"/>
      <w:pStyle w:val="Recitals"/>
      <w:lvlText w:val="(%3)"/>
      <w:lvlJc w:val="left"/>
      <w:pPr>
        <w:ind w:left="720" w:hanging="72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7B541520"/>
    <w:multiLevelType w:val="hybridMultilevel"/>
    <w:tmpl w:val="60807C98"/>
    <w:lvl w:ilvl="0" w:tplc="520E375A">
      <w:start w:val="1"/>
      <w:numFmt w:val="decimal"/>
      <w:pStyle w:val="Parties"/>
      <w:lvlText w:val="(%1)"/>
      <w:lvlJc w:val="left"/>
      <w:pPr>
        <w:ind w:left="720" w:hanging="360"/>
      </w:pPr>
      <w:rPr>
        <w:rFonts w:ascii="Arial" w:hAnsi="Arial" w:cstheme="minorHAnsi" w:hint="default"/>
        <w:spacing w:val="-2"/>
        <w:w w:val="99"/>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2">
    <w:abstractNumId w:val="17"/>
    <w:lvlOverride w:ilvl="0">
      <w:startOverride w:val="1"/>
      <w:lvl w:ilvl="0">
        <w:start w:val="1"/>
        <w:numFmt w:val="decimal"/>
        <w:pStyle w:val="Level1Heading"/>
        <w:lvlText w:val="%1"/>
        <w:lvlJc w:val="left"/>
        <w:pPr>
          <w:ind w:left="720" w:hanging="720"/>
        </w:pPr>
        <w:rPr>
          <w:rFonts w:hint="default"/>
        </w:rPr>
      </w:lvl>
    </w:lvlOverride>
    <w:lvlOverride w:ilvl="1">
      <w:startOverride w:val="1"/>
      <w:lvl w:ilvl="1">
        <w:start w:val="1"/>
        <w:numFmt w:val="decimal"/>
        <w:pStyle w:val="Level2Number"/>
        <w:lvlText w:val=""/>
        <w:lvlJc w:val="left"/>
      </w:lvl>
    </w:lvlOverride>
    <w:lvlOverride w:ilvl="2">
      <w:startOverride w:val="1"/>
      <w:lvl w:ilvl="2">
        <w:start w:val="1"/>
        <w:numFmt w:val="decimal"/>
        <w:pStyle w:val="Level3Number"/>
        <w:lvlText w:val=""/>
        <w:lvlJc w:val="left"/>
      </w:lvl>
    </w:lvlOverride>
    <w:lvlOverride w:ilvl="3">
      <w:startOverride w:val="1"/>
      <w:lvl w:ilvl="3">
        <w:start w:val="1"/>
        <w:numFmt w:val="decimal"/>
        <w:pStyle w:val="Level4Number"/>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abstractNumId w:val="21"/>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lvl w:ilvl="0">
        <w:start w:val="1"/>
        <w:numFmt w:val="decimal"/>
        <w:pStyle w:val="Schedule"/>
        <w:lvlText w:val="Schedule %1"/>
        <w:lvlJc w:val="left"/>
        <w:pPr>
          <w:ind w:left="0" w:firstLine="0"/>
        </w:pPr>
        <w:rPr>
          <w:rFonts w:hint="default"/>
          <w:vertAlign w:val="baseline"/>
        </w:rPr>
      </w:lvl>
    </w:lvlOverride>
    <w:lvlOverride w:ilvl="1">
      <w:lvl w:ilvl="1">
        <w:start w:val="1"/>
        <w:numFmt w:val="decimal"/>
        <w:pStyle w:val="Part"/>
        <w:lvlText w:val="Part %2"/>
        <w:lvlJc w:val="left"/>
        <w:pPr>
          <w:ind w:left="0" w:firstLine="0"/>
        </w:pPr>
        <w:rPr>
          <w:rFonts w:hint="default"/>
        </w:rPr>
      </w:lvl>
    </w:lvlOverride>
    <w:lvlOverride w:ilvl="2">
      <w:lvl w:ilvl="2">
        <w:start w:val="1"/>
        <w:numFmt w:val="decimal"/>
        <w:pStyle w:val="Sch1Heading"/>
        <w:lvlText w:val="%3"/>
        <w:lvlJc w:val="left"/>
        <w:pPr>
          <w:ind w:left="720" w:hanging="720"/>
        </w:pPr>
        <w:rPr>
          <w:rFonts w:hint="default"/>
        </w:rPr>
      </w:lvl>
    </w:lvlOverride>
    <w:lvlOverride w:ilvl="3">
      <w:lvl w:ilvl="3">
        <w:start w:val="1"/>
        <w:numFmt w:val="decimal"/>
        <w:pStyle w:val="Sch2Number"/>
        <w:lvlText w:val="%3.%4"/>
        <w:lvlJc w:val="left"/>
        <w:pPr>
          <w:ind w:left="720" w:hanging="720"/>
        </w:pPr>
        <w:rPr>
          <w:rFonts w:hint="default"/>
        </w:rPr>
      </w:lvl>
    </w:lvlOverride>
    <w:lvlOverride w:ilvl="4">
      <w:lvl w:ilvl="4">
        <w:start w:val="1"/>
        <w:numFmt w:val="lowerLetter"/>
        <w:pStyle w:val="Sch3Number"/>
        <w:lvlText w:val="(%5)"/>
        <w:lvlJc w:val="left"/>
        <w:pPr>
          <w:ind w:left="1440" w:hanging="720"/>
        </w:pPr>
        <w:rPr>
          <w:rFonts w:hint="default"/>
        </w:rPr>
      </w:lvl>
    </w:lvlOverride>
    <w:lvlOverride w:ilvl="5">
      <w:lvl w:ilvl="5">
        <w:start w:val="1"/>
        <w:numFmt w:val="lowerRoman"/>
        <w:pStyle w:val="Sch4Number"/>
        <w:lvlText w:val="(%6)"/>
        <w:lvlJc w:val="left"/>
        <w:pPr>
          <w:ind w:left="2160" w:hanging="720"/>
        </w:pPr>
        <w:rPr>
          <w:rFonts w:hint="default"/>
        </w:rPr>
      </w:lvl>
    </w:lvlOverride>
    <w:lvlOverride w:ilvl="6">
      <w:lvl w:ilvl="6">
        <w:start w:val="1"/>
        <w:numFmt w:val="decimal"/>
        <w:lvlText w:val="%7."/>
        <w:lvlJc w:val="left"/>
        <w:pPr>
          <w:ind w:left="288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3"/>
  </w:num>
  <w:num w:numId="9">
    <w:abstractNumId w:val="16"/>
  </w:num>
  <w:num w:numId="10">
    <w:abstractNumId w:val="22"/>
  </w:num>
  <w:num w:numId="11">
    <w:abstractNumId w:val="14"/>
    <w:lvlOverride w:ilvl="0">
      <w:lvl w:ilvl="0">
        <w:start w:val="1"/>
        <w:numFmt w:val="decimal"/>
        <w:pStyle w:val="Schedule"/>
        <w:lvlText w:val="Schedule %1"/>
        <w:lvlJc w:val="left"/>
        <w:pPr>
          <w:ind w:left="0" w:firstLine="0"/>
        </w:pPr>
        <w:rPr>
          <w:rFonts w:hint="default"/>
        </w:rPr>
      </w:lvl>
    </w:lvlOverride>
    <w:lvlOverride w:ilvl="1">
      <w:lvl w:ilvl="1">
        <w:start w:val="1"/>
        <w:numFmt w:val="decimal"/>
        <w:pStyle w:val="Part"/>
        <w:lvlText w:val="Part %2"/>
        <w:lvlJc w:val="left"/>
        <w:pPr>
          <w:ind w:left="0" w:firstLine="0"/>
        </w:pPr>
        <w:rPr>
          <w:rFonts w:hint="default"/>
        </w:rPr>
      </w:lvl>
    </w:lvlOverride>
    <w:lvlOverride w:ilvl="2">
      <w:lvl w:ilvl="2">
        <w:start w:val="1"/>
        <w:numFmt w:val="decimal"/>
        <w:pStyle w:val="Sch1Heading"/>
        <w:lvlText w:val="%3"/>
        <w:lvlJc w:val="left"/>
        <w:pPr>
          <w:ind w:left="720" w:hanging="720"/>
        </w:pPr>
        <w:rPr>
          <w:rFonts w:hint="default"/>
        </w:rPr>
      </w:lvl>
    </w:lvlOverride>
    <w:lvlOverride w:ilvl="3">
      <w:lvl w:ilvl="3">
        <w:start w:val="1"/>
        <w:numFmt w:val="decimal"/>
        <w:pStyle w:val="Sch2Number"/>
        <w:lvlText w:val="%3.%4"/>
        <w:lvlJc w:val="left"/>
        <w:pPr>
          <w:ind w:left="720" w:hanging="720"/>
        </w:pPr>
        <w:rPr>
          <w:rFonts w:hint="default"/>
        </w:rPr>
      </w:lvl>
    </w:lvlOverride>
    <w:lvlOverride w:ilvl="4">
      <w:lvl w:ilvl="4">
        <w:start w:val="1"/>
        <w:numFmt w:val="lowerLetter"/>
        <w:pStyle w:val="Sch3Number"/>
        <w:lvlText w:val="(%5)"/>
        <w:lvlJc w:val="left"/>
        <w:pPr>
          <w:ind w:left="1440" w:hanging="720"/>
        </w:pPr>
        <w:rPr>
          <w:rFonts w:hint="default"/>
        </w:rPr>
      </w:lvl>
    </w:lvlOverride>
    <w:lvlOverride w:ilvl="5">
      <w:lvl w:ilvl="5">
        <w:start w:val="1"/>
        <w:numFmt w:val="lowerRoman"/>
        <w:pStyle w:val="Sch4Number"/>
        <w:lvlText w:val="(%6)"/>
        <w:lvlJc w:val="left"/>
        <w:pPr>
          <w:ind w:left="2160" w:hanging="720"/>
        </w:pPr>
        <w:rPr>
          <w:rFonts w:hint="default"/>
        </w:rPr>
      </w:lvl>
    </w:lvlOverride>
    <w:lvlOverride w:ilvl="6">
      <w:lvl w:ilvl="6">
        <w:start w:val="1"/>
        <w:numFmt w:val="decimal"/>
        <w:lvlText w:val="%7."/>
        <w:lvlJc w:val="left"/>
        <w:pPr>
          <w:ind w:left="288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12">
    <w:abstractNumId w:val="14"/>
    <w:lvlOverride w:ilvl="0">
      <w:lvl w:ilvl="0">
        <w:start w:val="1"/>
        <w:numFmt w:val="decimal"/>
        <w:pStyle w:val="Schedule"/>
        <w:lvlText w:val="Schedule %1"/>
        <w:lvlJc w:val="left"/>
        <w:pPr>
          <w:ind w:left="0" w:firstLine="0"/>
        </w:pPr>
        <w:rPr>
          <w:rFonts w:hint="default"/>
        </w:rPr>
      </w:lvl>
    </w:lvlOverride>
    <w:lvlOverride w:ilvl="1">
      <w:lvl w:ilvl="1">
        <w:start w:val="1"/>
        <w:numFmt w:val="decimal"/>
        <w:pStyle w:val="Part"/>
        <w:lvlText w:val="Part %2"/>
        <w:lvlJc w:val="left"/>
        <w:pPr>
          <w:ind w:left="0" w:firstLine="0"/>
        </w:pPr>
        <w:rPr>
          <w:rFonts w:hint="default"/>
        </w:rPr>
      </w:lvl>
    </w:lvlOverride>
    <w:lvlOverride w:ilvl="2">
      <w:lvl w:ilvl="2">
        <w:start w:val="1"/>
        <w:numFmt w:val="decimal"/>
        <w:pStyle w:val="Sch1Heading"/>
        <w:lvlText w:val="%3"/>
        <w:lvlJc w:val="left"/>
        <w:pPr>
          <w:ind w:left="720" w:hanging="720"/>
        </w:pPr>
        <w:rPr>
          <w:rFonts w:hint="default"/>
        </w:rPr>
      </w:lvl>
    </w:lvlOverride>
    <w:lvlOverride w:ilvl="3">
      <w:lvl w:ilvl="3">
        <w:start w:val="1"/>
        <w:numFmt w:val="decimal"/>
        <w:pStyle w:val="Sch2Number"/>
        <w:lvlText w:val="%3.%4"/>
        <w:lvlJc w:val="left"/>
        <w:pPr>
          <w:ind w:left="720" w:hanging="720"/>
        </w:pPr>
        <w:rPr>
          <w:rFonts w:hint="default"/>
        </w:rPr>
      </w:lvl>
    </w:lvlOverride>
    <w:lvlOverride w:ilvl="4">
      <w:lvl w:ilvl="4">
        <w:start w:val="1"/>
        <w:numFmt w:val="lowerLetter"/>
        <w:pStyle w:val="Sch3Number"/>
        <w:lvlText w:val="(%5)"/>
        <w:lvlJc w:val="left"/>
        <w:pPr>
          <w:ind w:left="1440" w:hanging="720"/>
        </w:pPr>
        <w:rPr>
          <w:rFonts w:hint="default"/>
        </w:rPr>
      </w:lvl>
    </w:lvlOverride>
    <w:lvlOverride w:ilvl="5">
      <w:lvl w:ilvl="5">
        <w:start w:val="1"/>
        <w:numFmt w:val="lowerRoman"/>
        <w:pStyle w:val="Sch4Number"/>
        <w:lvlText w:val="(%6)"/>
        <w:lvlJc w:val="left"/>
        <w:pPr>
          <w:ind w:left="2160" w:hanging="720"/>
        </w:pPr>
        <w:rPr>
          <w:rFonts w:hint="default"/>
        </w:rPr>
      </w:lvl>
    </w:lvlOverride>
    <w:lvlOverride w:ilvl="6">
      <w:lvl w:ilvl="6">
        <w:start w:val="1"/>
        <w:numFmt w:val="decimal"/>
        <w:lvlText w:val="%7."/>
        <w:lvlJc w:val="left"/>
        <w:pPr>
          <w:ind w:left="288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20"/>
  </w:num>
  <w:num w:numId="24">
    <w:abstractNumId w:val="18"/>
  </w:num>
  <w:num w:numId="25">
    <w:abstractNumId w:val="14"/>
    <w:lvlOverride w:ilvl="0">
      <w:lvl w:ilvl="0">
        <w:start w:val="1"/>
        <w:numFmt w:val="decimal"/>
        <w:pStyle w:val="Schedule"/>
        <w:lvlText w:val="Schedule %1"/>
        <w:lvlJc w:val="left"/>
        <w:pPr>
          <w:ind w:left="0" w:firstLine="0"/>
        </w:pPr>
        <w:rPr>
          <w:rFonts w:hint="default"/>
          <w:vertAlign w:val="baseline"/>
        </w:rPr>
      </w:lvl>
    </w:lvlOverride>
    <w:lvlOverride w:ilvl="1">
      <w:lvl w:ilvl="1">
        <w:start w:val="1"/>
        <w:numFmt w:val="decimal"/>
        <w:pStyle w:val="Part"/>
        <w:lvlText w:val="Part %2"/>
        <w:lvlJc w:val="left"/>
        <w:pPr>
          <w:ind w:left="0" w:firstLine="0"/>
        </w:pPr>
        <w:rPr>
          <w:rFonts w:hint="default"/>
        </w:rPr>
      </w:lvl>
    </w:lvlOverride>
    <w:lvlOverride w:ilvl="2">
      <w:lvl w:ilvl="2">
        <w:start w:val="1"/>
        <w:numFmt w:val="decimal"/>
        <w:pStyle w:val="Sch1Heading"/>
        <w:lvlText w:val="%3"/>
        <w:lvlJc w:val="left"/>
        <w:pPr>
          <w:ind w:left="720" w:hanging="720"/>
        </w:pPr>
        <w:rPr>
          <w:rFonts w:hint="default"/>
        </w:rPr>
      </w:lvl>
    </w:lvlOverride>
    <w:lvlOverride w:ilvl="3">
      <w:lvl w:ilvl="3">
        <w:start w:val="1"/>
        <w:numFmt w:val="decimal"/>
        <w:pStyle w:val="Sch2Number"/>
        <w:lvlText w:val="%3.%4"/>
        <w:lvlJc w:val="left"/>
        <w:pPr>
          <w:ind w:left="720" w:hanging="720"/>
        </w:pPr>
        <w:rPr>
          <w:rFonts w:hint="default"/>
        </w:rPr>
      </w:lvl>
    </w:lvlOverride>
    <w:lvlOverride w:ilvl="4">
      <w:lvl w:ilvl="4">
        <w:start w:val="1"/>
        <w:numFmt w:val="lowerLetter"/>
        <w:pStyle w:val="Sch3Number"/>
        <w:lvlText w:val="(%5)"/>
        <w:lvlJc w:val="left"/>
        <w:pPr>
          <w:ind w:left="1440" w:hanging="720"/>
        </w:pPr>
        <w:rPr>
          <w:rFonts w:hint="default"/>
        </w:rPr>
      </w:lvl>
    </w:lvlOverride>
    <w:lvlOverride w:ilvl="5">
      <w:lvl w:ilvl="5">
        <w:start w:val="1"/>
        <w:numFmt w:val="lowerRoman"/>
        <w:pStyle w:val="Sch4Number"/>
        <w:lvlText w:val="(%6)"/>
        <w:lvlJc w:val="left"/>
        <w:pPr>
          <w:ind w:left="2160" w:hanging="720"/>
        </w:pPr>
        <w:rPr>
          <w:rFonts w:hint="default"/>
        </w:rPr>
      </w:lvl>
    </w:lvlOverride>
    <w:lvlOverride w:ilvl="6">
      <w:lvl w:ilvl="6">
        <w:start w:val="1"/>
        <w:numFmt w:val="decimal"/>
        <w:lvlText w:val="%7."/>
        <w:lvlJc w:val="left"/>
        <w:pPr>
          <w:ind w:left="288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26">
    <w:abstractNumId w:val="17"/>
    <w:lvlOverride w:ilvl="0">
      <w:startOverride w:val="1"/>
      <w:lvl w:ilvl="0">
        <w:start w:val="1"/>
        <w:numFmt w:val="decimal"/>
        <w:pStyle w:val="Level1Heading"/>
        <w:lvlText w:val="%1"/>
        <w:lvlJc w:val="left"/>
        <w:pPr>
          <w:ind w:left="720" w:hanging="720"/>
        </w:pPr>
        <w:rPr>
          <w:rFonts w:hint="default"/>
        </w:rPr>
      </w:lvl>
    </w:lvlOverride>
    <w:lvlOverride w:ilvl="1">
      <w:startOverride w:val="1"/>
      <w:lvl w:ilvl="1">
        <w:start w:val="1"/>
        <w:numFmt w:val="decimal"/>
        <w:pStyle w:val="Level2Number"/>
        <w:lvlText w:val="%1.%2"/>
        <w:lvlJc w:val="left"/>
        <w:pPr>
          <w:ind w:left="720" w:hanging="720"/>
        </w:pPr>
        <w:rPr>
          <w:rFonts w:hint="default"/>
        </w:rPr>
      </w:lvl>
    </w:lvlOverride>
    <w:lvlOverride w:ilvl="2">
      <w:startOverride w:val="1"/>
      <w:lvl w:ilvl="2">
        <w:start w:val="1"/>
        <w:numFmt w:val="lowerLetter"/>
        <w:pStyle w:val="Level3Number"/>
        <w:lvlText w:val="(%3)"/>
        <w:lvlJc w:val="left"/>
        <w:pPr>
          <w:ind w:left="1440" w:hanging="720"/>
        </w:pPr>
        <w:rPr>
          <w:rFonts w:hint="default"/>
        </w:rPr>
      </w:lvl>
    </w:lvlOverride>
    <w:lvlOverride w:ilvl="3">
      <w:startOverride w:val="1"/>
      <w:lvl w:ilvl="3">
        <w:start w:val="1"/>
        <w:numFmt w:val="lowerRoman"/>
        <w:pStyle w:val="Level4Number"/>
        <w:lvlText w:val="(%4)"/>
        <w:lvlJc w:val="left"/>
        <w:pPr>
          <w:ind w:left="2160" w:hanging="720"/>
        </w:pPr>
        <w:rPr>
          <w:rFonts w:hint="default"/>
        </w:rPr>
      </w:lvl>
    </w:lvlOverride>
    <w:lvlOverride w:ilvl="4">
      <w:startOverride w:val="1"/>
      <w:lvl w:ilvl="4">
        <w:start w:val="1"/>
        <w:numFmt w:val="lowerLetter"/>
        <w:lvlText w:val="(%5)"/>
        <w:lvlJc w:val="left"/>
        <w:pPr>
          <w:tabs>
            <w:tab w:val="num" w:pos="2304"/>
          </w:tabs>
          <w:ind w:left="2880" w:hanging="720"/>
        </w:pPr>
        <w:rPr>
          <w:rFonts w:hint="default"/>
        </w:rPr>
      </w:lvl>
    </w:lvlOverride>
    <w:lvlOverride w:ilvl="5">
      <w:startOverride w:val="1"/>
      <w:lvl w:ilvl="5">
        <w:start w:val="1"/>
        <w:numFmt w:val="none"/>
        <w:lvlText w:val=""/>
        <w:lvlJc w:val="left"/>
        <w:pPr>
          <w:tabs>
            <w:tab w:val="num" w:pos="2880"/>
          </w:tabs>
          <w:ind w:left="3600" w:hanging="720"/>
        </w:pPr>
        <w:rPr>
          <w:rFonts w:hint="default"/>
        </w:rPr>
      </w:lvl>
    </w:lvlOverride>
    <w:lvlOverride w:ilvl="6">
      <w:startOverride w:val="1"/>
      <w:lvl w:ilvl="6">
        <w:start w:val="1"/>
        <w:numFmt w:val="none"/>
        <w:lvlText w:val=""/>
        <w:lvlJc w:val="left"/>
        <w:pPr>
          <w:tabs>
            <w:tab w:val="num" w:pos="3600"/>
          </w:tabs>
          <w:ind w:left="4320" w:hanging="720"/>
        </w:pPr>
        <w:rPr>
          <w:rFonts w:hint="default"/>
        </w:rPr>
      </w:lvl>
    </w:lvlOverride>
    <w:lvlOverride w:ilvl="7">
      <w:startOverride w:val="1"/>
      <w:lvl w:ilvl="7">
        <w:start w:val="1"/>
        <w:numFmt w:val="none"/>
        <w:lvlText w:val=""/>
        <w:lvlJc w:val="left"/>
        <w:pPr>
          <w:ind w:left="2880" w:hanging="360"/>
        </w:pPr>
        <w:rPr>
          <w:rFonts w:hint="default"/>
        </w:rPr>
      </w:lvl>
    </w:lvlOverride>
    <w:lvlOverride w:ilvl="8">
      <w:startOverride w:val="1"/>
      <w:lvl w:ilvl="8">
        <w:start w:val="1"/>
        <w:numFmt w:val="none"/>
        <w:lvlText w:val=""/>
        <w:lvlJc w:val="left"/>
        <w:pPr>
          <w:ind w:left="3240" w:hanging="360"/>
        </w:pPr>
        <w:rPr>
          <w:rFonts w:hint="default"/>
        </w:rPr>
      </w:lvl>
    </w:lvlOverride>
  </w:num>
  <w:num w:numId="27">
    <w:abstractNumId w:val="17"/>
    <w:lvlOverride w:ilvl="0">
      <w:startOverride w:val="1"/>
      <w:lvl w:ilvl="0">
        <w:start w:val="1"/>
        <w:numFmt w:val="decimal"/>
        <w:pStyle w:val="Level1Heading"/>
        <w:lvlText w:val="%1"/>
        <w:lvlJc w:val="left"/>
        <w:pPr>
          <w:ind w:left="720" w:hanging="720"/>
        </w:pPr>
        <w:rPr>
          <w:rFonts w:hint="default"/>
        </w:rPr>
      </w:lvl>
    </w:lvlOverride>
    <w:lvlOverride w:ilvl="1">
      <w:startOverride w:val="1"/>
      <w:lvl w:ilvl="1">
        <w:start w:val="1"/>
        <w:numFmt w:val="decimal"/>
        <w:pStyle w:val="Level2Number"/>
        <w:lvlText w:val="%1.%2"/>
        <w:lvlJc w:val="left"/>
        <w:pPr>
          <w:ind w:left="720" w:hanging="720"/>
        </w:pPr>
        <w:rPr>
          <w:rFonts w:hint="default"/>
        </w:rPr>
      </w:lvl>
    </w:lvlOverride>
    <w:lvlOverride w:ilvl="2">
      <w:startOverride w:val="1"/>
      <w:lvl w:ilvl="2">
        <w:start w:val="1"/>
        <w:numFmt w:val="lowerLetter"/>
        <w:pStyle w:val="Level3Number"/>
        <w:lvlText w:val="(%3)"/>
        <w:lvlJc w:val="left"/>
        <w:pPr>
          <w:ind w:left="1440" w:hanging="720"/>
        </w:pPr>
        <w:rPr>
          <w:rFonts w:hint="default"/>
        </w:rPr>
      </w:lvl>
    </w:lvlOverride>
    <w:lvlOverride w:ilvl="3">
      <w:startOverride w:val="1"/>
      <w:lvl w:ilvl="3">
        <w:start w:val="1"/>
        <w:numFmt w:val="lowerRoman"/>
        <w:pStyle w:val="Level4Number"/>
        <w:lvlText w:val="(%4)"/>
        <w:lvlJc w:val="left"/>
        <w:pPr>
          <w:ind w:left="2160" w:hanging="720"/>
        </w:pPr>
        <w:rPr>
          <w:rFonts w:hint="default"/>
        </w:rPr>
      </w:lvl>
    </w:lvlOverride>
    <w:lvlOverride w:ilvl="4">
      <w:startOverride w:val="1"/>
      <w:lvl w:ilvl="4">
        <w:start w:val="1"/>
        <w:numFmt w:val="lowerLetter"/>
        <w:lvlText w:val="(%5)"/>
        <w:lvlJc w:val="left"/>
        <w:pPr>
          <w:tabs>
            <w:tab w:val="num" w:pos="2304"/>
          </w:tabs>
          <w:ind w:left="2880" w:hanging="720"/>
        </w:pPr>
        <w:rPr>
          <w:rFonts w:hint="default"/>
        </w:rPr>
      </w:lvl>
    </w:lvlOverride>
    <w:lvlOverride w:ilvl="5">
      <w:startOverride w:val="1"/>
      <w:lvl w:ilvl="5">
        <w:start w:val="1"/>
        <w:numFmt w:val="none"/>
        <w:lvlText w:val=""/>
        <w:lvlJc w:val="left"/>
        <w:pPr>
          <w:tabs>
            <w:tab w:val="num" w:pos="2880"/>
          </w:tabs>
          <w:ind w:left="3600" w:hanging="720"/>
        </w:pPr>
        <w:rPr>
          <w:rFonts w:hint="default"/>
        </w:rPr>
      </w:lvl>
    </w:lvlOverride>
    <w:lvlOverride w:ilvl="6">
      <w:startOverride w:val="1"/>
      <w:lvl w:ilvl="6">
        <w:start w:val="1"/>
        <w:numFmt w:val="none"/>
        <w:lvlText w:val=""/>
        <w:lvlJc w:val="left"/>
        <w:pPr>
          <w:tabs>
            <w:tab w:val="num" w:pos="3600"/>
          </w:tabs>
          <w:ind w:left="4320" w:hanging="720"/>
        </w:pPr>
        <w:rPr>
          <w:rFonts w:hint="default"/>
        </w:rPr>
      </w:lvl>
    </w:lvlOverride>
    <w:lvlOverride w:ilvl="7">
      <w:startOverride w:val="1"/>
      <w:lvl w:ilvl="7">
        <w:start w:val="1"/>
        <w:numFmt w:val="none"/>
        <w:lvlText w:val=""/>
        <w:lvlJc w:val="left"/>
        <w:pPr>
          <w:ind w:left="2880" w:hanging="360"/>
        </w:pPr>
        <w:rPr>
          <w:rFonts w:hint="default"/>
        </w:rPr>
      </w:lvl>
    </w:lvlOverride>
    <w:lvlOverride w:ilvl="8">
      <w:startOverride w:val="1"/>
      <w:lvl w:ilvl="8">
        <w:start w:val="1"/>
        <w:numFmt w:val="none"/>
        <w:lvlText w:val=""/>
        <w:lvlJc w:val="left"/>
        <w:pPr>
          <w:ind w:left="3240" w:hanging="360"/>
        </w:pPr>
        <w:rPr>
          <w:rFonts w:hint="default"/>
        </w:rPr>
      </w:lvl>
    </w:lvlOverride>
  </w:num>
  <w:num w:numId="28">
    <w:abstractNumId w:val="17"/>
    <w:lvlOverride w:ilvl="0">
      <w:startOverride w:val="1"/>
      <w:lvl w:ilvl="0">
        <w:start w:val="1"/>
        <w:numFmt w:val="decimal"/>
        <w:pStyle w:val="Level1Heading"/>
        <w:lvlText w:val="%1"/>
        <w:lvlJc w:val="left"/>
        <w:pPr>
          <w:ind w:left="720" w:hanging="720"/>
        </w:pPr>
        <w:rPr>
          <w:rFonts w:hint="default"/>
          <w:b w:val="0"/>
          <w:bCs w:val="0"/>
        </w:rPr>
      </w:lvl>
    </w:lvlOverride>
    <w:lvlOverride w:ilvl="1">
      <w:startOverride w:val="1"/>
      <w:lvl w:ilvl="1">
        <w:start w:val="1"/>
        <w:numFmt w:val="decimal"/>
        <w:pStyle w:val="Level2Number"/>
        <w:lvlText w:val="%1.%2"/>
        <w:lvlJc w:val="left"/>
        <w:pPr>
          <w:ind w:left="720" w:hanging="720"/>
        </w:pPr>
        <w:rPr>
          <w:rFonts w:hint="default"/>
        </w:rPr>
      </w:lvl>
    </w:lvlOverride>
    <w:lvlOverride w:ilvl="2">
      <w:startOverride w:val="1"/>
      <w:lvl w:ilvl="2">
        <w:start w:val="1"/>
        <w:numFmt w:val="lowerLetter"/>
        <w:pStyle w:val="Level3Number"/>
        <w:lvlText w:val="(%3)"/>
        <w:lvlJc w:val="left"/>
        <w:pPr>
          <w:ind w:left="1440" w:hanging="720"/>
        </w:pPr>
        <w:rPr>
          <w:rFonts w:hint="default"/>
        </w:rPr>
      </w:lvl>
    </w:lvlOverride>
    <w:lvlOverride w:ilvl="3">
      <w:startOverride w:val="1"/>
      <w:lvl w:ilvl="3">
        <w:start w:val="1"/>
        <w:numFmt w:val="lowerRoman"/>
        <w:pStyle w:val="Level4Number"/>
        <w:lvlText w:val="(%4)"/>
        <w:lvlJc w:val="left"/>
        <w:pPr>
          <w:ind w:left="2160" w:hanging="720"/>
        </w:pPr>
        <w:rPr>
          <w:rFonts w:hint="default"/>
        </w:rPr>
      </w:lvl>
    </w:lvlOverride>
    <w:lvlOverride w:ilvl="4">
      <w:startOverride w:val="1"/>
      <w:lvl w:ilvl="4">
        <w:start w:val="1"/>
        <w:numFmt w:val="lowerLetter"/>
        <w:lvlText w:val="(%5)"/>
        <w:lvlJc w:val="left"/>
        <w:pPr>
          <w:tabs>
            <w:tab w:val="num" w:pos="2304"/>
          </w:tabs>
          <w:ind w:left="2880" w:hanging="720"/>
        </w:pPr>
        <w:rPr>
          <w:rFonts w:hint="default"/>
        </w:rPr>
      </w:lvl>
    </w:lvlOverride>
    <w:lvlOverride w:ilvl="5">
      <w:startOverride w:val="1"/>
      <w:lvl w:ilvl="5">
        <w:start w:val="1"/>
        <w:numFmt w:val="none"/>
        <w:lvlText w:val=""/>
        <w:lvlJc w:val="left"/>
        <w:pPr>
          <w:tabs>
            <w:tab w:val="num" w:pos="2880"/>
          </w:tabs>
          <w:ind w:left="3600" w:hanging="720"/>
        </w:pPr>
        <w:rPr>
          <w:rFonts w:hint="default"/>
        </w:rPr>
      </w:lvl>
    </w:lvlOverride>
    <w:lvlOverride w:ilvl="6">
      <w:startOverride w:val="1"/>
      <w:lvl w:ilvl="6">
        <w:start w:val="1"/>
        <w:numFmt w:val="none"/>
        <w:lvlText w:val=""/>
        <w:lvlJc w:val="left"/>
        <w:pPr>
          <w:tabs>
            <w:tab w:val="num" w:pos="3600"/>
          </w:tabs>
          <w:ind w:left="4320" w:hanging="720"/>
        </w:pPr>
        <w:rPr>
          <w:rFonts w:hint="default"/>
        </w:rPr>
      </w:lvl>
    </w:lvlOverride>
    <w:lvlOverride w:ilvl="7">
      <w:startOverride w:val="1"/>
      <w:lvl w:ilvl="7">
        <w:start w:val="1"/>
        <w:numFmt w:val="none"/>
        <w:lvlText w:val=""/>
        <w:lvlJc w:val="left"/>
        <w:pPr>
          <w:ind w:left="2880" w:hanging="360"/>
        </w:pPr>
        <w:rPr>
          <w:rFonts w:hint="default"/>
        </w:rPr>
      </w:lvl>
    </w:lvlOverride>
    <w:lvlOverride w:ilvl="8">
      <w:startOverride w:val="1"/>
      <w:lvl w:ilvl="8">
        <w:start w:val="1"/>
        <w:numFmt w:val="none"/>
        <w:lvlText w:val=""/>
        <w:lvlJc w:val="left"/>
        <w:pPr>
          <w:ind w:left="3240" w:hanging="360"/>
        </w:pPr>
        <w:rPr>
          <w:rFonts w:hint="default"/>
        </w:rPr>
      </w:lvl>
    </w:lvlOverride>
  </w:num>
  <w:num w:numId="29">
    <w:abstractNumId w:val="10"/>
  </w:num>
  <w:num w:numId="30">
    <w:abstractNumId w:val="11"/>
  </w:num>
  <w:num w:numId="31">
    <w:abstractNumId w:val="19"/>
  </w:num>
  <w:num w:numId="32">
    <w:abstractNumId w:val="15"/>
  </w:num>
  <w:num w:numId="33">
    <w:abstractNumId w:val="12"/>
  </w:num>
  <w:num w:numId="34">
    <w:abstractNumId w:val="17"/>
  </w:num>
  <w:num w:numId="35">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36">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37">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38">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39">
    <w:abstractNumId w:val="17"/>
    <w:lvlOverride w:ilvl="0">
      <w:lvl w:ilvl="0">
        <w:start w:val="1"/>
        <w:numFmt w:val="decimal"/>
        <w:pStyle w:val="Level1Heading"/>
        <w:lvlText w:val="%1"/>
        <w:lvlJc w:val="left"/>
        <w:pPr>
          <w:ind w:left="720" w:hanging="720"/>
        </w:pPr>
        <w:rPr>
          <w:rFonts w:hint="default"/>
          <w:b w:val="0"/>
          <w:bCs w:val="0"/>
        </w:rPr>
      </w:lvl>
    </w:lvlOverride>
    <w:lvlOverride w:ilvl="1">
      <w:lvl w:ilvl="1">
        <w:start w:val="1"/>
        <w:numFmt w:val="decimal"/>
        <w:pStyle w:val="Level2Number"/>
        <w:lvlText w:val="%1.%2"/>
        <w:lvlJc w:val="left"/>
        <w:pPr>
          <w:ind w:left="720" w:hanging="720"/>
        </w:pPr>
        <w:rPr>
          <w:rFonts w:hint="default"/>
        </w:rPr>
      </w:lvl>
    </w:lvlOverride>
    <w:lvlOverride w:ilvl="2">
      <w:lvl w:ilvl="2">
        <w:start w:val="1"/>
        <w:numFmt w:val="lowerLetter"/>
        <w:pStyle w:val="Level3Number"/>
        <w:lvlText w:val="(%3)"/>
        <w:lvlJc w:val="left"/>
        <w:pPr>
          <w:ind w:left="1440" w:hanging="720"/>
        </w:pPr>
        <w:rPr>
          <w:rFonts w:hint="default"/>
        </w:rPr>
      </w:lvl>
    </w:lvlOverride>
    <w:lvlOverride w:ilvl="3">
      <w:lvl w:ilvl="3">
        <w:start w:val="1"/>
        <w:numFmt w:val="lowerRoman"/>
        <w:pStyle w:val="Level4Number"/>
        <w:lvlText w:val="(%4)"/>
        <w:lvlJc w:val="left"/>
        <w:pPr>
          <w:ind w:left="2160" w:hanging="720"/>
        </w:pPr>
        <w:rPr>
          <w:rFonts w:hint="default"/>
        </w:rPr>
      </w:lvl>
    </w:lvlOverride>
    <w:lvlOverride w:ilvl="4">
      <w:lvl w:ilvl="4">
        <w:start w:val="1"/>
        <w:numFmt w:val="lowerLetter"/>
        <w:lvlText w:val="(%5)"/>
        <w:lvlJc w:val="left"/>
        <w:pPr>
          <w:tabs>
            <w:tab w:val="num" w:pos="2304"/>
          </w:tabs>
          <w:ind w:left="2880" w:hanging="720"/>
        </w:pPr>
        <w:rPr>
          <w:rFonts w:hint="default"/>
        </w:rPr>
      </w:lvl>
    </w:lvlOverride>
    <w:lvlOverride w:ilvl="5">
      <w:lvl w:ilvl="5">
        <w:start w:val="1"/>
        <w:numFmt w:val="none"/>
        <w:lvlText w:val=""/>
        <w:lvlJc w:val="left"/>
        <w:pPr>
          <w:tabs>
            <w:tab w:val="num" w:pos="2880"/>
          </w:tabs>
          <w:ind w:left="3600" w:hanging="720"/>
        </w:pPr>
        <w:rPr>
          <w:rFonts w:hint="default"/>
        </w:rPr>
      </w:lvl>
    </w:lvlOverride>
    <w:lvlOverride w:ilvl="6">
      <w:lvl w:ilvl="6">
        <w:start w:val="1"/>
        <w:numFmt w:val="none"/>
        <w:lvlText w:val=""/>
        <w:lvlJc w:val="left"/>
        <w:pPr>
          <w:tabs>
            <w:tab w:val="num" w:pos="3600"/>
          </w:tabs>
          <w:ind w:left="432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removePersonalInformation/>
  <w:removeDateAndTim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C01"/>
    <w:rsid w:val="000009A6"/>
    <w:rsid w:val="00004E1F"/>
    <w:rsid w:val="000124EF"/>
    <w:rsid w:val="0002608A"/>
    <w:rsid w:val="000274E1"/>
    <w:rsid w:val="0004217D"/>
    <w:rsid w:val="0004349D"/>
    <w:rsid w:val="00045D73"/>
    <w:rsid w:val="0004724A"/>
    <w:rsid w:val="00053B14"/>
    <w:rsid w:val="000656C6"/>
    <w:rsid w:val="0007791E"/>
    <w:rsid w:val="00085C6E"/>
    <w:rsid w:val="0009538E"/>
    <w:rsid w:val="000A0C17"/>
    <w:rsid w:val="000B18D3"/>
    <w:rsid w:val="000B494A"/>
    <w:rsid w:val="000B605D"/>
    <w:rsid w:val="000D4E6C"/>
    <w:rsid w:val="000F0A15"/>
    <w:rsid w:val="00120B17"/>
    <w:rsid w:val="001210D2"/>
    <w:rsid w:val="00131A4B"/>
    <w:rsid w:val="00140F4C"/>
    <w:rsid w:val="00146110"/>
    <w:rsid w:val="001505CC"/>
    <w:rsid w:val="00173C21"/>
    <w:rsid w:val="001743CF"/>
    <w:rsid w:val="001837DA"/>
    <w:rsid w:val="001845FA"/>
    <w:rsid w:val="00186418"/>
    <w:rsid w:val="0019480E"/>
    <w:rsid w:val="001A5C01"/>
    <w:rsid w:val="001B5EEA"/>
    <w:rsid w:val="001C2076"/>
    <w:rsid w:val="001C2A27"/>
    <w:rsid w:val="001C2A44"/>
    <w:rsid w:val="001C441E"/>
    <w:rsid w:val="001D02F8"/>
    <w:rsid w:val="001D179B"/>
    <w:rsid w:val="001D54D7"/>
    <w:rsid w:val="001D5F06"/>
    <w:rsid w:val="001F3A4F"/>
    <w:rsid w:val="001F3FE3"/>
    <w:rsid w:val="001F489F"/>
    <w:rsid w:val="00210B97"/>
    <w:rsid w:val="00213225"/>
    <w:rsid w:val="00214EC6"/>
    <w:rsid w:val="002260E9"/>
    <w:rsid w:val="00231BE4"/>
    <w:rsid w:val="00271672"/>
    <w:rsid w:val="002759C7"/>
    <w:rsid w:val="00284D61"/>
    <w:rsid w:val="002B2B23"/>
    <w:rsid w:val="002C46C2"/>
    <w:rsid w:val="002D3EE1"/>
    <w:rsid w:val="002E3C1C"/>
    <w:rsid w:val="00302E0E"/>
    <w:rsid w:val="00306B73"/>
    <w:rsid w:val="00332B7E"/>
    <w:rsid w:val="00335AC7"/>
    <w:rsid w:val="00342AA5"/>
    <w:rsid w:val="00353BC9"/>
    <w:rsid w:val="00367892"/>
    <w:rsid w:val="00384157"/>
    <w:rsid w:val="00394D76"/>
    <w:rsid w:val="00395991"/>
    <w:rsid w:val="003A76E5"/>
    <w:rsid w:val="003B54E2"/>
    <w:rsid w:val="003C173E"/>
    <w:rsid w:val="003C4154"/>
    <w:rsid w:val="003D378F"/>
    <w:rsid w:val="003E5595"/>
    <w:rsid w:val="003E5B44"/>
    <w:rsid w:val="003F0E40"/>
    <w:rsid w:val="003F5C5D"/>
    <w:rsid w:val="003F767D"/>
    <w:rsid w:val="004026D6"/>
    <w:rsid w:val="00406DC0"/>
    <w:rsid w:val="004071B3"/>
    <w:rsid w:val="004110AF"/>
    <w:rsid w:val="00414E4E"/>
    <w:rsid w:val="0042131F"/>
    <w:rsid w:val="004245D6"/>
    <w:rsid w:val="00425EB3"/>
    <w:rsid w:val="00446EC6"/>
    <w:rsid w:val="00460976"/>
    <w:rsid w:val="004651B7"/>
    <w:rsid w:val="0046626E"/>
    <w:rsid w:val="00477F44"/>
    <w:rsid w:val="00484A38"/>
    <w:rsid w:val="004A159F"/>
    <w:rsid w:val="004A227B"/>
    <w:rsid w:val="004A2D2C"/>
    <w:rsid w:val="004B3545"/>
    <w:rsid w:val="004B3746"/>
    <w:rsid w:val="004C16FC"/>
    <w:rsid w:val="004C6036"/>
    <w:rsid w:val="004D13D6"/>
    <w:rsid w:val="004F15D6"/>
    <w:rsid w:val="004F6178"/>
    <w:rsid w:val="005054B5"/>
    <w:rsid w:val="00511CDB"/>
    <w:rsid w:val="00512465"/>
    <w:rsid w:val="0053449B"/>
    <w:rsid w:val="00537FCB"/>
    <w:rsid w:val="00543F11"/>
    <w:rsid w:val="00554CDA"/>
    <w:rsid w:val="00562880"/>
    <w:rsid w:val="0057135D"/>
    <w:rsid w:val="00574094"/>
    <w:rsid w:val="00582D9F"/>
    <w:rsid w:val="00583943"/>
    <w:rsid w:val="00587AC7"/>
    <w:rsid w:val="00594D48"/>
    <w:rsid w:val="00595950"/>
    <w:rsid w:val="005A5D0C"/>
    <w:rsid w:val="005A629C"/>
    <w:rsid w:val="005B1BEE"/>
    <w:rsid w:val="005B7824"/>
    <w:rsid w:val="005C6FE6"/>
    <w:rsid w:val="005D3A13"/>
    <w:rsid w:val="005E00D7"/>
    <w:rsid w:val="005F2782"/>
    <w:rsid w:val="00603152"/>
    <w:rsid w:val="0061480E"/>
    <w:rsid w:val="00615DCF"/>
    <w:rsid w:val="00621F84"/>
    <w:rsid w:val="00625EC7"/>
    <w:rsid w:val="00630297"/>
    <w:rsid w:val="0063325A"/>
    <w:rsid w:val="00635ACC"/>
    <w:rsid w:val="00637EFF"/>
    <w:rsid w:val="006404C1"/>
    <w:rsid w:val="00644525"/>
    <w:rsid w:val="00652CBF"/>
    <w:rsid w:val="00664222"/>
    <w:rsid w:val="00687631"/>
    <w:rsid w:val="006A4BD7"/>
    <w:rsid w:val="006A5686"/>
    <w:rsid w:val="006A65A4"/>
    <w:rsid w:val="006C45A0"/>
    <w:rsid w:val="006C4D2C"/>
    <w:rsid w:val="006C53DF"/>
    <w:rsid w:val="006C7986"/>
    <w:rsid w:val="006D2399"/>
    <w:rsid w:val="006D425C"/>
    <w:rsid w:val="006D451C"/>
    <w:rsid w:val="006D744D"/>
    <w:rsid w:val="006E0116"/>
    <w:rsid w:val="006E0C17"/>
    <w:rsid w:val="006E43F1"/>
    <w:rsid w:val="006E536E"/>
    <w:rsid w:val="006F08E5"/>
    <w:rsid w:val="007030A0"/>
    <w:rsid w:val="00704C16"/>
    <w:rsid w:val="00715DC2"/>
    <w:rsid w:val="0071613A"/>
    <w:rsid w:val="00741EA1"/>
    <w:rsid w:val="0074284E"/>
    <w:rsid w:val="00744788"/>
    <w:rsid w:val="00767C3A"/>
    <w:rsid w:val="00772C2D"/>
    <w:rsid w:val="007856A6"/>
    <w:rsid w:val="007942E1"/>
    <w:rsid w:val="00796E4D"/>
    <w:rsid w:val="007A35B5"/>
    <w:rsid w:val="007B29F9"/>
    <w:rsid w:val="007C20C3"/>
    <w:rsid w:val="007C2E3F"/>
    <w:rsid w:val="007D7403"/>
    <w:rsid w:val="007E7155"/>
    <w:rsid w:val="00802F4E"/>
    <w:rsid w:val="00803804"/>
    <w:rsid w:val="00816D85"/>
    <w:rsid w:val="00820F4A"/>
    <w:rsid w:val="00824181"/>
    <w:rsid w:val="008873E7"/>
    <w:rsid w:val="00887B72"/>
    <w:rsid w:val="00892444"/>
    <w:rsid w:val="008927F3"/>
    <w:rsid w:val="008A20C8"/>
    <w:rsid w:val="008A24D3"/>
    <w:rsid w:val="008A579E"/>
    <w:rsid w:val="008A65D8"/>
    <w:rsid w:val="008B7793"/>
    <w:rsid w:val="008C49DB"/>
    <w:rsid w:val="008D3276"/>
    <w:rsid w:val="008F0033"/>
    <w:rsid w:val="008F225B"/>
    <w:rsid w:val="008F29AC"/>
    <w:rsid w:val="008F4D77"/>
    <w:rsid w:val="00902E66"/>
    <w:rsid w:val="0090783A"/>
    <w:rsid w:val="00920F3B"/>
    <w:rsid w:val="00921773"/>
    <w:rsid w:val="00922F64"/>
    <w:rsid w:val="0093610B"/>
    <w:rsid w:val="0094344C"/>
    <w:rsid w:val="009529A3"/>
    <w:rsid w:val="00962A84"/>
    <w:rsid w:val="0096508E"/>
    <w:rsid w:val="00982C2A"/>
    <w:rsid w:val="00987891"/>
    <w:rsid w:val="00995AEF"/>
    <w:rsid w:val="009A29B7"/>
    <w:rsid w:val="009B04BB"/>
    <w:rsid w:val="009C0B0C"/>
    <w:rsid w:val="009C7BD6"/>
    <w:rsid w:val="009D00B4"/>
    <w:rsid w:val="009D3259"/>
    <w:rsid w:val="009E17CD"/>
    <w:rsid w:val="009E31B7"/>
    <w:rsid w:val="009E4560"/>
    <w:rsid w:val="009E6083"/>
    <w:rsid w:val="009E6615"/>
    <w:rsid w:val="00A0210F"/>
    <w:rsid w:val="00A03CFE"/>
    <w:rsid w:val="00A22538"/>
    <w:rsid w:val="00A23DD4"/>
    <w:rsid w:val="00A32F3A"/>
    <w:rsid w:val="00A336F4"/>
    <w:rsid w:val="00A40CAD"/>
    <w:rsid w:val="00A75054"/>
    <w:rsid w:val="00A977F0"/>
    <w:rsid w:val="00AB397E"/>
    <w:rsid w:val="00AD3EC0"/>
    <w:rsid w:val="00AD7332"/>
    <w:rsid w:val="00AF481B"/>
    <w:rsid w:val="00B02CA7"/>
    <w:rsid w:val="00B04885"/>
    <w:rsid w:val="00B04D4B"/>
    <w:rsid w:val="00B073BE"/>
    <w:rsid w:val="00B27C7A"/>
    <w:rsid w:val="00B30306"/>
    <w:rsid w:val="00B3425F"/>
    <w:rsid w:val="00B414D1"/>
    <w:rsid w:val="00B43F80"/>
    <w:rsid w:val="00B517EC"/>
    <w:rsid w:val="00B57E04"/>
    <w:rsid w:val="00B62AC0"/>
    <w:rsid w:val="00B72802"/>
    <w:rsid w:val="00B77FF5"/>
    <w:rsid w:val="00B821A7"/>
    <w:rsid w:val="00B868E3"/>
    <w:rsid w:val="00B95769"/>
    <w:rsid w:val="00BA44A7"/>
    <w:rsid w:val="00BC435F"/>
    <w:rsid w:val="00BC468E"/>
    <w:rsid w:val="00BD1489"/>
    <w:rsid w:val="00BD548D"/>
    <w:rsid w:val="00BD7D52"/>
    <w:rsid w:val="00BE6D0E"/>
    <w:rsid w:val="00BE7915"/>
    <w:rsid w:val="00BF71A2"/>
    <w:rsid w:val="00C115C8"/>
    <w:rsid w:val="00C17B70"/>
    <w:rsid w:val="00C27909"/>
    <w:rsid w:val="00C37DF3"/>
    <w:rsid w:val="00C4184A"/>
    <w:rsid w:val="00C43C62"/>
    <w:rsid w:val="00C44849"/>
    <w:rsid w:val="00C45C93"/>
    <w:rsid w:val="00C60363"/>
    <w:rsid w:val="00C8253B"/>
    <w:rsid w:val="00C846CE"/>
    <w:rsid w:val="00C85A76"/>
    <w:rsid w:val="00C8709F"/>
    <w:rsid w:val="00C90C35"/>
    <w:rsid w:val="00C9450B"/>
    <w:rsid w:val="00CA00DB"/>
    <w:rsid w:val="00CA2E5F"/>
    <w:rsid w:val="00CB08C8"/>
    <w:rsid w:val="00CB7269"/>
    <w:rsid w:val="00CF2FAF"/>
    <w:rsid w:val="00CF4E91"/>
    <w:rsid w:val="00D042F2"/>
    <w:rsid w:val="00D121F7"/>
    <w:rsid w:val="00D16AC3"/>
    <w:rsid w:val="00D173D9"/>
    <w:rsid w:val="00D21F90"/>
    <w:rsid w:val="00D30FDB"/>
    <w:rsid w:val="00D54FB1"/>
    <w:rsid w:val="00D55E02"/>
    <w:rsid w:val="00D667D3"/>
    <w:rsid w:val="00D70B09"/>
    <w:rsid w:val="00D77277"/>
    <w:rsid w:val="00DA00F9"/>
    <w:rsid w:val="00DD3644"/>
    <w:rsid w:val="00E16480"/>
    <w:rsid w:val="00E1713E"/>
    <w:rsid w:val="00E3088E"/>
    <w:rsid w:val="00E32DA5"/>
    <w:rsid w:val="00E331F0"/>
    <w:rsid w:val="00E41E8C"/>
    <w:rsid w:val="00E42D42"/>
    <w:rsid w:val="00E465E8"/>
    <w:rsid w:val="00E559A4"/>
    <w:rsid w:val="00E7166B"/>
    <w:rsid w:val="00E74120"/>
    <w:rsid w:val="00E834B1"/>
    <w:rsid w:val="00EA3AF1"/>
    <w:rsid w:val="00EA7619"/>
    <w:rsid w:val="00EB220D"/>
    <w:rsid w:val="00EB47D1"/>
    <w:rsid w:val="00EC2154"/>
    <w:rsid w:val="00ED11E0"/>
    <w:rsid w:val="00ED417F"/>
    <w:rsid w:val="00EE2BCB"/>
    <w:rsid w:val="00EE2DF0"/>
    <w:rsid w:val="00EF3EB6"/>
    <w:rsid w:val="00F07F25"/>
    <w:rsid w:val="00F1558A"/>
    <w:rsid w:val="00F17DD4"/>
    <w:rsid w:val="00F2417B"/>
    <w:rsid w:val="00F43B32"/>
    <w:rsid w:val="00F43CD7"/>
    <w:rsid w:val="00F551EC"/>
    <w:rsid w:val="00F60810"/>
    <w:rsid w:val="00F61478"/>
    <w:rsid w:val="00F62461"/>
    <w:rsid w:val="00F86CEA"/>
    <w:rsid w:val="00F97377"/>
    <w:rsid w:val="00FA4A98"/>
    <w:rsid w:val="00FB1B1F"/>
    <w:rsid w:val="00FB3985"/>
    <w:rsid w:val="00FC1862"/>
    <w:rsid w:val="00FD3B21"/>
    <w:rsid w:val="00FD4DC5"/>
    <w:rsid w:val="00FE602A"/>
    <w:rsid w:val="00FF3332"/>
    <w:rsid w:val="00FF57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2259C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40"/>
        <w:jc w:val="both"/>
      </w:pPr>
    </w:pPrDefault>
  </w:docDefaults>
  <w:latentStyles w:defLockedState="0" w:defUIPriority="99" w:defSemiHidden="0" w:defUnhideWhenUsed="0" w:defQFormat="0" w:count="371">
    <w:lsdException w:name="Normal" w:uiPriority="0" w:qFormat="1"/>
    <w:lsdException w:name="heading 1" w:semiHidden="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uiPriority="9"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9" w:qFormat="1"/>
    <w:lsdException w:name="Body Text 3" w:uiPriority="9" w:qFormat="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24"/>
    <w:qFormat/>
    <w:rsid w:val="00FB1B1F"/>
    <w:rPr>
      <w:rFonts w:ascii="Arial" w:hAnsi="Arial"/>
      <w:sz w:val="20"/>
    </w:rPr>
  </w:style>
  <w:style w:type="paragraph" w:styleId="Heading1">
    <w:name w:val="heading 1"/>
    <w:basedOn w:val="Normal"/>
    <w:next w:val="Normal"/>
    <w:link w:val="Heading1Char"/>
    <w:uiPriority w:val="99"/>
    <w:semiHidden/>
    <w:qFormat/>
    <w:rsid w:val="00FA4A98"/>
    <w:pPr>
      <w:keepNext/>
      <w:keepLines/>
      <w:spacing w:before="240" w:after="0"/>
      <w:outlineLvl w:val="0"/>
    </w:pPr>
    <w:rPr>
      <w:rFonts w:asciiTheme="majorHAnsi" w:eastAsiaTheme="majorEastAsia" w:hAnsiTheme="majorHAnsi" w:cstheme="majorBidi"/>
      <w:color w:val="5F5E61" w:themeColor="accent1" w:themeShade="BF"/>
      <w:sz w:val="32"/>
      <w:szCs w:val="32"/>
    </w:rPr>
  </w:style>
  <w:style w:type="paragraph" w:styleId="Heading2">
    <w:name w:val="heading 2"/>
    <w:basedOn w:val="Normal"/>
    <w:next w:val="Normal"/>
    <w:link w:val="Heading2Char"/>
    <w:uiPriority w:val="99"/>
    <w:semiHidden/>
    <w:qFormat/>
    <w:rsid w:val="00D21F90"/>
    <w:pPr>
      <w:keepNext/>
      <w:keepLines/>
      <w:spacing w:before="40" w:after="0"/>
      <w:outlineLvl w:val="1"/>
    </w:pPr>
    <w:rPr>
      <w:rFonts w:asciiTheme="majorHAnsi" w:eastAsiaTheme="majorEastAsia" w:hAnsiTheme="majorHAnsi" w:cstheme="majorBidi"/>
      <w:color w:val="5F5E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
    <w:qFormat/>
    <w:rsid w:val="004071B3"/>
  </w:style>
  <w:style w:type="character" w:customStyle="1" w:styleId="BodyTextChar">
    <w:name w:val="Body Text Char"/>
    <w:basedOn w:val="DefaultParagraphFont"/>
    <w:link w:val="BodyText"/>
    <w:uiPriority w:val="9"/>
    <w:rsid w:val="004071B3"/>
  </w:style>
  <w:style w:type="paragraph" w:customStyle="1" w:styleId="Level1Heading">
    <w:name w:val="Level 1 Heading"/>
    <w:basedOn w:val="BodyText"/>
    <w:next w:val="Level2Number"/>
    <w:uiPriority w:val="14"/>
    <w:qFormat/>
    <w:rsid w:val="002260E9"/>
    <w:pPr>
      <w:keepNext/>
      <w:numPr>
        <w:numId w:val="1"/>
      </w:numPr>
      <w:outlineLvl w:val="0"/>
    </w:pPr>
    <w:rPr>
      <w:b/>
    </w:rPr>
  </w:style>
  <w:style w:type="paragraph" w:customStyle="1" w:styleId="Level1Number">
    <w:name w:val="Level 1 Number"/>
    <w:basedOn w:val="Level1Heading"/>
    <w:next w:val="BodyText"/>
    <w:uiPriority w:val="14"/>
    <w:qFormat/>
    <w:rsid w:val="00394D76"/>
    <w:pPr>
      <w:keepNext w:val="0"/>
      <w:outlineLvl w:val="9"/>
    </w:pPr>
    <w:rPr>
      <w:b w:val="0"/>
    </w:rPr>
  </w:style>
  <w:style w:type="paragraph" w:styleId="List">
    <w:name w:val="List"/>
    <w:basedOn w:val="Normal"/>
    <w:uiPriority w:val="99"/>
    <w:semiHidden/>
    <w:unhideWhenUsed/>
    <w:rsid w:val="004071B3"/>
    <w:pPr>
      <w:ind w:left="283" w:hanging="283"/>
      <w:contextualSpacing/>
    </w:pPr>
  </w:style>
  <w:style w:type="paragraph" w:customStyle="1" w:styleId="Level2Number">
    <w:name w:val="Level 2 Number"/>
    <w:basedOn w:val="BodyText"/>
    <w:uiPriority w:val="14"/>
    <w:qFormat/>
    <w:rsid w:val="00394D76"/>
    <w:pPr>
      <w:numPr>
        <w:ilvl w:val="1"/>
        <w:numId w:val="1"/>
      </w:numPr>
    </w:pPr>
  </w:style>
  <w:style w:type="paragraph" w:customStyle="1" w:styleId="Level2Heading">
    <w:name w:val="Level 2 Heading"/>
    <w:basedOn w:val="Level2Number"/>
    <w:next w:val="BodyText1"/>
    <w:uiPriority w:val="14"/>
    <w:qFormat/>
    <w:rsid w:val="00FB3985"/>
    <w:pPr>
      <w:keepNext/>
    </w:pPr>
    <w:rPr>
      <w:b/>
    </w:rPr>
  </w:style>
  <w:style w:type="paragraph" w:customStyle="1" w:styleId="Level3Number">
    <w:name w:val="Level 3 Number"/>
    <w:basedOn w:val="BodyText"/>
    <w:uiPriority w:val="14"/>
    <w:qFormat/>
    <w:rsid w:val="00394D76"/>
    <w:pPr>
      <w:numPr>
        <w:ilvl w:val="2"/>
        <w:numId w:val="1"/>
      </w:numPr>
    </w:pPr>
  </w:style>
  <w:style w:type="paragraph" w:customStyle="1" w:styleId="Level4Number">
    <w:name w:val="Level 4 Number"/>
    <w:basedOn w:val="BodyText"/>
    <w:uiPriority w:val="14"/>
    <w:qFormat/>
    <w:rsid w:val="00394D76"/>
    <w:pPr>
      <w:numPr>
        <w:ilvl w:val="3"/>
        <w:numId w:val="1"/>
      </w:numPr>
    </w:pPr>
  </w:style>
  <w:style w:type="paragraph" w:customStyle="1" w:styleId="Level5Number">
    <w:name w:val="Level 5 Number"/>
    <w:basedOn w:val="BodyText"/>
    <w:uiPriority w:val="14"/>
    <w:qFormat/>
    <w:rsid w:val="006D2399"/>
    <w:pPr>
      <w:numPr>
        <w:numId w:val="8"/>
      </w:numPr>
    </w:pPr>
  </w:style>
  <w:style w:type="paragraph" w:customStyle="1" w:styleId="BodyText1">
    <w:name w:val="Body Text 1"/>
    <w:basedOn w:val="BodyText"/>
    <w:link w:val="BodyText1Char"/>
    <w:uiPriority w:val="9"/>
    <w:qFormat/>
    <w:rsid w:val="00664222"/>
    <w:pPr>
      <w:ind w:left="720"/>
    </w:pPr>
  </w:style>
  <w:style w:type="paragraph" w:styleId="BodyText2">
    <w:name w:val="Body Text 2"/>
    <w:basedOn w:val="BodyText"/>
    <w:link w:val="BodyText2Char"/>
    <w:uiPriority w:val="9"/>
    <w:qFormat/>
    <w:rsid w:val="00664222"/>
    <w:pPr>
      <w:ind w:left="1440"/>
    </w:pPr>
  </w:style>
  <w:style w:type="character" w:customStyle="1" w:styleId="BodyText2Char">
    <w:name w:val="Body Text 2 Char"/>
    <w:basedOn w:val="DefaultParagraphFont"/>
    <w:link w:val="BodyText2"/>
    <w:uiPriority w:val="9"/>
    <w:rsid w:val="00664222"/>
  </w:style>
  <w:style w:type="paragraph" w:styleId="BodyText3">
    <w:name w:val="Body Text 3"/>
    <w:basedOn w:val="BodyText"/>
    <w:link w:val="BodyText3Char"/>
    <w:uiPriority w:val="9"/>
    <w:qFormat/>
    <w:rsid w:val="00664222"/>
    <w:pPr>
      <w:ind w:left="2160"/>
    </w:pPr>
    <w:rPr>
      <w:szCs w:val="16"/>
    </w:rPr>
  </w:style>
  <w:style w:type="character" w:customStyle="1" w:styleId="BodyText3Char">
    <w:name w:val="Body Text 3 Char"/>
    <w:basedOn w:val="DefaultParagraphFont"/>
    <w:link w:val="BodyText3"/>
    <w:uiPriority w:val="9"/>
    <w:rsid w:val="00664222"/>
    <w:rPr>
      <w:szCs w:val="16"/>
    </w:rPr>
  </w:style>
  <w:style w:type="paragraph" w:customStyle="1" w:styleId="Schedule">
    <w:name w:val="Schedule"/>
    <w:basedOn w:val="BodyText"/>
    <w:next w:val="BodyText"/>
    <w:uiPriority w:val="17"/>
    <w:qFormat/>
    <w:rsid w:val="00AB397E"/>
    <w:pPr>
      <w:keepNext/>
      <w:pageBreakBefore/>
      <w:numPr>
        <w:numId w:val="5"/>
      </w:numPr>
      <w:jc w:val="center"/>
      <w:outlineLvl w:val="0"/>
    </w:pPr>
    <w:rPr>
      <w:b/>
    </w:rPr>
  </w:style>
  <w:style w:type="paragraph" w:customStyle="1" w:styleId="Part">
    <w:name w:val="Part"/>
    <w:basedOn w:val="BodyText"/>
    <w:next w:val="BodyText"/>
    <w:uiPriority w:val="18"/>
    <w:qFormat/>
    <w:rsid w:val="00004E1F"/>
    <w:pPr>
      <w:keepNext/>
      <w:numPr>
        <w:ilvl w:val="1"/>
        <w:numId w:val="5"/>
      </w:numPr>
      <w:jc w:val="center"/>
      <w:outlineLvl w:val="1"/>
    </w:pPr>
    <w:rPr>
      <w:b/>
    </w:rPr>
  </w:style>
  <w:style w:type="paragraph" w:customStyle="1" w:styleId="Sch1Heading">
    <w:name w:val="Sch 1 Heading"/>
    <w:basedOn w:val="BodyText"/>
    <w:uiPriority w:val="19"/>
    <w:qFormat/>
    <w:rsid w:val="00004E1F"/>
    <w:pPr>
      <w:keepNext/>
      <w:numPr>
        <w:ilvl w:val="2"/>
        <w:numId w:val="5"/>
      </w:numPr>
      <w:outlineLvl w:val="2"/>
    </w:pPr>
    <w:rPr>
      <w:b/>
    </w:rPr>
  </w:style>
  <w:style w:type="paragraph" w:customStyle="1" w:styleId="Sch1Number">
    <w:name w:val="Sch 1 Number"/>
    <w:basedOn w:val="Sch1Heading"/>
    <w:uiPriority w:val="19"/>
    <w:qFormat/>
    <w:rsid w:val="00664222"/>
    <w:pPr>
      <w:keepNext w:val="0"/>
      <w:outlineLvl w:val="9"/>
    </w:pPr>
    <w:rPr>
      <w:b w:val="0"/>
    </w:rPr>
  </w:style>
  <w:style w:type="paragraph" w:customStyle="1" w:styleId="Sch2Number">
    <w:name w:val="Sch 2 Number"/>
    <w:basedOn w:val="BodyText"/>
    <w:uiPriority w:val="19"/>
    <w:qFormat/>
    <w:rsid w:val="00004E1F"/>
    <w:pPr>
      <w:numPr>
        <w:ilvl w:val="3"/>
        <w:numId w:val="5"/>
      </w:numPr>
    </w:pPr>
  </w:style>
  <w:style w:type="paragraph" w:customStyle="1" w:styleId="Sch2Heading">
    <w:name w:val="Sch 2 Heading"/>
    <w:basedOn w:val="Sch2Number"/>
    <w:next w:val="BodyText"/>
    <w:uiPriority w:val="19"/>
    <w:qFormat/>
    <w:rsid w:val="00664222"/>
    <w:pPr>
      <w:keepNext/>
      <w:outlineLvl w:val="3"/>
    </w:pPr>
    <w:rPr>
      <w:b/>
    </w:rPr>
  </w:style>
  <w:style w:type="paragraph" w:customStyle="1" w:styleId="Sch3Number">
    <w:name w:val="Sch 3 Number"/>
    <w:basedOn w:val="BodyText"/>
    <w:uiPriority w:val="19"/>
    <w:qFormat/>
    <w:rsid w:val="00004E1F"/>
    <w:pPr>
      <w:numPr>
        <w:ilvl w:val="4"/>
        <w:numId w:val="5"/>
      </w:numPr>
    </w:pPr>
  </w:style>
  <w:style w:type="paragraph" w:customStyle="1" w:styleId="Sch4Number">
    <w:name w:val="Sch 4 Number"/>
    <w:basedOn w:val="BodyText"/>
    <w:uiPriority w:val="19"/>
    <w:qFormat/>
    <w:rsid w:val="00004E1F"/>
    <w:pPr>
      <w:numPr>
        <w:ilvl w:val="5"/>
        <w:numId w:val="5"/>
      </w:numPr>
    </w:pPr>
  </w:style>
  <w:style w:type="paragraph" w:customStyle="1" w:styleId="Sch5Number">
    <w:name w:val="Sch 5 Number"/>
    <w:basedOn w:val="BodyText"/>
    <w:uiPriority w:val="19"/>
    <w:qFormat/>
    <w:rsid w:val="00BE6D0E"/>
    <w:pPr>
      <w:numPr>
        <w:numId w:val="9"/>
      </w:numPr>
    </w:pPr>
  </w:style>
  <w:style w:type="paragraph" w:customStyle="1" w:styleId="CoverDocumentTitle">
    <w:name w:val="Cover Document Title"/>
    <w:basedOn w:val="BodyText"/>
    <w:uiPriority w:val="49"/>
    <w:qFormat/>
    <w:rsid w:val="00922F64"/>
    <w:pPr>
      <w:pBdr>
        <w:top w:val="dashed" w:sz="4" w:space="12" w:color="auto"/>
        <w:bottom w:val="dashed" w:sz="4" w:space="12" w:color="auto"/>
      </w:pBdr>
      <w:jc w:val="center"/>
    </w:pPr>
    <w:rPr>
      <w:b/>
      <w:caps/>
      <w:sz w:val="24"/>
    </w:rPr>
  </w:style>
  <w:style w:type="paragraph" w:customStyle="1" w:styleId="CoverDate">
    <w:name w:val="Cover Date"/>
    <w:basedOn w:val="BodyText"/>
    <w:uiPriority w:val="49"/>
    <w:qFormat/>
    <w:rsid w:val="00EF3EB6"/>
    <w:pPr>
      <w:tabs>
        <w:tab w:val="left" w:pos="2552"/>
      </w:tabs>
      <w:spacing w:before="720" w:after="3000"/>
      <w:jc w:val="center"/>
    </w:pPr>
    <w:rPr>
      <w:b/>
    </w:rPr>
  </w:style>
  <w:style w:type="paragraph" w:customStyle="1" w:styleId="CoverPartyName">
    <w:name w:val="Cover Party Name"/>
    <w:basedOn w:val="BodyText"/>
    <w:uiPriority w:val="49"/>
    <w:qFormat/>
    <w:rsid w:val="00922F64"/>
    <w:pPr>
      <w:jc w:val="center"/>
    </w:pPr>
    <w:rPr>
      <w:b/>
      <w:caps/>
      <w:sz w:val="24"/>
    </w:rPr>
  </w:style>
  <w:style w:type="paragraph" w:customStyle="1" w:styleId="CoverText">
    <w:name w:val="Cover Text"/>
    <w:basedOn w:val="BodyText"/>
    <w:uiPriority w:val="49"/>
    <w:qFormat/>
    <w:rsid w:val="006E0116"/>
    <w:pPr>
      <w:jc w:val="center"/>
    </w:pPr>
  </w:style>
  <w:style w:type="character" w:customStyle="1" w:styleId="Heading1Char">
    <w:name w:val="Heading 1 Char"/>
    <w:basedOn w:val="DefaultParagraphFont"/>
    <w:link w:val="Heading1"/>
    <w:uiPriority w:val="99"/>
    <w:semiHidden/>
    <w:rsid w:val="00FA4A98"/>
    <w:rPr>
      <w:rFonts w:asciiTheme="majorHAnsi" w:eastAsiaTheme="majorEastAsia" w:hAnsiTheme="majorHAnsi" w:cstheme="majorBidi"/>
      <w:color w:val="5F5E61" w:themeColor="accent1" w:themeShade="BF"/>
      <w:sz w:val="32"/>
      <w:szCs w:val="32"/>
    </w:rPr>
  </w:style>
  <w:style w:type="paragraph" w:styleId="TOCHeading">
    <w:name w:val="TOC Heading"/>
    <w:basedOn w:val="BodyText"/>
    <w:next w:val="TOCSubHeading"/>
    <w:uiPriority w:val="39"/>
    <w:qFormat/>
    <w:rsid w:val="00FA4A98"/>
    <w:rPr>
      <w:b/>
    </w:rPr>
  </w:style>
  <w:style w:type="paragraph" w:customStyle="1" w:styleId="TOCSubHeading">
    <w:name w:val="TOC Sub Heading"/>
    <w:basedOn w:val="TOCHeading"/>
    <w:next w:val="BodyText"/>
    <w:uiPriority w:val="39"/>
    <w:qFormat/>
    <w:rsid w:val="00FA4A98"/>
    <w:pPr>
      <w:keepNext/>
      <w:tabs>
        <w:tab w:val="right" w:pos="9026"/>
      </w:tabs>
    </w:pPr>
  </w:style>
  <w:style w:type="paragraph" w:customStyle="1" w:styleId="Parties">
    <w:name w:val="Parties"/>
    <w:basedOn w:val="BodyText"/>
    <w:uiPriority w:val="27"/>
    <w:qFormat/>
    <w:rsid w:val="00962A84"/>
    <w:pPr>
      <w:numPr>
        <w:numId w:val="10"/>
      </w:numPr>
      <w:ind w:hanging="720"/>
    </w:pPr>
  </w:style>
  <w:style w:type="paragraph" w:customStyle="1" w:styleId="Recitals">
    <w:name w:val="Recitals"/>
    <w:basedOn w:val="BodyText"/>
    <w:uiPriority w:val="28"/>
    <w:qFormat/>
    <w:rsid w:val="00FA4A98"/>
    <w:pPr>
      <w:numPr>
        <w:ilvl w:val="2"/>
        <w:numId w:val="3"/>
      </w:numPr>
    </w:pPr>
  </w:style>
  <w:style w:type="paragraph" w:customStyle="1" w:styleId="Appendix">
    <w:name w:val="Appendix"/>
    <w:basedOn w:val="BodyText"/>
    <w:uiPriority w:val="29"/>
    <w:qFormat/>
    <w:rsid w:val="00FA4A98"/>
  </w:style>
  <w:style w:type="numbering" w:customStyle="1" w:styleId="Mainnumbering">
    <w:name w:val="Main numbering"/>
    <w:uiPriority w:val="99"/>
    <w:rsid w:val="002260E9"/>
    <w:pPr>
      <w:numPr>
        <w:numId w:val="34"/>
      </w:numPr>
    </w:pPr>
  </w:style>
  <w:style w:type="paragraph" w:styleId="TOC1">
    <w:name w:val="toc 1"/>
    <w:basedOn w:val="Normal"/>
    <w:next w:val="Normal"/>
    <w:autoRedefine/>
    <w:uiPriority w:val="39"/>
    <w:rsid w:val="00FF3332"/>
    <w:pPr>
      <w:tabs>
        <w:tab w:val="left" w:pos="720"/>
        <w:tab w:val="right" w:leader="dot" w:pos="9016"/>
      </w:tabs>
      <w:spacing w:after="100"/>
    </w:pPr>
  </w:style>
  <w:style w:type="paragraph" w:styleId="TOC2">
    <w:name w:val="toc 2"/>
    <w:basedOn w:val="Normal"/>
    <w:next w:val="Normal"/>
    <w:autoRedefine/>
    <w:uiPriority w:val="39"/>
    <w:rsid w:val="00FB3985"/>
    <w:pPr>
      <w:spacing w:after="100"/>
      <w:ind w:left="200"/>
    </w:pPr>
  </w:style>
  <w:style w:type="paragraph" w:styleId="TOC3">
    <w:name w:val="toc 3"/>
    <w:basedOn w:val="Normal"/>
    <w:next w:val="Normal"/>
    <w:autoRedefine/>
    <w:uiPriority w:val="39"/>
    <w:unhideWhenUsed/>
    <w:rsid w:val="00FB3985"/>
    <w:pPr>
      <w:spacing w:after="100"/>
      <w:ind w:left="400"/>
    </w:pPr>
  </w:style>
  <w:style w:type="character" w:styleId="Hyperlink">
    <w:name w:val="Hyperlink"/>
    <w:basedOn w:val="DefaultParagraphFont"/>
    <w:uiPriority w:val="99"/>
    <w:unhideWhenUsed/>
    <w:rsid w:val="00FB3985"/>
    <w:rPr>
      <w:color w:val="A5A4A7" w:themeColor="hyperlink"/>
      <w:u w:val="single"/>
    </w:rPr>
  </w:style>
  <w:style w:type="numbering" w:customStyle="1" w:styleId="Schedules">
    <w:name w:val="Schedules"/>
    <w:uiPriority w:val="99"/>
    <w:rsid w:val="00004E1F"/>
    <w:pPr>
      <w:numPr>
        <w:numId w:val="7"/>
      </w:numPr>
    </w:pPr>
  </w:style>
  <w:style w:type="table" w:styleId="TableGrid">
    <w:name w:val="Table Grid"/>
    <w:basedOn w:val="TableNormal"/>
    <w:uiPriority w:val="39"/>
    <w:rsid w:val="00004E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finitionTable">
    <w:name w:val="Definition Table"/>
    <w:basedOn w:val="TableNormal"/>
    <w:uiPriority w:val="99"/>
    <w:rsid w:val="00687631"/>
    <w:pPr>
      <w:spacing w:before="120" w:after="120"/>
      <w:jc w:val="left"/>
    </w:pPr>
    <w:tblPr>
      <w:tblBorders>
        <w:top w:val="single" w:sz="6" w:space="0" w:color="auto"/>
        <w:bottom w:val="single" w:sz="6" w:space="0" w:color="auto"/>
        <w:insideH w:val="single" w:sz="4" w:space="0" w:color="A5A4A7" w:themeColor="accent3"/>
      </w:tblBorders>
      <w:tblCellMar>
        <w:left w:w="720" w:type="dxa"/>
        <w:right w:w="432" w:type="dxa"/>
      </w:tblCellMar>
    </w:tblPr>
    <w:tblStylePr w:type="firstCol">
      <w:rPr>
        <w:b/>
      </w:rPr>
    </w:tblStylePr>
  </w:style>
  <w:style w:type="table" w:customStyle="1" w:styleId="ExecutionTable">
    <w:name w:val="Execution Table"/>
    <w:basedOn w:val="TableNormal"/>
    <w:uiPriority w:val="99"/>
    <w:rsid w:val="00D121F7"/>
    <w:pPr>
      <w:spacing w:after="0"/>
      <w:jc w:val="left"/>
    </w:pPr>
    <w:tblPr>
      <w:tblCellMar>
        <w:top w:w="144" w:type="dxa"/>
        <w:left w:w="0" w:type="dxa"/>
        <w:bottom w:w="284" w:type="dxa"/>
        <w:right w:w="720" w:type="dxa"/>
      </w:tblCellMar>
    </w:tblPr>
    <w:tblStylePr w:type="firstRow">
      <w:pPr>
        <w:jc w:val="left"/>
      </w:pPr>
      <w:tblPr/>
      <w:tcPr>
        <w:vAlign w:val="bottom"/>
      </w:tcPr>
    </w:tblStylePr>
  </w:style>
  <w:style w:type="paragraph" w:styleId="Header">
    <w:name w:val="header"/>
    <w:basedOn w:val="Normal"/>
    <w:link w:val="HeaderChar"/>
    <w:uiPriority w:val="99"/>
    <w:unhideWhenUsed/>
    <w:rsid w:val="008F29AC"/>
    <w:pPr>
      <w:tabs>
        <w:tab w:val="center" w:pos="4513"/>
        <w:tab w:val="right" w:pos="9026"/>
      </w:tabs>
      <w:spacing w:after="0"/>
    </w:pPr>
  </w:style>
  <w:style w:type="character" w:customStyle="1" w:styleId="HeaderChar">
    <w:name w:val="Header Char"/>
    <w:basedOn w:val="DefaultParagraphFont"/>
    <w:link w:val="Header"/>
    <w:uiPriority w:val="99"/>
    <w:rsid w:val="008F29AC"/>
  </w:style>
  <w:style w:type="paragraph" w:styleId="Footer">
    <w:name w:val="footer"/>
    <w:basedOn w:val="Normal"/>
    <w:link w:val="FooterChar"/>
    <w:uiPriority w:val="99"/>
    <w:unhideWhenUsed/>
    <w:rsid w:val="008F29AC"/>
    <w:pPr>
      <w:tabs>
        <w:tab w:val="center" w:pos="4513"/>
        <w:tab w:val="right" w:pos="9026"/>
      </w:tabs>
      <w:spacing w:after="0"/>
    </w:pPr>
    <w:rPr>
      <w:sz w:val="18"/>
    </w:rPr>
  </w:style>
  <w:style w:type="character" w:customStyle="1" w:styleId="FooterChar">
    <w:name w:val="Footer Char"/>
    <w:basedOn w:val="DefaultParagraphFont"/>
    <w:link w:val="Footer"/>
    <w:uiPriority w:val="99"/>
    <w:rsid w:val="008F29AC"/>
    <w:rPr>
      <w:sz w:val="18"/>
    </w:rPr>
  </w:style>
  <w:style w:type="paragraph" w:customStyle="1" w:styleId="CoverReference">
    <w:name w:val="Cover Reference"/>
    <w:basedOn w:val="Normal"/>
    <w:uiPriority w:val="24"/>
    <w:qFormat/>
    <w:rsid w:val="00C846CE"/>
    <w:pPr>
      <w:spacing w:after="60"/>
      <w:jc w:val="right"/>
    </w:pPr>
    <w:rPr>
      <w:smallCaps/>
      <w:sz w:val="16"/>
    </w:rPr>
  </w:style>
  <w:style w:type="character" w:styleId="PlaceholderText">
    <w:name w:val="Placeholder Text"/>
    <w:basedOn w:val="DefaultParagraphFont"/>
    <w:uiPriority w:val="99"/>
    <w:semiHidden/>
    <w:rsid w:val="001F489F"/>
    <w:rPr>
      <w:color w:val="808080"/>
    </w:rPr>
  </w:style>
  <w:style w:type="character" w:customStyle="1" w:styleId="DefinedTerm">
    <w:name w:val="Defined Term"/>
    <w:basedOn w:val="DefaultParagraphFont"/>
    <w:uiPriority w:val="25"/>
    <w:qFormat/>
    <w:rsid w:val="00F43B32"/>
    <w:rPr>
      <w:b/>
    </w:rPr>
  </w:style>
  <w:style w:type="paragraph" w:customStyle="1" w:styleId="Note">
    <w:name w:val="Note"/>
    <w:basedOn w:val="Normal"/>
    <w:link w:val="NoteChar"/>
    <w:uiPriority w:val="24"/>
    <w:qFormat/>
    <w:rsid w:val="004F6178"/>
    <w:pPr>
      <w:shd w:val="clear" w:color="auto" w:fill="FFF27F" w:themeFill="accent5"/>
    </w:pPr>
    <w:rPr>
      <w:b/>
      <w:i/>
    </w:rPr>
  </w:style>
  <w:style w:type="character" w:customStyle="1" w:styleId="NoteChar">
    <w:name w:val="Note Char"/>
    <w:basedOn w:val="DefaultParagraphFont"/>
    <w:link w:val="Note"/>
    <w:uiPriority w:val="24"/>
    <w:rsid w:val="004F6178"/>
    <w:rPr>
      <w:b/>
      <w:i/>
      <w:shd w:val="clear" w:color="auto" w:fill="FFF27F" w:themeFill="accent5"/>
    </w:rPr>
  </w:style>
  <w:style w:type="paragraph" w:styleId="NoSpacing">
    <w:name w:val="No Spacing"/>
    <w:uiPriority w:val="39"/>
    <w:qFormat/>
    <w:rsid w:val="00342AA5"/>
    <w:pPr>
      <w:spacing w:after="0"/>
    </w:pPr>
  </w:style>
  <w:style w:type="paragraph" w:customStyle="1" w:styleId="BodyText4">
    <w:name w:val="Body Text 4"/>
    <w:basedOn w:val="BodyText"/>
    <w:uiPriority w:val="9"/>
    <w:rsid w:val="00A977F0"/>
    <w:pPr>
      <w:ind w:left="2880"/>
    </w:pPr>
  </w:style>
  <w:style w:type="character" w:customStyle="1" w:styleId="BodyText1Char">
    <w:name w:val="Body Text 1 Char"/>
    <w:basedOn w:val="BodyTextChar"/>
    <w:link w:val="BodyText1"/>
    <w:uiPriority w:val="9"/>
    <w:rsid w:val="006D744D"/>
  </w:style>
  <w:style w:type="paragraph" w:styleId="FootnoteText">
    <w:name w:val="footnote text"/>
    <w:basedOn w:val="Normal"/>
    <w:link w:val="FootnoteTextChar"/>
    <w:uiPriority w:val="99"/>
    <w:unhideWhenUsed/>
    <w:rsid w:val="00920F3B"/>
    <w:pPr>
      <w:spacing w:after="0"/>
    </w:pPr>
    <w:rPr>
      <w:sz w:val="16"/>
      <w:szCs w:val="16"/>
    </w:rPr>
  </w:style>
  <w:style w:type="character" w:customStyle="1" w:styleId="FootnoteTextChar">
    <w:name w:val="Footnote Text Char"/>
    <w:basedOn w:val="DefaultParagraphFont"/>
    <w:link w:val="FootnoteText"/>
    <w:uiPriority w:val="99"/>
    <w:rsid w:val="00920F3B"/>
    <w:rPr>
      <w:rFonts w:ascii="Arial" w:hAnsi="Arial"/>
      <w:sz w:val="16"/>
      <w:szCs w:val="16"/>
    </w:rPr>
  </w:style>
  <w:style w:type="character" w:styleId="FootnoteReference">
    <w:name w:val="footnote reference"/>
    <w:basedOn w:val="DefaultParagraphFont"/>
    <w:uiPriority w:val="99"/>
    <w:unhideWhenUsed/>
    <w:qFormat/>
    <w:rsid w:val="00FC1862"/>
    <w:rPr>
      <w:sz w:val="16"/>
      <w:szCs w:val="16"/>
      <w:vertAlign w:val="superscript"/>
    </w:rPr>
  </w:style>
  <w:style w:type="paragraph" w:styleId="EndnoteText">
    <w:name w:val="endnote text"/>
    <w:basedOn w:val="Normal"/>
    <w:link w:val="EndnoteTextChar"/>
    <w:uiPriority w:val="99"/>
    <w:unhideWhenUsed/>
    <w:rsid w:val="000B494A"/>
    <w:pPr>
      <w:spacing w:after="0"/>
    </w:pPr>
    <w:rPr>
      <w:sz w:val="16"/>
      <w:szCs w:val="16"/>
    </w:rPr>
  </w:style>
  <w:style w:type="character" w:customStyle="1" w:styleId="EndnoteTextChar">
    <w:name w:val="Endnote Text Char"/>
    <w:basedOn w:val="DefaultParagraphFont"/>
    <w:link w:val="EndnoteText"/>
    <w:uiPriority w:val="99"/>
    <w:rsid w:val="000B494A"/>
    <w:rPr>
      <w:rFonts w:ascii="Arial" w:hAnsi="Arial"/>
      <w:sz w:val="16"/>
      <w:szCs w:val="16"/>
    </w:rPr>
  </w:style>
  <w:style w:type="character" w:styleId="EndnoteReference">
    <w:name w:val="endnote reference"/>
    <w:basedOn w:val="DefaultParagraphFont"/>
    <w:uiPriority w:val="99"/>
    <w:unhideWhenUsed/>
    <w:rsid w:val="000B494A"/>
    <w:rPr>
      <w:sz w:val="16"/>
      <w:szCs w:val="16"/>
      <w:vertAlign w:val="superscript"/>
    </w:rPr>
  </w:style>
  <w:style w:type="paragraph" w:styleId="ListParagraph">
    <w:name w:val="List Paragraph"/>
    <w:basedOn w:val="Normal"/>
    <w:uiPriority w:val="99"/>
    <w:semiHidden/>
    <w:qFormat/>
    <w:rsid w:val="001D179B"/>
    <w:pPr>
      <w:ind w:left="720"/>
      <w:contextualSpacing/>
    </w:pPr>
  </w:style>
  <w:style w:type="character" w:customStyle="1" w:styleId="Heading2Char">
    <w:name w:val="Heading 2 Char"/>
    <w:basedOn w:val="DefaultParagraphFont"/>
    <w:link w:val="Heading2"/>
    <w:uiPriority w:val="9"/>
    <w:rsid w:val="00D21F90"/>
    <w:rPr>
      <w:rFonts w:asciiTheme="majorHAnsi" w:eastAsiaTheme="majorEastAsia" w:hAnsiTheme="majorHAnsi" w:cstheme="majorBidi"/>
      <w:color w:val="5F5E61" w:themeColor="accent1" w:themeShade="BF"/>
      <w:sz w:val="26"/>
      <w:szCs w:val="26"/>
    </w:rPr>
  </w:style>
  <w:style w:type="character" w:styleId="FollowedHyperlink">
    <w:name w:val="FollowedHyperlink"/>
    <w:basedOn w:val="DefaultParagraphFont"/>
    <w:uiPriority w:val="99"/>
    <w:semiHidden/>
    <w:unhideWhenUsed/>
    <w:rsid w:val="006D425C"/>
    <w:rPr>
      <w:color w:val="CCCBC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14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ssets.hse.ie/media/documents/privacy-impact-assessment-pia-guid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ed.Aslam\Downloads\EY%20Law%20Agreement%20Template%208%20March%202022%201.dotx" TargetMode="External"/></Relationships>
</file>

<file path=word/theme/theme1.xml><?xml version="1.0" encoding="utf-8"?>
<a:theme xmlns:a="http://schemas.openxmlformats.org/drawingml/2006/main" name="Office Theme">
  <a:themeElements>
    <a:clrScheme name="EY">
      <a:dk1>
        <a:sysClr val="windowText" lastClr="000000"/>
      </a:dk1>
      <a:lt1>
        <a:srgbClr val="FFFFFF"/>
      </a:lt1>
      <a:dk2>
        <a:srgbClr val="000000"/>
      </a:dk2>
      <a:lt2>
        <a:srgbClr val="FFFFFF"/>
      </a:lt2>
      <a:accent1>
        <a:srgbClr val="7F7E82"/>
      </a:accent1>
      <a:accent2>
        <a:srgbClr val="FFE600"/>
      </a:accent2>
      <a:accent3>
        <a:srgbClr val="A5A4A7"/>
      </a:accent3>
      <a:accent4>
        <a:srgbClr val="CCCBCD"/>
      </a:accent4>
      <a:accent5>
        <a:srgbClr val="FFF27F"/>
      </a:accent5>
      <a:accent6>
        <a:srgbClr val="2C973E"/>
      </a:accent6>
      <a:hlink>
        <a:srgbClr val="A5A4A7"/>
      </a:hlink>
      <a:folHlink>
        <a:srgbClr val="CCCBC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martfill xmlns="http://schemas.enable.com/smartfill">
  <bindings>
    <AgreementShortName category="" displayName="" readonly="False" required="False"/>
    <DocNumber category="" displayName="" readonly="False" required="False"/>
    <AgreementTitle category="" displayName="" readonly="False" required="False"/>
    <Subtitle category="" displayName="" readonly="False" required="False"/>
  </bindings>
</smartfil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9638E-1360-4920-B74F-9E101ADF75E7}">
  <ds:schemaRefs>
    <ds:schemaRef ds:uri="http://schemas.enable.com/smartfill"/>
  </ds:schemaRefs>
</ds:datastoreItem>
</file>

<file path=customXml/itemProps2.xml><?xml version="1.0" encoding="utf-8"?>
<ds:datastoreItem xmlns:ds="http://schemas.openxmlformats.org/officeDocument/2006/customXml" ds:itemID="{9C45818B-3079-4C4E-A0AB-F99E8DD5ABCE}">
  <ds:schemaRefs>
    <ds:schemaRef ds:uri="http://www.imanage.com/work/xmlschema"/>
  </ds:schemaRefs>
</ds:datastoreItem>
</file>

<file path=customXml/itemProps3.xml><?xml version="1.0" encoding="utf-8"?>
<ds:datastoreItem xmlns:ds="http://schemas.openxmlformats.org/officeDocument/2006/customXml" ds:itemID="{3757CF97-8300-43AF-BA1E-0691C5C4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EY Law Agreement Template 8 March 2022 1</Template>
  <TotalTime>0</TotalTime>
  <Pages>22</Pages>
  <Words>6574</Words>
  <Characters>37473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2025-09-18T18:13:00Z</dcterms:created>
  <dcterms:modified xsi:type="dcterms:W3CDTF">2025-10-23T13:06:00Z</dcterms:modified>
</cp:coreProperties>
</file>