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C8B35" w14:textId="0EAB569C" w:rsidR="000606F8" w:rsidRDefault="003E38D4" w:rsidP="003E38D4">
      <w:pPr>
        <w:bidi/>
        <w:rPr>
          <w:b/>
          <w:bCs/>
          <w:u w:val="single"/>
          <w:rtl/>
        </w:rPr>
      </w:pPr>
      <w:r>
        <w:rPr>
          <w:rFonts w:hint="cs"/>
          <w:b/>
          <w:bCs/>
          <w:u w:val="single"/>
          <w:rtl/>
        </w:rPr>
        <w:t>שאלה 1</w:t>
      </w:r>
    </w:p>
    <w:p w14:paraId="5E264C14" w14:textId="371C62CE" w:rsidR="003E38D4" w:rsidRDefault="00473786" w:rsidP="00BB472F">
      <w:pPr>
        <w:pStyle w:val="a4"/>
        <w:numPr>
          <w:ilvl w:val="1"/>
          <w:numId w:val="1"/>
        </w:numPr>
        <w:bidi/>
        <w:rPr>
          <w:rtl/>
        </w:rPr>
      </w:pPr>
      <w:r>
        <w:rPr>
          <w:rFonts w:hint="cs"/>
          <w:rtl/>
        </w:rPr>
        <w:t>להלן הגרף ה-</w:t>
      </w:r>
      <w:proofErr w:type="spellStart"/>
      <w:r>
        <w:t>Ecg</w:t>
      </w:r>
      <w:proofErr w:type="spellEnd"/>
      <w:r>
        <w:rPr>
          <w:rFonts w:hint="cs"/>
          <w:rtl/>
        </w:rPr>
        <w:t xml:space="preserve"> כפונקציה של הזמן</w:t>
      </w:r>
      <w:r w:rsidR="008938A7">
        <w:rPr>
          <w:rFonts w:hint="cs"/>
          <w:rtl/>
        </w:rPr>
        <w:t xml:space="preserve"> לפני ה-</w:t>
      </w:r>
      <w:r w:rsidR="008938A7">
        <w:t>Zoom In</w:t>
      </w:r>
      <w:r w:rsidR="008938A7">
        <w:rPr>
          <w:rFonts w:hint="cs"/>
          <w:rtl/>
        </w:rPr>
        <w:t>:</w:t>
      </w:r>
    </w:p>
    <w:p w14:paraId="2396DC5A" w14:textId="622CE752" w:rsidR="008938A7" w:rsidRDefault="005D5092" w:rsidP="008938A7">
      <w:pPr>
        <w:bidi/>
      </w:pPr>
      <w:r>
        <w:rPr>
          <w:noProof/>
        </w:rPr>
        <w:drawing>
          <wp:inline distT="0" distB="0" distL="0" distR="0" wp14:anchorId="62062355" wp14:editId="3C3541DF">
            <wp:extent cx="5943600" cy="31642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205"/>
                    </a:xfrm>
                    <a:prstGeom prst="rect">
                      <a:avLst/>
                    </a:prstGeom>
                  </pic:spPr>
                </pic:pic>
              </a:graphicData>
            </a:graphic>
          </wp:inline>
        </w:drawing>
      </w:r>
    </w:p>
    <w:p w14:paraId="6FB3106C" w14:textId="41AE2480" w:rsidR="005D5092" w:rsidRDefault="005D5092" w:rsidP="005D5092">
      <w:pPr>
        <w:bidi/>
        <w:rPr>
          <w:rtl/>
        </w:rPr>
      </w:pPr>
      <w:r>
        <w:rPr>
          <w:rFonts w:hint="cs"/>
          <w:rtl/>
        </w:rPr>
        <w:t xml:space="preserve">ולהלן </w:t>
      </w:r>
      <w:r>
        <w:t>Zoom In</w:t>
      </w:r>
      <w:r w:rsidR="003B3E65">
        <w:rPr>
          <w:rFonts w:hint="cs"/>
          <w:rtl/>
        </w:rPr>
        <w:t xml:space="preserve"> </w:t>
      </w:r>
      <w:proofErr w:type="spellStart"/>
      <w:r w:rsidR="00BC3B0D">
        <w:rPr>
          <w:rFonts w:hint="cs"/>
          <w:rtl/>
        </w:rPr>
        <w:t>לבערך</w:t>
      </w:r>
      <w:proofErr w:type="spellEnd"/>
      <w:r w:rsidR="00BC3B0D">
        <w:rPr>
          <w:rFonts w:hint="cs"/>
          <w:rtl/>
        </w:rPr>
        <w:t xml:space="preserve"> 5 מחזורים</w:t>
      </w:r>
      <w:r w:rsidR="00822AF1">
        <w:rPr>
          <w:rFonts w:hint="cs"/>
          <w:rtl/>
        </w:rPr>
        <w:t xml:space="preserve">. מתחת לשחור זה </w:t>
      </w:r>
      <m:oMath>
        <m:r>
          <w:rPr>
            <w:rFonts w:ascii="Cambria Math" w:hAnsi="Cambria Math"/>
          </w:rPr>
          <m:t>P</m:t>
        </m:r>
      </m:oMath>
      <w:r w:rsidR="00822AF1">
        <w:rPr>
          <w:rFonts w:eastAsiaTheme="minorEastAsia" w:hint="cs"/>
          <w:rtl/>
        </w:rPr>
        <w:t xml:space="preserve">, מתחת לאדום זה </w:t>
      </w:r>
      <m:oMath>
        <m:r>
          <w:rPr>
            <w:rFonts w:ascii="Cambria Math" w:eastAsiaTheme="minorEastAsia" w:hAnsi="Cambria Math"/>
          </w:rPr>
          <m:t>QRS</m:t>
        </m:r>
      </m:oMath>
      <w:r w:rsidR="00822AF1">
        <w:rPr>
          <w:rFonts w:eastAsiaTheme="minorEastAsia" w:hint="cs"/>
          <w:rtl/>
        </w:rPr>
        <w:t>, ומ</w:t>
      </w:r>
      <w:r w:rsidR="000231FB">
        <w:rPr>
          <w:rFonts w:eastAsiaTheme="minorEastAsia" w:hint="cs"/>
          <w:rtl/>
        </w:rPr>
        <w:t xml:space="preserve">תחת לירוק זה </w:t>
      </w:r>
      <m:oMath>
        <m:r>
          <w:rPr>
            <w:rFonts w:ascii="Cambria Math" w:eastAsiaTheme="minorEastAsia" w:hAnsi="Cambria Math"/>
          </w:rPr>
          <m:t>T</m:t>
        </m:r>
      </m:oMath>
      <w:r w:rsidR="000231FB">
        <w:rPr>
          <w:rFonts w:eastAsiaTheme="minorEastAsia" w:hint="cs"/>
          <w:rtl/>
        </w:rPr>
        <w:t>:</w:t>
      </w:r>
    </w:p>
    <w:p w14:paraId="6554B938" w14:textId="68AED0E9" w:rsidR="00AF04C0" w:rsidRPr="00AF04C0" w:rsidRDefault="00822AF1" w:rsidP="0020649B">
      <w:pPr>
        <w:bidi/>
        <w:rPr>
          <w:rtl/>
        </w:rPr>
      </w:pPr>
      <w:r>
        <w:rPr>
          <w:noProof/>
        </w:rPr>
        <mc:AlternateContent>
          <mc:Choice Requires="wpi">
            <w:drawing>
              <wp:anchor distT="0" distB="0" distL="114300" distR="114300" simplePos="0" relativeHeight="251663360" behindDoc="0" locked="0" layoutInCell="1" allowOverlap="1" wp14:anchorId="75B973E8" wp14:editId="0C30C447">
                <wp:simplePos x="0" y="0"/>
                <wp:positionH relativeFrom="column">
                  <wp:posOffset>3530600</wp:posOffset>
                </wp:positionH>
                <wp:positionV relativeFrom="paragraph">
                  <wp:posOffset>1466638</wp:posOffset>
                </wp:positionV>
                <wp:extent cx="199987" cy="18839"/>
                <wp:effectExtent l="57150" t="38100" r="48260" b="57785"/>
                <wp:wrapNone/>
                <wp:docPr id="11" name="דיו 11"/>
                <wp:cNvGraphicFramePr/>
                <a:graphic xmlns:a="http://schemas.openxmlformats.org/drawingml/2006/main">
                  <a:graphicData uri="http://schemas.microsoft.com/office/word/2010/wordprocessingInk">
                    <w14:contentPart bwMode="auto" r:id="rId6">
                      <w14:nvContentPartPr>
                        <w14:cNvContentPartPr/>
                      </w14:nvContentPartPr>
                      <w14:xfrm>
                        <a:off x="0" y="0"/>
                        <a:ext cx="199987" cy="18839"/>
                      </w14:xfrm>
                    </w14:contentPart>
                  </a:graphicData>
                </a:graphic>
              </wp:anchor>
            </w:drawing>
          </mc:Choice>
          <mc:Fallback>
            <w:pict>
              <v:shapetype w14:anchorId="4B1E39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1" o:spid="_x0000_s1026" type="#_x0000_t75" style="position:absolute;margin-left:277.3pt;margin-top:114.8pt;width:17.2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12BF2293" wp14:editId="3386B68A">
                <wp:simplePos x="0" y="0"/>
                <wp:positionH relativeFrom="column">
                  <wp:posOffset>3212940</wp:posOffset>
                </wp:positionH>
                <wp:positionV relativeFrom="paragraph">
                  <wp:posOffset>391465</wp:posOffset>
                </wp:positionV>
                <wp:extent cx="277200" cy="12960"/>
                <wp:effectExtent l="57150" t="38100" r="46990" b="44450"/>
                <wp:wrapNone/>
                <wp:docPr id="6" name="דיו 6"/>
                <wp:cNvGraphicFramePr/>
                <a:graphic xmlns:a="http://schemas.openxmlformats.org/drawingml/2006/main">
                  <a:graphicData uri="http://schemas.microsoft.com/office/word/2010/wordprocessingInk">
                    <w14:contentPart bwMode="auto" r:id="rId8">
                      <w14:nvContentPartPr>
                        <w14:cNvContentPartPr/>
                      </w14:nvContentPartPr>
                      <w14:xfrm>
                        <a:off x="0" y="0"/>
                        <a:ext cx="277200" cy="12960"/>
                      </w14:xfrm>
                    </w14:contentPart>
                  </a:graphicData>
                </a:graphic>
              </wp:anchor>
            </w:drawing>
          </mc:Choice>
          <mc:Fallback>
            <w:pict>
              <v:shape w14:anchorId="7312E5CD" id="דיו 6" o:spid="_x0000_s1026" type="#_x0000_t75" style="position:absolute;margin-left:252.3pt;margin-top:30.1pt;width:23.25pt;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3522078E" wp14:editId="0BF487F6">
                <wp:simplePos x="0" y="0"/>
                <wp:positionH relativeFrom="column">
                  <wp:posOffset>3005220</wp:posOffset>
                </wp:positionH>
                <wp:positionV relativeFrom="paragraph">
                  <wp:posOffset>1479025</wp:posOffset>
                </wp:positionV>
                <wp:extent cx="178920" cy="5040"/>
                <wp:effectExtent l="38100" t="57150" r="50165" b="52705"/>
                <wp:wrapNone/>
                <wp:docPr id="5" name="דיו 5"/>
                <wp:cNvGraphicFramePr/>
                <a:graphic xmlns:a="http://schemas.openxmlformats.org/drawingml/2006/main">
                  <a:graphicData uri="http://schemas.microsoft.com/office/word/2010/wordprocessingInk">
                    <w14:contentPart bwMode="auto" r:id="rId10">
                      <w14:nvContentPartPr>
                        <w14:cNvContentPartPr/>
                      </w14:nvContentPartPr>
                      <w14:xfrm>
                        <a:off x="0" y="0"/>
                        <a:ext cx="178920" cy="5040"/>
                      </w14:xfrm>
                    </w14:contentPart>
                  </a:graphicData>
                </a:graphic>
              </wp:anchor>
            </w:drawing>
          </mc:Choice>
          <mc:Fallback>
            <w:pict>
              <v:shape w14:anchorId="29E955B5" id="דיו 5" o:spid="_x0000_s1026" type="#_x0000_t75" style="position:absolute;margin-left:235.95pt;margin-top:115.75pt;width:15.5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">
                <v:imagedata r:id="rId11" o:title=""/>
              </v:shape>
            </w:pict>
          </mc:Fallback>
        </mc:AlternateContent>
      </w:r>
      <w:r w:rsidR="00BC3B0D">
        <w:rPr>
          <w:noProof/>
        </w:rPr>
        <w:drawing>
          <wp:inline distT="0" distB="0" distL="0" distR="0" wp14:anchorId="3869CFF5" wp14:editId="3503885A">
            <wp:extent cx="5943600" cy="315214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2140"/>
                    </a:xfrm>
                    <a:prstGeom prst="rect">
                      <a:avLst/>
                    </a:prstGeom>
                  </pic:spPr>
                </pic:pic>
              </a:graphicData>
            </a:graphic>
          </wp:inline>
        </w:drawing>
      </w:r>
    </w:p>
    <w:p w14:paraId="75E1E041" w14:textId="26111774" w:rsidR="005D5092" w:rsidRDefault="005D5092" w:rsidP="005D5092">
      <w:pPr>
        <w:bidi/>
        <w:rPr>
          <w:rtl/>
        </w:rPr>
      </w:pPr>
    </w:p>
    <w:p w14:paraId="78BD8E36" w14:textId="1B059BFD" w:rsidR="000C052F" w:rsidRDefault="000C052F" w:rsidP="000C052F">
      <w:pPr>
        <w:bidi/>
        <w:rPr>
          <w:rtl/>
        </w:rPr>
      </w:pPr>
    </w:p>
    <w:p w14:paraId="3B8ED30F" w14:textId="09F4090C" w:rsidR="000C052F" w:rsidRDefault="000C052F" w:rsidP="000C052F">
      <w:pPr>
        <w:bidi/>
        <w:rPr>
          <w:rtl/>
        </w:rPr>
      </w:pPr>
    </w:p>
    <w:p w14:paraId="720BB805" w14:textId="0669CDBD" w:rsidR="000C052F" w:rsidRDefault="000C052F" w:rsidP="000C052F">
      <w:pPr>
        <w:pStyle w:val="a4"/>
        <w:numPr>
          <w:ilvl w:val="1"/>
          <w:numId w:val="1"/>
        </w:numPr>
        <w:bidi/>
      </w:pPr>
      <w:r>
        <w:rPr>
          <w:rFonts w:hint="cs"/>
          <w:rtl/>
        </w:rPr>
        <w:lastRenderedPageBreak/>
        <w:t xml:space="preserve">להלן </w:t>
      </w:r>
      <w:r w:rsidR="00DB59F9">
        <w:rPr>
          <w:rFonts w:hint="cs"/>
          <w:rtl/>
        </w:rPr>
        <w:t>התוצאה:</w:t>
      </w:r>
    </w:p>
    <w:p w14:paraId="26A586D1" w14:textId="2DC4AE06" w:rsidR="000C052F" w:rsidRDefault="00705F57" w:rsidP="00705F57">
      <w:pPr>
        <w:bidi/>
        <w:jc w:val="center"/>
        <w:rPr>
          <w:rtl/>
        </w:rPr>
      </w:pPr>
      <w:r>
        <w:rPr>
          <w:noProof/>
        </w:rPr>
        <w:drawing>
          <wp:inline distT="0" distB="0" distL="0" distR="0" wp14:anchorId="6D54DCB1" wp14:editId="584A1DA9">
            <wp:extent cx="3173489" cy="2602871"/>
            <wp:effectExtent l="0" t="0" r="8255" b="698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728" cy="2608808"/>
                    </a:xfrm>
                    <a:prstGeom prst="rect">
                      <a:avLst/>
                    </a:prstGeom>
                  </pic:spPr>
                </pic:pic>
              </a:graphicData>
            </a:graphic>
          </wp:inline>
        </w:drawing>
      </w:r>
    </w:p>
    <w:p w14:paraId="59285273" w14:textId="13BB496B" w:rsidR="000C052F" w:rsidRDefault="000C052F" w:rsidP="000C052F">
      <w:pPr>
        <w:bidi/>
        <w:rPr>
          <w:rtl/>
        </w:rPr>
      </w:pPr>
      <w:r>
        <w:rPr>
          <w:rFonts w:hint="cs"/>
          <w:rtl/>
        </w:rPr>
        <w:t xml:space="preserve">כלומר אכן ניתן לראות </w:t>
      </w:r>
      <w:r w:rsidR="00705F57">
        <w:rPr>
          <w:rFonts w:hint="cs"/>
          <w:rtl/>
        </w:rPr>
        <w:t>שציר התדר מתלכד בשני המקרים.</w:t>
      </w:r>
    </w:p>
    <w:p w14:paraId="201822E1" w14:textId="7C6C1D00" w:rsidR="00EA70B9" w:rsidRPr="00F753C9" w:rsidRDefault="003C79F1" w:rsidP="003C79F1">
      <w:pPr>
        <w:pStyle w:val="a4"/>
        <w:numPr>
          <w:ilvl w:val="0"/>
          <w:numId w:val="2"/>
        </w:numPr>
        <w:bidi/>
      </w:pPr>
      <w:r>
        <w:rPr>
          <w:rFonts w:hint="cs"/>
          <w:rtl/>
        </w:rPr>
        <w:t xml:space="preserve">הערך הגבוה </w:t>
      </w:r>
      <m:oMath>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F</m:t>
            </m:r>
          </m:sup>
        </m:sSubSup>
        <m:r>
          <w:rPr>
            <w:rFonts w:ascii="Cambria Math" w:hAnsi="Cambria Math"/>
          </w:rPr>
          <m:t>(0)</m:t>
        </m:r>
      </m:oMath>
      <w:r w:rsidR="00F62AD1">
        <w:rPr>
          <w:rFonts w:eastAsiaTheme="minorEastAsia" w:hint="cs"/>
          <w:rtl/>
        </w:rPr>
        <w:t xml:space="preserve"> מייצג את המקדם של תדר 0 באות</w:t>
      </w:r>
      <w:r w:rsidR="0084762F">
        <w:rPr>
          <w:rFonts w:eastAsiaTheme="minorEastAsia" w:hint="cs"/>
          <w:rtl/>
        </w:rPr>
        <w:t xml:space="preserve">, כלומר את המקדם של תדר </w:t>
      </w:r>
      <w:r w:rsidR="0084762F">
        <w:rPr>
          <w:rFonts w:eastAsiaTheme="minorEastAsia" w:hint="cs"/>
        </w:rPr>
        <w:t>DC</w:t>
      </w:r>
      <w:r w:rsidR="0084762F">
        <w:rPr>
          <w:rFonts w:eastAsiaTheme="minorEastAsia" w:hint="cs"/>
          <w:rtl/>
        </w:rPr>
        <w:t>.</w:t>
      </w:r>
      <w:r w:rsidR="00B871FF">
        <w:rPr>
          <w:rFonts w:eastAsiaTheme="minorEastAsia"/>
        </w:rPr>
        <w:t xml:space="preserve"> </w:t>
      </w:r>
      <w:r w:rsidR="00594B63">
        <w:rPr>
          <w:rFonts w:eastAsiaTheme="minorEastAsia" w:hint="cs"/>
          <w:rtl/>
        </w:rPr>
        <w:t>במקרה שלנו הערך 150 הוא כמעט הממוצע על האות (בקוד החילוק הוא ב-</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594B63">
        <w:rPr>
          <w:rFonts w:eastAsiaTheme="minorEastAsia" w:hint="cs"/>
          <w:rtl/>
        </w:rPr>
        <w:t xml:space="preserve"> ולא ב-</w:t>
      </w:r>
      <m:oMath>
        <m:r>
          <w:rPr>
            <w:rFonts w:ascii="Cambria Math" w:eastAsiaTheme="minorEastAsia" w:hAnsi="Cambria Math"/>
          </w:rPr>
          <m:t>N</m:t>
        </m:r>
      </m:oMath>
      <w:r w:rsidR="00650AB1">
        <w:rPr>
          <w:rFonts w:eastAsiaTheme="minorEastAsia" w:hint="cs"/>
          <w:rtl/>
        </w:rPr>
        <w:t>, כלומר אם היינו מחלקים ב-</w:t>
      </w:r>
      <m:oMath>
        <m:r>
          <w:rPr>
            <w:rFonts w:ascii="Cambria Math" w:eastAsiaTheme="minorEastAsia" w:hAnsi="Cambria Math"/>
          </w:rPr>
          <m:t>N</m:t>
        </m:r>
      </m:oMath>
      <w:r w:rsidR="00650AB1">
        <w:rPr>
          <w:rFonts w:eastAsiaTheme="minorEastAsia" w:hint="cs"/>
        </w:rPr>
        <w:t xml:space="preserve"> </w:t>
      </w:r>
      <w:r w:rsidR="00650AB1">
        <w:rPr>
          <w:rFonts w:eastAsiaTheme="minorEastAsia" w:hint="cs"/>
          <w:rtl/>
        </w:rPr>
        <w:t>במקום, אז תדר 0 היה מייצג בדיוק את הממוצע של האות).</w:t>
      </w:r>
    </w:p>
    <w:p w14:paraId="5AA17F89" w14:textId="2D9F44C9" w:rsidR="00F753C9" w:rsidRDefault="007427A7" w:rsidP="007427A7">
      <w:pPr>
        <w:bidi/>
        <w:ind w:left="360"/>
        <w:rPr>
          <w:rFonts w:eastAsiaTheme="minorEastAsia"/>
          <w:rtl/>
        </w:rPr>
      </w:pPr>
      <w:r>
        <w:rPr>
          <w:rFonts w:hint="cs"/>
          <w:rtl/>
        </w:rPr>
        <w:t xml:space="preserve">להלן ההתמרה של </w:t>
      </w:r>
      <m:oMath>
        <m:r>
          <w:rPr>
            <w:rFonts w:ascii="Cambria Math" w:hAnsi="Cambria Math"/>
          </w:rPr>
          <m:t>z</m:t>
        </m:r>
      </m:oMath>
      <w:r>
        <w:rPr>
          <w:rFonts w:eastAsiaTheme="minorEastAsia" w:hint="cs"/>
          <w:rtl/>
        </w:rPr>
        <w:t>:</w:t>
      </w:r>
    </w:p>
    <w:p w14:paraId="521E922F" w14:textId="29B48C50" w:rsidR="007427A7" w:rsidRDefault="00EA122E" w:rsidP="007427A7">
      <w:pPr>
        <w:bidi/>
        <w:ind w:left="360"/>
        <w:jc w:val="center"/>
      </w:pPr>
      <w:r>
        <w:rPr>
          <w:noProof/>
        </w:rPr>
        <w:drawing>
          <wp:inline distT="0" distB="0" distL="0" distR="0" wp14:anchorId="0E77B3CE" wp14:editId="1B91C914">
            <wp:extent cx="5096449" cy="2868386"/>
            <wp:effectExtent l="0" t="0" r="9525" b="825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891" cy="2869761"/>
                    </a:xfrm>
                    <a:prstGeom prst="rect">
                      <a:avLst/>
                    </a:prstGeom>
                  </pic:spPr>
                </pic:pic>
              </a:graphicData>
            </a:graphic>
          </wp:inline>
        </w:drawing>
      </w:r>
    </w:p>
    <w:p w14:paraId="108198DC" w14:textId="6F937322" w:rsidR="00E3187E" w:rsidRDefault="00ED1880" w:rsidP="00E3187E">
      <w:pPr>
        <w:bidi/>
        <w:ind w:left="360"/>
        <w:rPr>
          <w:rFonts w:eastAsiaTheme="minorEastAsia"/>
        </w:rPr>
      </w:pPr>
      <w:r>
        <w:rPr>
          <w:rFonts w:hint="cs"/>
          <w:rtl/>
        </w:rPr>
        <w:t xml:space="preserve">הערך היחידי שהשתנה הוא תדר 0, כלומר הורדנו מההתמרה את הערך של תדר 0 שהיה מאוד גבוהה, ולכן כעת יותר נוח לראות את </w:t>
      </w:r>
      <w:r w:rsidR="008B7940">
        <w:rPr>
          <w:rFonts w:hint="cs"/>
          <w:rtl/>
        </w:rPr>
        <w:t xml:space="preserve">התנהגות ההתמרה (כביכול לקחנו את האות וגרמנו לו "לרכב" על תדר </w:t>
      </w:r>
      <m:oMath>
        <m:r>
          <w:rPr>
            <w:rFonts w:ascii="Cambria Math" w:hAnsi="Cambria Math"/>
          </w:rPr>
          <m:t>DC</m:t>
        </m:r>
      </m:oMath>
      <w:r w:rsidR="008B7940">
        <w:rPr>
          <w:rFonts w:eastAsiaTheme="minorEastAsia" w:hint="cs"/>
          <w:rtl/>
        </w:rPr>
        <w:t xml:space="preserve"> </w:t>
      </w:r>
      <w:r w:rsidR="005A2D5C">
        <w:rPr>
          <w:rFonts w:eastAsiaTheme="minorEastAsia" w:hint="cs"/>
          <w:rtl/>
        </w:rPr>
        <w:t>שהוא 0).</w:t>
      </w:r>
    </w:p>
    <w:p w14:paraId="06B4C063" w14:textId="77777777" w:rsidR="006C205B" w:rsidRDefault="006C205B" w:rsidP="006C205B">
      <w:pPr>
        <w:bidi/>
        <w:ind w:left="360"/>
        <w:rPr>
          <w:rFonts w:eastAsiaTheme="minorEastAsia"/>
          <w:rtl/>
        </w:rPr>
      </w:pPr>
    </w:p>
    <w:p w14:paraId="7986C462" w14:textId="2781A0A5" w:rsidR="00A1338C" w:rsidRPr="00FB109E" w:rsidRDefault="002E1031" w:rsidP="00A1338C">
      <w:pPr>
        <w:pStyle w:val="a4"/>
        <w:numPr>
          <w:ilvl w:val="1"/>
          <w:numId w:val="1"/>
        </w:numPr>
        <w:bidi/>
      </w:pPr>
      <w:r>
        <w:rPr>
          <w:rFonts w:hint="cs"/>
          <w:rtl/>
        </w:rPr>
        <w:lastRenderedPageBreak/>
        <w:t>ההתמרה שקיבלנו אכן מתאימה לאות מחזורי, כי ידוע שההתמרה של אות מחזורי בזמן תהיה דיסקרטית בתדר</w:t>
      </w:r>
      <w:r w:rsidR="00FE682F">
        <w:rPr>
          <w:rFonts w:hint="cs"/>
          <w:rtl/>
        </w:rPr>
        <w:t xml:space="preserve"> (האות אמנם כתוב </w:t>
      </w:r>
      <w:proofErr w:type="spellStart"/>
      <w:r w:rsidR="00FE682F">
        <w:rPr>
          <w:rFonts w:hint="cs"/>
          <w:rtl/>
        </w:rPr>
        <w:t>במטלב</w:t>
      </w:r>
      <w:proofErr w:type="spellEnd"/>
      <w:r w:rsidR="00FE682F">
        <w:rPr>
          <w:rFonts w:hint="cs"/>
          <w:rtl/>
        </w:rPr>
        <w:t xml:space="preserve"> ולכן הוא אינו אינסופי בזמן, וזה אומר שבתדר נקבל </w:t>
      </w:r>
      <w:proofErr w:type="spellStart"/>
      <w:r w:rsidR="00FE682F">
        <w:rPr>
          <w:rFonts w:hint="cs"/>
          <w:rtl/>
        </w:rPr>
        <w:t>קונבולוציה</w:t>
      </w:r>
      <w:proofErr w:type="spellEnd"/>
      <w:r w:rsidR="00FE682F">
        <w:rPr>
          <w:rFonts w:hint="cs"/>
          <w:rtl/>
        </w:rPr>
        <w:t xml:space="preserve"> עם </w:t>
      </w:r>
      <m:oMath>
        <m:r>
          <w:rPr>
            <w:rFonts w:ascii="Cambria Math" w:hAnsi="Cambria Math"/>
          </w:rPr>
          <m:t>sinc</m:t>
        </m:r>
      </m:oMath>
      <w:r w:rsidR="003665B4">
        <w:rPr>
          <w:rFonts w:eastAsiaTheme="minorEastAsia" w:hint="cs"/>
          <w:rtl/>
        </w:rPr>
        <w:t xml:space="preserve"> כי הרי זה ששקול ללקחת אות אינסופי בזמן ולהכפיל אותו בחלון,</w:t>
      </w:r>
      <w:r w:rsidR="00FE682F">
        <w:rPr>
          <w:rFonts w:eastAsiaTheme="minorEastAsia" w:hint="cs"/>
          <w:rtl/>
        </w:rPr>
        <w:t xml:space="preserve"> אך בקירוב אנו מצפים לקבל התמרה דיסקרטית).</w:t>
      </w:r>
    </w:p>
    <w:p w14:paraId="32FCAB3D" w14:textId="252F41C0" w:rsidR="00FB109E" w:rsidRDefault="00610331" w:rsidP="00FB109E">
      <w:pPr>
        <w:pStyle w:val="a4"/>
        <w:bidi/>
        <w:rPr>
          <w:rFonts w:eastAsiaTheme="minorEastAsia"/>
          <w:rtl/>
        </w:rPr>
      </w:pPr>
      <w:r>
        <w:rPr>
          <w:rFonts w:hint="cs"/>
          <w:rtl/>
        </w:rPr>
        <w:t xml:space="preserve">להלן </w:t>
      </w:r>
      <w:r>
        <w:t>Zoom in</w:t>
      </w:r>
      <w:r>
        <w:rPr>
          <w:rFonts w:hint="cs"/>
          <w:rtl/>
        </w:rPr>
        <w:t xml:space="preserve"> להתמרת של </w:t>
      </w:r>
      <m:oMath>
        <m:r>
          <w:rPr>
            <w:rFonts w:ascii="Cambria Math" w:hAnsi="Cambria Math"/>
          </w:rPr>
          <m:t>z</m:t>
        </m:r>
      </m:oMath>
      <w:r>
        <w:rPr>
          <w:rFonts w:eastAsiaTheme="minorEastAsia" w:hint="cs"/>
          <w:rtl/>
        </w:rPr>
        <w:t>:</w:t>
      </w:r>
    </w:p>
    <w:p w14:paraId="20FA26B6" w14:textId="6C3D26D3" w:rsidR="00610331" w:rsidRDefault="00610331" w:rsidP="00610331">
      <w:pPr>
        <w:pStyle w:val="a4"/>
        <w:bidi/>
        <w:jc w:val="center"/>
        <w:rPr>
          <w:rtl/>
        </w:rPr>
      </w:pPr>
      <w:r>
        <w:rPr>
          <w:noProof/>
        </w:rPr>
        <w:drawing>
          <wp:inline distT="0" distB="0" distL="0" distR="0" wp14:anchorId="55D1DCD5" wp14:editId="0F414DD8">
            <wp:extent cx="4827301" cy="2700916"/>
            <wp:effectExtent l="0" t="0" r="0" b="444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0493" cy="2702702"/>
                    </a:xfrm>
                    <a:prstGeom prst="rect">
                      <a:avLst/>
                    </a:prstGeom>
                  </pic:spPr>
                </pic:pic>
              </a:graphicData>
            </a:graphic>
          </wp:inline>
        </w:drawing>
      </w:r>
    </w:p>
    <w:p w14:paraId="010751E2" w14:textId="35BDDB08" w:rsidR="006C1CED" w:rsidRDefault="006C1CED" w:rsidP="006C1CED">
      <w:pPr>
        <w:pStyle w:val="a4"/>
        <w:bidi/>
        <w:rPr>
          <w:rFonts w:eastAsiaTheme="minorEastAsia"/>
          <w:rtl/>
        </w:rPr>
      </w:pPr>
      <w:r>
        <w:rPr>
          <w:rFonts w:hint="cs"/>
          <w:rtl/>
        </w:rPr>
        <w:t xml:space="preserve">אכן ניתן לראות שההתמרה אינה דיסקרטית לחלוטין, וזה נובע בדיוק ממה שאמרתי קודם, שהרי ניתן להתייחס לאות בזמן כאות מחזורי אינסופי שמוכפל בחלון (ולכן הופך אותו לסופי בזמן), וכתוצאה מכך נקבל </w:t>
      </w:r>
      <w:proofErr w:type="spellStart"/>
      <w:r>
        <w:rPr>
          <w:rFonts w:hint="cs"/>
          <w:rtl/>
        </w:rPr>
        <w:t>קונבולוציה</w:t>
      </w:r>
      <w:proofErr w:type="spellEnd"/>
      <w:r>
        <w:rPr>
          <w:rFonts w:hint="cs"/>
          <w:rtl/>
        </w:rPr>
        <w:t xml:space="preserve"> עם </w:t>
      </w:r>
      <m:oMath>
        <m:r>
          <w:rPr>
            <w:rFonts w:ascii="Cambria Math" w:hAnsi="Cambria Math"/>
          </w:rPr>
          <m:t>sinc</m:t>
        </m:r>
      </m:oMath>
      <w:r>
        <w:rPr>
          <w:rFonts w:eastAsiaTheme="minorEastAsia" w:hint="cs"/>
          <w:rtl/>
        </w:rPr>
        <w:t xml:space="preserve"> בתדר, </w:t>
      </w:r>
      <w:r w:rsidR="00B84DF2">
        <w:rPr>
          <w:rFonts w:eastAsiaTheme="minorEastAsia" w:hint="cs"/>
          <w:rtl/>
        </w:rPr>
        <w:t xml:space="preserve">וזה בעצם </w:t>
      </w:r>
      <w:r>
        <w:rPr>
          <w:rFonts w:eastAsiaTheme="minorEastAsia" w:hint="cs"/>
          <w:rtl/>
        </w:rPr>
        <w:t xml:space="preserve">יהרוס את </w:t>
      </w:r>
      <w:proofErr w:type="spellStart"/>
      <w:r>
        <w:rPr>
          <w:rFonts w:eastAsiaTheme="minorEastAsia" w:hint="cs"/>
          <w:rtl/>
        </w:rPr>
        <w:t>הדיסקרטיזציה</w:t>
      </w:r>
      <w:proofErr w:type="spellEnd"/>
      <w:r>
        <w:rPr>
          <w:rFonts w:eastAsiaTheme="minorEastAsia" w:hint="cs"/>
          <w:rtl/>
        </w:rPr>
        <w:t xml:space="preserve"> המושלמת שציפינו לקבל.</w:t>
      </w:r>
    </w:p>
    <w:p w14:paraId="4F888471" w14:textId="77777777" w:rsidR="00261583" w:rsidRDefault="00261583" w:rsidP="00261583">
      <w:pPr>
        <w:pStyle w:val="a4"/>
        <w:bidi/>
        <w:rPr>
          <w:rFonts w:eastAsiaTheme="minorEastAsia"/>
          <w:rtl/>
        </w:rPr>
      </w:pPr>
    </w:p>
    <w:p w14:paraId="66635D14" w14:textId="7B01A1B3" w:rsidR="00016D36" w:rsidRPr="00DE64B3" w:rsidRDefault="00261583" w:rsidP="00016D36">
      <w:pPr>
        <w:pStyle w:val="a4"/>
        <w:numPr>
          <w:ilvl w:val="1"/>
          <w:numId w:val="1"/>
        </w:numPr>
        <w:bidi/>
      </w:pPr>
      <w:r>
        <w:rPr>
          <w:rFonts w:hint="cs"/>
          <w:rtl/>
        </w:rPr>
        <w:t xml:space="preserve">נסווג את המערכת  </w:t>
      </w:r>
      <m:oMath>
        <m:r>
          <m:rPr>
            <m:sty m:val="p"/>
          </m:rPr>
          <w:rPr>
            <w:rFonts w:ascii="Cambria Math" w:hAnsi="Cambria Math"/>
          </w:rPr>
          <m:t>Ψ</m:t>
        </m:r>
      </m:oMath>
      <w:r>
        <w:rPr>
          <w:rFonts w:eastAsiaTheme="minorEastAsia" w:hint="cs"/>
          <w:rtl/>
        </w:rPr>
        <w:t>.</w:t>
      </w:r>
    </w:p>
    <w:p w14:paraId="08A552EE" w14:textId="1F6AD1AA" w:rsidR="00DE64B3" w:rsidRPr="00990398" w:rsidRDefault="005B45F0" w:rsidP="00DE64B3">
      <w:pPr>
        <w:pStyle w:val="a4"/>
        <w:numPr>
          <w:ilvl w:val="0"/>
          <w:numId w:val="2"/>
        </w:numPr>
        <w:bidi/>
        <w:rPr>
          <w:b/>
          <w:bCs/>
        </w:rPr>
      </w:pPr>
      <w:r w:rsidRPr="00DF401E">
        <w:rPr>
          <w:rFonts w:hint="cs"/>
          <w:b/>
          <w:bCs/>
          <w:rtl/>
        </w:rPr>
        <w:t>המערכת אינה לינארית.</w:t>
      </w:r>
      <w:r w:rsidR="008B1AEC">
        <w:rPr>
          <w:rFonts w:hint="cs"/>
          <w:b/>
          <w:bCs/>
          <w:rtl/>
        </w:rPr>
        <w:t xml:space="preserve"> </w:t>
      </w:r>
      <w:r w:rsidR="008B1AEC">
        <w:rPr>
          <w:rFonts w:hint="cs"/>
          <w:rtl/>
        </w:rPr>
        <w:t>נניח בשלילה שהמערכת לינארית.</w:t>
      </w:r>
      <w:r>
        <w:rPr>
          <w:rFonts w:hint="cs"/>
          <w:rtl/>
        </w:rPr>
        <w:t xml:space="preserve"> </w:t>
      </w:r>
      <w:r w:rsidR="00927EFF">
        <w:rPr>
          <w:rFonts w:hint="cs"/>
          <w:rtl/>
        </w:rPr>
        <w:t>לכן עבור</w:t>
      </w:r>
      <w:r w:rsidR="00DF401E">
        <w:rPr>
          <w:rFonts w:hint="cs"/>
          <w:rtl/>
        </w:rP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=2δ(t)</m:t>
        </m:r>
      </m:oMath>
      <w:r w:rsidR="00DF401E">
        <w:rPr>
          <w:rFonts w:eastAsiaTheme="minorEastAsia" w:hint="cs"/>
          <w:rtl/>
        </w:rPr>
        <w:t xml:space="preserve"> </w:t>
      </w:r>
      <w:r w:rsidR="00881BF6">
        <w:rPr>
          <w:rFonts w:eastAsiaTheme="minorEastAsia" w:hint="cs"/>
          <w:rtl/>
        </w:rPr>
        <w:t>ו</w:t>
      </w:r>
      <w:r w:rsidR="00DF401E">
        <w:rPr>
          <w:rFonts w:eastAsiaTheme="minorEastAsia" w:hint="cs"/>
          <w:rtl/>
        </w:rPr>
        <w:t xml:space="preserve">עבור </w:t>
      </w:r>
      <m:oMath>
        <m:r>
          <w:rPr>
            <w:rFonts w:ascii="Cambria Math" w:eastAsiaTheme="minorEastAsia" w:hAnsi="Cambria Math"/>
          </w:rPr>
          <m:t>ϵ=1.5</m:t>
        </m:r>
      </m:oMath>
      <w:r w:rsidR="00BB5B1C">
        <w:rPr>
          <w:rFonts w:eastAsiaTheme="minorEastAsia" w:hint="cs"/>
          <w:rtl/>
        </w:rPr>
        <w:t xml:space="preserve"> מתקיים:</w:t>
      </w:r>
    </w:p>
    <w:p w14:paraId="495897CF" w14:textId="4E8C5940" w:rsidR="00990398" w:rsidRPr="001F0DF0" w:rsidRDefault="001F0DF0" w:rsidP="00990398">
      <w:pPr>
        <w:pStyle w:val="a4"/>
        <w:bidi/>
      </w:pPr>
      <m:oMathPara>
        <m:oMath>
          <m:r>
            <m:rPr>
              <m:sty m:val="p"/>
            </m:rPr>
            <w:rPr>
              <w:rFonts w:ascii="Cambria Math" w:hAnsi="Cambria Math"/>
            </w:rPr>
            <m:t>Ψ</m:t>
          </m:r>
          <m:d>
            <m:dPr>
              <m:begChr m:val="{"/>
              <m:endChr m:val="}"/>
              <m:ctrlPr>
                <w:rPr>
                  <w:rFonts w:ascii="Cambria Math" w:hAnsi="Cambria Math"/>
                  <w:i/>
                </w:rPr>
              </m:ctrlPr>
            </m:dPr>
            <m:e>
              <m:r>
                <w:rPr>
                  <w:rFonts w:ascii="Cambria Math" w:hAnsi="Cambria Math"/>
                </w:rPr>
                <m:t>x</m:t>
              </m:r>
            </m:e>
          </m:d>
          <m:r>
            <w:rPr>
              <w:rFonts w:ascii="Cambria Math" w:hAnsi="Cambria Math"/>
            </w:rPr>
            <m:t>(t)=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2δ</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2</m:t>
              </m:r>
            </m:e>
          </m:d>
          <m:d>
            <m:dPr>
              <m:ctrlPr>
                <w:rPr>
                  <w:rFonts w:ascii="Cambria Math" w:hAnsi="Cambria Math"/>
                  <w:i/>
                </w:rPr>
              </m:ctrlPr>
            </m:dPr>
            <m:e>
              <m:r>
                <w:rPr>
                  <w:rFonts w:ascii="Cambria Math" w:hAnsi="Cambria Math"/>
                </w:rPr>
                <m:t>t</m:t>
              </m:r>
            </m:e>
          </m:d>
          <m:r>
            <w:rPr>
              <w:rFonts w:ascii="Cambria Math" w:hAnsi="Cambria Math"/>
            </w:rPr>
            <m:t>=2δ</m:t>
          </m:r>
          <m:d>
            <m:dPr>
              <m:ctrlPr>
                <w:rPr>
                  <w:rFonts w:ascii="Cambria Math" w:hAnsi="Cambria Math"/>
                  <w:i/>
                </w:rPr>
              </m:ctrlPr>
            </m:dPr>
            <m:e>
              <m:r>
                <w:rPr>
                  <w:rFonts w:ascii="Cambria Math" w:hAnsi="Cambria Math"/>
                </w:rPr>
                <m:t>t</m:t>
              </m:r>
            </m:e>
          </m:d>
          <m:r>
            <w:rPr>
              <w:rFonts w:ascii="Cambria Math" w:hAnsi="Cambria Math"/>
            </w:rPr>
            <m:t>=x(t)</m:t>
          </m:r>
        </m:oMath>
      </m:oMathPara>
    </w:p>
    <w:p w14:paraId="386D197C" w14:textId="1BB22BED" w:rsidR="00DF401E" w:rsidRDefault="001F0DF0" w:rsidP="00DF401E">
      <w:pPr>
        <w:pStyle w:val="a4"/>
        <w:bidi/>
        <w:rPr>
          <w:rtl/>
        </w:rPr>
      </w:pPr>
      <w:r>
        <w:rPr>
          <w:rFonts w:hint="cs"/>
          <w:rtl/>
        </w:rPr>
        <w:t>מצד שני, מתקיים:</w:t>
      </w:r>
    </w:p>
    <w:p w14:paraId="0A1E3C91" w14:textId="7A037995" w:rsidR="00313195" w:rsidRPr="001F0DF0" w:rsidRDefault="001F0DF0" w:rsidP="00313195">
      <w:pPr>
        <w:pStyle w:val="a4"/>
        <w:bidi/>
      </w:pPr>
      <m:oMathPara>
        <m:oMath>
          <m:r>
            <m:rPr>
              <m:sty m:val="p"/>
            </m:rPr>
            <w:rPr>
              <w:rFonts w:ascii="Cambria Math" w:hAnsi="Cambria Math"/>
            </w:rPr>
            <m:t>Ψ</m:t>
          </m:r>
          <m:d>
            <m:dPr>
              <m:begChr m:val="{"/>
              <m:endChr m:val="}"/>
              <m:ctrlPr>
                <w:rPr>
                  <w:rFonts w:ascii="Cambria Math" w:hAnsi="Cambria Math"/>
                  <w:i/>
                </w:rPr>
              </m:ctrlPr>
            </m:dPr>
            <m:e>
              <m:r>
                <w:rPr>
                  <w:rFonts w:ascii="Cambria Math" w:hAnsi="Cambria Math"/>
                </w:rPr>
                <m:t>x</m:t>
              </m:r>
            </m:e>
          </m:d>
          <m:r>
            <w:rPr>
              <w:rFonts w:ascii="Cambria Math" w:hAnsi="Cambria Math"/>
            </w:rPr>
            <m:t>(t)=</m:t>
          </m:r>
          <m:r>
            <m:rPr>
              <m:sty m:val="p"/>
            </m:rPr>
            <w:rPr>
              <w:rFonts w:ascii="Cambria Math" w:hAnsi="Cambria Math"/>
            </w:rPr>
            <m:t>Ψ</m:t>
          </m:r>
          <m:d>
            <m:dPr>
              <m:begChr m:val="{"/>
              <m:endChr m:val="}"/>
              <m:ctrlPr>
                <w:rPr>
                  <w:rFonts w:ascii="Cambria Math" w:hAnsi="Cambria Math"/>
                  <w:i/>
                </w:rPr>
              </m:ctrlPr>
            </m:dPr>
            <m:e>
              <m:r>
                <w:rPr>
                  <w:rFonts w:ascii="Cambria Math" w:hAnsi="Cambria Math"/>
                </w:rPr>
                <m:t>2δ</m:t>
              </m:r>
            </m:e>
          </m:d>
          <m:r>
            <w:rPr>
              <w:rFonts w:ascii="Cambria Math" w:hAnsi="Cambria Math"/>
            </w:rPr>
            <m:t>=2</m:t>
          </m:r>
          <m:r>
            <m:rPr>
              <m:sty m:val="p"/>
            </m:rPr>
            <w:rPr>
              <w:rFonts w:ascii="Cambria Math" w:hAnsi="Cambria Math"/>
            </w:rPr>
            <m:t>Ψ</m:t>
          </m:r>
          <m:d>
            <m:dPr>
              <m:begChr m:val="{"/>
              <m:endChr m:val="}"/>
              <m:ctrlPr>
                <w:rPr>
                  <w:rFonts w:ascii="Cambria Math" w:hAnsi="Cambria Math"/>
                  <w:i/>
                </w:rPr>
              </m:ctrlPr>
            </m:dPr>
            <m:e>
              <m:r>
                <w:rPr>
                  <w:rFonts w:ascii="Cambria Math" w:hAnsi="Cambria Math"/>
                </w:rPr>
                <m:t>δ</m:t>
              </m:r>
            </m:e>
          </m:d>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δ(t)</m:t>
                      </m:r>
                    </m:e>
                  </m:d>
                </m:e>
              </m:d>
            </m:e>
          </m:d>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1</m:t>
                  </m:r>
                </m:e>
              </m:d>
            </m:e>
          </m:d>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0</m:t>
              </m:r>
            </m:e>
          </m:d>
          <m:d>
            <m:dPr>
              <m:ctrlPr>
                <w:rPr>
                  <w:rFonts w:ascii="Cambria Math" w:hAnsi="Cambria Math"/>
                  <w:i/>
                </w:rPr>
              </m:ctrlPr>
            </m:dPr>
            <m:e>
              <m:r>
                <w:rPr>
                  <w:rFonts w:ascii="Cambria Math" w:hAnsi="Cambria Math"/>
                </w:rPr>
                <m:t>t</m:t>
              </m:r>
            </m:e>
          </m:d>
          <m:r>
            <w:rPr>
              <w:rFonts w:ascii="Cambria Math" w:hAnsi="Cambria Math"/>
            </w:rPr>
            <m:t>=0</m:t>
          </m:r>
        </m:oMath>
      </m:oMathPara>
    </w:p>
    <w:p w14:paraId="2E317ECC" w14:textId="078A9309" w:rsidR="001F0DF0" w:rsidRDefault="00017F36" w:rsidP="00017F36">
      <w:pPr>
        <w:bidi/>
        <w:rPr>
          <w:rtl/>
        </w:rPr>
      </w:pPr>
      <w:r>
        <w:rPr>
          <w:rtl/>
        </w:rPr>
        <w:tab/>
      </w:r>
      <w:r>
        <w:rPr>
          <w:rFonts w:hint="cs"/>
          <w:rtl/>
        </w:rPr>
        <w:t xml:space="preserve">כלומר </w:t>
      </w:r>
      <w:r w:rsidR="00CD06CE">
        <w:rPr>
          <w:rFonts w:hint="cs"/>
          <w:rtl/>
        </w:rPr>
        <w:t>המערכת אינה מקיימת תכונת ההומוגניות, ולכן קיבלנו סתירה.</w:t>
      </w:r>
    </w:p>
    <w:p w14:paraId="6A376BF3" w14:textId="0D5E4AD7" w:rsidR="00D36DBF" w:rsidRPr="00C21A1D" w:rsidRDefault="00EE1CF2" w:rsidP="00D36DBF">
      <w:pPr>
        <w:pStyle w:val="a4"/>
        <w:numPr>
          <w:ilvl w:val="0"/>
          <w:numId w:val="2"/>
        </w:numPr>
        <w:bidi/>
      </w:pPr>
      <w:r>
        <w:rPr>
          <w:rFonts w:hint="cs"/>
          <w:b/>
          <w:bCs/>
          <w:rtl/>
        </w:rPr>
        <w:t xml:space="preserve">המערכת אינה סיבתית: </w:t>
      </w:r>
      <w:r w:rsidR="001C0D1A">
        <w:rPr>
          <w:rFonts w:hint="cs"/>
          <w:rtl/>
        </w:rPr>
        <w:t xml:space="preserve">ניקח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=δ(t+1)</m:t>
        </m:r>
      </m:oMath>
      <w:r w:rsidR="001C0D1A">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+5δ(t-1)</m:t>
        </m:r>
      </m:oMath>
      <w:r w:rsidR="009336C0">
        <w:rPr>
          <w:rFonts w:eastAsiaTheme="minorEastAsia" w:hint="cs"/>
          <w:rtl/>
        </w:rPr>
        <w:t>.</w:t>
      </w:r>
      <w:r w:rsidR="005A57B6">
        <w:rPr>
          <w:rFonts w:eastAsiaTheme="minorEastAsia" w:hint="cs"/>
          <w:rtl/>
        </w:rPr>
        <w:t xml:space="preserve"> עבור </w:t>
      </w:r>
      <m:oMath>
        <m:r>
          <w:rPr>
            <w:rFonts w:ascii="Cambria Math" w:eastAsiaTheme="minorEastAsia" w:hAnsi="Cambria Math"/>
          </w:rPr>
          <m:t>ϵ=1.5</m:t>
        </m:r>
      </m:oMath>
      <w:r w:rsidR="005A57B6">
        <w:rPr>
          <w:rFonts w:eastAsiaTheme="minorEastAsia" w:hint="cs"/>
          <w:rtl/>
        </w:rPr>
        <w:t xml:space="preserve"> נקבל:</w:t>
      </w:r>
    </w:p>
    <w:p w14:paraId="3DA5CE51" w14:textId="065398B6" w:rsidR="0080737D" w:rsidRPr="0080737D" w:rsidRDefault="003A0EC2" w:rsidP="0080737D">
      <w:pPr>
        <w:bidi/>
        <w:ind w:left="360"/>
        <w:rPr>
          <w:rFonts w:eastAsiaTheme="minorEastAsia"/>
        </w:rPr>
      </w:pPr>
      <m:oMathPara>
        <m:oMath>
          <m:r>
            <m:rPr>
              <m:sty m:val="p"/>
            </m:rP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δ(t+1)</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0</m:t>
              </m:r>
            </m:e>
          </m:d>
          <m:d>
            <m:dPr>
              <m:ctrlPr>
                <w:rPr>
                  <w:rFonts w:ascii="Cambria Math" w:hAnsi="Cambria Math"/>
                  <w:i/>
                </w:rPr>
              </m:ctrlPr>
            </m:dPr>
            <m:e>
              <m:r>
                <w:rPr>
                  <w:rFonts w:ascii="Cambria Math" w:hAnsi="Cambria Math"/>
                </w:rPr>
                <m:t>t</m:t>
              </m:r>
            </m:e>
          </m:d>
          <m:r>
            <w:rPr>
              <w:rFonts w:ascii="Cambria Math" w:hAnsi="Cambria Math"/>
            </w:rPr>
            <m:t>=0</m:t>
          </m:r>
        </m:oMath>
      </m:oMathPara>
    </w:p>
    <w:p w14:paraId="7569D273" w14:textId="68748ED8" w:rsidR="00C21A1D" w:rsidRDefault="00A52FDD" w:rsidP="00C21A1D">
      <w:pPr>
        <w:pStyle w:val="a4"/>
        <w:bidi/>
        <w:rPr>
          <w:rFonts w:eastAsiaTheme="minorEastAsia"/>
          <w:rtl/>
        </w:rPr>
      </w:pPr>
      <w:r>
        <w:rPr>
          <w:rFonts w:hint="cs"/>
          <w:rtl/>
        </w:rPr>
        <w:t xml:space="preserve">מצד שני עבור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Pr>
          <w:rFonts w:eastAsiaTheme="minorEastAsia" w:hint="cs"/>
          <w:rtl/>
        </w:rPr>
        <w:t xml:space="preserve"> נקבל:</w:t>
      </w:r>
    </w:p>
    <w:p w14:paraId="1118B7EF" w14:textId="077D3975" w:rsidR="00F10512" w:rsidRPr="007069A7" w:rsidRDefault="00F10512" w:rsidP="00F10512">
      <w:pPr>
        <w:bidi/>
        <w:ind w:left="360"/>
        <w:rPr>
          <w:rFonts w:eastAsiaTheme="minorEastAsia"/>
          <w:rtl/>
        </w:rPr>
      </w:pPr>
      <m:oMathPara>
        <m:oMath>
          <m:r>
            <m:rPr>
              <m:sty m:val="p"/>
            </m:rP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+5δ(t-1)</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-jw</m:t>
                      </m:r>
                    </m:sup>
                  </m:sSup>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-jw</m:t>
                  </m:r>
                </m:sup>
              </m:sSup>
            </m:e>
          </m:d>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m:oMathPara>
    </w:p>
    <w:p w14:paraId="6A11E4B0" w14:textId="2E8691D8" w:rsidR="007069A7" w:rsidRDefault="007069A7" w:rsidP="007069A7">
      <w:pPr>
        <w:bidi/>
        <w:ind w:left="360"/>
        <w:rPr>
          <w:rFonts w:eastAsiaTheme="minorEastAsia"/>
          <w:rtl/>
        </w:rPr>
      </w:pPr>
      <w:r>
        <w:rPr>
          <w:rFonts w:eastAsiaTheme="minorEastAsia" w:hint="cs"/>
          <w:rtl/>
        </w:rPr>
        <w:t xml:space="preserve">כלומר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(t)</m:t>
        </m:r>
      </m:oMath>
      <w:r w:rsidR="001D51FE">
        <w:rPr>
          <w:rFonts w:eastAsiaTheme="minorEastAsia" w:hint="cs"/>
          <w:rtl/>
        </w:rPr>
        <w:t xml:space="preserve"> לכל </w:t>
      </w:r>
      <m:oMath>
        <m:r>
          <w:rPr>
            <w:rFonts w:ascii="Cambria Math" w:eastAsiaTheme="minorEastAsia" w:hAnsi="Cambria Math"/>
          </w:rPr>
          <m:t>t&lt;1</m:t>
        </m:r>
      </m:oMath>
      <w:r w:rsidR="00430E13">
        <w:rPr>
          <w:rFonts w:eastAsiaTheme="minorEastAsia" w:hint="cs"/>
          <w:rtl/>
        </w:rPr>
        <w:t>,</w:t>
      </w:r>
      <w:r w:rsidR="00BF3A8D">
        <w:rPr>
          <w:rFonts w:eastAsiaTheme="minorEastAsia" w:hint="cs"/>
          <w:rtl/>
        </w:rPr>
        <w:t xml:space="preserve"> אך</w:t>
      </w:r>
      <w:r w:rsidR="00B00A59">
        <w:rPr>
          <w:rFonts w:eastAsiaTheme="minorEastAsia" w:hint="cs"/>
          <w:rtl/>
        </w:rPr>
        <w:t xml:space="preserve"> </w:t>
      </w:r>
      <m:oMath>
        <m:r>
          <m:rPr>
            <m:sty m:val="p"/>
          </m:rP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r>
          <m:rPr>
            <m:sty m:val="p"/>
          </m:rP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w:r w:rsidR="00B00A59">
        <w:rPr>
          <w:rFonts w:eastAsiaTheme="minorEastAsia" w:hint="cs"/>
          <w:rtl/>
        </w:rPr>
        <w:t xml:space="preserve"> לכל </w:t>
      </w:r>
      <m:oMath>
        <m:r>
          <w:rPr>
            <w:rFonts w:ascii="Cambria Math" w:eastAsiaTheme="minorEastAsia" w:hAnsi="Cambria Math"/>
          </w:rPr>
          <m:t>t&lt;1</m:t>
        </m:r>
      </m:oMath>
      <w:r w:rsidR="00B00A59">
        <w:rPr>
          <w:rFonts w:eastAsiaTheme="minorEastAsia" w:hint="cs"/>
          <w:rtl/>
        </w:rPr>
        <w:t>.</w:t>
      </w:r>
      <w:r w:rsidR="002337B0">
        <w:rPr>
          <w:rFonts w:eastAsiaTheme="minorEastAsia" w:hint="cs"/>
          <w:rtl/>
        </w:rPr>
        <w:t xml:space="preserve"> לכן המערכת אינה סיבתית כי המוצא תלוי בערכי העתיד של הכניסה.</w:t>
      </w:r>
    </w:p>
    <w:p w14:paraId="7B95E2C2" w14:textId="0DE0577F" w:rsidR="00F61080" w:rsidRDefault="00ED4D98" w:rsidP="00F61080">
      <w:pPr>
        <w:pStyle w:val="a4"/>
        <w:numPr>
          <w:ilvl w:val="0"/>
          <w:numId w:val="2"/>
        </w:numPr>
        <w:bidi/>
        <w:rPr>
          <w:rFonts w:eastAsiaTheme="minorEastAsia"/>
        </w:rPr>
      </w:pPr>
      <w:r>
        <w:rPr>
          <w:rFonts w:eastAsiaTheme="minorEastAsia" w:hint="cs"/>
          <w:b/>
          <w:bCs/>
          <w:rtl/>
        </w:rPr>
        <w:lastRenderedPageBreak/>
        <w:t xml:space="preserve">המערכת </w:t>
      </w:r>
      <w:r w:rsidR="006152E1">
        <w:rPr>
          <w:rFonts w:eastAsiaTheme="minorEastAsia" w:hint="cs"/>
          <w:b/>
          <w:bCs/>
          <w:rtl/>
        </w:rPr>
        <w:t>בעלת ז</w:t>
      </w:r>
      <w:r w:rsidR="00F05058">
        <w:rPr>
          <w:rFonts w:eastAsiaTheme="minorEastAsia" w:hint="cs"/>
          <w:b/>
          <w:bCs/>
          <w:rtl/>
        </w:rPr>
        <w:t>י</w:t>
      </w:r>
      <w:r w:rsidR="006152E1">
        <w:rPr>
          <w:rFonts w:eastAsiaTheme="minorEastAsia" w:hint="cs"/>
          <w:b/>
          <w:bCs/>
          <w:rtl/>
        </w:rPr>
        <w:t>כרון</w:t>
      </w:r>
      <w:r w:rsidR="00851C10">
        <w:rPr>
          <w:rFonts w:eastAsiaTheme="minorEastAsia" w:hint="cs"/>
          <w:rtl/>
        </w:rPr>
        <w:t xml:space="preserve"> מכיוון שהיא אינה סיבתית (חסרת זיכרון גורר סיבתיות, ולכן לא סיבתית גורר מערכת בעלת זיכרון).</w:t>
      </w:r>
    </w:p>
    <w:p w14:paraId="72895B8E" w14:textId="28A752C9" w:rsidR="00F05058" w:rsidRDefault="00F05058" w:rsidP="00F05058">
      <w:pPr>
        <w:pStyle w:val="a4"/>
        <w:numPr>
          <w:ilvl w:val="0"/>
          <w:numId w:val="2"/>
        </w:numPr>
        <w:bidi/>
        <w:rPr>
          <w:rFonts w:eastAsiaTheme="minorEastAsia"/>
        </w:rPr>
      </w:pPr>
      <w:r>
        <w:rPr>
          <w:rFonts w:eastAsiaTheme="minorEastAsia" w:hint="cs"/>
          <w:b/>
          <w:bCs/>
          <w:rtl/>
        </w:rPr>
        <w:t>המערכת קבועה בזמן.</w:t>
      </w:r>
      <w:r>
        <w:rPr>
          <w:rFonts w:eastAsiaTheme="minorEastAsia" w:hint="cs"/>
          <w:rtl/>
        </w:rPr>
        <w:t xml:space="preserve"> נוכיח זאת:</w:t>
      </w:r>
    </w:p>
    <w:p w14:paraId="361FBE71" w14:textId="513C0FD1" w:rsidR="00C50021" w:rsidRPr="008E5A98" w:rsidRDefault="00067B4C" w:rsidP="00C50021">
      <w:pPr>
        <w:pStyle w:val="a4"/>
        <w:bidi/>
        <w:rPr>
          <w:rFonts w:eastAsiaTheme="minorEastAsia"/>
          <w:i/>
        </w:rPr>
      </w:pPr>
      <m:oMathPara>
        <m:oMath>
          <m:r>
            <m:rPr>
              <m:sty m:val="p"/>
            </m:rPr>
            <w:rPr>
              <w:rFonts w:ascii="Cambria Math" w:hAnsi="Cambria Math"/>
            </w:rPr>
            <m:t>Ψ</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x</m:t>
              </m:r>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x</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jws</m:t>
                      </m:r>
                    </m:sup>
                  </m:sSup>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oMath>
      </m:oMathPara>
    </w:p>
    <w:p w14:paraId="0837A5BD" w14:textId="1A7657A3" w:rsidR="008E5A98" w:rsidRDefault="008E5A98" w:rsidP="008E5A98">
      <w:pPr>
        <w:pStyle w:val="a4"/>
        <w:bidi/>
        <w:rPr>
          <w:rFonts w:eastAsiaTheme="minorEastAsia"/>
          <w:rtl/>
        </w:rPr>
      </w:pPr>
      <w:r>
        <w:rPr>
          <w:rFonts w:eastAsiaTheme="minorEastAsia" w:hint="cs"/>
          <w:rtl/>
        </w:rPr>
        <w:t>נחלק למקרים:</w:t>
      </w:r>
    </w:p>
    <w:p w14:paraId="490CC55B" w14:textId="057EC13B" w:rsidR="008E5A98" w:rsidRDefault="008E5A98" w:rsidP="008E5A98">
      <w:pPr>
        <w:pStyle w:val="a4"/>
        <w:numPr>
          <w:ilvl w:val="1"/>
          <w:numId w:val="2"/>
        </w:numPr>
        <w:bidi/>
        <w:rPr>
          <w:rFonts w:eastAsiaTheme="minorEastAsia"/>
        </w:rPr>
      </w:pPr>
      <w:r>
        <w:rPr>
          <w:rFonts w:eastAsiaTheme="minorEastAsia" w:hint="cs"/>
          <w:rtl/>
        </w:rPr>
        <w:t xml:space="preserve">אם </w:t>
      </w:r>
      <w:r>
        <w:rPr>
          <w:rFonts w:eastAsiaTheme="minorEastAsia"/>
        </w:rPr>
        <w:t>|</w:t>
      </w:r>
      <m:oMath>
        <m:sSup>
          <m:sSupPr>
            <m:ctrlPr>
              <w:rPr>
                <w:rFonts w:ascii="Cambria Math" w:hAnsi="Cambria Math"/>
                <w:i/>
              </w:rPr>
            </m:ctrlPr>
          </m:sSupPr>
          <m:e>
            <m:r>
              <w:rPr>
                <w:rFonts w:ascii="Cambria Math" w:hAnsi="Cambria Math"/>
              </w:rPr>
              <m:t>e</m:t>
            </m:r>
          </m:e>
          <m:sup>
            <m:r>
              <w:rPr>
                <w:rFonts w:ascii="Cambria Math" w:hAnsi="Cambria Math"/>
              </w:rPr>
              <m:t>jws</m:t>
            </m:r>
          </m:sup>
        </m:sSup>
        <m:sSup>
          <m:sSupPr>
            <m:ctrlPr>
              <w:rPr>
                <w:rFonts w:ascii="Cambria Math" w:hAnsi="Cambria Math"/>
                <w:i/>
              </w:rPr>
            </m:ctrlPr>
          </m:sSupPr>
          <m:e>
            <m:r>
              <w:rPr>
                <w:rFonts w:ascii="Cambria Math" w:hAnsi="Cambria Math"/>
              </w:rPr>
              <m:t>X</m:t>
            </m:r>
          </m:e>
          <m:sup>
            <m:r>
              <w:rPr>
                <w:rFonts w:ascii="Cambria Math" w:hAnsi="Cambria Math"/>
              </w:rPr>
              <m:t>F</m:t>
            </m:r>
          </m:sup>
        </m:sSup>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F</m:t>
            </m:r>
          </m:sup>
        </m:sSup>
        <m:d>
          <m:dPr>
            <m:ctrlPr>
              <w:rPr>
                <w:rFonts w:ascii="Cambria Math" w:hAnsi="Cambria Math"/>
                <w:i/>
              </w:rPr>
            </m:ctrlPr>
          </m:dPr>
          <m:e>
            <m:r>
              <w:rPr>
                <w:rFonts w:ascii="Cambria Math" w:hAnsi="Cambria Math"/>
              </w:rPr>
              <m:t>w</m:t>
            </m:r>
          </m:e>
        </m:d>
        <m:r>
          <w:rPr>
            <w:rFonts w:ascii="Cambria Math" w:hAnsi="Cambria Math"/>
          </w:rPr>
          <m:t>|≥ϵ</m:t>
        </m:r>
      </m:oMath>
      <w:r w:rsidR="009366C7">
        <w:rPr>
          <w:rFonts w:eastAsiaTheme="minorEastAsia" w:hint="cs"/>
          <w:rtl/>
        </w:rPr>
        <w:t xml:space="preserve"> </w:t>
      </w:r>
      <w:r w:rsidR="00282401">
        <w:rPr>
          <w:rFonts w:eastAsiaTheme="minorEastAsia" w:hint="cs"/>
          <w:rtl/>
        </w:rPr>
        <w:t xml:space="preserve">אז: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jws</m:t>
                    </m:r>
                  </m:sup>
                </m:sSup>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jws</m:t>
                </m:r>
              </m:sup>
            </m:sSup>
            <m:sSup>
              <m:sSupPr>
                <m:ctrlPr>
                  <w:rPr>
                    <w:rFonts w:ascii="Cambria Math" w:hAnsi="Cambria Math"/>
                    <w:i/>
                  </w:rPr>
                </m:ctrlPr>
              </m:sSupPr>
              <m:e>
                <m:r>
                  <w:rPr>
                    <w:rFonts w:ascii="Cambria Math" w:hAnsi="Cambria Math"/>
                  </w:rPr>
                  <m:t>X</m:t>
                </m:r>
              </m:e>
              <m:sup>
                <m:r>
                  <w:rPr>
                    <w:rFonts w:ascii="Cambria Math" w:hAnsi="Cambria Math"/>
                  </w:rPr>
                  <m:t>F</m:t>
                </m:r>
              </m:sup>
            </m:sSup>
            <m:d>
              <m:dPr>
                <m:ctrlPr>
                  <w:rPr>
                    <w:rFonts w:ascii="Cambria Math" w:hAnsi="Cambria Math"/>
                    <w:i/>
                  </w:rPr>
                </m:ctrlPr>
              </m:dPr>
              <m:e>
                <m:r>
                  <w:rPr>
                    <w:rFonts w:ascii="Cambria Math" w:hAnsi="Cambria Math"/>
                  </w:rPr>
                  <m:t>w</m:t>
                </m:r>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x(t)</m:t>
        </m:r>
      </m:oMath>
    </w:p>
    <w:p w14:paraId="6062C4D6" w14:textId="191A0987" w:rsidR="004E56E0" w:rsidRDefault="004E56E0" w:rsidP="004E56E0">
      <w:pPr>
        <w:pStyle w:val="a4"/>
        <w:numPr>
          <w:ilvl w:val="1"/>
          <w:numId w:val="2"/>
        </w:numPr>
        <w:bidi/>
        <w:rPr>
          <w:rFonts w:eastAsiaTheme="minorEastAsia"/>
        </w:rPr>
      </w:pPr>
      <w:r>
        <w:rPr>
          <w:rFonts w:eastAsiaTheme="minorEastAsia" w:hint="cs"/>
          <w:rtl/>
        </w:rPr>
        <w:t xml:space="preserve">אחרת, </w:t>
      </w:r>
      <m:oMath>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jws</m:t>
                    </m:r>
                  </m:sup>
                </m:sSup>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hAnsi="Cambria Math"/>
              </w:rPr>
              <m:t>0</m:t>
            </m:r>
            <m:ctrlPr>
              <w:rPr>
                <w:rFonts w:ascii="Cambria Math" w:hAnsi="Cambria Math"/>
                <w:i/>
              </w:rPr>
            </m:ctrlPr>
          </m:e>
        </m:d>
        <m:r>
          <w:rPr>
            <w:rFonts w:ascii="Cambria Math" w:hAnsi="Cambria Math"/>
          </w:rPr>
          <m:t>=0</m:t>
        </m:r>
      </m:oMath>
    </w:p>
    <w:p w14:paraId="16EC2FED" w14:textId="4943CE79" w:rsidR="004E56E0" w:rsidRDefault="00394FEF" w:rsidP="00394FEF">
      <w:pPr>
        <w:bidi/>
        <w:ind w:left="720"/>
        <w:rPr>
          <w:rFonts w:eastAsiaTheme="minorEastAsia"/>
          <w:rtl/>
        </w:rPr>
      </w:pPr>
      <w:r>
        <w:rPr>
          <w:rFonts w:eastAsiaTheme="minorEastAsia" w:hint="cs"/>
          <w:rtl/>
        </w:rPr>
        <w:t>בנוסף:</w:t>
      </w:r>
    </w:p>
    <w:p w14:paraId="477ADAF3" w14:textId="2EC0EB84" w:rsidR="00394FEF" w:rsidRPr="002D0D8E" w:rsidRDefault="0049497F" w:rsidP="00394FEF">
      <w:pPr>
        <w:pStyle w:val="a4"/>
        <w:bidi/>
        <w:rPr>
          <w:rFonts w:eastAsiaTheme="minorEastAsia"/>
          <w:i/>
        </w:rPr>
      </w:pPr>
      <m:oMathPara>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r>
            <m:rPr>
              <m:sty m:val="p"/>
            </m:rPr>
            <w:rPr>
              <w:rFonts w:ascii="Cambria Math" w:hAnsi="Cambria Math"/>
            </w:rPr>
            <m:t>Ψ</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s</m:t>
              </m:r>
            </m:sup>
          </m:sSup>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s</m:t>
              </m:r>
            </m:sup>
          </m:sSup>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oMath>
      </m:oMathPara>
    </w:p>
    <w:p w14:paraId="3A17FAE0" w14:textId="7E5FA6F9" w:rsidR="002D0D8E" w:rsidRDefault="002D0D8E" w:rsidP="002D0D8E">
      <w:pPr>
        <w:pStyle w:val="a4"/>
        <w:bidi/>
        <w:rPr>
          <w:rFonts w:eastAsiaTheme="minorEastAsia"/>
          <w:i/>
          <w:rtl/>
        </w:rPr>
      </w:pPr>
      <w:r>
        <w:rPr>
          <w:rFonts w:eastAsiaTheme="minorEastAsia" w:hint="cs"/>
          <w:i/>
          <w:rtl/>
        </w:rPr>
        <w:t>נחלק למקרים:</w:t>
      </w:r>
    </w:p>
    <w:p w14:paraId="2E649E8C" w14:textId="064E4C70" w:rsidR="0003208A" w:rsidRDefault="0003208A" w:rsidP="0003208A">
      <w:pPr>
        <w:pStyle w:val="a4"/>
        <w:numPr>
          <w:ilvl w:val="1"/>
          <w:numId w:val="2"/>
        </w:numPr>
        <w:bidi/>
        <w:rPr>
          <w:rFonts w:eastAsiaTheme="minorEastAsia"/>
        </w:rPr>
      </w:pPr>
      <w:r>
        <w:rPr>
          <w:rFonts w:eastAsiaTheme="minorEastAsia" w:hint="cs"/>
          <w:rtl/>
        </w:rPr>
        <w:t xml:space="preserve">אם </w:t>
      </w:r>
      <w:r>
        <w:rPr>
          <w:rFonts w:eastAsiaTheme="minorEastAsia"/>
        </w:rPr>
        <w:t>|</w:t>
      </w:r>
      <m:oMath>
        <m:sSup>
          <m:sSupPr>
            <m:ctrlPr>
              <w:rPr>
                <w:rFonts w:ascii="Cambria Math" w:hAnsi="Cambria Math"/>
                <w:i/>
              </w:rPr>
            </m:ctrlPr>
          </m:sSupPr>
          <m:e>
            <m:r>
              <w:rPr>
                <w:rFonts w:ascii="Cambria Math" w:hAnsi="Cambria Math"/>
              </w:rPr>
              <m:t>X</m:t>
            </m:r>
          </m:e>
          <m:sup>
            <m:r>
              <w:rPr>
                <w:rFonts w:ascii="Cambria Math" w:hAnsi="Cambria Math"/>
              </w:rPr>
              <m:t>F</m:t>
            </m:r>
          </m:sup>
        </m:sSup>
        <m:d>
          <m:dPr>
            <m:ctrlPr>
              <w:rPr>
                <w:rFonts w:ascii="Cambria Math" w:hAnsi="Cambria Math"/>
                <w:i/>
              </w:rPr>
            </m:ctrlPr>
          </m:dPr>
          <m:e>
            <m:r>
              <w:rPr>
                <w:rFonts w:ascii="Cambria Math" w:hAnsi="Cambria Math"/>
              </w:rPr>
              <m:t>w</m:t>
            </m:r>
          </m:e>
        </m:d>
        <m:r>
          <w:rPr>
            <w:rFonts w:ascii="Cambria Math" w:hAnsi="Cambria Math"/>
          </w:rPr>
          <m:t>|≥ϵ</m:t>
        </m:r>
      </m:oMath>
      <w:r>
        <w:rPr>
          <w:rFonts w:eastAsiaTheme="minorEastAsia" w:hint="cs"/>
          <w:rtl/>
        </w:rPr>
        <w:t xml:space="preserve"> אז: </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s</m:t>
            </m:r>
          </m:sup>
        </m:sSup>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r>
          <w:rPr>
            <w:rFonts w:ascii="Cambria Math" w:eastAsiaTheme="minorEastAsia" w:hAnsi="Cambria Math"/>
          </w:rPr>
          <m:t>=</m:t>
        </m:r>
        <m:sSup>
          <m:sSupPr>
            <m:ctrlPr>
              <w:rPr>
                <w:rFonts w:ascii="Cambria Math" w:hAnsi="Cambria Math"/>
                <w:i/>
              </w:rPr>
            </m:ctrlPr>
          </m:sSupPr>
          <m:e>
            <m:r>
              <w:rPr>
                <w:rFonts w:ascii="Cambria Math" w:hAnsi="Cambria Math"/>
              </w:rPr>
              <m:t>σ</m:t>
            </m:r>
          </m:e>
          <m:sup>
            <m:r>
              <w:rPr>
                <w:rFonts w:ascii="Cambria Math" w:hAnsi="Cambria Math"/>
              </w:rPr>
              <m:t>s</m:t>
            </m:r>
          </m:sup>
        </m:sSup>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x(t)</m:t>
        </m:r>
      </m:oMath>
    </w:p>
    <w:p w14:paraId="65232365" w14:textId="343ACC74" w:rsidR="0003208A" w:rsidRDefault="0003208A" w:rsidP="0003208A">
      <w:pPr>
        <w:pStyle w:val="a4"/>
        <w:numPr>
          <w:ilvl w:val="1"/>
          <w:numId w:val="2"/>
        </w:numPr>
        <w:bidi/>
        <w:rPr>
          <w:rFonts w:eastAsiaTheme="minorEastAsia"/>
        </w:rPr>
      </w:pPr>
      <w:r>
        <w:rPr>
          <w:rFonts w:eastAsiaTheme="minorEastAsia" w:hint="cs"/>
          <w:rtl/>
        </w:rPr>
        <w:t xml:space="preserve">אחרת, </w:t>
      </w:r>
      <m:oMath>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F</m:t>
                    </m:r>
                  </m:sup>
                </m:sSup>
                <m:r>
                  <w:rPr>
                    <w:rFonts w:ascii="Cambria Math" w:hAnsi="Cambria Math"/>
                  </w:rPr>
                  <m:t>(w)</m:t>
                </m:r>
              </m:e>
            </m:d>
          </m:e>
        </m:d>
        <m:d>
          <m:dPr>
            <m:ctrlPr>
              <w:rPr>
                <w:rFonts w:ascii="Cambria Math" w:hAnsi="Cambria Math"/>
                <w:i/>
              </w:rPr>
            </m:ctrlPr>
          </m:dPr>
          <m:e>
            <m:r>
              <w:rPr>
                <w:rFonts w:ascii="Cambria Math" w:hAnsi="Cambria Math"/>
              </w:rPr>
              <m:t>t</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hAnsi="Cambria Math"/>
              </w:rPr>
              <m:t>0</m:t>
            </m:r>
            <m:ctrlPr>
              <w:rPr>
                <w:rFonts w:ascii="Cambria Math" w:hAnsi="Cambria Math"/>
                <w:i/>
              </w:rPr>
            </m:ctrlPr>
          </m:e>
        </m:d>
        <m:r>
          <w:rPr>
            <w:rFonts w:ascii="Cambria Math" w:hAnsi="Cambria Math"/>
          </w:rPr>
          <m:t>=0</m:t>
        </m:r>
      </m:oMath>
    </w:p>
    <w:p w14:paraId="36958ABB" w14:textId="6FEB4259" w:rsidR="002D0D8E" w:rsidRDefault="00EF0FEB" w:rsidP="00F40EB8">
      <w:pPr>
        <w:bidi/>
        <w:ind w:firstLine="720"/>
        <w:rPr>
          <w:rFonts w:eastAsiaTheme="minorEastAsia"/>
          <w:i/>
          <w:rtl/>
        </w:rPr>
      </w:pPr>
      <w:r>
        <w:rPr>
          <w:rFonts w:eastAsiaTheme="minorEastAsia" w:hint="cs"/>
          <w:i/>
          <w:rtl/>
        </w:rPr>
        <w:t>כלומר, בכל אחד מהמקרים קיבלנו:</w:t>
      </w:r>
    </w:p>
    <w:p w14:paraId="2F5D47B2" w14:textId="7F48DF7B" w:rsidR="00EF0FEB" w:rsidRPr="00EF0FEB" w:rsidRDefault="00EF0FEB" w:rsidP="00EF0FEB">
      <w:pPr>
        <w:bidi/>
        <w:rPr>
          <w:rFonts w:eastAsiaTheme="minorEastAsia"/>
          <w:i/>
          <w:rtl/>
        </w:rPr>
      </w:pPr>
      <m:oMathPara>
        <m:oMath>
          <m:r>
            <m:rPr>
              <m:sty m:val="p"/>
            </m:rPr>
            <w:rPr>
              <w:rFonts w:ascii="Cambria Math" w:hAnsi="Cambria Math"/>
            </w:rPr>
            <m:t>Ψ</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x</m:t>
              </m:r>
            </m:e>
          </m:d>
          <m:d>
            <m:dPr>
              <m:ctrlPr>
                <w:rPr>
                  <w:rFonts w:ascii="Cambria Math" w:hAnsi="Cambria Math"/>
                  <w:i/>
                </w:rPr>
              </m:ctrlPr>
            </m:dPr>
            <m:e>
              <m:r>
                <w:rPr>
                  <w:rFonts w:ascii="Cambria Math" w:hAnsi="Cambria Math"/>
                </w:rPr>
                <m:t>t</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s</m:t>
              </m:r>
            </m:sup>
          </m:sSup>
          <m:r>
            <m:rPr>
              <m:sty m:val="p"/>
            </m:rPr>
            <w:rPr>
              <w:rFonts w:ascii="Cambria Math" w:hAnsi="Cambria Math"/>
            </w:rPr>
            <m:t>Ψ</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t</m:t>
              </m:r>
            </m:e>
          </m:d>
        </m:oMath>
      </m:oMathPara>
    </w:p>
    <w:p w14:paraId="4954C92E" w14:textId="5ADEB36B" w:rsidR="00394FEF" w:rsidRDefault="00445F8E" w:rsidP="00445F8E">
      <w:pPr>
        <w:pStyle w:val="a4"/>
        <w:numPr>
          <w:ilvl w:val="0"/>
          <w:numId w:val="2"/>
        </w:numPr>
        <w:bidi/>
        <w:rPr>
          <w:rFonts w:eastAsiaTheme="minorEastAsia"/>
        </w:rPr>
      </w:pPr>
      <w:r>
        <w:rPr>
          <w:rFonts w:eastAsiaTheme="minorEastAsia" w:hint="cs"/>
          <w:b/>
          <w:bCs/>
          <w:rtl/>
        </w:rPr>
        <w:t>המערכת אינה הפיכה</w:t>
      </w:r>
      <w:r>
        <w:rPr>
          <w:rFonts w:eastAsiaTheme="minorEastAsia" w:hint="cs"/>
          <w:rtl/>
        </w:rPr>
        <w:t xml:space="preserve">. לדוגמא עבור </w:t>
      </w:r>
      <m:oMath>
        <m:r>
          <w:rPr>
            <w:rFonts w:ascii="Cambria Math" w:eastAsiaTheme="minorEastAsia" w:hAnsi="Cambria Math"/>
          </w:rPr>
          <m:t>ϵ=1.5</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=δ(t)</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hint="cs"/>
          <w:rtl/>
        </w:rPr>
        <w:t>, נקבל:</w:t>
      </w:r>
    </w:p>
    <w:p w14:paraId="2C9605E2" w14:textId="77777777" w:rsidR="00445F8E" w:rsidRPr="00445F8E" w:rsidRDefault="00445F8E" w:rsidP="00445F8E">
      <w:pPr>
        <w:pStyle w:val="a4"/>
        <w:bidi/>
        <w:rPr>
          <w:rFonts w:eastAsiaTheme="minorEastAsia"/>
          <w:rtl/>
        </w:rPr>
      </w:pPr>
    </w:p>
    <w:p w14:paraId="4591B9B2" w14:textId="14A1C0DF" w:rsidR="00AC0E62" w:rsidRPr="00AC0E62" w:rsidRDefault="00AC0E62" w:rsidP="00AC0E62">
      <w:pPr>
        <w:pStyle w:val="a4"/>
        <w:bidi/>
        <w:rPr>
          <w:rFonts w:eastAsiaTheme="minorEastAsia"/>
        </w:rPr>
      </w:pPr>
      <m:oMathPara>
        <m:oMath>
          <m:r>
            <m:rPr>
              <m:sty m:val="p"/>
            </m:rPr>
            <w:rPr>
              <w:rFonts w:ascii="Cambria Math" w:hAnsi="Cambria Math"/>
            </w:rPr>
            <m:t>Ψ</m:t>
          </m:r>
          <m:d>
            <m:dPr>
              <m:begChr m:val="{"/>
              <m:endChr m:val="}"/>
              <m:ctrlPr>
                <w:rPr>
                  <w:rFonts w:ascii="Cambria Math" w:hAnsi="Cambria Math"/>
                  <w:i/>
                </w:rPr>
              </m:ctrlPr>
            </m:dPr>
            <m:e>
              <m:r>
                <w:rPr>
                  <w:rFonts w:ascii="Cambria Math" w:hAnsi="Cambria Math"/>
                </w:rPr>
                <m:t>δ</m:t>
              </m:r>
            </m:e>
          </m:d>
          <m:r>
            <w:rPr>
              <w:rFonts w:ascii="Cambria Math" w:hAnsi="Cambria Math"/>
            </w:rPr>
            <m:t>(t)=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δ</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1</m:t>
                  </m:r>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0</m:t>
              </m:r>
            </m:e>
          </m:d>
          <m:d>
            <m:dPr>
              <m:ctrlPr>
                <w:rPr>
                  <w:rFonts w:ascii="Cambria Math" w:hAnsi="Cambria Math"/>
                  <w:i/>
                </w:rPr>
              </m:ctrlPr>
            </m:dPr>
            <m:e>
              <m:r>
                <w:rPr>
                  <w:rFonts w:ascii="Cambria Math" w:hAnsi="Cambria Math"/>
                </w:rPr>
                <m:t>t</m:t>
              </m:r>
            </m:e>
          </m:d>
          <m:r>
            <w:rPr>
              <w:rFonts w:ascii="Cambria Math" w:hAnsi="Cambria Math"/>
            </w:rPr>
            <m:t>=0</m:t>
          </m:r>
        </m:oMath>
      </m:oMathPara>
    </w:p>
    <w:p w14:paraId="292DCAF9" w14:textId="3E0EF290" w:rsidR="00AC0E62" w:rsidRPr="00AC0E62" w:rsidRDefault="00AC0E62" w:rsidP="00AC0E62">
      <w:pPr>
        <w:pStyle w:val="a4"/>
        <w:bidi/>
        <w:rPr>
          <w:rFonts w:eastAsiaTheme="minorEastAsia"/>
          <w:rtl/>
        </w:rPr>
      </w:pPr>
      <m:oMathPara>
        <m:oMath>
          <m:r>
            <m:rPr>
              <m:sty m:val="p"/>
            </m:rPr>
            <w:rPr>
              <w:rFonts w:ascii="Cambria Math" w:hAnsi="Cambria Math"/>
            </w:rPr>
            <m:t>Ψ</m:t>
          </m:r>
          <m:d>
            <m:dPr>
              <m:begChr m:val="{"/>
              <m:endChr m:val="}"/>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0</m:t>
                      </m:r>
                    </m:e>
                  </m:d>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begChr m:val="{"/>
                  <m:endChr m:val="}"/>
                  <m:ctrlPr>
                    <w:rPr>
                      <w:rFonts w:ascii="Cambria Math" w:hAnsi="Cambria Math"/>
                      <w:i/>
                    </w:rPr>
                  </m:ctrlPr>
                </m:dPr>
                <m:e>
                  <m:r>
                    <w:rPr>
                      <w:rFonts w:ascii="Cambria Math" w:hAnsi="Cambria Math"/>
                    </w:rPr>
                    <m:t>0</m:t>
                  </m:r>
                </m:e>
              </m:d>
            </m:e>
          </m:d>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0</m:t>
              </m:r>
            </m:e>
          </m:d>
          <m:d>
            <m:dPr>
              <m:ctrlPr>
                <w:rPr>
                  <w:rFonts w:ascii="Cambria Math" w:hAnsi="Cambria Math"/>
                  <w:i/>
                </w:rPr>
              </m:ctrlPr>
            </m:dPr>
            <m:e>
              <m:r>
                <w:rPr>
                  <w:rFonts w:ascii="Cambria Math" w:hAnsi="Cambria Math"/>
                </w:rPr>
                <m:t>t</m:t>
              </m:r>
            </m:e>
          </m:d>
          <m:r>
            <w:rPr>
              <w:rFonts w:ascii="Cambria Math" w:hAnsi="Cambria Math"/>
            </w:rPr>
            <m:t>=0</m:t>
          </m:r>
        </m:oMath>
      </m:oMathPara>
    </w:p>
    <w:p w14:paraId="5E7C49C4" w14:textId="35F133A1" w:rsidR="00AC0E62" w:rsidRDefault="00AC0E62" w:rsidP="00AC0E62">
      <w:pPr>
        <w:pStyle w:val="a4"/>
        <w:bidi/>
        <w:rPr>
          <w:rFonts w:eastAsiaTheme="minorEastAsia"/>
          <w:rtl/>
        </w:rPr>
      </w:pPr>
      <w:r>
        <w:rPr>
          <w:rFonts w:eastAsiaTheme="minorEastAsia" w:hint="cs"/>
          <w:rtl/>
        </w:rPr>
        <w:t>כלומר לקחנו 2 אותות שונים שהתוצאה שלהם יצאה זהה, ולכן המערכת אינה הפיכה.</w:t>
      </w:r>
    </w:p>
    <w:p w14:paraId="289E9AB1" w14:textId="3614661C" w:rsidR="009E6867" w:rsidRDefault="00B4501C" w:rsidP="00EF64D1">
      <w:pPr>
        <w:pStyle w:val="a4"/>
        <w:numPr>
          <w:ilvl w:val="1"/>
          <w:numId w:val="1"/>
        </w:numPr>
        <w:bidi/>
        <w:rPr>
          <w:rFonts w:eastAsiaTheme="minorEastAsia"/>
        </w:rPr>
      </w:pPr>
      <w:r>
        <w:rPr>
          <w:rFonts w:eastAsiaTheme="minorEastAsia" w:hint="cs"/>
          <w:rtl/>
        </w:rPr>
        <w:t>להלן התוצאה</w:t>
      </w:r>
      <w:r w:rsidR="009E6867">
        <w:rPr>
          <w:rFonts w:eastAsiaTheme="minorEastAsia" w:hint="cs"/>
          <w:rtl/>
        </w:rPr>
        <w:t>:</w:t>
      </w:r>
    </w:p>
    <w:p w14:paraId="479E0362" w14:textId="1C5FD841" w:rsidR="00EF64D1" w:rsidRDefault="00EF64D1" w:rsidP="00EF64D1">
      <w:pPr>
        <w:bidi/>
        <w:rPr>
          <w:rFonts w:eastAsiaTheme="minorEastAsia"/>
          <w:rtl/>
        </w:rPr>
      </w:pPr>
      <w:r>
        <w:rPr>
          <w:noProof/>
        </w:rPr>
        <w:drawing>
          <wp:inline distT="0" distB="0" distL="0" distR="0" wp14:anchorId="679AE08A" wp14:editId="00F6EFF2">
            <wp:extent cx="5943600" cy="32385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8500"/>
                    </a:xfrm>
                    <a:prstGeom prst="rect">
                      <a:avLst/>
                    </a:prstGeom>
                  </pic:spPr>
                </pic:pic>
              </a:graphicData>
            </a:graphic>
          </wp:inline>
        </w:drawing>
      </w:r>
    </w:p>
    <w:p w14:paraId="23F7F814" w14:textId="622D89E4" w:rsidR="00EF64D1" w:rsidRDefault="00EF64D1" w:rsidP="00EF64D1">
      <w:pPr>
        <w:bidi/>
        <w:rPr>
          <w:rFonts w:eastAsiaTheme="minorEastAsia"/>
          <w:rtl/>
        </w:rPr>
      </w:pPr>
    </w:p>
    <w:p w14:paraId="080FEB2A" w14:textId="65BD5CFB" w:rsidR="00EF64D1" w:rsidRDefault="00EF64D1" w:rsidP="00EF64D1">
      <w:pPr>
        <w:bidi/>
        <w:rPr>
          <w:rFonts w:eastAsiaTheme="minorEastAsia"/>
          <w:rtl/>
        </w:rPr>
      </w:pPr>
    </w:p>
    <w:p w14:paraId="2CA50843" w14:textId="523ACE93" w:rsidR="00EF64D1" w:rsidRDefault="00EF64D1" w:rsidP="00EF64D1">
      <w:pPr>
        <w:bidi/>
        <w:rPr>
          <w:rFonts w:eastAsiaTheme="minorEastAsia"/>
          <w:rtl/>
        </w:rPr>
      </w:pPr>
    </w:p>
    <w:p w14:paraId="3C4B2EFD" w14:textId="1816D23D" w:rsidR="00EF64D1" w:rsidRDefault="00EF64D1" w:rsidP="00EF64D1">
      <w:pPr>
        <w:bidi/>
        <w:rPr>
          <w:rFonts w:eastAsiaTheme="minorEastAsia"/>
          <w:rtl/>
        </w:rPr>
      </w:pPr>
      <w:r>
        <w:rPr>
          <w:rFonts w:eastAsiaTheme="minorEastAsia" w:hint="cs"/>
          <w:rtl/>
        </w:rPr>
        <w:t xml:space="preserve">ולהלן </w:t>
      </w:r>
      <m:oMath>
        <m:r>
          <w:rPr>
            <w:rFonts w:ascii="Cambria Math" w:eastAsiaTheme="minorEastAsia" w:hAnsi="Cambria Math"/>
          </w:rPr>
          <m:t>Zoom in</m:t>
        </m:r>
      </m:oMath>
      <w:r>
        <w:rPr>
          <w:rFonts w:eastAsiaTheme="minorEastAsia" w:hint="cs"/>
          <w:rtl/>
        </w:rPr>
        <w:t xml:space="preserve"> כדי שנוכל לראות האם באמת בוצע סינון טוב</w:t>
      </w:r>
      <w:r w:rsidR="00AC2434">
        <w:rPr>
          <w:rFonts w:eastAsiaTheme="minorEastAsia" w:hint="cs"/>
          <w:rtl/>
        </w:rPr>
        <w:t xml:space="preserve"> (</w:t>
      </w:r>
      <w:r w:rsidR="0013344A">
        <w:rPr>
          <w:rFonts w:eastAsiaTheme="minorEastAsia" w:hint="cs"/>
          <w:rtl/>
        </w:rPr>
        <w:t xml:space="preserve">בשחור מסומן </w:t>
      </w:r>
      <m:oMath>
        <m:r>
          <w:rPr>
            <w:rFonts w:ascii="Cambria Math" w:eastAsiaTheme="minorEastAsia" w:hAnsi="Cambria Math"/>
          </w:rPr>
          <m:t>P</m:t>
        </m:r>
      </m:oMath>
      <w:r w:rsidR="0013344A">
        <w:rPr>
          <w:rFonts w:eastAsiaTheme="minorEastAsia" w:hint="cs"/>
          <w:rtl/>
        </w:rPr>
        <w:t xml:space="preserve">, באדום מסומן </w:t>
      </w:r>
      <m:oMath>
        <m:r>
          <w:rPr>
            <w:rFonts w:ascii="Cambria Math" w:eastAsiaTheme="minorEastAsia" w:hAnsi="Cambria Math"/>
          </w:rPr>
          <m:t>QRS</m:t>
        </m:r>
      </m:oMath>
      <w:r w:rsidR="0013344A">
        <w:rPr>
          <w:rFonts w:eastAsiaTheme="minorEastAsia" w:hint="cs"/>
          <w:rtl/>
        </w:rPr>
        <w:t xml:space="preserve">, ובירוק מסומן </w:t>
      </w:r>
      <m:oMath>
        <m:r>
          <w:rPr>
            <w:rFonts w:ascii="Cambria Math" w:eastAsiaTheme="minorEastAsia" w:hAnsi="Cambria Math"/>
          </w:rPr>
          <m:t>T</m:t>
        </m:r>
      </m:oMath>
      <w:r w:rsidR="0013344A">
        <w:rPr>
          <w:rFonts w:eastAsiaTheme="minorEastAsia" w:hint="cs"/>
          <w:rtl/>
        </w:rPr>
        <w:t>):</w:t>
      </w:r>
    </w:p>
    <w:p w14:paraId="261AF13A" w14:textId="69042169" w:rsidR="00EF64D1" w:rsidRDefault="009D157C" w:rsidP="00EF64D1">
      <w:pPr>
        <w:bidi/>
        <w:rPr>
          <w:rFonts w:eastAsiaTheme="minorEastAsia"/>
          <w:rtl/>
        </w:rPr>
      </w:pPr>
      <w:r>
        <w:rPr>
          <w:noProof/>
        </w:rPr>
        <mc:AlternateContent>
          <mc:Choice Requires="wpi">
            <w:drawing>
              <wp:anchor distT="0" distB="0" distL="114300" distR="114300" simplePos="0" relativeHeight="251669504" behindDoc="0" locked="0" layoutInCell="1" allowOverlap="1" wp14:anchorId="5E82A1F8" wp14:editId="7D39F43A">
                <wp:simplePos x="0" y="0"/>
                <wp:positionH relativeFrom="column">
                  <wp:posOffset>4190769</wp:posOffset>
                </wp:positionH>
                <wp:positionV relativeFrom="paragraph">
                  <wp:posOffset>1862214</wp:posOffset>
                </wp:positionV>
                <wp:extent cx="187200" cy="7560"/>
                <wp:effectExtent l="38100" t="57150" r="41910" b="50165"/>
                <wp:wrapNone/>
                <wp:docPr id="27" name="דיו 27"/>
                <wp:cNvGraphicFramePr/>
                <a:graphic xmlns:a="http://schemas.openxmlformats.org/drawingml/2006/main">
                  <a:graphicData uri="http://schemas.microsoft.com/office/word/2010/wordprocessingInk">
                    <w14:contentPart bwMode="auto" r:id="rId17">
                      <w14:nvContentPartPr>
                        <w14:cNvContentPartPr/>
                      </w14:nvContentPartPr>
                      <w14:xfrm>
                        <a:off x="0" y="0"/>
                        <a:ext cx="187200" cy="7560"/>
                      </w14:xfrm>
                    </w14:contentPart>
                  </a:graphicData>
                </a:graphic>
              </wp:anchor>
            </w:drawing>
          </mc:Choice>
          <mc:Fallback>
            <w:pict>
              <v:shapetype w14:anchorId="3054BC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27" o:spid="_x0000_s1026" type="#_x0000_t75" style="position:absolute;margin-left:329.3pt;margin-top:145.95pt;width:16.2pt;height: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14:anchorId="0DC5B7EA" wp14:editId="5562ABB6">
                <wp:simplePos x="0" y="0"/>
                <wp:positionH relativeFrom="column">
                  <wp:posOffset>4196169</wp:posOffset>
                </wp:positionH>
                <wp:positionV relativeFrom="paragraph">
                  <wp:posOffset>388014</wp:posOffset>
                </wp:positionV>
                <wp:extent cx="164160" cy="31320"/>
                <wp:effectExtent l="57150" t="38100" r="45720" b="45085"/>
                <wp:wrapNone/>
                <wp:docPr id="26" name="דיו 26"/>
                <wp:cNvGraphicFramePr/>
                <a:graphic xmlns:a="http://schemas.openxmlformats.org/drawingml/2006/main">
                  <a:graphicData uri="http://schemas.microsoft.com/office/word/2010/wordprocessingInk">
                    <w14:contentPart bwMode="auto" r:id="rId19">
                      <w14:nvContentPartPr>
                        <w14:cNvContentPartPr/>
                      </w14:nvContentPartPr>
                      <w14:xfrm>
                        <a:off x="0" y="0"/>
                        <a:ext cx="164160" cy="31320"/>
                      </w14:xfrm>
                    </w14:contentPart>
                  </a:graphicData>
                </a:graphic>
              </wp:anchor>
            </w:drawing>
          </mc:Choice>
          <mc:Fallback>
            <w:pict>
              <v:shape w14:anchorId="142894B4" id="דיו 26" o:spid="_x0000_s1026" type="#_x0000_t75" style="position:absolute;margin-left:329.7pt;margin-top:29.85pt;width:14.35pt;height: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">
                <v:imagedata r:id="rId20" o:title=""/>
              </v:shape>
            </w:pict>
          </mc:Fallback>
        </mc:AlternateContent>
      </w:r>
      <w:r>
        <w:rPr>
          <w:noProof/>
        </w:rPr>
        <mc:AlternateContent>
          <mc:Choice Requires="wpi">
            <w:drawing>
              <wp:anchor distT="0" distB="0" distL="114300" distR="114300" simplePos="0" relativeHeight="251667456" behindDoc="0" locked="0" layoutInCell="1" allowOverlap="1" wp14:anchorId="4C3B4C29" wp14:editId="2DC34A9F">
                <wp:simplePos x="0" y="0"/>
                <wp:positionH relativeFrom="column">
                  <wp:posOffset>4022289</wp:posOffset>
                </wp:positionH>
                <wp:positionV relativeFrom="paragraph">
                  <wp:posOffset>2564934</wp:posOffset>
                </wp:positionV>
                <wp:extent cx="147600" cy="13680"/>
                <wp:effectExtent l="38100" t="38100" r="43180" b="43815"/>
                <wp:wrapNone/>
                <wp:docPr id="25" name="דיו 25"/>
                <wp:cNvGraphicFramePr/>
                <a:graphic xmlns:a="http://schemas.openxmlformats.org/drawingml/2006/main">
                  <a:graphicData uri="http://schemas.microsoft.com/office/word/2010/wordprocessingInk">
                    <w14:contentPart bwMode="auto" r:id="rId21">
                      <w14:nvContentPartPr>
                        <w14:cNvContentPartPr/>
                      </w14:nvContentPartPr>
                      <w14:xfrm>
                        <a:off x="0" y="0"/>
                        <a:ext cx="147600" cy="13680"/>
                      </w14:xfrm>
                    </w14:contentPart>
                  </a:graphicData>
                </a:graphic>
              </wp:anchor>
            </w:drawing>
          </mc:Choice>
          <mc:Fallback>
            <w:pict>
              <v:shape w14:anchorId="18A69E43" id="דיו 25" o:spid="_x0000_s1026" type="#_x0000_t75" style="position:absolute;margin-left:316pt;margin-top:201.25pt;width:13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">
                <v:imagedata r:id="rId22" o:title=""/>
              </v:shape>
            </w:pict>
          </mc:Fallback>
        </mc:AlternateContent>
      </w:r>
      <w:r>
        <w:rPr>
          <w:noProof/>
        </w:rPr>
        <mc:AlternateContent>
          <mc:Choice Requires="wpi">
            <w:drawing>
              <wp:anchor distT="0" distB="0" distL="114300" distR="114300" simplePos="0" relativeHeight="251666432" behindDoc="0" locked="0" layoutInCell="1" allowOverlap="1" wp14:anchorId="284DE127" wp14:editId="5E65F352">
                <wp:simplePos x="0" y="0"/>
                <wp:positionH relativeFrom="column">
                  <wp:posOffset>4022289</wp:posOffset>
                </wp:positionH>
                <wp:positionV relativeFrom="paragraph">
                  <wp:posOffset>997494</wp:posOffset>
                </wp:positionV>
                <wp:extent cx="158400" cy="15840"/>
                <wp:effectExtent l="57150" t="38100" r="51435" b="41910"/>
                <wp:wrapNone/>
                <wp:docPr id="24" name="דיו 24"/>
                <wp:cNvGraphicFramePr/>
                <a:graphic xmlns:a="http://schemas.openxmlformats.org/drawingml/2006/main">
                  <a:graphicData uri="http://schemas.microsoft.com/office/word/2010/wordprocessingInk">
                    <w14:contentPart bwMode="auto" r:id="rId23">
                      <w14:nvContentPartPr>
                        <w14:cNvContentPartPr/>
                      </w14:nvContentPartPr>
                      <w14:xfrm>
                        <a:off x="0" y="0"/>
                        <a:ext cx="158400" cy="15840"/>
                      </w14:xfrm>
                    </w14:contentPart>
                  </a:graphicData>
                </a:graphic>
              </wp:anchor>
            </w:drawing>
          </mc:Choice>
          <mc:Fallback>
            <w:pict>
              <v:shape w14:anchorId="7854BD07" id="דיו 24" o:spid="_x0000_s1026" type="#_x0000_t75" style="position:absolute;margin-left:316pt;margin-top:77.85pt;width:13.85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">
                <v:imagedata r:id="rId24" o:title=""/>
              </v:shape>
            </w:pict>
          </mc:Fallback>
        </mc:AlternateContent>
      </w:r>
      <w:r>
        <w:rPr>
          <w:noProof/>
        </w:rPr>
        <mc:AlternateContent>
          <mc:Choice Requires="wpi">
            <w:drawing>
              <wp:anchor distT="0" distB="0" distL="114300" distR="114300" simplePos="0" relativeHeight="251665408" behindDoc="0" locked="0" layoutInCell="1" allowOverlap="1" wp14:anchorId="0CBD062E" wp14:editId="49125DCD">
                <wp:simplePos x="0" y="0"/>
                <wp:positionH relativeFrom="column">
                  <wp:posOffset>4441329</wp:posOffset>
                </wp:positionH>
                <wp:positionV relativeFrom="paragraph">
                  <wp:posOffset>943014</wp:posOffset>
                </wp:positionV>
                <wp:extent cx="159840" cy="22320"/>
                <wp:effectExtent l="38100" t="38100" r="50165" b="53975"/>
                <wp:wrapNone/>
                <wp:docPr id="10" name="דיו 10"/>
                <wp:cNvGraphicFramePr/>
                <a:graphic xmlns:a="http://schemas.openxmlformats.org/drawingml/2006/main">
                  <a:graphicData uri="http://schemas.microsoft.com/office/word/2010/wordprocessingInk">
                    <w14:contentPart bwMode="auto" r:id="rId25">
                      <w14:nvContentPartPr>
                        <w14:cNvContentPartPr/>
                      </w14:nvContentPartPr>
                      <w14:xfrm>
                        <a:off x="0" y="0"/>
                        <a:ext cx="159840" cy="22320"/>
                      </w14:xfrm>
                    </w14:contentPart>
                  </a:graphicData>
                </a:graphic>
              </wp:anchor>
            </w:drawing>
          </mc:Choice>
          <mc:Fallback>
            <w:pict>
              <v:shape w14:anchorId="6439F7CC" id="דיו 10" o:spid="_x0000_s1026" type="#_x0000_t75" style="position:absolute;margin-left:349pt;margin-top:73.55pt;width:14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">
                <v:imagedata r:id="rId26" o:title=""/>
              </v:shape>
            </w:pict>
          </mc:Fallback>
        </mc:AlternateContent>
      </w:r>
      <w:r>
        <w:rPr>
          <w:noProof/>
        </w:rPr>
        <mc:AlternateContent>
          <mc:Choice Requires="wpi">
            <w:drawing>
              <wp:anchor distT="0" distB="0" distL="114300" distR="114300" simplePos="0" relativeHeight="251664384" behindDoc="0" locked="0" layoutInCell="1" allowOverlap="1" wp14:anchorId="3EFCEDAB" wp14:editId="0E3236F1">
                <wp:simplePos x="0" y="0"/>
                <wp:positionH relativeFrom="column">
                  <wp:posOffset>4462929</wp:posOffset>
                </wp:positionH>
                <wp:positionV relativeFrom="paragraph">
                  <wp:posOffset>2472294</wp:posOffset>
                </wp:positionV>
                <wp:extent cx="138240" cy="12240"/>
                <wp:effectExtent l="38100" t="38100" r="52705" b="45085"/>
                <wp:wrapNone/>
                <wp:docPr id="8" name="דיו 8"/>
                <wp:cNvGraphicFramePr/>
                <a:graphic xmlns:a="http://schemas.openxmlformats.org/drawingml/2006/main">
                  <a:graphicData uri="http://schemas.microsoft.com/office/word/2010/wordprocessingInk">
                    <w14:contentPart bwMode="auto" r:id="rId27">
                      <w14:nvContentPartPr>
                        <w14:cNvContentPartPr/>
                      </w14:nvContentPartPr>
                      <w14:xfrm>
                        <a:off x="0" y="0"/>
                        <a:ext cx="138240" cy="12240"/>
                      </w14:xfrm>
                    </w14:contentPart>
                  </a:graphicData>
                </a:graphic>
              </wp:anchor>
            </w:drawing>
          </mc:Choice>
          <mc:Fallback>
            <w:pict>
              <v:shape w14:anchorId="18C8E2FA" id="דיו 8" o:spid="_x0000_s1026" type="#_x0000_t75" style="position:absolute;margin-left:350.7pt;margin-top:193.95pt;width:12.3pt;height: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">
                <v:imagedata r:id="rId28" o:title=""/>
              </v:shape>
            </w:pict>
          </mc:Fallback>
        </mc:AlternateContent>
      </w:r>
      <w:r w:rsidR="009C414A">
        <w:rPr>
          <w:noProof/>
        </w:rPr>
        <w:drawing>
          <wp:inline distT="0" distB="0" distL="0" distR="0" wp14:anchorId="7056E83B" wp14:editId="1DEE4B23">
            <wp:extent cx="5943600" cy="3307080"/>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07080"/>
                    </a:xfrm>
                    <a:prstGeom prst="rect">
                      <a:avLst/>
                    </a:prstGeom>
                  </pic:spPr>
                </pic:pic>
              </a:graphicData>
            </a:graphic>
          </wp:inline>
        </w:drawing>
      </w:r>
    </w:p>
    <w:p w14:paraId="64CB378E" w14:textId="0E0E8A6B" w:rsidR="009C414A" w:rsidRPr="00EF64D1" w:rsidRDefault="009C414A" w:rsidP="00DF149A">
      <w:pPr>
        <w:bidi/>
        <w:ind w:firstLine="720"/>
        <w:rPr>
          <w:rFonts w:eastAsiaTheme="minorEastAsia"/>
        </w:rPr>
      </w:pPr>
      <w:r>
        <w:rPr>
          <w:rFonts w:eastAsiaTheme="minorEastAsia" w:hint="cs"/>
          <w:rtl/>
        </w:rPr>
        <w:t xml:space="preserve">אכן ניתן לראות שביצענו סינון! (איזה </w:t>
      </w:r>
      <w:proofErr w:type="spellStart"/>
      <w:r>
        <w:rPr>
          <w:rFonts w:eastAsiaTheme="minorEastAsia" w:hint="cs"/>
          <w:rtl/>
        </w:rPr>
        <w:t>מגניבבבבב</w:t>
      </w:r>
      <w:proofErr w:type="spellEnd"/>
      <w:r w:rsidR="00EF5951">
        <w:rPr>
          <w:rFonts w:eastAsiaTheme="minorEastAsia" w:hint="cs"/>
          <w:rtl/>
        </w:rPr>
        <w:t>!!</w:t>
      </w:r>
      <w:r>
        <w:rPr>
          <w:rFonts w:eastAsiaTheme="minorEastAsia" w:hint="cs"/>
          <w:rtl/>
        </w:rPr>
        <w:t>).</w:t>
      </w:r>
    </w:p>
    <w:p w14:paraId="1D4BDB5F" w14:textId="6294BBF1" w:rsidR="001F0DF0" w:rsidRDefault="004E4B89" w:rsidP="00301AB4">
      <w:pPr>
        <w:pStyle w:val="a4"/>
        <w:numPr>
          <w:ilvl w:val="1"/>
          <w:numId w:val="1"/>
        </w:numPr>
        <w:bidi/>
      </w:pPr>
      <w:r>
        <w:rPr>
          <w:rFonts w:hint="cs"/>
          <w:rtl/>
        </w:rPr>
        <w:t>נענה על השאלות:</w:t>
      </w:r>
    </w:p>
    <w:p w14:paraId="7EFAF1DA" w14:textId="72462700" w:rsidR="004E4B89" w:rsidRDefault="004E4B89" w:rsidP="00CB1303">
      <w:pPr>
        <w:bidi/>
        <w:rPr>
          <w:rtl/>
        </w:rPr>
      </w:pPr>
    </w:p>
    <w:p w14:paraId="08532390" w14:textId="654F530E" w:rsidR="00CB1303" w:rsidRDefault="00CB1303" w:rsidP="00CB1303">
      <w:pPr>
        <w:bidi/>
        <w:rPr>
          <w:rtl/>
        </w:rPr>
      </w:pPr>
    </w:p>
    <w:p w14:paraId="2F32337A" w14:textId="33ED9EAC" w:rsidR="00472252" w:rsidRDefault="00472252" w:rsidP="00472252">
      <w:pPr>
        <w:bidi/>
        <w:rPr>
          <w:rtl/>
        </w:rPr>
      </w:pPr>
    </w:p>
    <w:p w14:paraId="3DECEDAC" w14:textId="4566BA5F" w:rsidR="00472252" w:rsidRDefault="00472252" w:rsidP="00472252">
      <w:pPr>
        <w:bidi/>
        <w:rPr>
          <w:rtl/>
        </w:rPr>
      </w:pPr>
    </w:p>
    <w:p w14:paraId="1108B504" w14:textId="16152084" w:rsidR="00472252" w:rsidRDefault="00472252" w:rsidP="00472252">
      <w:pPr>
        <w:bidi/>
        <w:rPr>
          <w:rtl/>
        </w:rPr>
      </w:pPr>
    </w:p>
    <w:p w14:paraId="438D150F" w14:textId="166DC7A1" w:rsidR="00472252" w:rsidRDefault="00472252" w:rsidP="00472252">
      <w:pPr>
        <w:bidi/>
        <w:rPr>
          <w:rtl/>
        </w:rPr>
      </w:pPr>
    </w:p>
    <w:p w14:paraId="0C90238A" w14:textId="10B01384" w:rsidR="00472252" w:rsidRDefault="00472252" w:rsidP="00472252">
      <w:pPr>
        <w:bidi/>
        <w:rPr>
          <w:rtl/>
        </w:rPr>
      </w:pPr>
    </w:p>
    <w:p w14:paraId="4DE97323" w14:textId="0FF2EACC" w:rsidR="00472252" w:rsidRDefault="00472252" w:rsidP="00472252">
      <w:pPr>
        <w:bidi/>
        <w:rPr>
          <w:rtl/>
        </w:rPr>
      </w:pPr>
    </w:p>
    <w:p w14:paraId="752648DB" w14:textId="58C5F4F7" w:rsidR="00472252" w:rsidRDefault="00472252" w:rsidP="00472252">
      <w:pPr>
        <w:bidi/>
        <w:rPr>
          <w:rtl/>
        </w:rPr>
      </w:pPr>
    </w:p>
    <w:p w14:paraId="3D5387DD" w14:textId="489004D9" w:rsidR="00472252" w:rsidRDefault="00472252" w:rsidP="00472252">
      <w:pPr>
        <w:bidi/>
        <w:rPr>
          <w:rtl/>
        </w:rPr>
      </w:pPr>
    </w:p>
    <w:p w14:paraId="5816D152" w14:textId="7E69247B" w:rsidR="00472252" w:rsidRDefault="00472252" w:rsidP="00472252">
      <w:pPr>
        <w:bidi/>
        <w:rPr>
          <w:rtl/>
        </w:rPr>
      </w:pPr>
    </w:p>
    <w:p w14:paraId="22A97FE4" w14:textId="139FF84D" w:rsidR="00472252" w:rsidRDefault="00472252" w:rsidP="00472252">
      <w:pPr>
        <w:bidi/>
        <w:rPr>
          <w:b/>
          <w:bCs/>
          <w:u w:val="single"/>
          <w:rtl/>
        </w:rPr>
      </w:pPr>
      <w:r>
        <w:rPr>
          <w:rFonts w:hint="cs"/>
          <w:b/>
          <w:bCs/>
          <w:u w:val="single"/>
          <w:rtl/>
        </w:rPr>
        <w:lastRenderedPageBreak/>
        <w:t>שאלה 2</w:t>
      </w:r>
    </w:p>
    <w:p w14:paraId="7B05572B" w14:textId="42FD0CBE" w:rsidR="00472252" w:rsidRDefault="00B06BA9" w:rsidP="00472252">
      <w:pPr>
        <w:bidi/>
        <w:rPr>
          <w:rFonts w:eastAsiaTheme="minorEastAsia"/>
          <w:rtl/>
        </w:rPr>
      </w:pPr>
      <w:r>
        <w:rPr>
          <w:rFonts w:hint="cs"/>
          <w:rtl/>
        </w:rPr>
        <w:t xml:space="preserve">נתון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oMath>
      <w:r w:rsidR="00E542E8">
        <w:rPr>
          <w:rFonts w:eastAsiaTheme="minorEastAsia" w:hint="cs"/>
          <w:rtl/>
        </w:rPr>
        <w:t xml:space="preserve"> 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oMath>
      <w:r w:rsidR="00E542E8">
        <w:rPr>
          <w:rFonts w:eastAsiaTheme="minorEastAsia" w:hint="cs"/>
          <w:rtl/>
        </w:rPr>
        <w:t>.</w:t>
      </w:r>
    </w:p>
    <w:p w14:paraId="00DE9E4F" w14:textId="055FBF39" w:rsidR="0091547F" w:rsidRPr="00617A35" w:rsidRDefault="00365431" w:rsidP="0091547F">
      <w:pPr>
        <w:bidi/>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d>
            <m:dPr>
              <m:begChr m:val="["/>
              <m:endChr m:val="]"/>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w:bookmarkStart w:id="0" w:name="OLE_LINK1"/>
          <w:bookmarkStart w:id="1" w:name="OLE_LINK2"/>
          <w:bookmarkStart w:id="2" w:name="OLE_LINK3"/>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s</m:t>
                      </m:r>
                    </m:sub>
                  </m:sSub>
                </m:e>
              </m:d>
            </m:e>
          </m:nary>
        </m:oMath>
      </m:oMathPara>
      <w:bookmarkEnd w:id="0"/>
      <w:bookmarkEnd w:id="1"/>
      <w:bookmarkEnd w:id="2"/>
    </w:p>
    <w:p w14:paraId="4537A90D" w14:textId="4A1F2470" w:rsidR="00617A35" w:rsidRDefault="00617A35" w:rsidP="00617A35">
      <w:pPr>
        <w:bidi/>
        <w:rPr>
          <w:rFonts w:eastAsiaTheme="minorEastAsia"/>
          <w:rtl/>
        </w:rPr>
      </w:pPr>
      <w:r>
        <w:rPr>
          <w:rFonts w:eastAsiaTheme="minorEastAsia" w:hint="cs"/>
          <w:rtl/>
        </w:rPr>
        <w:t>לכן:</w:t>
      </w:r>
    </w:p>
    <w:p w14:paraId="3F6F88A0" w14:textId="6F115DF0" w:rsidR="00617A35" w:rsidRPr="00617A35" w:rsidRDefault="00617A35" w:rsidP="00617A35">
      <w:pPr>
        <w:bidi/>
        <w:rPr>
          <w:rFonts w:eastAsiaTheme="minorEastAsia" w:hint="cs"/>
          <w:rtl/>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m:t>
              </m:r>
            </m:sup>
          </m:sSup>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*F</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s</m:t>
                          </m:r>
                        </m:sub>
                      </m:sSub>
                    </m:e>
                  </m:d>
                </m:e>
              </m:nary>
              <m:ctrlPr>
                <w:rPr>
                  <w:rFonts w:ascii="Cambria Math" w:hAnsi="Cambria Math"/>
                  <w:i/>
                </w:rPr>
              </m:ctrlPr>
            </m:e>
          </m:d>
          <m:d>
            <m:dPr>
              <m:ctrlPr>
                <w:rPr>
                  <w:rFonts w:ascii="Cambria Math" w:hAnsi="Cambria Math"/>
                  <w:i/>
                </w:rPr>
              </m:ctrlPr>
            </m:dPr>
            <m:e>
              <m:r>
                <w:rPr>
                  <w:rFonts w:ascii="Cambria Math" w:hAnsi="Cambria Math"/>
                </w:rPr>
                <m:t>w</m:t>
              </m:r>
            </m:e>
          </m:d>
          <m:r>
            <w:rPr>
              <w:rFonts w:ascii="Cambria Math" w:hAnsi="Cambria Math"/>
            </w:rPr>
            <m:t>=</m:t>
          </m:r>
        </m:oMath>
      </m:oMathPara>
      <w:bookmarkStart w:id="3" w:name="_GoBack"/>
      <w:bookmarkEnd w:id="3"/>
    </w:p>
    <w:sectPr w:rsidR="00617A35" w:rsidRPr="0061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6B94"/>
    <w:multiLevelType w:val="hybridMultilevel"/>
    <w:tmpl w:val="C9787DEA"/>
    <w:lvl w:ilvl="0" w:tplc="57C227B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64F7C"/>
    <w:multiLevelType w:val="multilevel"/>
    <w:tmpl w:val="5BEE50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E"/>
    <w:rsid w:val="00015801"/>
    <w:rsid w:val="00016D36"/>
    <w:rsid w:val="00017F36"/>
    <w:rsid w:val="000231FB"/>
    <w:rsid w:val="0003208A"/>
    <w:rsid w:val="000325AF"/>
    <w:rsid w:val="00067B4C"/>
    <w:rsid w:val="000C052F"/>
    <w:rsid w:val="00114143"/>
    <w:rsid w:val="00127147"/>
    <w:rsid w:val="0013344A"/>
    <w:rsid w:val="00186778"/>
    <w:rsid w:val="001B3ECA"/>
    <w:rsid w:val="001C0D1A"/>
    <w:rsid w:val="001D51FE"/>
    <w:rsid w:val="001F0DF0"/>
    <w:rsid w:val="001F243F"/>
    <w:rsid w:val="002059B1"/>
    <w:rsid w:val="0020649B"/>
    <w:rsid w:val="00216065"/>
    <w:rsid w:val="002337B0"/>
    <w:rsid w:val="00261583"/>
    <w:rsid w:val="00282401"/>
    <w:rsid w:val="002D0D8E"/>
    <w:rsid w:val="002E1031"/>
    <w:rsid w:val="00300B1C"/>
    <w:rsid w:val="00301AB4"/>
    <w:rsid w:val="00307144"/>
    <w:rsid w:val="00313195"/>
    <w:rsid w:val="003463EE"/>
    <w:rsid w:val="00365431"/>
    <w:rsid w:val="003665B4"/>
    <w:rsid w:val="00394FEF"/>
    <w:rsid w:val="003A0EC2"/>
    <w:rsid w:val="003A1432"/>
    <w:rsid w:val="003B3E65"/>
    <w:rsid w:val="003C79F1"/>
    <w:rsid w:val="003E38D4"/>
    <w:rsid w:val="00404D2D"/>
    <w:rsid w:val="004258C7"/>
    <w:rsid w:val="00430E13"/>
    <w:rsid w:val="00445F8E"/>
    <w:rsid w:val="00472252"/>
    <w:rsid w:val="00473786"/>
    <w:rsid w:val="004928B5"/>
    <w:rsid w:val="0049497F"/>
    <w:rsid w:val="004A0FA4"/>
    <w:rsid w:val="004A6115"/>
    <w:rsid w:val="004E4B89"/>
    <w:rsid w:val="004E56E0"/>
    <w:rsid w:val="00525C05"/>
    <w:rsid w:val="00590B56"/>
    <w:rsid w:val="00594B63"/>
    <w:rsid w:val="005A2D5C"/>
    <w:rsid w:val="005A57B6"/>
    <w:rsid w:val="005B45F0"/>
    <w:rsid w:val="005C45B2"/>
    <w:rsid w:val="005D5092"/>
    <w:rsid w:val="005F228D"/>
    <w:rsid w:val="00610331"/>
    <w:rsid w:val="006152E1"/>
    <w:rsid w:val="00617A35"/>
    <w:rsid w:val="00650AB1"/>
    <w:rsid w:val="00660229"/>
    <w:rsid w:val="00683107"/>
    <w:rsid w:val="006C1CED"/>
    <w:rsid w:val="006C205B"/>
    <w:rsid w:val="006D3E68"/>
    <w:rsid w:val="006F6256"/>
    <w:rsid w:val="00705F57"/>
    <w:rsid w:val="007069A7"/>
    <w:rsid w:val="00715000"/>
    <w:rsid w:val="00715C5F"/>
    <w:rsid w:val="007160F7"/>
    <w:rsid w:val="007427A7"/>
    <w:rsid w:val="00780D70"/>
    <w:rsid w:val="00783EDC"/>
    <w:rsid w:val="007B748A"/>
    <w:rsid w:val="007D7B91"/>
    <w:rsid w:val="0080737D"/>
    <w:rsid w:val="008207D9"/>
    <w:rsid w:val="00822AF1"/>
    <w:rsid w:val="0084762F"/>
    <w:rsid w:val="00851C10"/>
    <w:rsid w:val="00863A86"/>
    <w:rsid w:val="00881BF6"/>
    <w:rsid w:val="00886E48"/>
    <w:rsid w:val="008938A7"/>
    <w:rsid w:val="008B1AEC"/>
    <w:rsid w:val="008B7940"/>
    <w:rsid w:val="008E5A98"/>
    <w:rsid w:val="0091547F"/>
    <w:rsid w:val="00927EFF"/>
    <w:rsid w:val="009336C0"/>
    <w:rsid w:val="009366C7"/>
    <w:rsid w:val="00940C6D"/>
    <w:rsid w:val="009632CA"/>
    <w:rsid w:val="00990398"/>
    <w:rsid w:val="0099422D"/>
    <w:rsid w:val="009C0527"/>
    <w:rsid w:val="009C1FEA"/>
    <w:rsid w:val="009C414A"/>
    <w:rsid w:val="009D157C"/>
    <w:rsid w:val="009E5E4B"/>
    <w:rsid w:val="009E6867"/>
    <w:rsid w:val="00A1338C"/>
    <w:rsid w:val="00A15FD9"/>
    <w:rsid w:val="00A52FDD"/>
    <w:rsid w:val="00AB0FD8"/>
    <w:rsid w:val="00AB56CF"/>
    <w:rsid w:val="00AC0E62"/>
    <w:rsid w:val="00AC2434"/>
    <w:rsid w:val="00AF04C0"/>
    <w:rsid w:val="00B00A59"/>
    <w:rsid w:val="00B06BA9"/>
    <w:rsid w:val="00B274A2"/>
    <w:rsid w:val="00B4501C"/>
    <w:rsid w:val="00B718C2"/>
    <w:rsid w:val="00B84DF2"/>
    <w:rsid w:val="00B871FF"/>
    <w:rsid w:val="00BA728F"/>
    <w:rsid w:val="00BB472F"/>
    <w:rsid w:val="00BB5B1C"/>
    <w:rsid w:val="00BC3B0D"/>
    <w:rsid w:val="00BF1C3B"/>
    <w:rsid w:val="00BF3A8D"/>
    <w:rsid w:val="00C21A1D"/>
    <w:rsid w:val="00C23490"/>
    <w:rsid w:val="00C248F0"/>
    <w:rsid w:val="00C465F4"/>
    <w:rsid w:val="00C50021"/>
    <w:rsid w:val="00C51BC1"/>
    <w:rsid w:val="00C8674B"/>
    <w:rsid w:val="00C93E0C"/>
    <w:rsid w:val="00CB1303"/>
    <w:rsid w:val="00CD06CE"/>
    <w:rsid w:val="00D3464A"/>
    <w:rsid w:val="00D36DBF"/>
    <w:rsid w:val="00D40A0D"/>
    <w:rsid w:val="00D56C57"/>
    <w:rsid w:val="00D56E04"/>
    <w:rsid w:val="00D8637A"/>
    <w:rsid w:val="00DB59F9"/>
    <w:rsid w:val="00DD48ED"/>
    <w:rsid w:val="00DE64B3"/>
    <w:rsid w:val="00DF149A"/>
    <w:rsid w:val="00DF17F3"/>
    <w:rsid w:val="00DF401E"/>
    <w:rsid w:val="00E00E91"/>
    <w:rsid w:val="00E3187E"/>
    <w:rsid w:val="00E542E8"/>
    <w:rsid w:val="00E5518A"/>
    <w:rsid w:val="00E67C12"/>
    <w:rsid w:val="00EA122E"/>
    <w:rsid w:val="00EA70B9"/>
    <w:rsid w:val="00ED1880"/>
    <w:rsid w:val="00ED4D98"/>
    <w:rsid w:val="00EE1CF2"/>
    <w:rsid w:val="00EF0FEB"/>
    <w:rsid w:val="00EF5951"/>
    <w:rsid w:val="00EF64D1"/>
    <w:rsid w:val="00F05058"/>
    <w:rsid w:val="00F10512"/>
    <w:rsid w:val="00F40EB8"/>
    <w:rsid w:val="00F42C19"/>
    <w:rsid w:val="00F61080"/>
    <w:rsid w:val="00F62AD1"/>
    <w:rsid w:val="00F753C9"/>
    <w:rsid w:val="00F87CC8"/>
    <w:rsid w:val="00F97324"/>
    <w:rsid w:val="00FA5D46"/>
    <w:rsid w:val="00FB109E"/>
    <w:rsid w:val="00FE6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3F07"/>
  <w15:chartTrackingRefBased/>
  <w15:docId w15:val="{0FF58A81-376F-4CFD-B706-01DBA7B9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04C0"/>
    <w:rPr>
      <w:color w:val="808080"/>
    </w:rPr>
  </w:style>
  <w:style w:type="paragraph" w:styleId="a4">
    <w:name w:val="List Paragraph"/>
    <w:basedOn w:val="a"/>
    <w:uiPriority w:val="34"/>
    <w:qFormat/>
    <w:rsid w:val="00BB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ustomXml" Target="ink/ink7.xml"/><Relationship Id="rId28" Type="http://schemas.openxmlformats.org/officeDocument/2006/relationships/image" Target="media/image15.png"/><Relationship Id="rId10" Type="http://schemas.openxmlformats.org/officeDocument/2006/relationships/customXml" Target="ink/ink3.xml"/><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9.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8:22:42.216"/>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52,'0'-2,"0"0</inkml:trace>
  <inkml:trace contextRef="#ctx0" brushRef="#br0" timeOffset="1751.317">25 50,'0'-1,"1"0,-1 0,0-1,1 1,-1 0,1 0,0 0,-1 0,1-1,0 1,0 0,0 0,0 1,0-1,0 0,0 0,0 0,1 0,20-12,-14 10,-1 0,1 0,-1 1,1 0,0 1,0 0,0 0,1 1,18-1,21 4,12 0,-42-3,0 2,6 0,28 3,108-5,-144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8:22:25.7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11,'29'-9,"-12"8,-1 1,1 0,0 1,14 3,-9-1,-1-1,16-1,18-6,-36 3,0 0,0 1,0 2,4 0,24 4,31-2,-70-2,1 0,-1 0,1 1,-1 0,6 2,-4-1,0 0,1-1,8 1,-2-2,0 0,0-2,0 0,0-1,0-1,7-2,14-11,-26 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18:22:21.243"/>
    </inkml:context>
    <inkml:brush xml:id="br0">
      <inkml:brushProperty name="width" value="0.05" units="cm"/>
      <inkml:brushProperty name="height" value="0.05" units="cm"/>
      <inkml:brushProperty name="ignorePressure" value="1"/>
    </inkml:brush>
  </inkml:definitions>
  <inkml:trace contextRef="#ctx0" brushRef="#br0">1 0,'7'3,"1"-1,0 0,0 0,0-1,0 0,0 0,0-1,3 0,3 0,251 1,-138-2,-111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5:53.6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18,'21'0,"0"-1,0-1,15-4,-16 3,1 0,-1 2,0 0,16 2,80 12,-115-13,22 3,0-1,0-1,1-1,-1-1,7-1,-1-7,-18 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5:52.1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1,'3'0,"1"1,-1 0,0 0,1 0,-1 0,0 0,1 1,-1 0,16 5,78 15,-64-15,27 10,-48-12,1-1,-1 0,1-1,0-1,0 0,0 0,4-1,-10-2,0 0,0-1,-1 0,1 0,0 0,2-2,24-7,-19 7,-1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5:49.508"/>
    </inkml:context>
    <inkml:brush xml:id="br0">
      <inkml:brushProperty name="width" value="0.05" units="cm"/>
      <inkml:brushProperty name="height" value="0.05" units="cm"/>
      <inkml:brushProperty name="ignorePressure" value="1"/>
    </inkml:brush>
  </inkml:definitions>
  <inkml:trace contextRef="#ctx0" brushRef="#br0">0 1,'0'0,"1"1,-1 0,0-1,0 1,1-1,-1 1,1-1,-1 1,0-1,1 1,-1-1,1 1,-1-1,1 1,-1-1,1 0,-1 1,1-1,-1 0,1 0,0 1,-1-1,1 0,-1 0,1 0,0 0,0 0,21 3,-19-2,38 1,38-3,-34 0,18 3,32 12,-61-10,-21-1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5:47.666"/>
    </inkml:context>
    <inkml:brush xml:id="br0">
      <inkml:brushProperty name="width" value="0.05" units="cm"/>
      <inkml:brushProperty name="height" value="0.05" units="cm"/>
      <inkml:brushProperty name="ignorePressure" value="1"/>
    </inkml:brush>
  </inkml:definitions>
  <inkml:trace contextRef="#ctx0" brushRef="#br0">0 1,'64'0,"-1"3,5 3,-27-2,-15-1,0 1,2 1,37 5,-18-4,-36-4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5:04.13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61,'7'1,"0"-1,0-1,0 1,0-1,0 0,-1 0,1-1,0 0,-1 0,1-1,-1 0,5-3,1 0,-1 1,1 0,0 0,0 2,0-1,1 1,-1 1,9 0,21-2,39 4,-63 0,58 0,-59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7T20:04:58.424"/>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1,'2'2,"-1"-1,1 0,0 0,-1 0,1 0,0 0,0 0,0 0,0 0,0-1,0 1,-1-1,3 1,3 1,5 2,0 0,-1-1,1-1,1 0,-1 0,0-1,7-1,4-1,0 0,0-2,12-3,-16 2,18-4,31-1,-50 8</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536</Words>
  <Characters>3057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177</cp:revision>
  <dcterms:created xsi:type="dcterms:W3CDTF">2019-01-07T18:16:00Z</dcterms:created>
  <dcterms:modified xsi:type="dcterms:W3CDTF">2019-01-10T16:57:00Z</dcterms:modified>
</cp:coreProperties>
</file>