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SonarQube 정적 분석 보고서</w:t>
      </w:r>
    </w:p>
    <w:p>
      <w:pPr>
        <w:spacing w:after="60"/>
      </w:pPr>
      <w:r>
        <w:t xml:space="preserve">프로젝트: legacy-portal (KT DS 클린코드 &amp; 리팩토링 실전 실습)</w:t>
      </w:r>
    </w:p>
    <w:p>
      <w:pPr>
        <w:spacing w:after="60"/>
      </w:pPr>
      <w:r>
        <w:t xml:space="preserve">분석 도구: SonarQube Community Build 26.6.0.123539 (한국어 언어팩 적용)</w:t>
      </w:r>
    </w:p>
    <w:p>
      <w:pPr>
        <w:spacing w:after="300"/>
      </w:pPr>
      <w:r>
        <w:t xml:space="preserve">분석일: 2026-07-08</w:t>
      </w:r>
    </w:p>
    <w:p>
      <w:pPr>
        <w:pStyle w:val="Heading1"/>
        <w:spacing w:after="160"/>
      </w:pPr>
      <w:r>
        <w:t xml:space="preserve">1. 요약</w:t>
      </w:r>
    </w:p>
    <w:p>
      <w:pPr>
        <w:spacing w:after="200"/>
      </w:pPr>
      <w:r>
        <w:t xml:space="preserve">legacy-portal 프로젝트를 SonarQube로 분석한 결과 Quality Gate는 통과(OK)했으나, 코드 스멜 37건과 취약점 3건이 발견되었다. 특히 ApprovalService.processApproval() 메서드는 인지 복잡도(Cognitive Complexity) 52로 허용 기준(15)을 크게 초과해 CRITICAL 등급으로 지적되었으며, 이는 docs/4-7(긴 메서드 탐지)에서 수동으로 진단한 God Method·6단계 중첩 문제와 정확히 일치한다.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pct" w:w="60%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값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Quality Gate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OK (통과)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코드 라인 수 (ncloc)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633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버그 (Bugs)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취약점 (Vulnerabilities)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코드 스멜 (Code Smells)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37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보안 핫스팟 (Security Hotspots)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중복 라인 비율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1.4%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순환 복잡도 (Complexity)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153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인지 복잡도 (Cognitive Complexity)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100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기술 부채 (Technical Debt)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약 4시간 50분 (290분)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신뢰성 등급 (Reliability)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보안 등급 (Security)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유지보수성 등급 (Maintainability)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전체 이슈 수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40건 (BLOCKER 2 · CRITICAL 2 · MAJOR 22 · MINOR 0 · INFO 14)</w:t>
            </w:r>
          </w:p>
        </w:tc>
      </w:tr>
    </w:tbl>
    <w:p>
      <w:pPr>
        <w:pStyle w:val="Heading1"/>
        <w:spacing w:after="160" w:before="400"/>
      </w:pPr>
      <w:r>
        <w:t xml:space="preserve">2. 화면별 분석 결과</w:t>
      </w:r>
    </w:p>
    <w:p>
      <w:pPr>
        <w:pStyle w:val="Heading2"/>
        <w:spacing w:after="120" w:before="300"/>
      </w:pPr>
      <w:r>
        <w:t xml:space="preserve">2.1 프로젝트 목록</w:t>
      </w:r>
    </w:p>
    <w:p>
      <w:pPr>
        <w:spacing w:after="160"/>
      </w:pPr>
      <w:r>
        <w:t xml:space="preserve">SonarQube 관리자(admin)로 로그인 후 확인한 프로젝트 목록 화면. legacy-portal 프로젝트가 등록되어 있다.</w:t>
      </w:r>
    </w:p>
    <w:p>
      <w:pPr>
        <w:spacing w:after="3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2.2 프로젝트 개요 (Overview)</w:t>
      </w:r>
    </w:p>
    <w:p>
      <w:pPr>
        <w:spacing w:after="160"/>
      </w:pPr>
      <w:r>
        <w:t xml:space="preserve">legacy-portal의 전체 개요 대시보드. Quality Gate 상태, 신규 코드/전체 코드 기준 버그·취약점·코드 스멜·커버리지·중복도 지표를 한눈에 보여준다.</w:t>
      </w:r>
    </w:p>
    <w:p>
      <w:pPr>
        <w:spacing w:after="3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2.3 이슈 (Issues)</w:t>
      </w:r>
    </w:p>
    <w:p>
      <w:pPr>
        <w:spacing w:after="160"/>
      </w:pPr>
      <w:r>
        <w:t xml:space="preserve">전체 40건의 이슈 목록. 심각도(BLOCKER/CRITICAL/MAJOR/MINOR/INFO)와 유형(코드 스멜/취약점/버그)별로 필터링해 확인할 수 있다.</w:t>
      </w:r>
    </w:p>
    <w:p>
      <w:pPr>
        <w:spacing w:after="3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2.4 보안 핫스팟 (Security Hotspots)</w:t>
      </w:r>
    </w:p>
    <w:p>
      <w:pPr>
        <w:spacing w:after="160"/>
      </w:pPr>
      <w:r>
        <w:t xml:space="preserve">보안 핫스팟 검토 화면. 현재 legacy-portal에서는 핫스팟이 0건으로 집계되었다.</w:t>
      </w:r>
    </w:p>
    <w:p>
      <w:pPr>
        <w:spacing w:after="3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2.5 측정 지표 (Measures)</w:t>
      </w:r>
    </w:p>
    <w:p>
      <w:pPr>
        <w:spacing w:after="160"/>
      </w:pPr>
      <w:r>
        <w:t xml:space="preserve">신뢰성·보안·유지보수성 등급, 복잡도, 중복도 등 정량 지표를 도메인별로 드릴다운해 확인하는 화면.</w:t>
      </w:r>
    </w:p>
    <w:p>
      <w:pPr>
        <w:spacing w:after="3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2.6 코드 (Code)</w:t>
      </w:r>
    </w:p>
    <w:p>
      <w:pPr>
        <w:spacing w:after="160"/>
      </w:pPr>
      <w:r>
        <w:t xml:space="preserve">패키지·파일 단위로 이슈와 커버리지를 탐색할 수 있는 코드 탐색 화면.</w:t>
      </w:r>
    </w:p>
    <w:p>
      <w:pPr>
        <w:spacing w:after="3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2.7 활동 (Activity)</w:t>
      </w:r>
    </w:p>
    <w:p>
      <w:pPr>
        <w:spacing w:after="160"/>
      </w:pPr>
      <w:r>
        <w:t xml:space="preserve">분석 이력과 이벤트를 시간순으로 보여주는 프로젝트 활동 화면. 현재는 최초 1회 분석만 기록되어 있다.</w:t>
      </w:r>
    </w:p>
    <w:p>
      <w:pPr>
        <w:spacing w:after="3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400"/>
      </w:pPr>
      <w:r>
        <w:t xml:space="preserve">3. 참고</w:t>
      </w:r>
    </w:p>
    <w:p>
      <w:r>
        <w:t xml:space="preserve">이 보고서의 진단 내용은 프로젝트 docs/4-4~4-12 문서(코드베이스 구조, 중복 코드, 긴 메서드, 매직넘버, 강결합, 심각도 종합, 리팩토링 백로그)의 수동 분석 결과와 상호 검증 가능하다.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4a769e5bca58be56b59b3e49d28fce384ccd0d.undefined"/><Relationship Id="rId8" Type="http://schemas.openxmlformats.org/officeDocument/2006/relationships/image" Target="media/b4118725756f196ad35b6c55a51c80f8e6a1b5ce.undefined"/><Relationship Id="rId9" Type="http://schemas.openxmlformats.org/officeDocument/2006/relationships/image" Target="media/8974a80324ef709736b28d53d796394985af2745.undefined"/><Relationship Id="rId10" Type="http://schemas.openxmlformats.org/officeDocument/2006/relationships/image" Target="media/92b2cab0747d0404ec85b3ec3c7488b3987558b0.undefined"/><Relationship Id="rId11" Type="http://schemas.openxmlformats.org/officeDocument/2006/relationships/image" Target="media/b48d57360249635e91530d51eb8fdf95e3d324b0.undefined"/><Relationship Id="rId12" Type="http://schemas.openxmlformats.org/officeDocument/2006/relationships/image" Target="media/9ac66875dbb3a7a4b6af5075c23933cadb415c11.undefined"/><Relationship Id="rId13" Type="http://schemas.openxmlformats.org/officeDocument/2006/relationships/image" Target="media/00bfc0d56957c12d26bc51290038735157d69d5b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2026-07-08T05:58:33.558Z</dcterms:created>
  <dcterms:modified xsi:type="dcterms:W3CDTF">2026-07-08T05:58:33.559Z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