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b/>
          <w:bCs/>
          <w:color w:val="0F172A"/>
          <w:sz w:val="56"/>
          <w:szCs w:val="56"/>
        </w:rPr>
        <w:t xml:space="preserve">OHBOY CONSULTANCY</w:t>
      </w:r>
    </w:p>
    <w:p>
      <w:pPr>
        <w:spacing w:before="100"/>
        <w:jc w:val="center"/>
      </w:pPr>
      <w:r>
        <w:rPr>
          <w:color w:val="10B98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200"/>
        <w:jc w:val="center"/>
      </w:pPr>
      <w:r>
        <w:rPr>
          <w:color w:val="64748B"/>
          <w:sz w:val="40"/>
          <w:szCs w:val="40"/>
        </w:rPr>
        <w:t xml:space="preserve">Shadcn UI/UX Design System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Component Library &amp; Implementation Guide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DESIGN PHILOSOPHY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"Technical Elegance meets Bold Creativity"</w:t>
            </w:r>
          </w:p>
          <w:p>
            <w:pPr>
              <w:spacing w:before="100"/>
              <w:jc w:val="center"/>
            </w:pPr>
            <w:r>
              <w:rPr>
                <w:color w:val="64748B"/>
                <w:sz w:val="20"/>
                <w:szCs w:val="20"/>
              </w:rPr>
              <w:t xml:space="preserve">Dark Theme • Code Aesthetics • Memorable Interactions • Professional Trust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color w:val="64748B"/>
          <w:sz w:val="20"/>
          <w:szCs w:val="20"/>
        </w:rPr>
        <w:t xml:space="preserve">Tech Stack: Next.js 14 + Shadcn/UI + Tailwind CSS + Framer Motion + Magic UI</w:t>
      </w:r>
    </w:p>
    <w:p>
      <w:pPr>
        <w:spacing w:before="100"/>
        <w:jc w:val="center"/>
      </w:pPr>
      <w:r>
        <w:rPr>
          <w:b/>
          <w:bCs/>
          <w:sz w:val="20"/>
          <w:szCs w:val="20"/>
        </w:rPr>
        <w:t xml:space="preserve">Domain: ohboyconsultancy.com</w:t>
      </w:r>
    </w:p>
    <w:p>
      <w:pPr>
        <w:spacing w:before="400"/>
        <w:jc w:val="center"/>
      </w:pPr>
      <w:r>
        <w:rPr>
          <w:color w:val="64748B"/>
          <w:sz w:val="20"/>
          <w:szCs w:val="20"/>
        </w:rPr>
        <w:t xml:space="preserve">Version 1.0 | February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Design System Overview</w:t>
      </w:r>
    </w:p>
    <w:p>
      <w:pPr>
        <w:pStyle w:val="Heading2"/>
      </w:pPr>
      <w:r>
        <w:t xml:space="preserve">1.1 Design Direction</w:t>
      </w:r>
    </w:p>
    <w:p>
      <w:pPr>
        <w:spacing w:after="200"/>
      </w:pPr>
      <w:r>
        <w:rPr>
          <w:sz w:val="22"/>
          <w:szCs w:val="22"/>
        </w:rPr>
        <w:t xml:space="preserve">The Ohboy Consultancy website combines Technical Authority with Creative Boldness. Inspired by award-winning developer portfolios (Awwwards, Dribbble) and the reference site simone-angeloni.info, the design emphasizes dark theme sophistication, code-inspired aesthetics, and memorable micro-interactions.</w:t>
      </w:r>
    </w:p>
    <w:p>
      <w:pPr>
        <w:pStyle w:val="Heading3"/>
      </w:pPr>
      <w:r>
        <w:t xml:space="preserve">Visual Pillars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DARK FOUNDATION: </w:t>
      </w:r>
      <w:r>
        <w:rPr>
          <w:sz w:val="22"/>
          <w:szCs w:val="22"/>
        </w:rPr>
        <w:t xml:space="preserve">Slate 950 background with layered card surfaces for depth hierarchy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CODE AESTHETIC: </w:t>
      </w:r>
      <w:r>
        <w:rPr>
          <w:sz w:val="22"/>
          <w:szCs w:val="22"/>
        </w:rPr>
        <w:t xml:space="preserve">Monospace accents, syntax highlighting colors, terminal-inspired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BOLD ACCENTS: </w:t>
      </w:r>
      <w:r>
        <w:rPr>
          <w:sz w:val="22"/>
          <w:szCs w:val="22"/>
        </w:rPr>
        <w:t xml:space="preserve">Emerald and Orange punctuate the dark canvas for CTAs and highlights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PREMIUM MOTION: </w:t>
      </w:r>
      <w:r>
        <w:rPr>
          <w:sz w:val="22"/>
          <w:szCs w:val="22"/>
        </w:rPr>
        <w:t xml:space="preserve">Smooth reveals, particle effects, and purposeful micro-interactions</w:t>
      </w:r>
    </w:p>
    <w:p>
      <w:pPr>
        <w:pStyle w:val="Heading2"/>
      </w:pPr>
      <w:r>
        <w:t xml:space="preserve">1.2 Reference Sites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ADAPTATION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simone-angeloni.info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 sections, project thumbnails, timeline resume, minimal nav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Section-based layout, visual portfolio grid, career timeline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dillionverma portfolio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Shadcn/UI + Magic UI, blur effects, dock navigation, cards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Shadcn component library, blur cards, smooth animations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Bruno Simon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interactive, gamified, memorable experience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Particle hero, interactive elements, unique navigation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Brittany Chiang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Dark theme, clean typography, project showcases, subtle animations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Typography hierarchy, hover states, project cards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Color System &amp; CSS Variables</w:t>
      </w:r>
    </w:p>
    <w:p>
      <w:pPr>
        <w:pStyle w:val="Heading2"/>
      </w:pPr>
      <w:r>
        <w:t xml:space="preserve">2.1 Shadcn Theme Configuration</w:t>
      </w:r>
    </w:p>
    <w:p>
      <w:pPr>
        <w:spacing w:after="200"/>
      </w:pPr>
      <w:r>
        <w:rPr>
          <w:sz w:val="22"/>
          <w:szCs w:val="22"/>
        </w:rPr>
        <w:t xml:space="preserve">All colors are defined as HSL values in CSS variables for seamless Tailwind/Shadcn integration. The dark theme is the primary mode with an optional light mode toggle.</w:t>
      </w:r>
    </w:p>
    <w:p>
      <w:pPr>
        <w:pStyle w:val="Heading3"/>
      </w:pPr>
      <w:r>
        <w:t xml:space="preserve">Dark Theme Tokens (Primary)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HSL VALUE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222.2 84% 4.9%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206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#020617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--foreground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210 40% 98%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#F8FAFC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--card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222.2 84% 10%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#0F172A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 surfaces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--primary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160 84% 39%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#10B981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accent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--destructive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 95% 53%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#F97316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CTA buttons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--muted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217.2 32.6% 17.5%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#1E293B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Muted backgrounds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--muted-foreground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215 20.2% 65.1%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#94A3B8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--border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217.2 32.6% 25%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#334155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Borders, dividers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Accent Colors (Syntax Highlighting Inspired)</w:t>
      </w:r>
    </w:p>
    <w:p>
      <w:pPr>
        <w:spacing w:after="100"/>
      </w:pPr>
      <w:r>
        <w:rPr>
          <w:sz w:val="22"/>
          <w:szCs w:val="22"/>
        </w:rPr>
        <w:t xml:space="preserve">These accent colors add code-editor vibrancy for highlights, badges, and decorative elements: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D3EE"/>
          <w:sz w:val="22"/>
          <w:szCs w:val="22"/>
        </w:rPr>
        <w:t xml:space="preserve">Cyan (#22D3EE): </w:t>
      </w:r>
      <w:r>
        <w:rPr>
          <w:sz w:val="22"/>
          <w:szCs w:val="22"/>
        </w:rPr>
        <w:t xml:space="preserve">Links, interactive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78BFA"/>
          <w:sz w:val="22"/>
          <w:szCs w:val="22"/>
        </w:rPr>
        <w:t xml:space="preserve">Purple (#A78BFA): </w:t>
      </w:r>
      <w:r>
        <w:rPr>
          <w:sz w:val="22"/>
          <w:szCs w:val="22"/>
        </w:rPr>
        <w:t xml:space="preserve">Tags, keywords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BBF24"/>
          <w:sz w:val="22"/>
          <w:szCs w:val="22"/>
        </w:rPr>
        <w:t xml:space="preserve">Yellow (#FBBF24): </w:t>
      </w:r>
      <w:r>
        <w:rPr>
          <w:sz w:val="22"/>
          <w:szCs w:val="22"/>
        </w:rPr>
        <w:t xml:space="preserve">Warnings, highlights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F472B6"/>
          <w:sz w:val="22"/>
          <w:szCs w:val="22"/>
        </w:rPr>
        <w:t xml:space="preserve">Pink (#F472B6): </w:t>
      </w:r>
      <w:r>
        <w:rPr>
          <w:sz w:val="22"/>
          <w:szCs w:val="22"/>
        </w:rPr>
        <w:t xml:space="preserve">Special accents, featured items</w:t>
      </w:r>
    </w:p>
    <w:p>
      <w:r>
        <w:br w:type="page"/>
      </w:r>
    </w:p>
    <w:p>
      <w:pPr>
        <w:pStyle w:val="Heading1"/>
      </w:pPr>
      <w:r>
        <w:t xml:space="preserve">3. Typography System</w:t>
      </w:r>
    </w:p>
    <w:p>
      <w:pPr>
        <w:pStyle w:val="Heading2"/>
      </w:pPr>
      <w:r>
        <w:t xml:space="preserve">3.1 Font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 FAMILY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Display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 Sans / Space Grotesk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headlines, section titles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Geist Sans / Plus Jakarta Sans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Body text, descriptions, UI elements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Mono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JetBrains Mono / Fira Code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snippets, tech badges, terminal elements</w:t>
            </w:r>
          </w:p>
        </w:tc>
      </w:tr>
    </w:tbl>
    <w:p>
      <w:pPr>
        <w:pStyle w:val="Heading2"/>
      </w:pPr>
      <w:r>
        <w:t xml:space="preserve">3.2 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TAILWIND CLASS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Title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72px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dxa" w:w="3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text-7xl font-bold tracking-tight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48px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dxa" w:w="3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text-5xl font-semibold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 Title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dxa" w:w="3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text-2xl font-semibold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Body Large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18px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text-lg leading-relaxed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text-base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Small / Caption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text-sm text-muted-foreground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/ Mono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3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font-mono text-sm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Shadcn/UI Component Library</w:t>
      </w:r>
    </w:p>
    <w:p>
      <w:pPr>
        <w:pStyle w:val="Heading2"/>
      </w:pPr>
      <w:r>
        <w:t xml:space="preserve">4.1 Core Components Required</w:t>
      </w:r>
    </w:p>
    <w:p>
      <w:pPr>
        <w:spacing w:after="200"/>
      </w:pPr>
      <w:r>
        <w:rPr>
          <w:sz w:val="22"/>
          <w:szCs w:val="22"/>
        </w:rPr>
        <w:t xml:space="preserve">Install these Shadcn components via CLI: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npx shadcn@latest init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npx shadcn@latest add button card badge avatar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npx shadcn@latest add tabs accordion dialog sheet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npx shadcn@latest add input textarea form label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npx shadcn@latest add separator tooltip hover-card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npx shadcn@latest add navigation-menu scroll-area</w:t>
            </w:r>
          </w:p>
        </w:tc>
      </w:tr>
    </w:tbl>
    <w:p>
      <w:pPr>
        <w:pStyle w:val="Heading2"/>
      </w:pPr>
      <w:r>
        <w:t xml:space="preserve">4.2 Component Mapping by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SHADCN COMPONENTS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CUSTOM COMPONENTS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Navigation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NavigationMenu, Sheet (mobile)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FloatingDock (Magic UI)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Button, Badge, Avatar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ParticleBackground, TypewriterText, BlurFade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About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Card, Badge, Separator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Timeline, ValueCard, AnimatedCounter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Card, Accordion, HoverCard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ServiceCard, IconGlow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Portfolio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Card, Tabs, Badge, Dialog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ProjectCard, TechBadge, ImageGallery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Testimonials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Card, Avatar, Carousel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TestimonialCard, Marquee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Card, Button, Badge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PricingCard, FeatureList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Form, Input, Textarea, Button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CalendlyEmbed, ContactCard, SocialLinks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Page Layout Specifications</w:t>
      </w:r>
    </w:p>
    <w:p>
      <w:pPr>
        <w:pStyle w:val="Heading2"/>
      </w:pPr>
      <w:r>
        <w:t xml:space="preserve">5.1 Hero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PARTICLE BACKGROUND (Canvas)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┌─────────────────────────────────────────────────┐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[Avatar]  ARAVIND VIJAYAKUMAR                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Bridging Hardware, Software &amp; AI            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━━━━━━━━━━━━━━━━━━━━━━━━━━━━━━━━━           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[Typewriter: "From Olympics to Startups..."]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[🗓 Book Discovery Call]  [View Work →]      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                         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[Olympics] [FIFA] [Wimbledon] [Nikon]        │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└─────────────────────────────────────────────────┘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r>
        <w:rPr>
          <w:b/>
          <w:bCs/>
          <w:sz w:val="22"/>
          <w:szCs w:val="22"/>
        </w:rPr>
        <w:t xml:space="preserve">Hero Specifications: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Height: </w:t>
      </w:r>
      <w:r>
        <w:rPr>
          <w:sz w:val="22"/>
          <w:szCs w:val="22"/>
        </w:rPr>
        <w:t xml:space="preserve">min-h-screen (100vh)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Background: </w:t>
      </w:r>
      <w:r>
        <w:rPr>
          <w:sz w:val="22"/>
          <w:szCs w:val="22"/>
        </w:rPr>
        <w:t xml:space="preserve">Gradient from slate-950 to slate-900 with animated particle canvas overlay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Animation: </w:t>
      </w:r>
      <w:r>
        <w:rPr>
          <w:sz w:val="22"/>
          <w:szCs w:val="22"/>
        </w:rPr>
        <w:t xml:space="preserve">BlurFade stagger on entry (delay: 0.04s increments)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Typewriter: </w:t>
      </w:r>
      <w:r>
        <w:rPr>
          <w:sz w:val="22"/>
          <w:szCs w:val="22"/>
        </w:rPr>
        <w:t xml:space="preserve">Cycles through: "From Olympics to Startups", "20 Years of Engineering", "First-Principles Thinking"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Trust badges: </w:t>
      </w:r>
      <w:r>
        <w:rPr>
          <w:sz w:val="22"/>
          <w:szCs w:val="22"/>
        </w:rPr>
        <w:t xml:space="preserve">Grayscale logos with hover:grayscale-0 transition</w:t>
      </w:r>
    </w:p>
    <w:p>
      <w:pPr>
        <w:pStyle w:val="Heading2"/>
      </w:pPr>
      <w:r>
        <w:t xml:space="preserve">5.2 Services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SERVICES  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┌──────────┐  ┌──────────┐  ┌──────────┐  ┌────────┐│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🏗️      │  │  🤖      │  │  💻      │  │  ⚙️    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│Technical │  │  AI/ML   │  │Full-Stack│  │Embedded││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│Architect │  │Solutions │  │ Product  │  │Firmware││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│  │          │  │          │  │        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│[Expand →]│  │[Expand →]│  │[Expand →]│  │[Expand]││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└──────────┘  └──────────┘  └──────────┘  └────────┘│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r>
        <w:rPr>
          <w:b/>
          <w:bCs/>
          <w:sz w:val="22"/>
          <w:szCs w:val="22"/>
        </w:rPr>
        <w:t xml:space="preserve">Service Card Specifications: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Grid: </w:t>
      </w:r>
      <w:r>
        <w:rPr>
          <w:sz w:val="22"/>
          <w:szCs w:val="22"/>
        </w:rPr>
        <w:t xml:space="preserve">grid-cols-1 md:grid-cols-2 lg:grid-cols-4 gap-6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Card Style: </w:t>
      </w:r>
      <w:r>
        <w:rPr>
          <w:sz w:val="22"/>
          <w:szCs w:val="22"/>
        </w:rPr>
        <w:t xml:space="preserve">bg-card/50 backdrop-blur-sm border border-border/50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Hover: </w:t>
      </w:r>
      <w:r>
        <w:rPr>
          <w:sz w:val="22"/>
          <w:szCs w:val="22"/>
        </w:rPr>
        <w:t xml:space="preserve">scale-[1.02] border-primary/50 shadow-lg shadow-primary/10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Icon: </w:t>
      </w:r>
      <w:r>
        <w:rPr>
          <w:sz w:val="22"/>
          <w:szCs w:val="22"/>
        </w:rPr>
        <w:t xml:space="preserve">Lucide icons with glow effect on hover (drop-shadow-[0_0_8px_rgba(16,185,129,0.5)])</w:t>
      </w:r>
    </w:p>
    <w:p>
      <w:r>
        <w:br w:type="page"/>
      </w:r>
    </w:p>
    <w:p>
      <w:pPr>
        <w:pStyle w:val="Heading2"/>
      </w:pPr>
      <w:r>
        <w:t xml:space="preserve">5.3 Portfolio/Projects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PORTFOLIO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[All] [Enterprise] [AI/ML] [Open Source]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┌─────────────────────────────────────────────────┐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┌──────────────┐                              │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 [IMAGE]    │  MRMC/Nikon Broadcast        │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            │  Real-time motion control    │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│              │  ━━━━━━━━━━━━━━━━━━━         │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└──────────────┘  [C++] [Qt] [OpenWRT]         │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25% tracking improvement      │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└─────────────────────────────────────────────────┘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┌──────────────┐  ┌──────────────┐  ┌────────────┐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OrthoLogic  │  │  Healthcare  │  │ Rust CLI   │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Medical AI  │  │  Analytics   │  │   Agent    │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└──────────────┘  └──────────────┘  └────────────┘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r>
        <w:rPr>
          <w:b/>
          <w:bCs/>
          <w:sz w:val="22"/>
          <w:szCs w:val="22"/>
        </w:rPr>
        <w:t xml:space="preserve">Project Card Specifications: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Featured Project: </w:t>
      </w:r>
      <w:r>
        <w:rPr>
          <w:sz w:val="22"/>
          <w:szCs w:val="22"/>
        </w:rPr>
        <w:t xml:space="preserve">Full-width card with image left, content right (md:flex-row)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Grid Projects: </w:t>
      </w:r>
      <w:r>
        <w:rPr>
          <w:sz w:val="22"/>
          <w:szCs w:val="22"/>
        </w:rPr>
        <w:t xml:space="preserve">grid-cols-1 md:grid-cols-2 lg:grid-cols-3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Tech Badges: </w:t>
      </w:r>
      <w:r>
        <w:rPr>
          <w:sz w:val="22"/>
          <w:szCs w:val="22"/>
        </w:rPr>
        <w:t xml:space="preserve">Badge variant='secondary' with font-mono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Metrics: </w:t>
      </w:r>
      <w:r>
        <w:rPr>
          <w:sz w:val="22"/>
          <w:szCs w:val="22"/>
        </w:rPr>
        <w:t xml:space="preserve">AnimatedCounter component with emerald accent color</w:t>
      </w:r>
    </w:p>
    <w:p>
      <w:pPr>
        <w:pStyle w:val="Heading2"/>
      </w:pPr>
      <w:r>
        <w:t xml:space="preserve">5.4 Pricing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PRICING 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┌───────────┐ ┌────────────┐ ┌────────────┐ ┌───────┐│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DISCOVERY │ │ARCHITECTURE│ │  EMBEDDED  │ │PROJECT││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         │ │   SPRINT   │ │  PARTNER   │ │ BUILD 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 FREE    │ │            │ │            │ │       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★ BEST   │ │  Contact   │ │  Monthly   │ │ Fixed 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 START   │ │            │ │  Retainer  │ │ Quote 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          │ │ ✓ Feature  │ │ ✓ Feature  │ │       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│ [Book →]  │ │ [Contact]  │ │ [Contact]  │ │[Quote]││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└───────────┘ └────────────┘ └────────────┘ └───────┘│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r>
        <w:rPr>
          <w:b/>
          <w:bCs/>
          <w:sz w:val="22"/>
          <w:szCs w:val="22"/>
        </w:rPr>
        <w:t xml:space="preserve">Pricing Card Specifications: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Featured Card (Discovery): </w:t>
      </w:r>
      <w:r>
        <w:rPr>
          <w:sz w:val="22"/>
          <w:szCs w:val="22"/>
        </w:rPr>
        <w:t xml:space="preserve">ring-2 ring-primary scale-105 relative overflow-hidden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Featured Badge: </w:t>
      </w:r>
      <w:r>
        <w:rPr>
          <w:sz w:val="22"/>
          <w:szCs w:val="22"/>
        </w:rPr>
        <w:t xml:space="preserve">Absolute positioned "Best Start" badge with bg-primary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CTA Buttons: </w:t>
      </w:r>
      <w:r>
        <w:rPr>
          <w:sz w:val="22"/>
          <w:szCs w:val="22"/>
        </w:rPr>
        <w:t xml:space="preserve">Primary card uses variant='default', others use variant='outline'</w:t>
      </w:r>
    </w:p>
    <w:p>
      <w:r>
        <w:br w:type="page"/>
      </w:r>
    </w:p>
    <w:p>
      <w:pPr>
        <w:pStyle w:val="Heading1"/>
      </w:pPr>
      <w:r>
        <w:t xml:space="preserve">6. Animation &amp; Motion Design</w:t>
      </w:r>
    </w:p>
    <w:p>
      <w:pPr>
        <w:pStyle w:val="Heading2"/>
      </w:pPr>
      <w:r>
        <w:t xml:space="preserve">6.1 Framer Motion Animations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BlurFade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blur: 6px → 0, opacity: 0 → 1, y: 6 → 0, duration: 0.4s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entry, section reveals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Stagger Children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staggerChildren: 0.05, delayChildren: 0.1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Lists, card grids, nav items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 Hover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scale: 1.02, y: -4, transition: { duration: 0.2 }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cards, project cards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Press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whileTap: { scale: 0.98 }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interactive buttons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Scroll Reveal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whileInView, viewport: { once: true, amount: 0.3 }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content reveals</w:t>
            </w:r>
          </w:p>
        </w:tc>
      </w:tr>
    </w:tbl>
    <w:p>
      <w:pPr>
        <w:pStyle w:val="Heading2"/>
      </w:pPr>
      <w:r>
        <w:t xml:space="preserve">6.2 Magic UI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ParticlesBackground: </w:t>
      </w:r>
      <w:r>
        <w:rPr>
          <w:sz w:val="22"/>
          <w:szCs w:val="22"/>
        </w:rPr>
        <w:t xml:space="preserve">Hero section - circuit/code themed particles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Meteors: </w:t>
      </w:r>
      <w:r>
        <w:rPr>
          <w:sz w:val="22"/>
          <w:szCs w:val="22"/>
        </w:rPr>
        <w:t xml:space="preserve">Subtle meteor shower effect in dark sections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AnimatedBeam: </w:t>
      </w:r>
      <w:r>
        <w:rPr>
          <w:sz w:val="22"/>
          <w:szCs w:val="22"/>
        </w:rPr>
        <w:t xml:space="preserve">Connection lines between tech stack icons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NumberTicker: </w:t>
      </w:r>
      <w:r>
        <w:rPr>
          <w:sz w:val="22"/>
          <w:szCs w:val="22"/>
        </w:rPr>
        <w:t xml:space="preserve">Animated counters for stats (20+ years, 25% improvement)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Marquee: </w:t>
      </w:r>
      <w:r>
        <w:rPr>
          <w:sz w:val="22"/>
          <w:szCs w:val="22"/>
        </w:rPr>
        <w:t xml:space="preserve">Auto-scrolling testimonials or tech logos</w:t>
      </w:r>
    </w:p>
    <w:p>
      <w:pPr>
        <w:pStyle w:val="Heading2"/>
      </w:pPr>
      <w:r>
        <w:t xml:space="preserve">6.3 CSS Transitions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/* Global transition defaults */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6"/>
                <w:szCs w:val="16"/>
              </w:rPr>
              <w:t xml:space="preserve">.transition-default {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6"/>
                <w:szCs w:val="16"/>
              </w:rPr>
              <w:t xml:space="preserve">  transition: all 0.2s cubic-bezier(0.4, 0, 0.2, 1);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6"/>
                <w:szCs w:val="16"/>
              </w:rPr>
              <w:t xml:space="preserve">}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/* Card hover glow */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6"/>
                <w:szCs w:val="16"/>
              </w:rPr>
              <w:t xml:space="preserve">.card-glow:hover {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6"/>
                <w:szCs w:val="16"/>
              </w:rPr>
              <w:t xml:space="preserve">  box-shadow: 0 0 40px rgba(16, 185, 129, 0.15);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6"/>
                <w:szCs w:val="16"/>
              </w:rPr>
              <w:t xml:space="preserve">  border-color: rgba(16, 185, 129, 0.5);</w:t>
            </w:r>
          </w:p>
          <w:p>
            <w:r>
              <w:rPr>
                <w:rFonts w:ascii="Courier New" w:cs="Courier New" w:eastAsia="Courier New" w:hAnsi="Courier New"/>
                <w:color w:val="F8FAFC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Responsive Design Specifications</w:t>
      </w:r>
    </w:p>
    <w:p>
      <w:pPr>
        <w:pStyle w:val="Heading2"/>
      </w:pPr>
      <w:r>
        <w:t xml:space="preserve">7.1 Breakpoints (Tailwind Defaults)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LAYOUT CHANGES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(default)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640px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column, hamburger nav, stacked cards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sm: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640px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2-column grids begin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md: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768px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Desktop nav visible, 2-col service cards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lg: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1024px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4-col service grid, side-by-side layouts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xl: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1280px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Max-width container, increased spacing</w:t>
            </w:r>
          </w:p>
        </w:tc>
      </w:tr>
    </w:tbl>
    <w:p>
      <w:pPr>
        <w:pStyle w:val="Heading2"/>
      </w:pPr>
      <w:r>
        <w:t xml:space="preserve">7.2 Mobile Navigation</w:t>
      </w:r>
    </w:p>
    <w:p>
      <w:pPr>
        <w:spacing w:after="200"/>
      </w:pPr>
      <w:r>
        <w:rPr>
          <w:sz w:val="22"/>
          <w:szCs w:val="22"/>
        </w:rPr>
        <w:t xml:space="preserve">Mobile navigation uses Shadcn Sheet component sliding from right: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Trigger: Hamburger icon (Menu from Lucide)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Sheet: Full-height, 80% width, dark background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 items: Full-width buttons with py-4 for touch targets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CTA: Prominent "Book Call" button at bottom</w:t>
      </w:r>
    </w:p>
    <w:p>
      <w:r>
        <w:br w:type="page"/>
      </w:r>
    </w:p>
    <w:p>
      <w:pPr>
        <w:pStyle w:val="Heading1"/>
      </w:pPr>
      <w:r>
        <w:t xml:space="preserve">8. Accessibility Guidelines</w:t>
      </w:r>
    </w:p>
    <w:p>
      <w:pPr>
        <w:pStyle w:val="Heading2"/>
      </w:pPr>
      <w:r>
        <w:t xml:space="preserve">8.1 Color Contrast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text meets WCAG AA contrast ratios (4.5:1 for body, 3:1 for large text)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foreground (#F8FAFC) on background (#020617) = 16.1:1 ✓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Muted text (#94A3B8) on dark backgrounds meets 4.5:1 minimum</w:t>
      </w:r>
    </w:p>
    <w:p>
      <w:pPr>
        <w:pStyle w:val="Heading2"/>
      </w:pPr>
      <w:r>
        <w:t xml:space="preserve">8.2 Keyboard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interactive elements are focusable with visible focus rings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ring style: ring-2 ring-primary ring-offset-2 ring-offset-background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 order follows logical reading order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Skip-to-content link for screen readers</w:t>
      </w:r>
    </w:p>
    <w:p>
      <w:pPr>
        <w:pStyle w:val="Heading2"/>
      </w:pPr>
      <w:r>
        <w:t xml:space="preserve">8.3 Semantic HTML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Proper heading hierarchy (h1 → h2 → h3)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Landmark regions: &lt;header&gt;, &lt;main&gt;, &lt;nav&gt;, &lt;footer&gt;, &lt;section&gt;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ARIA labels on icon-only buttons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Alt text for all images</w:t>
      </w:r>
    </w:p>
    <w:p>
      <w:r>
        <w:br w:type="page"/>
      </w:r>
    </w:p>
    <w:p>
      <w:pPr>
        <w:pStyle w:val="Heading1"/>
      </w:pPr>
      <w:r>
        <w:t xml:space="preserve">9. Implementation Checklist</w:t>
      </w:r>
    </w:p>
    <w:p>
      <w:pPr>
        <w:pStyle w:val="Heading2"/>
      </w:pPr>
      <w:r>
        <w:t xml:space="preserve">9.1 Setup Phase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Initialize Next.js 14 project with App Router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Install and configure Shadcn/UI (dark mode default)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Configure Tailwind with custom color tokens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Install Framer Motion and Magic UI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☐ Set up font loading (Geist Sans, JetBrains Mono)</w:t>
      </w:r>
    </w:p>
    <w:p>
      <w:pPr>
        <w:pStyle w:val="Heading2"/>
      </w:pPr>
      <w:r>
        <w:t xml:space="preserve">9.2 Component Development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Create BlurFade animation wrapper component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Build ParticleBackground for hero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Implement ServiceCard with hover effects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Create ProjectCard with tech badges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Build PricingCard with featured state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☐ Implement ContactForm with validation</w:t>
      </w:r>
    </w:p>
    <w:p>
      <w:pPr>
        <w:pStyle w:val="Heading2"/>
      </w:pPr>
      <w:r>
        <w:t xml:space="preserve">9.3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Embed Cal.com booking widget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Set up contact form submission (email service)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Configure analytics (Plausible/PostHog)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☐ Deploy to Vercel with custom domain</w:t>
      </w:r>
    </w:p>
    <w:p>
      <w:pPr>
        <w:spacing w:before="400"/>
      </w:pPr>
    </w:p>
    <w:p>
      <w:pPr>
        <w:jc w:val="center"/>
      </w:pPr>
      <w:r>
        <w:rPr>
          <w:color w:val="10B981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0F172A"/>
          <w:sz w:val="24"/>
          <w:szCs w:val="24"/>
        </w:rPr>
        <w:t xml:space="preserve">END OF UX/UI DESIGN DOCUMENT</w:t>
      </w:r>
    </w:p>
    <w:p>
      <w:pPr>
        <w:spacing w:before="100"/>
        <w:jc w:val="center"/>
      </w:pPr>
      <w:r>
        <w:rPr>
          <w:i/>
          <w:iCs/>
          <w:color w:val="64748B"/>
          <w:sz w:val="20"/>
          <w:szCs w:val="20"/>
        </w:rPr>
        <w:t xml:space="preserve">Ohboy Consultancy | ohboyconsultancy.com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| Design Document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F172A"/>
        <w:sz w:val="18"/>
        <w:szCs w:val="18"/>
      </w:rPr>
      <w:t xml:space="preserve">OHBOY CONSULTANCY</w:t>
    </w:r>
    <w:r>
      <w:rPr>
        <w:color w:val="64748B"/>
        <w:sz w:val="18"/>
        <w:szCs w:val="18"/>
      </w:rPr>
      <w:t xml:space="preserve"> | Shadcn UI/UX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2026-02-03T06:55:37.138Z</dcterms:created>
  <dcterms:modified xsi:type="dcterms:W3CDTF">2026-02-03T06:55:37.139Z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