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D9CF" w14:textId="5EB2C88F" w:rsidR="000C767C" w:rsidRPr="000C767C" w:rsidRDefault="000C767C" w:rsidP="000C767C">
      <w:pPr>
        <w:jc w:val="center"/>
        <w:rPr>
          <w:b/>
          <w:bCs/>
        </w:rPr>
      </w:pPr>
      <w:proofErr w:type="gramStart"/>
      <w:r>
        <w:rPr>
          <w:rFonts w:hint="eastAsia"/>
          <w:b/>
          <w:bCs/>
        </w:rPr>
        <w:t>具身智能</w:t>
      </w:r>
      <w:proofErr w:type="gramEnd"/>
      <w:r>
        <w:rPr>
          <w:rFonts w:hint="eastAsia"/>
          <w:b/>
          <w:bCs/>
        </w:rPr>
        <w:t>技术与发展</w:t>
      </w:r>
    </w:p>
    <w:p w14:paraId="0B43743B" w14:textId="5A7B120D" w:rsidR="000C767C" w:rsidRDefault="000C767C" w:rsidP="000C767C">
      <w:pPr>
        <w:jc w:val="center"/>
      </w:pPr>
      <w:r>
        <w:rPr>
          <w:rFonts w:hint="eastAsia"/>
        </w:rPr>
        <w:t>（</w:t>
      </w:r>
      <w:r w:rsidRPr="004F6C95">
        <w:rPr>
          <w:rFonts w:hint="eastAsia"/>
          <w:color w:val="EE0000"/>
        </w:rPr>
        <w:t>红字插入</w:t>
      </w:r>
      <w:r w:rsidRPr="004F6C95">
        <w:rPr>
          <w:rFonts w:hint="eastAsia"/>
          <w:color w:val="EE0000"/>
        </w:rPr>
        <w:t>PPT</w:t>
      </w:r>
      <w:r>
        <w:rPr>
          <w:rFonts w:hint="eastAsia"/>
        </w:rPr>
        <w:t>）</w:t>
      </w:r>
    </w:p>
    <w:p w14:paraId="12B350CB" w14:textId="7B7D26B9" w:rsidR="00317650" w:rsidRPr="00CF37E5" w:rsidRDefault="00317650" w:rsidP="00317650">
      <w:pPr>
        <w:rPr>
          <w:color w:val="EE0000"/>
        </w:rPr>
      </w:pPr>
      <w:r w:rsidRPr="00CF37E5">
        <w:rPr>
          <w:rFonts w:hint="eastAsia"/>
          <w:color w:val="EE0000"/>
        </w:rPr>
        <w:t>一、引入</w:t>
      </w:r>
    </w:p>
    <w:p w14:paraId="042F288F" w14:textId="0E04A0DA" w:rsidR="00317650" w:rsidRDefault="000C767C" w:rsidP="00317650">
      <w:r>
        <w:rPr>
          <w:rFonts w:hint="eastAsia"/>
          <w:noProof/>
        </w:rPr>
        <w:drawing>
          <wp:inline distT="0" distB="0" distL="0" distR="0" wp14:anchorId="40EAB8CB" wp14:editId="629B7F58">
            <wp:extent cx="5276215" cy="3975735"/>
            <wp:effectExtent l="0" t="0" r="635" b="5715"/>
            <wp:docPr id="1158406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9AE4" w14:textId="38A08466" w:rsidR="00317650" w:rsidRPr="00D97DD6" w:rsidRDefault="00317650" w:rsidP="00317650">
      <w:pPr>
        <w:rPr>
          <w:b/>
          <w:bCs/>
          <w:color w:val="EE0000"/>
          <w:sz w:val="28"/>
          <w:szCs w:val="28"/>
        </w:rPr>
      </w:pPr>
      <w:r w:rsidRPr="00D97DD6">
        <w:rPr>
          <w:rFonts w:hint="eastAsia"/>
          <w:b/>
          <w:bCs/>
          <w:color w:val="EE0000"/>
          <w:sz w:val="28"/>
          <w:szCs w:val="28"/>
        </w:rPr>
        <w:t>二、概念介绍</w:t>
      </w:r>
    </w:p>
    <w:p w14:paraId="141F455A" w14:textId="77777777" w:rsidR="007F68D4" w:rsidRPr="00D97DD6" w:rsidRDefault="007F68D4" w:rsidP="007F68D4">
      <w:pPr>
        <w:rPr>
          <w:b/>
          <w:bCs/>
          <w:color w:val="EE0000"/>
        </w:rPr>
      </w:pPr>
      <w:r w:rsidRPr="00D97DD6">
        <w:rPr>
          <w:rFonts w:hint="eastAsia"/>
          <w:b/>
          <w:bCs/>
          <w:color w:val="EE0000"/>
          <w:szCs w:val="22"/>
        </w:rPr>
        <w:t xml:space="preserve">2.1 </w:t>
      </w:r>
      <w:r w:rsidRPr="00D97DD6">
        <w:rPr>
          <w:rFonts w:hint="eastAsia"/>
          <w:b/>
          <w:bCs/>
          <w:color w:val="EE0000"/>
        </w:rPr>
        <w:t>概念辨析</w:t>
      </w:r>
    </w:p>
    <w:p w14:paraId="53E0610F" w14:textId="24B7731B" w:rsidR="007F68D4" w:rsidRPr="007F68D4" w:rsidRDefault="007F68D4" w:rsidP="007F68D4">
      <w:pPr>
        <w:rPr>
          <w:b/>
          <w:bCs/>
        </w:rPr>
      </w:pPr>
      <w:r w:rsidRPr="004F6C95">
        <w:rPr>
          <w:b/>
          <w:bCs/>
          <w:color w:val="EE0000"/>
        </w:rPr>
        <w:t>传统人工智能</w:t>
      </w:r>
      <w:r>
        <w:rPr>
          <w:rFonts w:hint="eastAsia"/>
          <w:b/>
          <w:bCs/>
          <w:color w:val="EE0000"/>
        </w:rPr>
        <w:t>vs</w:t>
      </w:r>
      <w:proofErr w:type="gramStart"/>
      <w:r w:rsidRPr="004F6C95">
        <w:rPr>
          <w:b/>
          <w:bCs/>
          <w:color w:val="EE0000"/>
        </w:rPr>
        <w:t>具身智能</w:t>
      </w:r>
      <w:proofErr w:type="gramEnd"/>
    </w:p>
    <w:p w14:paraId="5DEB814D" w14:textId="734E9D01" w:rsidR="007F68D4" w:rsidRDefault="007F68D4" w:rsidP="007F68D4">
      <w:pPr>
        <w:rPr>
          <w:color w:val="EE0000"/>
        </w:rPr>
      </w:pPr>
      <w:r>
        <w:rPr>
          <w:rFonts w:hint="eastAsia"/>
          <w:color w:val="EE0000"/>
        </w:rPr>
        <w:t>环境</w:t>
      </w:r>
      <w:r>
        <w:rPr>
          <w:rFonts w:hint="eastAsia"/>
          <w:color w:val="EE0000"/>
        </w:rPr>
        <w:t xml:space="preserve"> </w:t>
      </w:r>
      <w:r w:rsidRPr="007F68D4">
        <w:rPr>
          <w:rFonts w:hint="eastAsia"/>
          <w:color w:val="EE0000"/>
        </w:rPr>
        <w:t>传统人工智能：</w:t>
      </w:r>
      <w:r w:rsidRPr="004F6C95">
        <w:rPr>
          <w:color w:val="EE0000"/>
        </w:rPr>
        <w:t>核心在于通过复杂计算来实现高效的决策</w:t>
      </w:r>
      <w:r w:rsidRPr="007F68D4">
        <w:rPr>
          <w:rFonts w:hint="eastAsia"/>
          <w:color w:val="EE0000"/>
        </w:rPr>
        <w:t>过程</w:t>
      </w:r>
      <w:r w:rsidRPr="004F6C95">
        <w:rPr>
          <w:color w:val="EE0000"/>
        </w:rPr>
        <w:t>，但忽视了智能体与环境的直接互动</w:t>
      </w:r>
    </w:p>
    <w:p w14:paraId="5B156A53" w14:textId="310480B9" w:rsidR="007F68D4" w:rsidRPr="004F6C95" w:rsidRDefault="007F68D4" w:rsidP="007F68D4">
      <w:pPr>
        <w:rPr>
          <w:color w:val="EE0000"/>
        </w:rPr>
      </w:pPr>
      <w:proofErr w:type="gramStart"/>
      <w:r w:rsidRPr="004F6C95">
        <w:rPr>
          <w:color w:val="EE0000"/>
        </w:rPr>
        <w:t>具身智能</w:t>
      </w:r>
      <w:proofErr w:type="gramEnd"/>
      <w:r w:rsidRPr="007F68D4">
        <w:rPr>
          <w:rFonts w:hint="eastAsia"/>
          <w:color w:val="EE0000"/>
        </w:rPr>
        <w:t>：</w:t>
      </w:r>
      <w:r w:rsidRPr="004F6C95">
        <w:rPr>
          <w:color w:val="EE0000"/>
        </w:rPr>
        <w:t>强调智能的生成依赖于身体和环境的动态交互</w:t>
      </w:r>
    </w:p>
    <w:p w14:paraId="0C7F702D" w14:textId="70F8355A" w:rsidR="007F68D4" w:rsidRPr="004F6C95" w:rsidRDefault="007F68D4" w:rsidP="007F68D4">
      <w:r w:rsidRPr="004F6C95">
        <w:t>传统人工智能（</w:t>
      </w:r>
      <w:r w:rsidRPr="004F6C95">
        <w:t>AI</w:t>
      </w:r>
      <w:r w:rsidRPr="004F6C95">
        <w:t>）通常依赖符号处理和逻辑推理，通过内部算法和计算实现智能行为。其核心在于通过复杂计算来实现高效的决策过程</w:t>
      </w:r>
      <w:r w:rsidRPr="004F6C95">
        <w:rPr>
          <w:vertAlign w:val="superscript"/>
        </w:rPr>
        <w:t> [14]</w:t>
      </w:r>
      <w:r w:rsidRPr="004F6C95">
        <w:t>，但它忽视了智能体与环境的直接互动。</w:t>
      </w:r>
      <w:proofErr w:type="gramStart"/>
      <w:r w:rsidRPr="004F6C95">
        <w:t>具身智能</w:t>
      </w:r>
      <w:proofErr w:type="gramEnd"/>
      <w:r w:rsidRPr="004F6C95">
        <w:t>则强调智能的生成依赖于身体和环境的动态交互，智能体在物理空间中感知和行动，进而影响其行为。相比之下，</w:t>
      </w:r>
      <w:proofErr w:type="gramStart"/>
      <w:r w:rsidRPr="004F6C95">
        <w:t>具身智能</w:t>
      </w:r>
      <w:proofErr w:type="gramEnd"/>
      <w:r w:rsidRPr="004F6C95">
        <w:t>对环境的依赖更强，更适合动态、多变的场景，而传统</w:t>
      </w:r>
      <w:r w:rsidRPr="004F6C95">
        <w:t>AI</w:t>
      </w:r>
      <w:r w:rsidRPr="004F6C95">
        <w:t>通常在静态和结构化任务中表现较好。</w:t>
      </w:r>
    </w:p>
    <w:p w14:paraId="1067DB85" w14:textId="21551D89" w:rsidR="007F68D4" w:rsidRDefault="007F68D4" w:rsidP="007F68D4">
      <w:pPr>
        <w:rPr>
          <w:b/>
          <w:bCs/>
          <w:color w:val="EE0000"/>
        </w:rPr>
      </w:pPr>
      <w:r w:rsidRPr="004F6C95">
        <w:rPr>
          <w:b/>
          <w:bCs/>
          <w:color w:val="EE0000"/>
        </w:rPr>
        <w:t>仿生机器人</w:t>
      </w:r>
      <w:r>
        <w:rPr>
          <w:rFonts w:hint="eastAsia"/>
          <w:b/>
          <w:bCs/>
          <w:color w:val="EE0000"/>
        </w:rPr>
        <w:t>vs</w:t>
      </w:r>
      <w:proofErr w:type="gramStart"/>
      <w:r w:rsidRPr="004F6C95">
        <w:rPr>
          <w:b/>
          <w:bCs/>
          <w:color w:val="EE0000"/>
        </w:rPr>
        <w:t>具身智能</w:t>
      </w:r>
      <w:proofErr w:type="gramEnd"/>
      <w:r w:rsidRPr="004F6C95">
        <w:rPr>
          <w:b/>
          <w:bCs/>
          <w:color w:val="EE0000"/>
        </w:rPr>
        <w:t xml:space="preserve"> </w:t>
      </w:r>
    </w:p>
    <w:p w14:paraId="293656B7" w14:textId="434E4F0B" w:rsidR="007F68D4" w:rsidRDefault="007F68D4" w:rsidP="007F68D4">
      <w:pPr>
        <w:rPr>
          <w:color w:val="EE0000"/>
        </w:rPr>
      </w:pPr>
      <w:r>
        <w:rPr>
          <w:rFonts w:hint="eastAsia"/>
          <w:color w:val="EE0000"/>
        </w:rPr>
        <w:lastRenderedPageBreak/>
        <w:t>仿生机器人：</w:t>
      </w:r>
      <w:r w:rsidRPr="004F6C95">
        <w:rPr>
          <w:color w:val="EE0000"/>
        </w:rPr>
        <w:t>以模仿生物特性和行为为设计基础的机器人，借鉴自然界的生物结构来实现特定功能</w:t>
      </w:r>
    </w:p>
    <w:p w14:paraId="2F8A6AE2" w14:textId="4299A8B5" w:rsidR="007F68D4" w:rsidRPr="004F6C95" w:rsidRDefault="007F68D4" w:rsidP="007F68D4">
      <w:pPr>
        <w:rPr>
          <w:color w:val="EE0000"/>
        </w:rPr>
      </w:pPr>
      <w:proofErr w:type="gramStart"/>
      <w:r>
        <w:rPr>
          <w:rFonts w:hint="eastAsia"/>
          <w:color w:val="EE0000"/>
        </w:rPr>
        <w:t>具身智能</w:t>
      </w:r>
      <w:proofErr w:type="gramEnd"/>
      <w:r>
        <w:rPr>
          <w:rFonts w:hint="eastAsia"/>
          <w:color w:val="EE0000"/>
        </w:rPr>
        <w:t>：</w:t>
      </w:r>
      <w:r w:rsidRPr="004F6C95">
        <w:rPr>
          <w:color w:val="EE0000"/>
        </w:rPr>
        <w:t>通过环境交互实现自主智能行为</w:t>
      </w:r>
      <w:r w:rsidRPr="007F68D4">
        <w:rPr>
          <w:rFonts w:hint="eastAsia"/>
          <w:color w:val="EE0000"/>
        </w:rPr>
        <w:t>，</w:t>
      </w:r>
      <w:r w:rsidRPr="004F6C95">
        <w:rPr>
          <w:color w:val="EE0000"/>
        </w:rPr>
        <w:t>专注智能行为的产生和适应性</w:t>
      </w:r>
    </w:p>
    <w:p w14:paraId="7B5D4000" w14:textId="77777777" w:rsidR="007F68D4" w:rsidRPr="004F6C95" w:rsidRDefault="007F68D4" w:rsidP="007F68D4">
      <w:r w:rsidRPr="004F6C95">
        <w:t>仿生机器人是以模仿生物特性和行为为设计基础的机器人，借鉴自然界的生物结构来实现特定功能。</w:t>
      </w:r>
      <w:proofErr w:type="gramStart"/>
      <w:r w:rsidRPr="004F6C95">
        <w:t>具身智能</w:t>
      </w:r>
      <w:proofErr w:type="gramEnd"/>
      <w:r w:rsidRPr="004F6C95">
        <w:t>虽然在某些应用中借鉴生物，但其重点并非模仿生物，而是通过环境交互实现自主智能行为。仿生机器人多注重形态的模仿，</w:t>
      </w:r>
      <w:proofErr w:type="gramStart"/>
      <w:r w:rsidRPr="004F6C95">
        <w:t>具身智能</w:t>
      </w:r>
      <w:proofErr w:type="gramEnd"/>
      <w:r w:rsidRPr="004F6C95">
        <w:t>则专注智能行为的产生和适应性。仿生机器人往往会利用具身智能的方法来提升其环境适应能力，</w:t>
      </w:r>
      <w:proofErr w:type="gramStart"/>
      <w:r w:rsidRPr="004F6C95">
        <w:t>但具身智能</w:t>
      </w:r>
      <w:proofErr w:type="gramEnd"/>
      <w:r w:rsidRPr="004F6C95">
        <w:t>的范畴更为广泛，涵盖所有依赖身体互动的智能体，不限于仿生形态。</w:t>
      </w:r>
    </w:p>
    <w:p w14:paraId="25EBD9FC" w14:textId="65F54098" w:rsidR="007F68D4" w:rsidRPr="007F68D4" w:rsidRDefault="007F68D4" w:rsidP="00317650">
      <w:pPr>
        <w:rPr>
          <w:b/>
          <w:bCs/>
          <w:szCs w:val="22"/>
        </w:rPr>
      </w:pPr>
    </w:p>
    <w:p w14:paraId="76C9E55B" w14:textId="635D76D4" w:rsidR="00317650" w:rsidRPr="00D97DD6" w:rsidRDefault="00317650" w:rsidP="00317650">
      <w:pPr>
        <w:rPr>
          <w:b/>
          <w:bCs/>
          <w:color w:val="EE0000"/>
        </w:rPr>
      </w:pPr>
      <w:r w:rsidRPr="00D97DD6">
        <w:rPr>
          <w:rFonts w:hint="eastAsia"/>
          <w:b/>
          <w:bCs/>
          <w:color w:val="EE0000"/>
        </w:rPr>
        <w:t>2.</w:t>
      </w:r>
      <w:r w:rsidR="007F68D4" w:rsidRPr="00D97DD6">
        <w:rPr>
          <w:rFonts w:hint="eastAsia"/>
          <w:b/>
          <w:bCs/>
          <w:color w:val="EE0000"/>
        </w:rPr>
        <w:t>2</w:t>
      </w:r>
      <w:r w:rsidRPr="00D97DD6">
        <w:rPr>
          <w:rFonts w:hint="eastAsia"/>
          <w:b/>
          <w:bCs/>
          <w:color w:val="EE0000"/>
        </w:rPr>
        <w:t xml:space="preserve"> </w:t>
      </w:r>
      <w:proofErr w:type="gramStart"/>
      <w:r w:rsidRPr="00D97DD6">
        <w:rPr>
          <w:rFonts w:hint="eastAsia"/>
          <w:b/>
          <w:bCs/>
          <w:color w:val="EE0000"/>
        </w:rPr>
        <w:t>具身智能</w:t>
      </w:r>
      <w:proofErr w:type="gramEnd"/>
      <w:r w:rsidRPr="00D97DD6">
        <w:rPr>
          <w:rFonts w:hint="eastAsia"/>
          <w:b/>
          <w:bCs/>
          <w:color w:val="EE0000"/>
        </w:rPr>
        <w:t>概念界定</w:t>
      </w:r>
    </w:p>
    <w:p w14:paraId="60E542E4" w14:textId="77777777" w:rsidR="004F6C95" w:rsidRPr="004F6C95" w:rsidRDefault="004F6C95" w:rsidP="004F6C95">
      <w:pPr>
        <w:rPr>
          <w:color w:val="EE0000"/>
        </w:rPr>
      </w:pPr>
      <w:r w:rsidRPr="004F6C95">
        <w:rPr>
          <w:rFonts w:hint="eastAsia"/>
          <w:b/>
          <w:bCs/>
          <w:color w:val="EE0000"/>
        </w:rPr>
        <w:t>具身（</w:t>
      </w:r>
      <w:r w:rsidRPr="004F6C95">
        <w:rPr>
          <w:rFonts w:hint="eastAsia"/>
          <w:b/>
          <w:bCs/>
          <w:color w:val="EE0000"/>
        </w:rPr>
        <w:t>Embodiment)</w:t>
      </w:r>
      <w:r w:rsidRPr="004F6C95">
        <w:rPr>
          <w:rFonts w:hint="eastAsia"/>
          <w:color w:val="EE0000"/>
        </w:rPr>
        <w:t>：指具有支持感觉和运动（</w:t>
      </w:r>
      <w:r w:rsidRPr="004F6C95">
        <w:rPr>
          <w:rFonts w:hint="eastAsia"/>
          <w:color w:val="EE0000"/>
        </w:rPr>
        <w:t>sensorimotor</w:t>
      </w:r>
      <w:r w:rsidRPr="004F6C95">
        <w:rPr>
          <w:rFonts w:hint="eastAsia"/>
          <w:color w:val="EE0000"/>
        </w:rPr>
        <w:t>）的物理身体。</w:t>
      </w:r>
    </w:p>
    <w:p w14:paraId="5643FFF1" w14:textId="77777777" w:rsidR="004F6C95" w:rsidRPr="004F6C95" w:rsidRDefault="004F6C95" w:rsidP="004F6C95">
      <w:pPr>
        <w:rPr>
          <w:color w:val="EE0000"/>
        </w:rPr>
      </w:pPr>
      <w:proofErr w:type="gramStart"/>
      <w:r w:rsidRPr="004F6C95">
        <w:rPr>
          <w:rFonts w:hint="eastAsia"/>
          <w:b/>
          <w:bCs/>
          <w:color w:val="EE0000"/>
        </w:rPr>
        <w:t>具身的</w:t>
      </w:r>
      <w:proofErr w:type="gramEnd"/>
      <w:r w:rsidRPr="004F6C95">
        <w:rPr>
          <w:rFonts w:hint="eastAsia"/>
          <w:b/>
          <w:bCs/>
          <w:color w:val="EE0000"/>
        </w:rPr>
        <w:t xml:space="preserve"> </w:t>
      </w:r>
      <w:r w:rsidRPr="004F6C95">
        <w:rPr>
          <w:rFonts w:hint="eastAsia"/>
          <w:b/>
          <w:bCs/>
          <w:color w:val="EE0000"/>
        </w:rPr>
        <w:t>（</w:t>
      </w:r>
      <w:r w:rsidRPr="004F6C95">
        <w:rPr>
          <w:rFonts w:hint="eastAsia"/>
          <w:b/>
          <w:bCs/>
          <w:color w:val="EE0000"/>
        </w:rPr>
        <w:t>Embodied</w:t>
      </w:r>
      <w:r w:rsidRPr="004F6C95">
        <w:rPr>
          <w:rFonts w:hint="eastAsia"/>
          <w:b/>
          <w:bCs/>
          <w:color w:val="EE0000"/>
        </w:rPr>
        <w:t>）</w:t>
      </w:r>
      <w:r w:rsidRPr="004F6C95">
        <w:rPr>
          <w:rFonts w:hint="eastAsia"/>
          <w:color w:val="EE0000"/>
        </w:rPr>
        <w:t>：具有身体的，可参与交互、感知的。</w:t>
      </w:r>
    </w:p>
    <w:p w14:paraId="3A70CDAB" w14:textId="276EB786" w:rsidR="00317650" w:rsidRPr="004F6C95" w:rsidRDefault="00317650" w:rsidP="00317650">
      <w:pPr>
        <w:rPr>
          <w:color w:val="EE0000"/>
        </w:rPr>
      </w:pPr>
      <w:proofErr w:type="gramStart"/>
      <w:r w:rsidRPr="004F6C95">
        <w:rPr>
          <w:rFonts w:hint="eastAsia"/>
          <w:b/>
          <w:bCs/>
          <w:color w:val="EE0000"/>
        </w:rPr>
        <w:t>具身智能</w:t>
      </w:r>
      <w:proofErr w:type="gramEnd"/>
      <w:r w:rsidRPr="004F6C95">
        <w:rPr>
          <w:rFonts w:hint="eastAsia"/>
          <w:b/>
          <w:bCs/>
          <w:color w:val="EE0000"/>
        </w:rPr>
        <w:t>（</w:t>
      </w:r>
      <w:r w:rsidRPr="004F6C95">
        <w:rPr>
          <w:b/>
          <w:bCs/>
          <w:color w:val="EE0000"/>
        </w:rPr>
        <w:t>Embodied Intelligence</w:t>
      </w:r>
      <w:r w:rsidRPr="004F6C95">
        <w:rPr>
          <w:b/>
          <w:bCs/>
          <w:color w:val="EE0000"/>
        </w:rPr>
        <w:t>）</w:t>
      </w:r>
      <w:r w:rsidRPr="004F6C95">
        <w:rPr>
          <w:color w:val="EE0000"/>
        </w:rPr>
        <w:t>是人工智能与机器人学交叉的前沿领域，强调智能体通过身体与环境的动态交互实现自主学习和进化，其核心在于将感知、行动与认知深度融合</w:t>
      </w:r>
      <w:r w:rsidRPr="004F6C95">
        <w:rPr>
          <w:rFonts w:ascii="Times New Roman" w:hAnsi="Times New Roman" w:cs="Times New Roman"/>
          <w:color w:val="EE0000"/>
        </w:rPr>
        <w:t>‌</w:t>
      </w:r>
      <w:r w:rsidRPr="004F6C95">
        <w:rPr>
          <w:color w:val="EE0000"/>
        </w:rPr>
        <w:t>。</w:t>
      </w:r>
    </w:p>
    <w:p w14:paraId="148EEB78" w14:textId="77777777" w:rsidR="00317650" w:rsidRDefault="00317650" w:rsidP="00317650">
      <w:proofErr w:type="gramStart"/>
      <w:r>
        <w:rPr>
          <w:rFonts w:hint="eastAsia"/>
        </w:rPr>
        <w:t>具身智能</w:t>
      </w:r>
      <w:proofErr w:type="gramEnd"/>
      <w:r>
        <w:rPr>
          <w:rFonts w:hint="eastAsia"/>
        </w:rPr>
        <w:t>(Embodied AI)</w:t>
      </w:r>
      <w:r>
        <w:rPr>
          <w:rFonts w:hint="eastAsia"/>
        </w:rPr>
        <w:t>是指</w:t>
      </w:r>
      <w:r>
        <w:rPr>
          <w:rFonts w:hint="eastAsia"/>
        </w:rPr>
        <w:t xml:space="preserve"> AI </w:t>
      </w:r>
      <w:r>
        <w:rPr>
          <w:rFonts w:hint="eastAsia"/>
        </w:rPr>
        <w:t>系统不仅具备感知和思考能力</w:t>
      </w:r>
      <w:r>
        <w:rPr>
          <w:rFonts w:hint="eastAsia"/>
        </w:rPr>
        <w:t>,</w:t>
      </w:r>
      <w:r>
        <w:rPr>
          <w:rFonts w:hint="eastAsia"/>
        </w:rPr>
        <w:t>还能通过物理实体</w:t>
      </w:r>
      <w:r>
        <w:rPr>
          <w:rFonts w:hint="eastAsia"/>
        </w:rPr>
        <w:t>(</w:t>
      </w:r>
      <w:r>
        <w:rPr>
          <w:rFonts w:hint="eastAsia"/>
        </w:rPr>
        <w:t>如机器人</w:t>
      </w:r>
      <w:r>
        <w:rPr>
          <w:rFonts w:hint="eastAsia"/>
        </w:rPr>
        <w:t>)</w:t>
      </w:r>
      <w:r>
        <w:rPr>
          <w:rFonts w:hint="eastAsia"/>
        </w:rPr>
        <w:t>与真实环境进行交互的技术。与传统</w:t>
      </w:r>
      <w:r>
        <w:rPr>
          <w:rFonts w:hint="eastAsia"/>
        </w:rPr>
        <w:t xml:space="preserve"> AI </w:t>
      </w:r>
      <w:r>
        <w:rPr>
          <w:rFonts w:hint="eastAsia"/>
        </w:rPr>
        <w:t>仅在虚拟空间处理信息不同</w:t>
      </w:r>
      <w:r>
        <w:rPr>
          <w:rFonts w:hint="eastAsia"/>
        </w:rPr>
        <w:t>,</w:t>
      </w:r>
      <w:proofErr w:type="gramStart"/>
      <w:r>
        <w:rPr>
          <w:rFonts w:hint="eastAsia"/>
        </w:rPr>
        <w:t>具身智能</w:t>
      </w:r>
      <w:proofErr w:type="gramEnd"/>
      <w:r>
        <w:rPr>
          <w:rFonts w:hint="eastAsia"/>
        </w:rPr>
        <w:t>需要</w:t>
      </w:r>
      <w:r>
        <w:rPr>
          <w:rFonts w:hint="eastAsia"/>
        </w:rPr>
        <w:t xml:space="preserve">: </w:t>
      </w:r>
    </w:p>
    <w:p w14:paraId="49EC25F9" w14:textId="77777777" w:rsidR="00317650" w:rsidRPr="004F6C95" w:rsidRDefault="00317650" w:rsidP="00317650">
      <w:pPr>
        <w:rPr>
          <w:color w:val="EE0000"/>
        </w:rPr>
      </w:pPr>
      <w:r w:rsidRPr="004F6C95">
        <w:rPr>
          <w:rFonts w:hint="eastAsia"/>
          <w:color w:val="EE0000"/>
        </w:rPr>
        <w:t xml:space="preserve">1.  </w:t>
      </w:r>
      <w:r w:rsidRPr="004F6C95">
        <w:rPr>
          <w:rFonts w:hint="eastAsia"/>
          <w:color w:val="EE0000"/>
        </w:rPr>
        <w:t>感知能力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通过传感器获取环境信息</w:t>
      </w:r>
      <w:r w:rsidRPr="004F6C95">
        <w:rPr>
          <w:rFonts w:hint="eastAsia"/>
          <w:color w:val="EE0000"/>
        </w:rPr>
        <w:t>(</w:t>
      </w:r>
      <w:r w:rsidRPr="004F6C95">
        <w:rPr>
          <w:rFonts w:hint="eastAsia"/>
          <w:color w:val="EE0000"/>
        </w:rPr>
        <w:t>视觉、触觉、听觉等</w:t>
      </w:r>
      <w:r w:rsidRPr="004F6C95">
        <w:rPr>
          <w:rFonts w:hint="eastAsia"/>
          <w:color w:val="EE0000"/>
        </w:rPr>
        <w:t xml:space="preserve">) </w:t>
      </w:r>
    </w:p>
    <w:p w14:paraId="037990F6" w14:textId="77777777" w:rsidR="00317650" w:rsidRPr="004F6C95" w:rsidRDefault="00317650" w:rsidP="00317650">
      <w:pPr>
        <w:rPr>
          <w:color w:val="EE0000"/>
        </w:rPr>
      </w:pPr>
      <w:r w:rsidRPr="004F6C95">
        <w:rPr>
          <w:rFonts w:hint="eastAsia"/>
          <w:color w:val="EE0000"/>
        </w:rPr>
        <w:t xml:space="preserve">2.  </w:t>
      </w:r>
      <w:r w:rsidRPr="004F6C95">
        <w:rPr>
          <w:rFonts w:hint="eastAsia"/>
          <w:color w:val="EE0000"/>
        </w:rPr>
        <w:t>理解能力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基于大模型理解任务目标和场景语义</w:t>
      </w:r>
      <w:r w:rsidRPr="004F6C95">
        <w:rPr>
          <w:rFonts w:hint="eastAsia"/>
          <w:color w:val="EE0000"/>
        </w:rPr>
        <w:t xml:space="preserve"> </w:t>
      </w:r>
    </w:p>
    <w:p w14:paraId="69BAD620" w14:textId="77777777" w:rsidR="00317650" w:rsidRPr="004F6C95" w:rsidRDefault="00317650" w:rsidP="00317650">
      <w:pPr>
        <w:rPr>
          <w:color w:val="EE0000"/>
        </w:rPr>
      </w:pPr>
      <w:r w:rsidRPr="004F6C95">
        <w:rPr>
          <w:rFonts w:hint="eastAsia"/>
          <w:color w:val="EE0000"/>
        </w:rPr>
        <w:t xml:space="preserve">3.  </w:t>
      </w:r>
      <w:r w:rsidRPr="004F6C95">
        <w:rPr>
          <w:rFonts w:hint="eastAsia"/>
          <w:color w:val="EE0000"/>
        </w:rPr>
        <w:t>决策能力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规划执行路径</w:t>
      </w:r>
      <w:r w:rsidRPr="004F6C95">
        <w:rPr>
          <w:rFonts w:hint="eastAsia"/>
          <w:color w:val="EE0000"/>
        </w:rPr>
        <w:t>,</w:t>
      </w:r>
      <w:r w:rsidRPr="004F6C95">
        <w:rPr>
          <w:rFonts w:hint="eastAsia"/>
          <w:color w:val="EE0000"/>
        </w:rPr>
        <w:t>生成动作序列</w:t>
      </w:r>
      <w:r w:rsidRPr="004F6C95">
        <w:rPr>
          <w:rFonts w:hint="eastAsia"/>
          <w:color w:val="EE0000"/>
        </w:rPr>
        <w:t xml:space="preserve"> </w:t>
      </w:r>
    </w:p>
    <w:p w14:paraId="3FB582A2" w14:textId="77777777" w:rsidR="00317650" w:rsidRPr="004F6C95" w:rsidRDefault="00317650" w:rsidP="00317650">
      <w:pPr>
        <w:rPr>
          <w:color w:val="EE0000"/>
        </w:rPr>
      </w:pPr>
      <w:r w:rsidRPr="004F6C95">
        <w:rPr>
          <w:rFonts w:hint="eastAsia"/>
          <w:color w:val="EE0000"/>
        </w:rPr>
        <w:t xml:space="preserve">4.  </w:t>
      </w:r>
      <w:r w:rsidRPr="004F6C95">
        <w:rPr>
          <w:rFonts w:hint="eastAsia"/>
          <w:color w:val="EE0000"/>
        </w:rPr>
        <w:t>执行能力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通过机械臂、移动底盘等执行器完成物理操作</w:t>
      </w:r>
    </w:p>
    <w:p w14:paraId="35847947" w14:textId="0CBC033B" w:rsidR="00317650" w:rsidRPr="007F68D4" w:rsidRDefault="00317650" w:rsidP="00317650">
      <w:pPr>
        <w:rPr>
          <w:color w:val="EE0000"/>
        </w:rPr>
      </w:pPr>
      <w:r w:rsidRPr="004F6C95">
        <w:rPr>
          <w:rFonts w:hint="eastAsia"/>
          <w:color w:val="EE0000"/>
        </w:rPr>
        <w:t xml:space="preserve">5.  </w:t>
      </w:r>
      <w:r w:rsidRPr="004F6C95">
        <w:rPr>
          <w:rFonts w:hint="eastAsia"/>
          <w:color w:val="EE0000"/>
        </w:rPr>
        <w:t>学习能力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从交互经验中持续优化性能</w:t>
      </w:r>
      <w:r w:rsidRPr="004F6C95">
        <w:rPr>
          <w:rFonts w:hint="eastAsia"/>
          <w:color w:val="EE0000"/>
        </w:rPr>
        <w:t xml:space="preserve">  </w:t>
      </w:r>
    </w:p>
    <w:p w14:paraId="43A9AAE3" w14:textId="77777777" w:rsidR="00317650" w:rsidRDefault="00317650" w:rsidP="00317650"/>
    <w:p w14:paraId="72CAD1F7" w14:textId="77777777" w:rsidR="00A24FEA" w:rsidRPr="00D97DD6" w:rsidRDefault="00A24FEA" w:rsidP="00A24FEA">
      <w:pPr>
        <w:rPr>
          <w:b/>
          <w:bCs/>
          <w:color w:val="EE0000"/>
          <w:sz w:val="28"/>
          <w:szCs w:val="28"/>
        </w:rPr>
      </w:pPr>
      <w:r w:rsidRPr="00D97DD6">
        <w:rPr>
          <w:rFonts w:hint="eastAsia"/>
          <w:b/>
          <w:bCs/>
          <w:color w:val="EE0000"/>
          <w:sz w:val="28"/>
          <w:szCs w:val="28"/>
        </w:rPr>
        <w:t>三、发展历程</w:t>
      </w:r>
    </w:p>
    <w:p w14:paraId="69E5F0B5" w14:textId="77777777" w:rsidR="00A24FEA" w:rsidRPr="00D97DD6" w:rsidRDefault="00A24FEA" w:rsidP="00A24FEA">
      <w:pPr>
        <w:rPr>
          <w:color w:val="EE0000"/>
        </w:rPr>
      </w:pPr>
      <w:r w:rsidRPr="00D97DD6">
        <w:rPr>
          <w:rFonts w:hint="eastAsia"/>
          <w:color w:val="EE0000"/>
        </w:rPr>
        <w:t>（一页</w:t>
      </w:r>
      <w:r w:rsidRPr="00D97DD6">
        <w:rPr>
          <w:rFonts w:hint="eastAsia"/>
          <w:color w:val="EE0000"/>
        </w:rPr>
        <w:t>PPT</w:t>
      </w:r>
      <w:r w:rsidRPr="00D97DD6">
        <w:rPr>
          <w:rFonts w:hint="eastAsia"/>
          <w:color w:val="EE0000"/>
        </w:rPr>
        <w:t>）</w:t>
      </w:r>
      <w:r w:rsidRPr="00D97DD6">
        <w:rPr>
          <w:rFonts w:hint="eastAsia"/>
          <w:color w:val="EE0000"/>
        </w:rPr>
        <w:t xml:space="preserve"> </w:t>
      </w:r>
      <w:r w:rsidRPr="00D97DD6">
        <w:rPr>
          <w:rFonts w:hint="eastAsia"/>
          <w:color w:val="EE0000"/>
        </w:rPr>
        <w:t>时间轴</w:t>
      </w:r>
    </w:p>
    <w:p w14:paraId="355032E3" w14:textId="77777777" w:rsidR="00A24FEA" w:rsidRDefault="00A24FEA" w:rsidP="00A24FEA">
      <w:r>
        <w:rPr>
          <w:rFonts w:hint="eastAsia"/>
        </w:rPr>
        <w:t>-</w:t>
      </w:r>
      <w:r w:rsidRPr="00C064CB">
        <w:rPr>
          <w:rFonts w:hint="eastAsia"/>
          <w:color w:val="EE0000"/>
        </w:rPr>
        <w:t>1950</w:t>
      </w:r>
      <w:r w:rsidRPr="00C064CB">
        <w:rPr>
          <w:rFonts w:hint="eastAsia"/>
          <w:color w:val="EE0000"/>
        </w:rPr>
        <w:t>年：艾伦·图灵发表《</w:t>
      </w:r>
      <w:r w:rsidRPr="00C064CB">
        <w:rPr>
          <w:rFonts w:hint="eastAsia"/>
          <w:color w:val="EE0000"/>
        </w:rPr>
        <w:t>Computing Machinery and Intelligence</w:t>
      </w:r>
      <w:r w:rsidRPr="00C064CB">
        <w:rPr>
          <w:rFonts w:hint="eastAsia"/>
          <w:color w:val="EE0000"/>
        </w:rPr>
        <w:t>》</w:t>
      </w:r>
      <w:r>
        <w:rPr>
          <w:rFonts w:hint="eastAsia"/>
        </w:rPr>
        <w:t>，其思想隐含智能与身体、环境交互的底层逻辑，为相关研究奠定基础</w:t>
      </w:r>
    </w:p>
    <w:p w14:paraId="60BCEDDA" w14:textId="77777777" w:rsidR="00A24FEA" w:rsidRDefault="00A24FEA" w:rsidP="00A24FEA">
      <w:r>
        <w:rPr>
          <w:rFonts w:hint="eastAsia"/>
        </w:rPr>
        <w:t>-</w:t>
      </w:r>
      <w:r w:rsidRPr="00C064CB">
        <w:rPr>
          <w:rFonts w:hint="eastAsia"/>
        </w:rPr>
        <w:t>1956</w:t>
      </w:r>
      <w:r w:rsidRPr="00C064CB">
        <w:rPr>
          <w:rFonts w:hint="eastAsia"/>
        </w:rPr>
        <w:t>年：达特茅斯会议召开</w:t>
      </w:r>
      <w:r>
        <w:rPr>
          <w:rFonts w:hint="eastAsia"/>
        </w:rPr>
        <w:t>，符号主义主导</w:t>
      </w:r>
      <w:r>
        <w:rPr>
          <w:rFonts w:hint="eastAsia"/>
        </w:rPr>
        <w:t>AI</w:t>
      </w:r>
      <w:r>
        <w:rPr>
          <w:rFonts w:hint="eastAsia"/>
        </w:rPr>
        <w:t>早期发展；连接主义萌芽，早期为简</w:t>
      </w:r>
      <w:r>
        <w:rPr>
          <w:rFonts w:hint="eastAsia"/>
        </w:rPr>
        <w:lastRenderedPageBreak/>
        <w:t>单浅层神经网络模型</w:t>
      </w:r>
    </w:p>
    <w:p w14:paraId="4AFDB7A9" w14:textId="77777777" w:rsidR="00A24FEA" w:rsidRDefault="00A24FEA" w:rsidP="00A24FEA"/>
    <w:p w14:paraId="027BA4B7" w14:textId="77777777" w:rsidR="00A24FEA" w:rsidRDefault="00A24FEA" w:rsidP="00A24FEA">
      <w:r>
        <w:rPr>
          <w:rFonts w:hint="eastAsia"/>
        </w:rPr>
        <w:t>-</w:t>
      </w:r>
      <w:r w:rsidRPr="00C064CB">
        <w:rPr>
          <w:rFonts w:hint="eastAsia"/>
          <w:color w:val="EE0000"/>
        </w:rPr>
        <w:t>20</w:t>
      </w:r>
      <w:r w:rsidRPr="00C064CB">
        <w:rPr>
          <w:rFonts w:hint="eastAsia"/>
          <w:color w:val="EE0000"/>
        </w:rPr>
        <w:t>世纪</w:t>
      </w:r>
      <w:r w:rsidRPr="00C064CB">
        <w:rPr>
          <w:rFonts w:hint="eastAsia"/>
          <w:color w:val="EE0000"/>
        </w:rPr>
        <w:t>80</w:t>
      </w:r>
      <w:r w:rsidRPr="00C064CB">
        <w:rPr>
          <w:rFonts w:hint="eastAsia"/>
          <w:color w:val="EE0000"/>
        </w:rPr>
        <w:t>年代：罗德尼·布鲁克斯提出行为主义</w:t>
      </w:r>
      <w:r w:rsidRPr="00C064CB">
        <w:rPr>
          <w:rFonts w:hint="eastAsia"/>
          <w:color w:val="EE0000"/>
        </w:rPr>
        <w:t>AI</w:t>
      </w:r>
      <w:r>
        <w:rPr>
          <w:rFonts w:hint="eastAsia"/>
        </w:rPr>
        <w:t>，主张智能源于身体与环境的交互；</w:t>
      </w:r>
      <w:r w:rsidRPr="00C064CB">
        <w:rPr>
          <w:rFonts w:hint="eastAsia"/>
          <w:color w:val="EE0000"/>
        </w:rPr>
        <w:t>“具身智能”明确概念由安迪·克拉克和罗德尼·布鲁克斯正式提出</w:t>
      </w:r>
    </w:p>
    <w:p w14:paraId="5C6ABD8C" w14:textId="77777777" w:rsidR="00A24FEA" w:rsidRDefault="00A24FEA" w:rsidP="00A24FEA"/>
    <w:p w14:paraId="05F67F21" w14:textId="77777777" w:rsidR="00A24FEA" w:rsidRDefault="00A24FEA" w:rsidP="00A24FEA">
      <w:r>
        <w:rPr>
          <w:rFonts w:hint="eastAsia"/>
        </w:rPr>
        <w:t>-</w:t>
      </w:r>
      <w:r w:rsidRPr="00C064CB">
        <w:rPr>
          <w:rFonts w:hint="eastAsia"/>
          <w:color w:val="EE0000"/>
        </w:rPr>
        <w:t>1986</w:t>
      </w:r>
      <w:r w:rsidRPr="00C064CB">
        <w:rPr>
          <w:rFonts w:hint="eastAsia"/>
          <w:color w:val="EE0000"/>
        </w:rPr>
        <w:t>年：布鲁克斯从控制论角度提出行为式机器人概念</w:t>
      </w:r>
      <w:r>
        <w:rPr>
          <w:rFonts w:hint="eastAsia"/>
        </w:rPr>
        <w:t>，强调智能</w:t>
      </w:r>
      <w:proofErr w:type="gramStart"/>
      <w:r>
        <w:rPr>
          <w:rFonts w:hint="eastAsia"/>
        </w:rPr>
        <w:t>的具身化</w:t>
      </w:r>
      <w:proofErr w:type="gramEnd"/>
      <w:r>
        <w:rPr>
          <w:rFonts w:hint="eastAsia"/>
        </w:rPr>
        <w:t>和情境化</w:t>
      </w:r>
    </w:p>
    <w:p w14:paraId="5C77C23E" w14:textId="77777777" w:rsidR="00A24FEA" w:rsidRDefault="00A24FEA" w:rsidP="00A24FEA"/>
    <w:p w14:paraId="7963B9A2" w14:textId="77777777" w:rsidR="00A24FEA" w:rsidRDefault="00A24FEA" w:rsidP="00A24FEA">
      <w:r>
        <w:rPr>
          <w:rFonts w:hint="eastAsia"/>
        </w:rPr>
        <w:t>-</w:t>
      </w:r>
      <w:r w:rsidRPr="00C064CB">
        <w:rPr>
          <w:rFonts w:hint="eastAsia"/>
          <w:color w:val="EE0000"/>
        </w:rPr>
        <w:t>1991</w:t>
      </w:r>
      <w:r w:rsidRPr="00C064CB">
        <w:rPr>
          <w:rFonts w:hint="eastAsia"/>
          <w:color w:val="EE0000"/>
        </w:rPr>
        <w:t>年：布鲁克斯发表《无表征的智能》</w:t>
      </w:r>
      <w:r>
        <w:rPr>
          <w:rFonts w:hint="eastAsia"/>
        </w:rPr>
        <w:t>，提出智能行为可通过机器与环境的简单物理交互产生，无需复杂算法或内部表征</w:t>
      </w:r>
    </w:p>
    <w:p w14:paraId="01D57863" w14:textId="77777777" w:rsidR="00A24FEA" w:rsidRDefault="00A24FEA" w:rsidP="00A24FEA">
      <w:pPr>
        <w:tabs>
          <w:tab w:val="left" w:pos="1425"/>
        </w:tabs>
      </w:pPr>
      <w:r>
        <w:tab/>
      </w:r>
    </w:p>
    <w:p w14:paraId="75781D3E" w14:textId="77777777" w:rsidR="00A24FEA" w:rsidRDefault="00A24FEA" w:rsidP="00A24FEA">
      <w:pPr>
        <w:tabs>
          <w:tab w:val="left" w:pos="1425"/>
        </w:tabs>
      </w:pPr>
      <w:r w:rsidRPr="00C064CB">
        <w:t>-</w:t>
      </w:r>
      <w:r w:rsidRPr="00C064CB">
        <w:rPr>
          <w:color w:val="EE0000"/>
        </w:rPr>
        <w:t>1990</w:t>
      </w:r>
      <w:r>
        <w:rPr>
          <w:rFonts w:hint="eastAsia"/>
          <w:color w:val="EE0000"/>
        </w:rPr>
        <w:t>-2022</w:t>
      </w:r>
      <w:r w:rsidRPr="00C064CB">
        <w:rPr>
          <w:color w:val="EE0000"/>
        </w:rPr>
        <w:t>年：</w:t>
      </w:r>
      <w:r w:rsidRPr="00C064CB">
        <w:rPr>
          <w:color w:val="EE0000"/>
        </w:rPr>
        <w:t>AI</w:t>
      </w:r>
      <w:r w:rsidRPr="00C064CB">
        <w:rPr>
          <w:color w:val="EE0000"/>
        </w:rPr>
        <w:t>理论与机器人技术进入并行积累期</w:t>
      </w:r>
      <w:r w:rsidRPr="00C064CB">
        <w:t>，</w:t>
      </w: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理论算法：</w:t>
      </w:r>
      <w:r>
        <w:rPr>
          <w:rFonts w:hint="eastAsia"/>
        </w:rPr>
        <w:t>AI</w:t>
      </w:r>
      <w:r>
        <w:rPr>
          <w:rFonts w:hint="eastAsia"/>
        </w:rPr>
        <w:t>三大学派走向综合，深度学习、强化学习等取得突破；②</w:t>
      </w:r>
      <w:r>
        <w:rPr>
          <w:rFonts w:hint="eastAsia"/>
        </w:rPr>
        <w:t xml:space="preserve"> </w:t>
      </w:r>
      <w:r>
        <w:rPr>
          <w:rFonts w:hint="eastAsia"/>
        </w:rPr>
        <w:t>机器人技术：仿生机器人（如</w:t>
      </w:r>
      <w:r>
        <w:rPr>
          <w:rFonts w:hint="eastAsia"/>
        </w:rPr>
        <w:t>Kismet</w:t>
      </w:r>
      <w:r>
        <w:rPr>
          <w:rFonts w:hint="eastAsia"/>
        </w:rPr>
        <w:t>、</w:t>
      </w:r>
      <w:r>
        <w:rPr>
          <w:rFonts w:hint="eastAsia"/>
        </w:rPr>
        <w:t>AIBO</w:t>
      </w:r>
      <w:r>
        <w:rPr>
          <w:rFonts w:hint="eastAsia"/>
        </w:rPr>
        <w:t>）、服务机器人、无人驾驶、无人机等领域持续进展，传感器、控制系统等硬件积累完善；③</w:t>
      </w:r>
      <w:r>
        <w:rPr>
          <w:rFonts w:hint="eastAsia"/>
        </w:rPr>
        <w:t xml:space="preserve"> </w:t>
      </w:r>
      <w:r>
        <w:rPr>
          <w:rFonts w:hint="eastAsia"/>
        </w:rPr>
        <w:t>纯软件</w:t>
      </w:r>
      <w:r>
        <w:rPr>
          <w:rFonts w:hint="eastAsia"/>
        </w:rPr>
        <w:t>AI</w:t>
      </w:r>
      <w:r>
        <w:rPr>
          <w:rFonts w:hint="eastAsia"/>
        </w:rPr>
        <w:t>：统计机器学习、深度学习在语音、图像等领域爆发，但多脱离物理身体</w:t>
      </w:r>
    </w:p>
    <w:p w14:paraId="1C06C4F8" w14:textId="77777777" w:rsidR="00A24FEA" w:rsidRDefault="00A24FEA" w:rsidP="00A24FEA"/>
    <w:p w14:paraId="4ABF28CC" w14:textId="77777777" w:rsidR="00A24FEA" w:rsidRPr="00C064CB" w:rsidRDefault="00A24FEA" w:rsidP="00A24FEA">
      <w:r w:rsidRPr="00C064CB">
        <w:t>-</w:t>
      </w:r>
      <w:r w:rsidRPr="00C064CB">
        <w:rPr>
          <w:color w:val="EE0000"/>
        </w:rPr>
        <w:t>2022</w:t>
      </w:r>
      <w:r w:rsidRPr="00C064CB">
        <w:rPr>
          <w:color w:val="EE0000"/>
        </w:rPr>
        <w:t>年</w:t>
      </w:r>
      <w:r w:rsidRPr="00C064CB">
        <w:rPr>
          <w:rFonts w:hint="eastAsia"/>
          <w:color w:val="EE0000"/>
        </w:rPr>
        <w:t>至今</w:t>
      </w:r>
      <w:r w:rsidRPr="00C064CB">
        <w:rPr>
          <w:color w:val="EE0000"/>
        </w:rPr>
        <w:t>：大模型与</w:t>
      </w:r>
      <w:r w:rsidRPr="00C064CB">
        <w:rPr>
          <w:color w:val="EE0000"/>
        </w:rPr>
        <w:t>Transformer</w:t>
      </w:r>
      <w:r w:rsidRPr="00C064CB">
        <w:rPr>
          <w:color w:val="EE0000"/>
        </w:rPr>
        <w:t>架构驱动机器人控制进入新阶段</w:t>
      </w:r>
      <w:r w:rsidRPr="00C064CB">
        <w:t>，</w:t>
      </w:r>
      <w:r w:rsidRPr="00C064CB">
        <w:t>RT-1</w:t>
      </w:r>
      <w:r w:rsidRPr="00C064CB">
        <w:t>模型首次实现从视觉到动作的端到端学习。</w:t>
      </w:r>
      <w:r w:rsidRPr="00C064CB">
        <w:rPr>
          <w:color w:val="EE0000"/>
        </w:rPr>
        <w:t>RT-2</w:t>
      </w:r>
      <w:r w:rsidRPr="00C064CB">
        <w:rPr>
          <w:color w:val="EE0000"/>
        </w:rPr>
        <w:t>模型突破性实现视觉</w:t>
      </w:r>
      <w:r w:rsidRPr="00C064CB">
        <w:rPr>
          <w:color w:val="EE0000"/>
        </w:rPr>
        <w:t>-</w:t>
      </w:r>
      <w:r w:rsidRPr="00C064CB">
        <w:rPr>
          <w:color w:val="EE0000"/>
        </w:rPr>
        <w:t>语言知识与机器人控制的对齐，首次提出并定义</w:t>
      </w:r>
      <w:r w:rsidRPr="00C064CB">
        <w:rPr>
          <w:color w:val="EE0000"/>
        </w:rPr>
        <w:t>VLA</w:t>
      </w:r>
      <w:r w:rsidRPr="00C064CB">
        <w:rPr>
          <w:color w:val="EE0000"/>
        </w:rPr>
        <w:t>模型，推动</w:t>
      </w:r>
      <w:r w:rsidRPr="00C064CB">
        <w:rPr>
          <w:color w:val="EE0000"/>
        </w:rPr>
        <w:t>“</w:t>
      </w:r>
      <w:r w:rsidRPr="00C064CB">
        <w:rPr>
          <w:color w:val="EE0000"/>
        </w:rPr>
        <w:t>感知</w:t>
      </w:r>
      <w:r w:rsidRPr="00C064CB">
        <w:rPr>
          <w:color w:val="EE0000"/>
        </w:rPr>
        <w:t>-</w:t>
      </w:r>
      <w:r w:rsidRPr="00C064CB">
        <w:rPr>
          <w:color w:val="EE0000"/>
        </w:rPr>
        <w:t>决策</w:t>
      </w:r>
      <w:r w:rsidRPr="00C064CB">
        <w:rPr>
          <w:color w:val="EE0000"/>
        </w:rPr>
        <w:t>-</w:t>
      </w:r>
      <w:r w:rsidRPr="00C064CB">
        <w:rPr>
          <w:color w:val="EE0000"/>
        </w:rPr>
        <w:t>行动</w:t>
      </w:r>
      <w:r w:rsidRPr="00C064CB">
        <w:rPr>
          <w:color w:val="EE0000"/>
        </w:rPr>
        <w:t>”</w:t>
      </w:r>
      <w:r w:rsidRPr="00C064CB">
        <w:rPr>
          <w:color w:val="EE0000"/>
        </w:rPr>
        <w:t>闭环走向成熟</w:t>
      </w:r>
      <w:r w:rsidRPr="00C064CB">
        <w:t>。</w:t>
      </w:r>
    </w:p>
    <w:p w14:paraId="228CF79F" w14:textId="77777777" w:rsidR="00A24FEA" w:rsidRPr="00317650" w:rsidRDefault="00A24FEA" w:rsidP="00A24FEA"/>
    <w:p w14:paraId="15045C9D" w14:textId="77777777" w:rsidR="00A24FEA" w:rsidRDefault="00A24FEA" w:rsidP="00A24FEA">
      <w:r>
        <w:rPr>
          <w:rFonts w:hint="eastAsia"/>
        </w:rPr>
        <w:t>-</w:t>
      </w:r>
      <w:r>
        <w:rPr>
          <w:rFonts w:hint="eastAsia"/>
        </w:rPr>
        <w:t>技术突破阶段（</w:t>
      </w:r>
      <w:r>
        <w:rPr>
          <w:rFonts w:hint="eastAsia"/>
        </w:rPr>
        <w:t>2022</w:t>
      </w:r>
      <w:r>
        <w:rPr>
          <w:rFonts w:hint="eastAsia"/>
        </w:rPr>
        <w:t>年至今）</w:t>
      </w:r>
    </w:p>
    <w:p w14:paraId="6361C24F" w14:textId="77777777" w:rsidR="00A24FEA" w:rsidRDefault="00A24FEA" w:rsidP="00A24FEA">
      <w:r>
        <w:rPr>
          <w:rFonts w:hint="eastAsia"/>
        </w:rPr>
        <w:t xml:space="preserve">1. </w:t>
      </w:r>
      <w:r>
        <w:rPr>
          <w:rFonts w:hint="eastAsia"/>
        </w:rPr>
        <w:t>算法层：</w:t>
      </w:r>
    </w:p>
    <w:p w14:paraId="38683148" w14:textId="77777777" w:rsidR="00A24FEA" w:rsidRDefault="00A24FEA" w:rsidP="00A24FEA">
      <w:r>
        <w:rPr>
          <w:rFonts w:hint="eastAsia"/>
        </w:rPr>
        <w:tab/>
      </w:r>
      <w:r>
        <w:rPr>
          <w:rFonts w:hint="eastAsia"/>
        </w:rPr>
        <w:t>大模型</w:t>
      </w:r>
      <w:proofErr w:type="gramStart"/>
      <w:r>
        <w:rPr>
          <w:rFonts w:hint="eastAsia"/>
        </w:rPr>
        <w:t>推动具身智能</w:t>
      </w:r>
      <w:proofErr w:type="gramEnd"/>
      <w:r>
        <w:rPr>
          <w:rFonts w:hint="eastAsia"/>
        </w:rPr>
        <w:t>发展：以</w:t>
      </w:r>
      <w:r>
        <w:rPr>
          <w:rFonts w:hint="eastAsia"/>
        </w:rPr>
        <w:t>ChatGPT</w:t>
      </w:r>
      <w:r>
        <w:rPr>
          <w:rFonts w:hint="eastAsia"/>
        </w:rPr>
        <w:t>为代表的大模型为机器人智能感知、自主决策、拟人化交互带来巨大潜力。例如，</w:t>
      </w:r>
      <w:proofErr w:type="spellStart"/>
      <w:r>
        <w:rPr>
          <w:rFonts w:hint="eastAsia"/>
        </w:rPr>
        <w:t>VoxPoser</w:t>
      </w:r>
      <w:proofErr w:type="spellEnd"/>
      <w:r>
        <w:rPr>
          <w:rFonts w:hint="eastAsia"/>
        </w:rPr>
        <w:t>模型、</w:t>
      </w:r>
      <w:proofErr w:type="spellStart"/>
      <w:r>
        <w:rPr>
          <w:rFonts w:hint="eastAsia"/>
        </w:rPr>
        <w:t>PaLM</w:t>
      </w:r>
      <w:proofErr w:type="spellEnd"/>
      <w:r>
        <w:rPr>
          <w:rFonts w:hint="eastAsia"/>
        </w:rPr>
        <w:t>-E</w:t>
      </w:r>
      <w:proofErr w:type="gramStart"/>
      <w:r>
        <w:rPr>
          <w:rFonts w:hint="eastAsia"/>
        </w:rPr>
        <w:t>具身多模态</w:t>
      </w:r>
      <w:proofErr w:type="gramEnd"/>
      <w:r>
        <w:rPr>
          <w:rFonts w:hint="eastAsia"/>
        </w:rPr>
        <w:t>语言模型、</w:t>
      </w:r>
      <w:proofErr w:type="spellStart"/>
      <w:r>
        <w:rPr>
          <w:rFonts w:hint="eastAsia"/>
        </w:rPr>
        <w:t>NaviLLM</w:t>
      </w:r>
      <w:proofErr w:type="spellEnd"/>
      <w:r>
        <w:rPr>
          <w:rFonts w:hint="eastAsia"/>
        </w:rPr>
        <w:t>等新进展，大幅提高了机器人语言交互、环境感知和任务决策等能力。</w:t>
      </w:r>
    </w:p>
    <w:p w14:paraId="1037762B" w14:textId="77777777" w:rsidR="00A24FEA" w:rsidRDefault="00A24FEA" w:rsidP="00A24FEA">
      <w:r>
        <w:rPr>
          <w:rFonts w:hint="eastAsia"/>
        </w:rPr>
        <w:tab/>
      </w:r>
      <w:r>
        <w:rPr>
          <w:rFonts w:hint="eastAsia"/>
        </w:rPr>
        <w:t>多模态融合与自主学习：</w:t>
      </w:r>
      <w:proofErr w:type="gramStart"/>
      <w:r>
        <w:rPr>
          <w:rFonts w:hint="eastAsia"/>
        </w:rPr>
        <w:t>具身智能</w:t>
      </w:r>
      <w:proofErr w:type="gramEnd"/>
      <w:r>
        <w:rPr>
          <w:rFonts w:hint="eastAsia"/>
        </w:rPr>
        <w:t>技术从模块化</w:t>
      </w:r>
      <w:r>
        <w:rPr>
          <w:rFonts w:hint="eastAsia"/>
        </w:rPr>
        <w:t>AI</w:t>
      </w:r>
      <w:r>
        <w:rPr>
          <w:rFonts w:hint="eastAsia"/>
        </w:rPr>
        <w:t>算法集成转向大模型驱动的统一技术框架，实现了通用性和泛化性的突破。其技术体系分为“感知</w:t>
      </w:r>
      <w:r>
        <w:rPr>
          <w:rFonts w:hint="eastAsia"/>
        </w:rPr>
        <w:t>-</w:t>
      </w:r>
      <w:r>
        <w:rPr>
          <w:rFonts w:hint="eastAsia"/>
        </w:rPr>
        <w:t>决策</w:t>
      </w:r>
      <w:r>
        <w:rPr>
          <w:rFonts w:hint="eastAsia"/>
        </w:rPr>
        <w:t>-</w:t>
      </w:r>
      <w:r>
        <w:rPr>
          <w:rFonts w:hint="eastAsia"/>
        </w:rPr>
        <w:t>行动</w:t>
      </w:r>
      <w:r>
        <w:rPr>
          <w:rFonts w:hint="eastAsia"/>
        </w:rPr>
        <w:t>-</w:t>
      </w:r>
      <w:r>
        <w:rPr>
          <w:rFonts w:hint="eastAsia"/>
        </w:rPr>
        <w:t>反馈”四个模块，形成闭环，实现环境重构映射、自主决策和自适应行动，并从经验反馈中学习进化。</w:t>
      </w:r>
    </w:p>
    <w:p w14:paraId="3ABD0F63" w14:textId="77777777" w:rsidR="00A24FEA" w:rsidRDefault="00A24FEA" w:rsidP="00A24FEA">
      <w:r>
        <w:rPr>
          <w:rFonts w:hint="eastAsia"/>
        </w:rPr>
        <w:t xml:space="preserve">2. </w:t>
      </w:r>
      <w:r>
        <w:rPr>
          <w:rFonts w:hint="eastAsia"/>
        </w:rPr>
        <w:t>硬件层：</w:t>
      </w:r>
    </w:p>
    <w:p w14:paraId="0204128C" w14:textId="77777777" w:rsidR="00A24FEA" w:rsidRDefault="00A24FEA" w:rsidP="00A24FEA">
      <w:r>
        <w:rPr>
          <w:rFonts w:hint="eastAsia"/>
        </w:rPr>
        <w:tab/>
      </w:r>
    </w:p>
    <w:p w14:paraId="71484692" w14:textId="77777777" w:rsidR="00A24FEA" w:rsidRDefault="00A24FEA" w:rsidP="00A24FEA">
      <w:r>
        <w:rPr>
          <w:rFonts w:hint="eastAsia"/>
        </w:rPr>
        <w:lastRenderedPageBreak/>
        <w:t xml:space="preserve">3. </w:t>
      </w:r>
      <w:r>
        <w:rPr>
          <w:rFonts w:hint="eastAsia"/>
        </w:rPr>
        <w:t>结合：</w:t>
      </w:r>
    </w:p>
    <w:p w14:paraId="7CC83457" w14:textId="77777777" w:rsidR="00A24FEA" w:rsidRDefault="00A24FEA" w:rsidP="00A24FEA">
      <w:r>
        <w:rPr>
          <w:rFonts w:hint="eastAsia"/>
        </w:rPr>
        <w:tab/>
        <w:t>VLA</w:t>
      </w:r>
      <w:r>
        <w:rPr>
          <w:rFonts w:hint="eastAsia"/>
        </w:rPr>
        <w:t>（视觉</w:t>
      </w:r>
      <w:r>
        <w:rPr>
          <w:rFonts w:hint="eastAsia"/>
        </w:rPr>
        <w:t>-</w:t>
      </w:r>
      <w:r>
        <w:rPr>
          <w:rFonts w:hint="eastAsia"/>
        </w:rPr>
        <w:t>语言</w:t>
      </w:r>
      <w:r>
        <w:rPr>
          <w:rFonts w:hint="eastAsia"/>
        </w:rPr>
        <w:t>-</w:t>
      </w:r>
      <w:r>
        <w:rPr>
          <w:rFonts w:hint="eastAsia"/>
        </w:rPr>
        <w:t>动作）模型：直接将从互联网学到的视觉</w:t>
      </w:r>
      <w:r>
        <w:rPr>
          <w:rFonts w:hint="eastAsia"/>
        </w:rPr>
        <w:t>-</w:t>
      </w:r>
      <w:r>
        <w:rPr>
          <w:rFonts w:hint="eastAsia"/>
        </w:rPr>
        <w:t>语言知识与机器人控制指令对齐（如</w:t>
      </w:r>
      <w:r>
        <w:rPr>
          <w:rFonts w:hint="eastAsia"/>
        </w:rPr>
        <w:t xml:space="preserve">RT-1, RT-2, </w:t>
      </w:r>
      <w:proofErr w:type="spellStart"/>
      <w:r>
        <w:rPr>
          <w:rFonts w:hint="eastAsia"/>
        </w:rPr>
        <w:t>VoxPoser</w:t>
      </w:r>
      <w:proofErr w:type="spellEnd"/>
      <w:r>
        <w:rPr>
          <w:rFonts w:hint="eastAsia"/>
        </w:rPr>
        <w:t>）。</w:t>
      </w:r>
    </w:p>
    <w:p w14:paraId="4C9F8C5D" w14:textId="77777777" w:rsidR="00725D47" w:rsidRDefault="00725D47">
      <w:pPr>
        <w:widowControl/>
      </w:pPr>
      <w:r>
        <w:br w:type="page"/>
      </w:r>
    </w:p>
    <w:p w14:paraId="05979879" w14:textId="0B84F113" w:rsidR="00D142EB" w:rsidRPr="00725D47" w:rsidRDefault="00D142EB" w:rsidP="00317650">
      <w:pPr>
        <w:rPr>
          <w:b/>
          <w:bCs/>
          <w:color w:val="EE0000"/>
        </w:rPr>
      </w:pPr>
      <w:r w:rsidRPr="00725D47">
        <w:rPr>
          <w:rFonts w:hint="eastAsia"/>
          <w:b/>
          <w:bCs/>
          <w:color w:val="EE0000"/>
        </w:rPr>
        <w:lastRenderedPageBreak/>
        <w:t>四、前沿技术</w:t>
      </w:r>
      <w:r w:rsidRPr="00725D47">
        <w:rPr>
          <w:rFonts w:hint="eastAsia"/>
          <w:b/>
          <w:bCs/>
          <w:color w:val="EE0000"/>
        </w:rPr>
        <w:t>+</w:t>
      </w:r>
      <w:r w:rsidRPr="00725D47">
        <w:rPr>
          <w:rFonts w:hint="eastAsia"/>
          <w:b/>
          <w:bCs/>
          <w:color w:val="EE0000"/>
        </w:rPr>
        <w:t>事例（详）</w:t>
      </w:r>
    </w:p>
    <w:p w14:paraId="75AC490F" w14:textId="77777777" w:rsidR="00D142EB" w:rsidRPr="001B06BC" w:rsidRDefault="00D142EB" w:rsidP="00D142EB">
      <w:pPr>
        <w:rPr>
          <w:b/>
          <w:bCs/>
          <w:color w:val="EE0000"/>
        </w:rPr>
      </w:pPr>
      <w:r w:rsidRPr="001B06BC">
        <w:rPr>
          <w:rFonts w:hint="eastAsia"/>
          <w:b/>
          <w:bCs/>
          <w:color w:val="EE0000"/>
        </w:rPr>
        <w:t>4.1</w:t>
      </w:r>
      <w:r w:rsidRPr="001B06BC">
        <w:rPr>
          <w:rFonts w:hint="eastAsia"/>
          <w:b/>
          <w:bCs/>
          <w:color w:val="EE0000"/>
        </w:rPr>
        <w:t>硬件突破</w:t>
      </w:r>
    </w:p>
    <w:p w14:paraId="6D7BC746" w14:textId="77777777" w:rsidR="00D142EB" w:rsidRPr="00741291" w:rsidRDefault="00D142EB" w:rsidP="00D142EB">
      <w:pPr>
        <w:rPr>
          <w:b/>
          <w:bCs/>
        </w:rPr>
      </w:pPr>
      <w:proofErr w:type="gramStart"/>
      <w:r w:rsidRPr="00902CC6">
        <w:rPr>
          <w:rFonts w:hint="eastAsia"/>
          <w:color w:val="EE0000"/>
        </w:rPr>
        <w:t>具身智能</w:t>
      </w:r>
      <w:proofErr w:type="gramEnd"/>
      <w:r w:rsidRPr="00902CC6">
        <w:rPr>
          <w:rFonts w:hint="eastAsia"/>
          <w:color w:val="EE0000"/>
        </w:rPr>
        <w:t>强调智能体在物理世界中感知、理解并执行任务的能力，仿真平台是其算法验证与优化的关键</w:t>
      </w:r>
      <w:r w:rsidRPr="00741291">
        <w:rPr>
          <w:rFonts w:hint="eastAsia"/>
        </w:rPr>
        <w:t>，但</w:t>
      </w:r>
      <w:proofErr w:type="gramStart"/>
      <w:r w:rsidRPr="00741291">
        <w:rPr>
          <w:rFonts w:hint="eastAsia"/>
        </w:rPr>
        <w:t>当前领域</w:t>
      </w:r>
      <w:proofErr w:type="gramEnd"/>
      <w:r w:rsidRPr="00741291">
        <w:rPr>
          <w:rFonts w:hint="eastAsia"/>
        </w:rPr>
        <w:t>存在</w:t>
      </w:r>
      <w:r w:rsidRPr="00902CC6">
        <w:rPr>
          <w:rFonts w:hint="eastAsia"/>
          <w:color w:val="EE0000"/>
        </w:rPr>
        <w:t>四大核心挑战</w:t>
      </w:r>
      <w:r w:rsidRPr="00741291">
        <w:rPr>
          <w:rFonts w:hint="eastAsia"/>
        </w:rPr>
        <w:t>：</w:t>
      </w:r>
    </w:p>
    <w:p w14:paraId="4098A7F7" w14:textId="77777777" w:rsidR="00D142EB" w:rsidRPr="00741291" w:rsidRDefault="00D142EB" w:rsidP="00D142EB">
      <w:pPr>
        <w:ind w:firstLineChars="200" w:firstLine="440"/>
      </w:pPr>
      <w:r w:rsidRPr="00902CC6">
        <w:rPr>
          <w:rFonts w:hint="eastAsia"/>
          <w:color w:val="EE0000"/>
        </w:rPr>
        <w:t>1.</w:t>
      </w:r>
      <w:r w:rsidRPr="00902CC6">
        <w:rPr>
          <w:rFonts w:hint="eastAsia"/>
          <w:color w:val="EE0000"/>
        </w:rPr>
        <w:t>多级技术集成复杂：</w:t>
      </w:r>
      <w:r w:rsidRPr="00741291">
        <w:rPr>
          <w:rFonts w:hint="eastAsia"/>
        </w:rPr>
        <w:t>任务完成需感知、规划、控制等紧密关联的层级协同，各层级专业知识与算法差异大，协调难度高；</w:t>
      </w:r>
    </w:p>
    <w:p w14:paraId="3B7078FC" w14:textId="77777777" w:rsidR="00D142EB" w:rsidRPr="00741291" w:rsidRDefault="00D142EB" w:rsidP="00D142EB">
      <w:pPr>
        <w:ind w:firstLineChars="200" w:firstLine="440"/>
      </w:pPr>
      <w:r w:rsidRPr="00902CC6">
        <w:rPr>
          <w:rFonts w:hint="eastAsia"/>
          <w:color w:val="EE0000"/>
        </w:rPr>
        <w:t>2.</w:t>
      </w:r>
      <w:r w:rsidRPr="00902CC6">
        <w:rPr>
          <w:rFonts w:hint="eastAsia"/>
          <w:color w:val="EE0000"/>
        </w:rPr>
        <w:t>模块化不足：</w:t>
      </w:r>
      <w:r w:rsidRPr="00741291">
        <w:rPr>
          <w:rFonts w:hint="eastAsia"/>
        </w:rPr>
        <w:t>现有平台（如</w:t>
      </w:r>
      <w:r w:rsidRPr="00741291">
        <w:rPr>
          <w:rFonts w:hint="eastAsia"/>
        </w:rPr>
        <w:t xml:space="preserve"> Habitat</w:t>
      </w:r>
      <w:r w:rsidRPr="00741291">
        <w:rPr>
          <w:rFonts w:hint="eastAsia"/>
        </w:rPr>
        <w:t>）</w:t>
      </w:r>
      <w:proofErr w:type="gramStart"/>
      <w:r w:rsidRPr="00741291">
        <w:rPr>
          <w:rFonts w:hint="eastAsia"/>
        </w:rPr>
        <w:t>虽功能</w:t>
      </w:r>
      <w:proofErr w:type="gramEnd"/>
      <w:r w:rsidRPr="00741291">
        <w:rPr>
          <w:rFonts w:hint="eastAsia"/>
        </w:rPr>
        <w:t>全面，但内部关键组件模块化模糊，架构耦合紧密、代码庞大，难以替换或扩展核心模块（如操作模块）；</w:t>
      </w:r>
    </w:p>
    <w:p w14:paraId="64DE359C" w14:textId="77777777" w:rsidR="00D142EB" w:rsidRPr="00741291" w:rsidRDefault="00D142EB" w:rsidP="00D142EB">
      <w:pPr>
        <w:ind w:firstLineChars="200" w:firstLine="440"/>
      </w:pPr>
      <w:r w:rsidRPr="00902CC6">
        <w:rPr>
          <w:rFonts w:hint="eastAsia"/>
          <w:color w:val="EE0000"/>
        </w:rPr>
        <w:t>3.</w:t>
      </w:r>
      <w:r w:rsidRPr="00902CC6">
        <w:rPr>
          <w:rFonts w:hint="eastAsia"/>
          <w:color w:val="EE0000"/>
        </w:rPr>
        <w:t>虚实接口异构：</w:t>
      </w:r>
      <w:r w:rsidRPr="00741291">
        <w:rPr>
          <w:rFonts w:hint="eastAsia"/>
        </w:rPr>
        <w:t>仿真环境与物理机器人系统的硬件接口、设备驱动等存在差异，导致仿真验证后的算法无法直接迁移至硬件，需大量适配工作；</w:t>
      </w:r>
    </w:p>
    <w:p w14:paraId="3BBB8840" w14:textId="77777777" w:rsidR="00D142EB" w:rsidRDefault="00D142EB" w:rsidP="00D142EB">
      <w:pPr>
        <w:ind w:firstLineChars="200" w:firstLine="440"/>
      </w:pPr>
      <w:r w:rsidRPr="00902CC6">
        <w:rPr>
          <w:rFonts w:hint="eastAsia"/>
          <w:color w:val="EE0000"/>
        </w:rPr>
        <w:t>4.</w:t>
      </w:r>
      <w:r w:rsidRPr="00902CC6">
        <w:rPr>
          <w:rFonts w:hint="eastAsia"/>
          <w:color w:val="EE0000"/>
        </w:rPr>
        <w:t>硬件适配困难：</w:t>
      </w:r>
      <w:r w:rsidRPr="00741291">
        <w:rPr>
          <w:rFonts w:hint="eastAsia"/>
        </w:rPr>
        <w:t>移动操作器的移动基座、机械臂、末端执行器等配置多样，缺乏能解耦软硬件、适配不同设备的通用平台</w:t>
      </w:r>
    </w:p>
    <w:p w14:paraId="2466CC47" w14:textId="77777777" w:rsidR="00D142EB" w:rsidRDefault="00D142EB" w:rsidP="00D142EB"/>
    <w:p w14:paraId="16B78F25" w14:textId="77777777" w:rsidR="00D142EB" w:rsidRDefault="00D142EB" w:rsidP="00D142EB">
      <w:pPr>
        <w:rPr>
          <w:b/>
          <w:bCs/>
          <w:color w:val="EE0000"/>
        </w:rPr>
      </w:pPr>
      <w:r w:rsidRPr="00902CC6">
        <w:rPr>
          <w:rFonts w:hint="eastAsia"/>
          <w:b/>
          <w:bCs/>
          <w:color w:val="EE0000"/>
        </w:rPr>
        <w:t>论文：</w:t>
      </w:r>
      <w:r w:rsidRPr="00902CC6">
        <w:rPr>
          <w:b/>
          <w:bCs/>
          <w:color w:val="EE0000"/>
        </w:rPr>
        <w:t>BestMan: A Modular Mobile Manipulator Platform for Embodied AI with Unified Simulation-Hardware APIs</w:t>
      </w:r>
    </w:p>
    <w:p w14:paraId="1AFB3FA2" w14:textId="77777777" w:rsidR="00D142EB" w:rsidRPr="001B06BC" w:rsidRDefault="00D142EB" w:rsidP="00D142EB">
      <w:pPr>
        <w:rPr>
          <w:color w:val="EE0000"/>
        </w:rPr>
      </w:pPr>
      <w:r w:rsidRPr="001B06BC">
        <w:rPr>
          <w:color w:val="EE0000"/>
        </w:rPr>
        <w:t>基于</w:t>
      </w:r>
      <w:r w:rsidRPr="001B06BC">
        <w:rPr>
          <w:color w:val="EE0000"/>
        </w:rPr>
        <w:t xml:space="preserve"> </w:t>
      </w:r>
      <w:proofErr w:type="spellStart"/>
      <w:r w:rsidRPr="001B06BC">
        <w:rPr>
          <w:color w:val="EE0000"/>
        </w:rPr>
        <w:t>PyBullet</w:t>
      </w:r>
      <w:proofErr w:type="spellEnd"/>
      <w:r w:rsidRPr="001B06BC">
        <w:rPr>
          <w:color w:val="EE0000"/>
        </w:rPr>
        <w:t xml:space="preserve"> </w:t>
      </w:r>
      <w:r w:rsidRPr="001B06BC">
        <w:rPr>
          <w:color w:val="EE0000"/>
        </w:rPr>
        <w:t>模拟器开发的</w:t>
      </w:r>
      <w:r w:rsidRPr="001B06BC">
        <w:rPr>
          <w:color w:val="EE0000"/>
        </w:rPr>
        <w:t xml:space="preserve"> BestMan </w:t>
      </w:r>
      <w:r w:rsidRPr="001B06BC">
        <w:rPr>
          <w:color w:val="EE0000"/>
        </w:rPr>
        <w:t>平台，通过四大设计解决上述挑战：</w:t>
      </w:r>
    </w:p>
    <w:p w14:paraId="33C4DE61" w14:textId="77777777" w:rsidR="00D142EB" w:rsidRDefault="00D142EB" w:rsidP="00D142EB">
      <w:pPr>
        <w:jc w:val="center"/>
      </w:pPr>
      <w:r w:rsidRPr="00902CC6">
        <w:rPr>
          <w:noProof/>
        </w:rPr>
        <w:drawing>
          <wp:inline distT="0" distB="0" distL="0" distR="0" wp14:anchorId="638E90CD" wp14:editId="6F55EB86">
            <wp:extent cx="4883847" cy="2467610"/>
            <wp:effectExtent l="0" t="0" r="0" b="8890"/>
            <wp:docPr id="1507531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31664" name=""/>
                    <pic:cNvPicPr/>
                  </pic:nvPicPr>
                  <pic:blipFill rotWithShape="1">
                    <a:blip r:embed="rId8"/>
                    <a:srcRect l="3808" t="4108" r="3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508" cy="2467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3EF61" w14:textId="77777777" w:rsidR="00D142EB" w:rsidRPr="00741291" w:rsidRDefault="00D142EB" w:rsidP="00D142EB">
      <w:pPr>
        <w:numPr>
          <w:ilvl w:val="0"/>
          <w:numId w:val="6"/>
        </w:numPr>
      </w:pPr>
      <w:r w:rsidRPr="001B06BC">
        <w:rPr>
          <w:color w:val="EE0000"/>
        </w:rPr>
        <w:t>集成多级技能链：</w:t>
      </w:r>
      <w:r w:rsidRPr="00741291">
        <w:t>覆盖感知、任务规划、运动规划、控制等全层级，构建连贯技能链，简化各层级协同，提升组件集成效率；</w:t>
      </w:r>
    </w:p>
    <w:p w14:paraId="2053224C" w14:textId="77777777" w:rsidR="00D142EB" w:rsidRPr="00741291" w:rsidRDefault="00D142EB" w:rsidP="00D142EB">
      <w:pPr>
        <w:numPr>
          <w:ilvl w:val="0"/>
          <w:numId w:val="6"/>
        </w:numPr>
      </w:pPr>
      <w:r w:rsidRPr="001B06BC">
        <w:rPr>
          <w:color w:val="EE0000"/>
        </w:rPr>
        <w:t>高模块化设计：</w:t>
      </w:r>
      <w:r w:rsidRPr="00741291">
        <w:t>核心组件采用标准化接口的技能模块，支持内部算法自由组合，用户可便捷替换或扩展算法（如姿态估计模块的默认算法</w:t>
      </w:r>
      <w:r w:rsidRPr="00741291">
        <w:t xml:space="preserve"> </w:t>
      </w:r>
      <w:proofErr w:type="spellStart"/>
      <w:r w:rsidRPr="00741291">
        <w:t>AnyGrasp</w:t>
      </w:r>
      <w:proofErr w:type="spellEnd"/>
      <w:r w:rsidRPr="00741291">
        <w:t xml:space="preserve"> </w:t>
      </w:r>
      <w:r w:rsidRPr="00741291">
        <w:t>可自定义替换），降低开发复杂度；</w:t>
      </w:r>
    </w:p>
    <w:p w14:paraId="30579115" w14:textId="77777777" w:rsidR="00D142EB" w:rsidRPr="00741291" w:rsidRDefault="00D142EB" w:rsidP="00D142EB">
      <w:pPr>
        <w:numPr>
          <w:ilvl w:val="0"/>
          <w:numId w:val="6"/>
        </w:numPr>
      </w:pPr>
      <w:r w:rsidRPr="001B06BC">
        <w:rPr>
          <w:color w:val="EE0000"/>
        </w:rPr>
        <w:lastRenderedPageBreak/>
        <w:t>虚实统一接口：</w:t>
      </w:r>
      <w:r w:rsidRPr="00741291">
        <w:t>为仿真与真实设备设计统一</w:t>
      </w:r>
      <w:r w:rsidRPr="00741291">
        <w:t xml:space="preserve"> API</w:t>
      </w:r>
      <w:r w:rsidRPr="00741291">
        <w:t>，接口命名与功能一致，仅底层实现不同，实现算法从仿真到硬件的高效迁移，减少适配成本；</w:t>
      </w:r>
    </w:p>
    <w:p w14:paraId="2A659372" w14:textId="77777777" w:rsidR="00D142EB" w:rsidRDefault="00D142EB" w:rsidP="00D142EB">
      <w:pPr>
        <w:numPr>
          <w:ilvl w:val="0"/>
          <w:numId w:val="6"/>
        </w:numPr>
      </w:pPr>
      <w:r w:rsidRPr="001B06BC">
        <w:rPr>
          <w:color w:val="EE0000"/>
        </w:rPr>
        <w:t>软硬件解耦：</w:t>
      </w:r>
      <w:r w:rsidRPr="00741291">
        <w:t>将移动操作器拆解为移动基座、机械臂、夹持器等模块化组件，支持灵活组合与替换，适配多样化硬件配置，无需修改底层软件即可适配不同设备。</w:t>
      </w:r>
    </w:p>
    <w:p w14:paraId="15D63477" w14:textId="77777777" w:rsidR="00D142EB" w:rsidRDefault="00D142EB" w:rsidP="00D142EB">
      <w:pPr>
        <w:rPr>
          <w:b/>
          <w:bCs/>
          <w:color w:val="EE0000"/>
        </w:rPr>
      </w:pPr>
    </w:p>
    <w:p w14:paraId="55A7679C" w14:textId="77777777" w:rsidR="00D142EB" w:rsidRPr="001B06BC" w:rsidRDefault="00D142EB" w:rsidP="00D142EB">
      <w:pPr>
        <w:rPr>
          <w:b/>
          <w:bCs/>
          <w:color w:val="EE0000"/>
        </w:rPr>
      </w:pPr>
      <w:r w:rsidRPr="001B06BC">
        <w:rPr>
          <w:rFonts w:hint="eastAsia"/>
          <w:b/>
          <w:bCs/>
          <w:color w:val="EE0000"/>
        </w:rPr>
        <w:t>平台架构</w:t>
      </w:r>
    </w:p>
    <w:p w14:paraId="123EB639" w14:textId="77777777" w:rsidR="00D142EB" w:rsidRDefault="00D142EB" w:rsidP="00D142EB">
      <w:r w:rsidRPr="001B06BC">
        <w:rPr>
          <w:rFonts w:hint="eastAsia"/>
          <w:color w:val="EE0000"/>
        </w:rPr>
        <w:t>平台</w:t>
      </w:r>
      <w:proofErr w:type="gramStart"/>
      <w:r w:rsidRPr="001B06BC">
        <w:rPr>
          <w:rFonts w:hint="eastAsia"/>
          <w:color w:val="EE0000"/>
        </w:rPr>
        <w:t>包含十</w:t>
      </w:r>
      <w:proofErr w:type="gramEnd"/>
      <w:r w:rsidRPr="001B06BC">
        <w:rPr>
          <w:rFonts w:hint="eastAsia"/>
          <w:color w:val="EE0000"/>
        </w:rPr>
        <w:t>大核心组件，各组件下分设可扩展模块，支持算法自定义：</w:t>
      </w:r>
    </w:p>
    <w:p w14:paraId="0AE1676D" w14:textId="77777777" w:rsidR="00D142EB" w:rsidRDefault="00D142EB" w:rsidP="00D142EB">
      <w:r w:rsidRPr="001B06BC">
        <w:rPr>
          <w:rFonts w:hint="eastAsia"/>
          <w:color w:val="EE0000"/>
        </w:rPr>
        <w:t>核心组件：感知</w:t>
      </w:r>
      <w:r>
        <w:rPr>
          <w:rFonts w:hint="eastAsia"/>
        </w:rPr>
        <w:t>（处理</w:t>
      </w:r>
      <w:r>
        <w:rPr>
          <w:rFonts w:hint="eastAsia"/>
        </w:rPr>
        <w:t xml:space="preserve"> RGB-D </w:t>
      </w:r>
      <w:r>
        <w:rPr>
          <w:rFonts w:hint="eastAsia"/>
        </w:rPr>
        <w:t>数据、目标识别等）、</w:t>
      </w:r>
      <w:r w:rsidRPr="001B06BC">
        <w:rPr>
          <w:rFonts w:hint="eastAsia"/>
          <w:color w:val="EE0000"/>
        </w:rPr>
        <w:t>任务规划</w:t>
      </w:r>
      <w:r>
        <w:rPr>
          <w:rFonts w:hint="eastAsia"/>
        </w:rPr>
        <w:t>（生成服务任务动作序列）、</w:t>
      </w:r>
      <w:r w:rsidRPr="001B06BC">
        <w:rPr>
          <w:rFonts w:hint="eastAsia"/>
          <w:color w:val="EE0000"/>
        </w:rPr>
        <w:t>导航</w:t>
      </w:r>
      <w:r>
        <w:rPr>
          <w:rFonts w:hint="eastAsia"/>
        </w:rPr>
        <w:t>（含</w:t>
      </w:r>
      <w:r>
        <w:rPr>
          <w:rFonts w:hint="eastAsia"/>
        </w:rPr>
        <w:t xml:space="preserve"> SLAM</w:t>
      </w:r>
      <w:r>
        <w:rPr>
          <w:rFonts w:hint="eastAsia"/>
        </w:rPr>
        <w:t>、全局</w:t>
      </w:r>
      <w:r>
        <w:rPr>
          <w:rFonts w:hint="eastAsia"/>
        </w:rPr>
        <w:t xml:space="preserve"> / </w:t>
      </w:r>
      <w:r>
        <w:rPr>
          <w:rFonts w:hint="eastAsia"/>
        </w:rPr>
        <w:t>局部规划）、</w:t>
      </w:r>
      <w:r w:rsidRPr="001B06BC">
        <w:rPr>
          <w:rFonts w:hint="eastAsia"/>
          <w:color w:val="EE0000"/>
        </w:rPr>
        <w:t>操作</w:t>
      </w:r>
      <w:r>
        <w:rPr>
          <w:rFonts w:hint="eastAsia"/>
        </w:rPr>
        <w:t>（采样式</w:t>
      </w:r>
      <w:r>
        <w:rPr>
          <w:rFonts w:hint="eastAsia"/>
        </w:rPr>
        <w:t xml:space="preserve"> / </w:t>
      </w:r>
      <w:r>
        <w:rPr>
          <w:rFonts w:hint="eastAsia"/>
        </w:rPr>
        <w:t>学习式运动规划）、</w:t>
      </w:r>
      <w:r w:rsidRPr="001B06BC">
        <w:rPr>
          <w:rFonts w:hint="eastAsia"/>
          <w:color w:val="EE0000"/>
        </w:rPr>
        <w:t>配置</w:t>
      </w:r>
      <w:r>
        <w:rPr>
          <w:rFonts w:hint="eastAsia"/>
        </w:rPr>
        <w:t>（</w:t>
      </w:r>
      <w:r>
        <w:rPr>
          <w:rFonts w:hint="eastAsia"/>
        </w:rPr>
        <w:t xml:space="preserve">YAML </w:t>
      </w:r>
      <w:r>
        <w:rPr>
          <w:rFonts w:hint="eastAsia"/>
        </w:rPr>
        <w:t>文件管理超参数）、</w:t>
      </w:r>
      <w:r w:rsidRPr="001B06BC">
        <w:rPr>
          <w:rFonts w:hint="eastAsia"/>
          <w:color w:val="EE0000"/>
        </w:rPr>
        <w:t>资产</w:t>
      </w:r>
      <w:r>
        <w:rPr>
          <w:rFonts w:hint="eastAsia"/>
        </w:rPr>
        <w:t>（场景</w:t>
      </w:r>
      <w:r>
        <w:rPr>
          <w:rFonts w:hint="eastAsia"/>
        </w:rPr>
        <w:t xml:space="preserve"> / </w:t>
      </w:r>
      <w:r>
        <w:rPr>
          <w:rFonts w:hint="eastAsia"/>
        </w:rPr>
        <w:t>机器人模型配置）、</w:t>
      </w:r>
      <w:r w:rsidRPr="001B06BC">
        <w:rPr>
          <w:rFonts w:hint="eastAsia"/>
          <w:color w:val="EE0000"/>
        </w:rPr>
        <w:t>可视化</w:t>
      </w:r>
      <w:r>
        <w:rPr>
          <w:rFonts w:hint="eastAsia"/>
        </w:rPr>
        <w:t>（</w:t>
      </w:r>
      <w:r>
        <w:rPr>
          <w:rFonts w:hint="eastAsia"/>
        </w:rPr>
        <w:t xml:space="preserve">Blender </w:t>
      </w:r>
      <w:r>
        <w:rPr>
          <w:rFonts w:hint="eastAsia"/>
        </w:rPr>
        <w:t>插件增强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PyBullet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可视化效果）、</w:t>
      </w:r>
      <w:r w:rsidRPr="001B06BC">
        <w:rPr>
          <w:rFonts w:hint="eastAsia"/>
          <w:color w:val="EE0000"/>
        </w:rPr>
        <w:t>控制器</w:t>
      </w:r>
      <w:r>
        <w:rPr>
          <w:rFonts w:hint="eastAsia"/>
        </w:rPr>
        <w:t>（按机器人类型分类，适配轮式</w:t>
      </w:r>
      <w:r>
        <w:rPr>
          <w:rFonts w:hint="eastAsia"/>
        </w:rPr>
        <w:t xml:space="preserve"> / </w:t>
      </w:r>
      <w:r>
        <w:rPr>
          <w:rFonts w:hint="eastAsia"/>
        </w:rPr>
        <w:t>腿式</w:t>
      </w:r>
      <w:r>
        <w:rPr>
          <w:rFonts w:hint="eastAsia"/>
        </w:rPr>
        <w:t xml:space="preserve"> / </w:t>
      </w:r>
      <w:r>
        <w:rPr>
          <w:rFonts w:hint="eastAsia"/>
        </w:rPr>
        <w:t>臂式设备）、</w:t>
      </w:r>
      <w:r w:rsidRPr="001B06BC">
        <w:rPr>
          <w:rFonts w:hint="eastAsia"/>
          <w:color w:val="EE0000"/>
        </w:rPr>
        <w:t>传感器</w:t>
      </w:r>
      <w:r>
        <w:rPr>
          <w:rFonts w:hint="eastAsia"/>
        </w:rPr>
        <w:t>（支持</w:t>
      </w:r>
      <w:r>
        <w:rPr>
          <w:rFonts w:hint="eastAsia"/>
        </w:rPr>
        <w:t xml:space="preserve"> RGB-D </w:t>
      </w:r>
      <w:r>
        <w:rPr>
          <w:rFonts w:hint="eastAsia"/>
        </w:rPr>
        <w:t>及第三方触觉传感器）、</w:t>
      </w:r>
      <w:r w:rsidRPr="001B06BC">
        <w:rPr>
          <w:rFonts w:hint="eastAsia"/>
          <w:color w:val="EE0000"/>
        </w:rPr>
        <w:t>机器人</w:t>
      </w:r>
      <w:r w:rsidRPr="001B06BC">
        <w:rPr>
          <w:rFonts w:hint="eastAsia"/>
          <w:color w:val="EE0000"/>
        </w:rPr>
        <w:t xml:space="preserve"> API</w:t>
      </w:r>
      <w:r>
        <w:rPr>
          <w:rFonts w:hint="eastAsia"/>
        </w:rPr>
        <w:t>（基于控制与传感组件构建的虚实统一接口）；</w:t>
      </w:r>
    </w:p>
    <w:p w14:paraId="0449755A" w14:textId="77777777" w:rsidR="00D142EB" w:rsidRPr="001B06BC" w:rsidRDefault="00D142EB" w:rsidP="00D142EB">
      <w:pPr>
        <w:rPr>
          <w:color w:val="EE0000"/>
        </w:rPr>
      </w:pPr>
      <w:r w:rsidRPr="001B06BC">
        <w:rPr>
          <w:rFonts w:hint="eastAsia"/>
          <w:color w:val="EE0000"/>
        </w:rPr>
        <w:t>架构特点：仅控制器与传感器组件直接对接机器人</w:t>
      </w:r>
      <w:r w:rsidRPr="001B06BC">
        <w:rPr>
          <w:rFonts w:hint="eastAsia"/>
          <w:color w:val="EE0000"/>
        </w:rPr>
        <w:t xml:space="preserve"> API</w:t>
      </w:r>
      <w:r w:rsidRPr="001B06BC">
        <w:rPr>
          <w:rFonts w:hint="eastAsia"/>
          <w:color w:val="EE0000"/>
        </w:rPr>
        <w:t>，其余组件独立于该</w:t>
      </w:r>
      <w:r w:rsidRPr="001B06BC">
        <w:rPr>
          <w:rFonts w:hint="eastAsia"/>
          <w:color w:val="EE0000"/>
        </w:rPr>
        <w:t xml:space="preserve"> API</w:t>
      </w:r>
      <w:r w:rsidRPr="001B06BC">
        <w:rPr>
          <w:rFonts w:hint="eastAsia"/>
          <w:color w:val="EE0000"/>
        </w:rPr>
        <w:t>，确保算法开发无需依赖特定接口，提升扩展性。</w:t>
      </w:r>
    </w:p>
    <w:p w14:paraId="1127AC61" w14:textId="77777777" w:rsidR="00D142EB" w:rsidRDefault="00D142EB" w:rsidP="00D142EB">
      <w:pPr>
        <w:rPr>
          <w:b/>
          <w:bCs/>
        </w:rPr>
      </w:pPr>
    </w:p>
    <w:p w14:paraId="3A0CBEEF" w14:textId="77777777" w:rsidR="00D142EB" w:rsidRPr="001B06BC" w:rsidRDefault="00D142EB" w:rsidP="00D142EB">
      <w:pPr>
        <w:rPr>
          <w:b/>
          <w:bCs/>
          <w:color w:val="EE0000"/>
        </w:rPr>
      </w:pPr>
      <w:r w:rsidRPr="001B06BC">
        <w:rPr>
          <w:b/>
          <w:bCs/>
          <w:color w:val="EE0000"/>
        </w:rPr>
        <w:t>平台优势</w:t>
      </w:r>
    </w:p>
    <w:p w14:paraId="1605AB6C" w14:textId="77777777" w:rsidR="00D142EB" w:rsidRPr="001B06BC" w:rsidRDefault="00D142EB" w:rsidP="00D142EB">
      <w:pPr>
        <w:rPr>
          <w:color w:val="EE0000"/>
        </w:rPr>
      </w:pPr>
      <w:r w:rsidRPr="001B06BC">
        <w:rPr>
          <w:color w:val="EE0000"/>
        </w:rPr>
        <w:t>适配性广：支持多种仿真与真实移动操作器及环境，满足不同场景下</w:t>
      </w:r>
      <w:proofErr w:type="gramStart"/>
      <w:r w:rsidRPr="001B06BC">
        <w:rPr>
          <w:color w:val="EE0000"/>
        </w:rPr>
        <w:t>的具身智能</w:t>
      </w:r>
      <w:proofErr w:type="gramEnd"/>
      <w:r w:rsidRPr="001B06BC">
        <w:rPr>
          <w:color w:val="EE0000"/>
        </w:rPr>
        <w:t>研究需求；</w:t>
      </w:r>
    </w:p>
    <w:p w14:paraId="728E047B" w14:textId="77777777" w:rsidR="00D142EB" w:rsidRPr="001B06BC" w:rsidRDefault="00D142EB" w:rsidP="00D142EB">
      <w:pPr>
        <w:rPr>
          <w:color w:val="EE0000"/>
        </w:rPr>
      </w:pPr>
      <w:r w:rsidRPr="001B06BC">
        <w:rPr>
          <w:color w:val="EE0000"/>
        </w:rPr>
        <w:t>易用性高：模块化设计与统一接口降低算法集成、扩展及虚实迁移难度，超参数配置简洁，可视化效果</w:t>
      </w:r>
      <w:proofErr w:type="gramStart"/>
      <w:r w:rsidRPr="001B06BC">
        <w:rPr>
          <w:color w:val="EE0000"/>
        </w:rPr>
        <w:t>适</w:t>
      </w:r>
      <w:proofErr w:type="gramEnd"/>
      <w:r w:rsidRPr="001B06BC">
        <w:rPr>
          <w:color w:val="EE0000"/>
        </w:rPr>
        <w:t>配演示需求；</w:t>
      </w:r>
    </w:p>
    <w:p w14:paraId="4D4ED001" w14:textId="44059CAE" w:rsidR="00725D47" w:rsidRDefault="00D142EB" w:rsidP="00D142EB">
      <w:pPr>
        <w:rPr>
          <w:color w:val="EE0000"/>
        </w:rPr>
      </w:pPr>
      <w:r w:rsidRPr="001B06BC">
        <w:rPr>
          <w:color w:val="EE0000"/>
        </w:rPr>
        <w:t>功能全面：覆盖感知</w:t>
      </w:r>
      <w:r w:rsidRPr="001B06BC">
        <w:rPr>
          <w:color w:val="EE0000"/>
        </w:rPr>
        <w:t xml:space="preserve"> - </w:t>
      </w:r>
      <w:r w:rsidRPr="001B06BC">
        <w:rPr>
          <w:color w:val="EE0000"/>
        </w:rPr>
        <w:t>规划</w:t>
      </w:r>
      <w:r w:rsidRPr="001B06BC">
        <w:rPr>
          <w:color w:val="EE0000"/>
        </w:rPr>
        <w:t xml:space="preserve"> - </w:t>
      </w:r>
      <w:r w:rsidRPr="001B06BC">
        <w:rPr>
          <w:color w:val="EE0000"/>
        </w:rPr>
        <w:t>控制全流程，支持高精度接触与力反馈任务，适用于家庭等服务场景的多样化任务。</w:t>
      </w:r>
    </w:p>
    <w:p w14:paraId="3A19EAD0" w14:textId="2F75DF16" w:rsidR="00317650" w:rsidRPr="00725D47" w:rsidRDefault="00725D47" w:rsidP="00725D47">
      <w:pPr>
        <w:widowControl/>
        <w:rPr>
          <w:color w:val="EE0000"/>
        </w:rPr>
      </w:pPr>
      <w:r>
        <w:rPr>
          <w:color w:val="EE0000"/>
        </w:rPr>
        <w:br w:type="page"/>
      </w:r>
      <w:bookmarkStart w:id="0" w:name="_Hlk216622278"/>
      <w:r w:rsidR="00317650" w:rsidRPr="00D142EB">
        <w:rPr>
          <w:rFonts w:hint="eastAsia"/>
          <w:b/>
          <w:bCs/>
          <w:color w:val="EE0000"/>
        </w:rPr>
        <w:lastRenderedPageBreak/>
        <w:t xml:space="preserve">4.2 </w:t>
      </w:r>
      <w:r w:rsidR="00317650" w:rsidRPr="00D142EB">
        <w:rPr>
          <w:rFonts w:hint="eastAsia"/>
          <w:b/>
          <w:bCs/>
          <w:color w:val="EE0000"/>
        </w:rPr>
        <w:t>软件</w:t>
      </w:r>
    </w:p>
    <w:bookmarkEnd w:id="0"/>
    <w:p w14:paraId="62674493" w14:textId="77777777" w:rsidR="00D142EB" w:rsidRPr="0076362A" w:rsidRDefault="00D142EB" w:rsidP="00D142EB">
      <w:pPr>
        <w:rPr>
          <w:b/>
          <w:bCs/>
        </w:rPr>
      </w:pPr>
      <w:r w:rsidRPr="00C6576B">
        <w:rPr>
          <w:rFonts w:hint="eastAsia"/>
          <w:b/>
          <w:bCs/>
        </w:rPr>
        <w:t>例子：</w:t>
      </w:r>
      <w:proofErr w:type="gramStart"/>
      <w:r w:rsidRPr="0093528F">
        <w:rPr>
          <w:rFonts w:hint="eastAsia"/>
          <w:b/>
          <w:bCs/>
          <w:color w:val="EE0000"/>
        </w:rPr>
        <w:t>结合具身智能</w:t>
      </w:r>
      <w:proofErr w:type="gramEnd"/>
      <w:r w:rsidRPr="0093528F">
        <w:rPr>
          <w:rFonts w:hint="eastAsia"/>
          <w:b/>
          <w:bCs/>
          <w:color w:val="EE0000"/>
        </w:rPr>
        <w:t>算法的仿生机器人</w:t>
      </w:r>
    </w:p>
    <w:p w14:paraId="2EBEA5A7" w14:textId="77777777" w:rsidR="00D142EB" w:rsidRPr="00C6576B" w:rsidRDefault="00D142EB" w:rsidP="00D142EB">
      <w:r>
        <w:rPr>
          <w:rFonts w:hint="eastAsia"/>
        </w:rPr>
        <w:t>（软机器人是一种模仿章鱼、水母、海龟等自然生物的结构与功能的新型机器人，其柔软结构</w:t>
      </w:r>
      <w:proofErr w:type="gramStart"/>
      <w:r>
        <w:rPr>
          <w:rFonts w:hint="eastAsia"/>
        </w:rPr>
        <w:t>为具身智能</w:t>
      </w:r>
      <w:proofErr w:type="gramEnd"/>
      <w:r>
        <w:rPr>
          <w:rFonts w:hint="eastAsia"/>
        </w:rPr>
        <w:t>的适应性与感知能力提供了物理基础。）</w:t>
      </w:r>
    </w:p>
    <w:p w14:paraId="62E5C0DF" w14:textId="77777777" w:rsidR="00D142EB" w:rsidRDefault="00D142EB" w:rsidP="00D142EB">
      <w:pPr>
        <w:rPr>
          <w:b/>
          <w:bCs/>
        </w:rPr>
      </w:pPr>
      <w:r w:rsidRPr="00C6576B">
        <w:rPr>
          <w:rFonts w:hint="eastAsia"/>
          <w:b/>
          <w:bCs/>
        </w:rPr>
        <w:t>技术：</w:t>
      </w:r>
    </w:p>
    <w:p w14:paraId="2325169C" w14:textId="77777777" w:rsidR="00D142EB" w:rsidRPr="0093528F" w:rsidRDefault="00D142EB" w:rsidP="00D142EB">
      <w:pPr>
        <w:rPr>
          <w:b/>
          <w:bCs/>
          <w:color w:val="EE0000"/>
        </w:rPr>
      </w:pPr>
      <w:r w:rsidRPr="0093528F">
        <w:rPr>
          <w:rFonts w:hint="eastAsia"/>
          <w:b/>
          <w:bCs/>
          <w:color w:val="EE0000"/>
        </w:rPr>
        <w:t>1.</w:t>
      </w:r>
      <w:proofErr w:type="gramStart"/>
      <w:r w:rsidRPr="0093528F">
        <w:rPr>
          <w:rFonts w:hint="eastAsia"/>
          <w:b/>
          <w:bCs/>
          <w:color w:val="EE0000"/>
        </w:rPr>
        <w:t>具身形态</w:t>
      </w:r>
      <w:proofErr w:type="gramEnd"/>
      <w:r w:rsidRPr="0093528F">
        <w:rPr>
          <w:rFonts w:hint="eastAsia"/>
          <w:b/>
          <w:bCs/>
          <w:color w:val="EE0000"/>
        </w:rPr>
        <w:t>计算</w:t>
      </w:r>
    </w:p>
    <w:p w14:paraId="60E13237" w14:textId="77777777" w:rsidR="00D142EB" w:rsidRPr="0093528F" w:rsidRDefault="00D142EB" w:rsidP="00D142EB">
      <w:pPr>
        <w:rPr>
          <w:b/>
          <w:bCs/>
          <w:color w:val="EE0000"/>
        </w:rPr>
      </w:pPr>
      <w:r w:rsidRPr="0093528F">
        <w:rPr>
          <w:rFonts w:hint="eastAsia"/>
          <w:b/>
          <w:bCs/>
          <w:color w:val="EE0000"/>
        </w:rPr>
        <w:t>概念</w:t>
      </w:r>
      <w:r w:rsidRPr="0093528F">
        <w:rPr>
          <w:rFonts w:hint="eastAsia"/>
          <w:b/>
          <w:bCs/>
          <w:color w:val="EE0000"/>
        </w:rPr>
        <w:t>:</w:t>
      </w:r>
      <w:r w:rsidRPr="0093528F">
        <w:rPr>
          <w:rFonts w:hint="eastAsia"/>
          <w:color w:val="EE0000"/>
        </w:rPr>
        <w:t xml:space="preserve"> </w:t>
      </w:r>
      <w:r w:rsidRPr="0093528F">
        <w:rPr>
          <w:rFonts w:hint="eastAsia"/>
          <w:color w:val="EE0000"/>
        </w:rPr>
        <w:t>通过设计机器人的身体结构与材料，实现感知、决策、行为生成等计算功能</w:t>
      </w:r>
    </w:p>
    <w:p w14:paraId="3A505620" w14:textId="77777777" w:rsidR="00D142EB" w:rsidRPr="0076362A" w:rsidRDefault="00D142EB" w:rsidP="00D142EB">
      <w:pPr>
        <w:rPr>
          <w:b/>
          <w:bCs/>
        </w:rPr>
      </w:pPr>
      <w:r w:rsidRPr="0093528F">
        <w:rPr>
          <w:rFonts w:hint="eastAsia"/>
          <w:b/>
          <w:bCs/>
          <w:color w:val="EE0000"/>
        </w:rPr>
        <w:t>关键技术：</w:t>
      </w:r>
      <w:r w:rsidRPr="007B1093">
        <w:rPr>
          <w:rFonts w:hint="eastAsia"/>
          <w:b/>
          <w:bCs/>
        </w:rPr>
        <w:t xml:space="preserve"> </w:t>
      </w:r>
    </w:p>
    <w:p w14:paraId="3704E3EA" w14:textId="77777777" w:rsidR="00D142EB" w:rsidRDefault="00D142EB" w:rsidP="00D142EB">
      <w:pPr>
        <w:pStyle w:val="a9"/>
        <w:numPr>
          <w:ilvl w:val="0"/>
          <w:numId w:val="4"/>
        </w:numPr>
        <w:rPr>
          <w:color w:val="EE0000"/>
        </w:rPr>
      </w:pPr>
      <w:r w:rsidRPr="0093528F">
        <w:rPr>
          <w:rFonts w:hint="eastAsia"/>
          <w:color w:val="EE0000"/>
        </w:rPr>
        <w:t xml:space="preserve">reservoir </w:t>
      </w:r>
      <w:r w:rsidRPr="0093528F">
        <w:rPr>
          <w:rFonts w:hint="eastAsia"/>
          <w:color w:val="EE0000"/>
        </w:rPr>
        <w:t>计算（</w:t>
      </w:r>
      <w:r w:rsidRPr="0093528F">
        <w:rPr>
          <w:rFonts w:hint="eastAsia"/>
          <w:color w:val="EE0000"/>
        </w:rPr>
        <w:t>RC</w:t>
      </w:r>
      <w:r w:rsidRPr="0093528F">
        <w:rPr>
          <w:rFonts w:hint="eastAsia"/>
          <w:color w:val="EE0000"/>
        </w:rPr>
        <w:t>）框架（固定随机神经网络</w:t>
      </w:r>
      <w:r w:rsidRPr="0093528F">
        <w:rPr>
          <w:rFonts w:hint="eastAsia"/>
          <w:color w:val="EE0000"/>
        </w:rPr>
        <w:t xml:space="preserve"> </w:t>
      </w:r>
      <w:r w:rsidRPr="0093528F">
        <w:rPr>
          <w:rFonts w:hint="eastAsia"/>
          <w:color w:val="EE0000"/>
        </w:rPr>
        <w:t>“储备池”，</w:t>
      </w:r>
      <w:proofErr w:type="gramStart"/>
      <w:r w:rsidRPr="0093528F">
        <w:rPr>
          <w:rFonts w:hint="eastAsia"/>
          <w:color w:val="EE0000"/>
        </w:rPr>
        <w:t>仅训练</w:t>
      </w:r>
      <w:proofErr w:type="gramEnd"/>
      <w:r w:rsidRPr="0093528F">
        <w:rPr>
          <w:rFonts w:hint="eastAsia"/>
          <w:color w:val="EE0000"/>
        </w:rPr>
        <w:t>输出层，简化计算）</w:t>
      </w:r>
    </w:p>
    <w:p w14:paraId="51A85D20" w14:textId="77777777" w:rsidR="00D142EB" w:rsidRDefault="00D142EB" w:rsidP="00D142EB">
      <w:pPr>
        <w:pStyle w:val="a9"/>
        <w:numPr>
          <w:ilvl w:val="0"/>
          <w:numId w:val="4"/>
        </w:numPr>
        <w:rPr>
          <w:color w:val="EE0000"/>
        </w:rPr>
      </w:pPr>
      <w:r w:rsidRPr="0093528F">
        <w:rPr>
          <w:rFonts w:hint="eastAsia"/>
          <w:color w:val="EE0000"/>
        </w:rPr>
        <w:t>质量弹簧网络模拟（模拟生物形态动态行为）</w:t>
      </w:r>
    </w:p>
    <w:p w14:paraId="43097BA7" w14:textId="77777777" w:rsidR="00D142EB" w:rsidRDefault="00D142EB" w:rsidP="00D142EB">
      <w:pPr>
        <w:pStyle w:val="a9"/>
        <w:ind w:left="440"/>
        <w:rPr>
          <w:color w:val="EE0000"/>
        </w:rPr>
      </w:pPr>
      <w:proofErr w:type="gramStart"/>
      <w:r w:rsidRPr="00DA02F6">
        <w:rPr>
          <w:color w:val="EE0000"/>
        </w:rPr>
        <w:t>软结构</w:t>
      </w:r>
      <w:proofErr w:type="gramEnd"/>
      <w:r w:rsidRPr="00DA02F6">
        <w:rPr>
          <w:color w:val="EE0000"/>
        </w:rPr>
        <w:t>物理动力学利用（如章鱼触手状结构作为储备</w:t>
      </w:r>
      <w:proofErr w:type="gramStart"/>
      <w:r w:rsidRPr="00DA02F6">
        <w:rPr>
          <w:color w:val="EE0000"/>
        </w:rPr>
        <w:t>池实现</w:t>
      </w:r>
      <w:proofErr w:type="gramEnd"/>
      <w:r w:rsidRPr="00DA02F6">
        <w:rPr>
          <w:color w:val="EE0000"/>
        </w:rPr>
        <w:t>闭环控制）、质量弹簧网络模拟（模拟生物形态动态行为）</w:t>
      </w:r>
    </w:p>
    <w:p w14:paraId="5DD98624" w14:textId="77777777" w:rsidR="00D142EB" w:rsidRDefault="00D142EB" w:rsidP="00D142EB">
      <w:pPr>
        <w:pStyle w:val="a9"/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 w:rsidRPr="00DA02F6">
        <w:rPr>
          <w:rFonts w:hint="eastAsia"/>
          <w:color w:val="000000" w:themeColor="text1"/>
        </w:rPr>
        <w:t>以下文的</w:t>
      </w:r>
      <w:r w:rsidRPr="00DA02F6">
        <w:rPr>
          <w:color w:val="000000" w:themeColor="text1"/>
        </w:rPr>
        <w:t>水母仿生机器人</w:t>
      </w:r>
      <w:r w:rsidRPr="00DA02F6">
        <w:rPr>
          <w:rFonts w:hint="eastAsia"/>
          <w:color w:val="000000" w:themeColor="text1"/>
        </w:rPr>
        <w:t>和</w:t>
      </w:r>
      <w:r w:rsidRPr="00DA02F6">
        <w:rPr>
          <w:color w:val="000000" w:themeColor="text1"/>
        </w:rPr>
        <w:t>海龟仿生游动机器人</w:t>
      </w:r>
      <w:r w:rsidRPr="00DA02F6">
        <w:rPr>
          <w:rFonts w:hint="eastAsia"/>
          <w:color w:val="000000" w:themeColor="text1"/>
        </w:rPr>
        <w:t>为例</w:t>
      </w:r>
      <w:r>
        <w:rPr>
          <w:rFonts w:hint="eastAsia"/>
          <w:color w:val="000000" w:themeColor="text1"/>
        </w:rPr>
        <w:t>）</w:t>
      </w:r>
    </w:p>
    <w:p w14:paraId="7CFBF010" w14:textId="77777777" w:rsidR="00D142EB" w:rsidRPr="00EE7469" w:rsidRDefault="00D142EB" w:rsidP="00D142EB">
      <w:pPr>
        <w:pStyle w:val="a9"/>
        <w:ind w:left="440"/>
        <w:rPr>
          <w:color w:val="000000" w:themeColor="text1"/>
        </w:rPr>
      </w:pPr>
    </w:p>
    <w:p w14:paraId="68357F9C" w14:textId="77777777" w:rsidR="00D142EB" w:rsidRDefault="00D142EB" w:rsidP="00D142EB">
      <w:pPr>
        <w:pStyle w:val="a9"/>
        <w:ind w:left="440"/>
        <w:rPr>
          <w:color w:val="EE0000"/>
        </w:rPr>
      </w:pPr>
      <w:r w:rsidRPr="00BE5E22">
        <w:rPr>
          <w:noProof/>
          <w:color w:val="EE0000"/>
        </w:rPr>
        <w:drawing>
          <wp:inline distT="0" distB="0" distL="0" distR="0" wp14:anchorId="19B93AFE" wp14:editId="7218E45C">
            <wp:extent cx="5213618" cy="3791145"/>
            <wp:effectExtent l="0" t="0" r="6350" b="0"/>
            <wp:docPr id="462464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64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6FCB" w14:textId="77777777" w:rsidR="00D142EB" w:rsidRPr="00EE7469" w:rsidRDefault="00D142EB" w:rsidP="00D142EB">
      <w:pPr>
        <w:pStyle w:val="a9"/>
        <w:numPr>
          <w:ilvl w:val="0"/>
          <w:numId w:val="5"/>
        </w:numPr>
        <w:tabs>
          <w:tab w:val="left" w:pos="720"/>
        </w:tabs>
        <w:rPr>
          <w:color w:val="EE0000"/>
        </w:rPr>
      </w:pPr>
      <w:r w:rsidRPr="00DA02F6">
        <w:rPr>
          <w:b/>
          <w:bCs/>
          <w:color w:val="EE0000"/>
        </w:rPr>
        <w:t>水母仿生机器人</w:t>
      </w:r>
      <w:r w:rsidRPr="00EE7469">
        <w:rPr>
          <w:rFonts w:hint="eastAsia"/>
          <w:color w:val="EE0000"/>
        </w:rPr>
        <w:t>：</w:t>
      </w:r>
    </w:p>
    <w:p w14:paraId="6C669CB4" w14:textId="77777777" w:rsidR="00D142EB" w:rsidRDefault="00D142EB" w:rsidP="00D142EB">
      <w:pPr>
        <w:pStyle w:val="a9"/>
        <w:ind w:left="1600"/>
        <w:rPr>
          <w:color w:val="000000" w:themeColor="text1"/>
        </w:rPr>
      </w:pPr>
      <w:r w:rsidRPr="00EE7469">
        <w:rPr>
          <w:rFonts w:hint="eastAsia"/>
          <w:b/>
          <w:bCs/>
          <w:color w:val="EE0000"/>
        </w:rPr>
        <w:t>结构组成：</w:t>
      </w:r>
      <w:r w:rsidRPr="00EE7469">
        <w:rPr>
          <w:b/>
          <w:bCs/>
          <w:color w:val="EE0000"/>
        </w:rPr>
        <w:t>软</w:t>
      </w:r>
      <w:proofErr w:type="gramStart"/>
      <w:r w:rsidRPr="00EE7469">
        <w:rPr>
          <w:b/>
          <w:bCs/>
          <w:color w:val="EE0000"/>
        </w:rPr>
        <w:t>体材</w:t>
      </w:r>
      <w:proofErr w:type="gramEnd"/>
      <w:r w:rsidRPr="00EE7469">
        <w:rPr>
          <w:b/>
          <w:bCs/>
          <w:color w:val="EE0000"/>
        </w:rPr>
        <w:t>料</w:t>
      </w:r>
      <w:r w:rsidRPr="00EE7469">
        <w:rPr>
          <w:rFonts w:hint="eastAsia"/>
          <w:b/>
          <w:bCs/>
          <w:color w:val="EE0000"/>
        </w:rPr>
        <w:t>构成身体结构</w:t>
      </w:r>
      <w:r w:rsidRPr="00EE7469">
        <w:rPr>
          <w:rFonts w:hint="eastAsia"/>
          <w:color w:val="EE0000"/>
        </w:rPr>
        <w:t>、</w:t>
      </w:r>
      <w:r w:rsidRPr="00EE7469">
        <w:rPr>
          <w:b/>
          <w:bCs/>
          <w:color w:val="EE0000"/>
        </w:rPr>
        <w:t>SMA</w:t>
      </w:r>
      <w:r w:rsidRPr="00EE7469">
        <w:rPr>
          <w:b/>
          <w:bCs/>
          <w:color w:val="EE0000"/>
        </w:rPr>
        <w:t>（形状记忆合金）作为人工肌肉</w:t>
      </w:r>
      <w:r w:rsidRPr="00EE7469">
        <w:rPr>
          <w:rFonts w:hint="eastAsia"/>
          <w:b/>
          <w:bCs/>
          <w:color w:val="000000" w:themeColor="text1"/>
        </w:rPr>
        <w:t>（</w:t>
      </w:r>
      <w:r w:rsidRPr="00EE7469">
        <w:rPr>
          <w:color w:val="000000" w:themeColor="text1"/>
        </w:rPr>
        <w:t xml:space="preserve">SMA </w:t>
      </w:r>
      <w:r w:rsidRPr="00EE7469">
        <w:rPr>
          <w:color w:val="000000" w:themeColor="text1"/>
        </w:rPr>
        <w:t>通电时收缩、断电时舒张，其动态形变直接驱动水母</w:t>
      </w:r>
      <w:proofErr w:type="gramStart"/>
      <w:r w:rsidRPr="00EE7469">
        <w:rPr>
          <w:color w:val="000000" w:themeColor="text1"/>
        </w:rPr>
        <w:t>伞</w:t>
      </w:r>
      <w:r w:rsidRPr="00EE7469">
        <w:rPr>
          <w:color w:val="000000" w:themeColor="text1"/>
        </w:rPr>
        <w:lastRenderedPageBreak/>
        <w:t>状</w:t>
      </w:r>
      <w:r>
        <w:rPr>
          <w:rFonts w:hint="eastAsia"/>
          <w:color w:val="000000" w:themeColor="text1"/>
        </w:rPr>
        <w:t>态</w:t>
      </w:r>
      <w:proofErr w:type="gramEnd"/>
      <w:r w:rsidRPr="00EE7469">
        <w:rPr>
          <w:color w:val="000000" w:themeColor="text1"/>
        </w:rPr>
        <w:t>摆动，实现游动</w:t>
      </w:r>
      <w:r w:rsidRPr="00EE7469">
        <w:rPr>
          <w:rFonts w:hint="eastAsia"/>
          <w:color w:val="000000" w:themeColor="text1"/>
        </w:rPr>
        <w:t>）</w:t>
      </w:r>
    </w:p>
    <w:p w14:paraId="37969D0D" w14:textId="77777777" w:rsidR="00D142EB" w:rsidRPr="00EE7469" w:rsidRDefault="00D142EB" w:rsidP="00D142EB">
      <w:pPr>
        <w:pStyle w:val="a9"/>
        <w:ind w:left="1600"/>
        <w:rPr>
          <w:color w:val="EE0000"/>
        </w:rPr>
      </w:pPr>
      <w:r w:rsidRPr="00EE7469">
        <w:rPr>
          <w:rFonts w:hint="eastAsia"/>
          <w:b/>
          <w:bCs/>
          <w:color w:val="EE0000"/>
        </w:rPr>
        <w:t>最终实现：</w:t>
      </w:r>
      <w:r w:rsidRPr="00EE7469">
        <w:rPr>
          <w:b/>
          <w:bCs/>
          <w:color w:val="EE0000"/>
        </w:rPr>
        <w:t>无需额外复杂控制系统，用结构本身完成</w:t>
      </w:r>
      <w:r w:rsidRPr="00EE7469">
        <w:rPr>
          <w:b/>
          <w:bCs/>
          <w:color w:val="EE0000"/>
        </w:rPr>
        <w:t xml:space="preserve"> “</w:t>
      </w:r>
      <w:r w:rsidRPr="00EE7469">
        <w:rPr>
          <w:b/>
          <w:bCs/>
          <w:color w:val="EE0000"/>
        </w:rPr>
        <w:t>驱动</w:t>
      </w:r>
      <w:r w:rsidRPr="00EE7469">
        <w:rPr>
          <w:b/>
          <w:bCs/>
          <w:color w:val="EE0000"/>
        </w:rPr>
        <w:t xml:space="preserve"> - </w:t>
      </w:r>
      <w:r w:rsidRPr="00EE7469">
        <w:rPr>
          <w:b/>
          <w:bCs/>
          <w:color w:val="EE0000"/>
        </w:rPr>
        <w:t>运动</w:t>
      </w:r>
      <w:r w:rsidRPr="00EE7469">
        <w:rPr>
          <w:b/>
          <w:bCs/>
          <w:color w:val="EE0000"/>
        </w:rPr>
        <w:t xml:space="preserve">” </w:t>
      </w:r>
      <w:r w:rsidRPr="00EE7469">
        <w:rPr>
          <w:b/>
          <w:bCs/>
          <w:color w:val="EE0000"/>
        </w:rPr>
        <w:t>的功能闭环。</w:t>
      </w:r>
    </w:p>
    <w:p w14:paraId="2813D8B6" w14:textId="77777777" w:rsidR="00D142EB" w:rsidRPr="00EE7469" w:rsidRDefault="00D142EB" w:rsidP="00D142EB">
      <w:pPr>
        <w:pStyle w:val="a9"/>
        <w:numPr>
          <w:ilvl w:val="0"/>
          <w:numId w:val="5"/>
        </w:numPr>
        <w:tabs>
          <w:tab w:val="left" w:pos="720"/>
        </w:tabs>
        <w:rPr>
          <w:b/>
          <w:bCs/>
          <w:color w:val="EE0000"/>
        </w:rPr>
      </w:pPr>
      <w:r w:rsidRPr="00DA02F6">
        <w:rPr>
          <w:b/>
          <w:bCs/>
          <w:color w:val="EE0000"/>
        </w:rPr>
        <w:t>海龟仿生游动机器人</w:t>
      </w:r>
      <w:r w:rsidRPr="00EE7469">
        <w:rPr>
          <w:rFonts w:hint="eastAsia"/>
          <w:b/>
          <w:bCs/>
          <w:color w:val="EE0000"/>
        </w:rPr>
        <w:t>：</w:t>
      </w:r>
    </w:p>
    <w:p w14:paraId="1C6D818E" w14:textId="77777777" w:rsidR="00D142EB" w:rsidRDefault="00D142EB" w:rsidP="00D142EB">
      <w:pPr>
        <w:pStyle w:val="a9"/>
        <w:ind w:left="1600"/>
        <w:rPr>
          <w:b/>
          <w:bCs/>
          <w:color w:val="000000" w:themeColor="text1"/>
        </w:rPr>
      </w:pPr>
      <w:r w:rsidRPr="00EE7469">
        <w:rPr>
          <w:rFonts w:hint="eastAsia"/>
          <w:b/>
          <w:bCs/>
          <w:color w:val="EE0000"/>
        </w:rPr>
        <w:t>结构组成：</w:t>
      </w:r>
      <w:r w:rsidRPr="00EE7469">
        <w:rPr>
          <w:b/>
          <w:bCs/>
          <w:color w:val="EE0000"/>
        </w:rPr>
        <w:t>整体形态模仿海龟</w:t>
      </w:r>
      <w:r>
        <w:rPr>
          <w:rFonts w:hint="eastAsia"/>
          <w:b/>
          <w:bCs/>
          <w:color w:val="000000" w:themeColor="text1"/>
        </w:rPr>
        <w:t>（</w:t>
      </w:r>
      <w:r w:rsidRPr="00EE7469">
        <w:rPr>
          <w:color w:val="000000" w:themeColor="text1"/>
        </w:rPr>
        <w:t>通过模拟海龟躯干与鳍肢的质量分布、关节弹性，让机器人在水中运动时自然贴合真实海龟的姿态</w:t>
      </w:r>
      <w:r>
        <w:rPr>
          <w:rFonts w:hint="eastAsia"/>
          <w:b/>
          <w:bCs/>
          <w:color w:val="000000" w:themeColor="text1"/>
        </w:rPr>
        <w:t>）</w:t>
      </w:r>
    </w:p>
    <w:p w14:paraId="300FEA58" w14:textId="77777777" w:rsidR="00D142EB" w:rsidRPr="00EE7469" w:rsidRDefault="00D142EB" w:rsidP="00D142EB">
      <w:pPr>
        <w:pStyle w:val="a9"/>
        <w:ind w:left="1600"/>
        <w:rPr>
          <w:b/>
          <w:bCs/>
          <w:color w:val="EE0000"/>
        </w:rPr>
      </w:pPr>
      <w:r w:rsidRPr="00EE7469">
        <w:rPr>
          <w:rFonts w:hint="eastAsia"/>
          <w:b/>
          <w:bCs/>
          <w:color w:val="EE0000"/>
        </w:rPr>
        <w:t>最终实现：</w:t>
      </w:r>
      <w:r w:rsidRPr="00EE7469">
        <w:rPr>
          <w:b/>
          <w:bCs/>
          <w:color w:val="EE0000"/>
        </w:rPr>
        <w:t>无需依赖复杂算法调控，通过优化鳍肢的物理结构，即可实现类似真实海龟的高效游动</w:t>
      </w:r>
      <w:r w:rsidRPr="00EE7469">
        <w:rPr>
          <w:rFonts w:hint="eastAsia"/>
          <w:b/>
          <w:bCs/>
          <w:color w:val="EE0000"/>
        </w:rPr>
        <w:t>。</w:t>
      </w:r>
      <w:r w:rsidRPr="00EE7469">
        <w:rPr>
          <w:rFonts w:hint="eastAsia"/>
          <w:b/>
          <w:bCs/>
          <w:color w:val="EE0000"/>
        </w:rPr>
        <w:t xml:space="preserve"> </w:t>
      </w:r>
    </w:p>
    <w:p w14:paraId="6D9E0FED" w14:textId="77777777" w:rsidR="00D142EB" w:rsidRPr="0093528F" w:rsidRDefault="00D142EB" w:rsidP="00D142EB">
      <w:pPr>
        <w:rPr>
          <w:b/>
          <w:bCs/>
        </w:rPr>
      </w:pPr>
      <w:r w:rsidRPr="0093528F">
        <w:rPr>
          <w:rFonts w:hint="eastAsia"/>
          <w:b/>
          <w:bCs/>
        </w:rPr>
        <w:t>应用场景：</w:t>
      </w:r>
    </w:p>
    <w:p w14:paraId="63D5EEC2" w14:textId="77777777" w:rsidR="00D142EB" w:rsidRDefault="00D142EB" w:rsidP="00D142EB">
      <w:r>
        <w:rPr>
          <w:rFonts w:hint="eastAsia"/>
        </w:rPr>
        <w:t>环境感知、目标定位、机器人操作灵活性优化等，减少对传统传感器的依赖。</w:t>
      </w:r>
    </w:p>
    <w:p w14:paraId="21356577" w14:textId="77777777" w:rsidR="00D142EB" w:rsidRPr="00C6576B" w:rsidRDefault="00D142EB" w:rsidP="00D142EB"/>
    <w:p w14:paraId="188249AB" w14:textId="77777777" w:rsidR="00D142EB" w:rsidRPr="0093528F" w:rsidRDefault="00D142EB" w:rsidP="00D142EB">
      <w:pPr>
        <w:rPr>
          <w:b/>
          <w:bCs/>
          <w:color w:val="EE0000"/>
        </w:rPr>
      </w:pPr>
      <w:r w:rsidRPr="0093528F">
        <w:rPr>
          <w:rFonts w:hint="eastAsia"/>
          <w:b/>
          <w:bCs/>
          <w:color w:val="EE0000"/>
        </w:rPr>
        <w:t>2.</w:t>
      </w:r>
      <w:proofErr w:type="gramStart"/>
      <w:r w:rsidRPr="0093528F">
        <w:rPr>
          <w:rFonts w:hint="eastAsia"/>
          <w:b/>
          <w:bCs/>
          <w:color w:val="EE0000"/>
        </w:rPr>
        <w:t>具身人工</w:t>
      </w:r>
      <w:proofErr w:type="gramEnd"/>
      <w:r w:rsidRPr="0093528F">
        <w:rPr>
          <w:rFonts w:hint="eastAsia"/>
          <w:b/>
          <w:bCs/>
          <w:color w:val="EE0000"/>
        </w:rPr>
        <w:t>进化</w:t>
      </w:r>
    </w:p>
    <w:p w14:paraId="5950EAE1" w14:textId="77777777" w:rsidR="00D142EB" w:rsidRPr="0093528F" w:rsidRDefault="00D142EB" w:rsidP="00D142EB">
      <w:pPr>
        <w:rPr>
          <w:color w:val="EE0000"/>
        </w:rPr>
      </w:pPr>
      <w:r w:rsidRPr="0093528F">
        <w:rPr>
          <w:rFonts w:hint="eastAsia"/>
          <w:b/>
          <w:bCs/>
          <w:color w:val="EE0000"/>
        </w:rPr>
        <w:t>概念：</w:t>
      </w:r>
      <w:r w:rsidRPr="0093528F">
        <w:rPr>
          <w:rFonts w:hint="eastAsia"/>
          <w:color w:val="EE0000"/>
        </w:rPr>
        <w:t>模拟生物进化过程，实现机器人形态（身体）与控制系统（大脑）的协同进化，提升对环境的适应性。</w:t>
      </w:r>
    </w:p>
    <w:p w14:paraId="104F97B4" w14:textId="77777777" w:rsidR="00D142EB" w:rsidRDefault="00D142EB" w:rsidP="00D142EB">
      <w:pPr>
        <w:rPr>
          <w:b/>
          <w:bCs/>
          <w:color w:val="EE0000"/>
        </w:rPr>
      </w:pPr>
      <w:r w:rsidRPr="0093528F">
        <w:rPr>
          <w:rFonts w:hint="eastAsia"/>
          <w:b/>
          <w:bCs/>
          <w:color w:val="EE0000"/>
        </w:rPr>
        <w:t>关键技术：</w:t>
      </w:r>
    </w:p>
    <w:p w14:paraId="587B7F53" w14:textId="77777777" w:rsidR="00D142EB" w:rsidRDefault="00D142EB" w:rsidP="00D142EB">
      <w:pPr>
        <w:pStyle w:val="a9"/>
        <w:numPr>
          <w:ilvl w:val="0"/>
          <w:numId w:val="2"/>
        </w:numPr>
        <w:rPr>
          <w:color w:val="EE0000"/>
        </w:rPr>
      </w:pPr>
      <w:r w:rsidRPr="0093528F">
        <w:rPr>
          <w:rFonts w:hint="eastAsia"/>
          <w:color w:val="EE0000"/>
        </w:rPr>
        <w:t>结合进化算法与强化学习（如遗传强化学习</w:t>
      </w:r>
      <w:r w:rsidRPr="0093528F">
        <w:rPr>
          <w:rFonts w:hint="eastAsia"/>
          <w:color w:val="EE0000"/>
        </w:rPr>
        <w:t xml:space="preserve"> GRL</w:t>
      </w:r>
      <w:r w:rsidRPr="0093528F">
        <w:rPr>
          <w:rFonts w:hint="eastAsia"/>
          <w:color w:val="EE0000"/>
        </w:rPr>
        <w:t>、</w:t>
      </w:r>
      <w:r w:rsidRPr="0093528F">
        <w:rPr>
          <w:rFonts w:hint="eastAsia"/>
          <w:color w:val="EE0000"/>
        </w:rPr>
        <w:t xml:space="preserve">DERL </w:t>
      </w:r>
      <w:r w:rsidRPr="0093528F">
        <w:rPr>
          <w:rFonts w:hint="eastAsia"/>
          <w:color w:val="EE0000"/>
        </w:rPr>
        <w:t>框架），实现多模态机器人形态进化；</w:t>
      </w:r>
    </w:p>
    <w:p w14:paraId="14D07011" w14:textId="77777777" w:rsidR="00D142EB" w:rsidRPr="0093528F" w:rsidRDefault="00D142EB" w:rsidP="00D142EB">
      <w:pPr>
        <w:pStyle w:val="a9"/>
        <w:numPr>
          <w:ilvl w:val="0"/>
          <w:numId w:val="2"/>
        </w:numPr>
        <w:rPr>
          <w:color w:val="EE0000"/>
        </w:rPr>
      </w:pPr>
      <w:r w:rsidRPr="0093528F">
        <w:rPr>
          <w:rFonts w:hint="eastAsia"/>
          <w:color w:val="EE0000"/>
        </w:rPr>
        <w:t>受多细胞生物启发的群体机器人自组装（如模拟黏菌聚集机制，实现机器人动态聚合与资源共享）。</w:t>
      </w:r>
    </w:p>
    <w:p w14:paraId="1B67F8A5" w14:textId="77777777" w:rsidR="00D142EB" w:rsidRDefault="00D142EB" w:rsidP="00D142EB">
      <w:pPr>
        <w:rPr>
          <w:color w:val="EE0000"/>
        </w:rPr>
      </w:pPr>
      <w:r w:rsidRPr="0093528F">
        <w:rPr>
          <w:rFonts w:hint="eastAsia"/>
          <w:color w:val="EE0000"/>
        </w:rPr>
        <w:t>模拟黏菌聚集机制</w:t>
      </w:r>
      <w:r w:rsidRPr="0076362A">
        <w:rPr>
          <w:noProof/>
          <w:color w:val="EE0000"/>
        </w:rPr>
        <w:drawing>
          <wp:inline distT="0" distB="0" distL="0" distR="0" wp14:anchorId="3FFD8AB5" wp14:editId="7CBF0590">
            <wp:extent cx="2362321" cy="2222614"/>
            <wp:effectExtent l="0" t="0" r="0" b="6350"/>
            <wp:docPr id="2110644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44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22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9BD1" w14:textId="77777777" w:rsidR="00D142EB" w:rsidRDefault="00D142EB" w:rsidP="00D142EB">
      <w:pPr>
        <w:rPr>
          <w:color w:val="EE0000"/>
        </w:rPr>
      </w:pPr>
      <w:r w:rsidRPr="0093528F">
        <w:rPr>
          <w:rFonts w:hint="eastAsia"/>
          <w:color w:val="EE0000"/>
        </w:rPr>
        <w:lastRenderedPageBreak/>
        <w:t>群体机器人自组装</w:t>
      </w:r>
      <w:r w:rsidRPr="0076362A">
        <w:rPr>
          <w:noProof/>
          <w:color w:val="EE0000"/>
        </w:rPr>
        <w:drawing>
          <wp:inline distT="0" distB="0" distL="0" distR="0" wp14:anchorId="47454DEA" wp14:editId="48CAD35D">
            <wp:extent cx="3657788" cy="2114659"/>
            <wp:effectExtent l="0" t="0" r="0" b="0"/>
            <wp:docPr id="323452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52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A4E0" w14:textId="77777777" w:rsidR="00D142EB" w:rsidRPr="0076362A" w:rsidRDefault="00D142EB" w:rsidP="00D142EB">
      <w:pPr>
        <w:rPr>
          <w:b/>
          <w:bCs/>
          <w:color w:val="EE0000"/>
        </w:rPr>
      </w:pPr>
    </w:p>
    <w:p w14:paraId="78D9FA44" w14:textId="77777777" w:rsidR="00D142EB" w:rsidRPr="0076362A" w:rsidRDefault="00D142EB" w:rsidP="00D142EB">
      <w:pPr>
        <w:rPr>
          <w:b/>
          <w:bCs/>
          <w:color w:val="EE0000"/>
        </w:rPr>
      </w:pPr>
      <w:r w:rsidRPr="0076362A">
        <w:rPr>
          <w:rFonts w:hint="eastAsia"/>
          <w:b/>
          <w:bCs/>
          <w:color w:val="EE0000"/>
        </w:rPr>
        <w:t>3.</w:t>
      </w:r>
      <w:r w:rsidRPr="0076362A">
        <w:rPr>
          <w:rFonts w:hint="eastAsia"/>
          <w:b/>
          <w:bCs/>
          <w:color w:val="EE0000"/>
        </w:rPr>
        <w:t>感知、控制与决策</w:t>
      </w:r>
    </w:p>
    <w:p w14:paraId="5D62FB30" w14:textId="77777777" w:rsidR="00D142EB" w:rsidRDefault="00D142EB" w:rsidP="00D142EB">
      <w:r w:rsidRPr="0076362A">
        <w:rPr>
          <w:rFonts w:hint="eastAsia"/>
          <w:color w:val="EE0000"/>
        </w:rPr>
        <w:t>多模态感知</w:t>
      </w:r>
      <w:r>
        <w:rPr>
          <w:rFonts w:hint="eastAsia"/>
        </w:rPr>
        <w:t>：</w:t>
      </w:r>
      <w:r w:rsidRPr="0076362A">
        <w:rPr>
          <w:rFonts w:hint="eastAsia"/>
          <w:color w:val="EE0000"/>
        </w:rPr>
        <w:t>开发</w:t>
      </w:r>
      <w:proofErr w:type="gramStart"/>
      <w:r w:rsidRPr="0076362A">
        <w:rPr>
          <w:rFonts w:hint="eastAsia"/>
          <w:color w:val="EE0000"/>
        </w:rPr>
        <w:t>柔性双</w:t>
      </w:r>
      <w:proofErr w:type="gramEnd"/>
      <w:r w:rsidRPr="0076362A">
        <w:rPr>
          <w:rFonts w:hint="eastAsia"/>
          <w:color w:val="EE0000"/>
        </w:rPr>
        <w:t>模态传感器</w:t>
      </w:r>
      <w:r>
        <w:rPr>
          <w:rFonts w:hint="eastAsia"/>
        </w:rPr>
        <w:t>（如接触</w:t>
      </w:r>
      <w:r>
        <w:rPr>
          <w:rFonts w:hint="eastAsia"/>
        </w:rPr>
        <w:t xml:space="preserve"> / </w:t>
      </w:r>
      <w:r>
        <w:rPr>
          <w:rFonts w:hint="eastAsia"/>
        </w:rPr>
        <w:t>非接触信号感知），结合机器学习实现目标物体属性识别（准确率达</w:t>
      </w:r>
      <w:r>
        <w:rPr>
          <w:rFonts w:hint="eastAsia"/>
        </w:rPr>
        <w:t xml:space="preserve"> 97%</w:t>
      </w:r>
      <w:r>
        <w:rPr>
          <w:rFonts w:hint="eastAsia"/>
        </w:rPr>
        <w:t>），集成压力、温度、触觉等仿生传感机制。</w:t>
      </w:r>
    </w:p>
    <w:p w14:paraId="394B3D46" w14:textId="77777777" w:rsidR="00D142EB" w:rsidRDefault="00D142EB" w:rsidP="00D142EB">
      <w:r w:rsidRPr="0076362A">
        <w:rPr>
          <w:rFonts w:hint="eastAsia"/>
          <w:color w:val="EE0000"/>
        </w:rPr>
        <w:t>控制策略：</w:t>
      </w:r>
      <w:r w:rsidRPr="00EE7469">
        <w:rPr>
          <w:rFonts w:hint="eastAsia"/>
          <w:color w:val="EE0000"/>
        </w:rPr>
        <w:t>以无模型控制为主，如</w:t>
      </w:r>
      <w:r w:rsidRPr="0076362A">
        <w:rPr>
          <w:rFonts w:hint="eastAsia"/>
          <w:color w:val="EE0000"/>
        </w:rPr>
        <w:t>深度强化学习</w:t>
      </w:r>
      <w:r>
        <w:rPr>
          <w:rFonts w:hint="eastAsia"/>
        </w:rPr>
        <w:t>（以下文的机器鱼为例），适配软机器人高自由度、复杂变形的特性，解决闭环控制、抓取、游动等任务，相关仿真环境（如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SofaGym</w:t>
      </w:r>
      <w:proofErr w:type="spellEnd"/>
      <w:r>
        <w:rPr>
          <w:rFonts w:hint="eastAsia"/>
        </w:rPr>
        <w:t>、</w:t>
      </w:r>
      <w:r>
        <w:rPr>
          <w:rFonts w:hint="eastAsia"/>
        </w:rPr>
        <w:t>Evolution Gym</w:t>
      </w:r>
      <w:r>
        <w:rPr>
          <w:rFonts w:hint="eastAsia"/>
        </w:rPr>
        <w:t>）为算法训练提供支持。</w:t>
      </w:r>
    </w:p>
    <w:p w14:paraId="167A824B" w14:textId="77777777" w:rsidR="00D142EB" w:rsidRDefault="00D142EB" w:rsidP="00D142EB">
      <w:r w:rsidRPr="0076362A">
        <w:rPr>
          <w:rFonts w:hint="eastAsia"/>
          <w:color w:val="EE0000"/>
        </w:rPr>
        <w:t>自主决策：</w:t>
      </w:r>
      <w:r>
        <w:rPr>
          <w:rFonts w:hint="eastAsia"/>
        </w:rPr>
        <w:t>通过强化学习、决策树、路径规划、多传感器数据融合，实现机器人在动态环境中的自主探索、任务规划与行为优化，提升搜救、巡逻等场景的自主性。</w:t>
      </w:r>
    </w:p>
    <w:p w14:paraId="74E5453E" w14:textId="77777777" w:rsidR="00D142EB" w:rsidRPr="0076362A" w:rsidRDefault="00D142EB" w:rsidP="00D142EB">
      <w:pPr>
        <w:rPr>
          <w:b/>
          <w:bCs/>
          <w:color w:val="EE0000"/>
        </w:rPr>
      </w:pPr>
      <w:r w:rsidRPr="0076362A">
        <w:rPr>
          <w:rFonts w:hint="eastAsia"/>
          <w:b/>
          <w:bCs/>
          <w:color w:val="EE0000"/>
        </w:rPr>
        <w:t>软体仿生机器鱼</w:t>
      </w:r>
      <w:r w:rsidRPr="0076362A">
        <w:rPr>
          <w:b/>
          <w:bCs/>
          <w:color w:val="EE0000"/>
        </w:rPr>
        <w:t>强化学习控制流程</w:t>
      </w:r>
    </w:p>
    <w:p w14:paraId="1A9E5F1A" w14:textId="77777777" w:rsidR="00D142EB" w:rsidRPr="0076362A" w:rsidRDefault="00D142EB" w:rsidP="00D142EB">
      <w:pPr>
        <w:ind w:left="360"/>
        <w:rPr>
          <w:color w:val="EE0000"/>
        </w:rPr>
      </w:pPr>
      <w:r w:rsidRPr="0076362A">
        <w:rPr>
          <w:b/>
          <w:bCs/>
          <w:color w:val="EE0000"/>
        </w:rPr>
        <w:t>视觉跟踪（</w:t>
      </w:r>
      <w:r w:rsidRPr="0076362A">
        <w:rPr>
          <w:b/>
          <w:bCs/>
          <w:color w:val="EE0000"/>
        </w:rPr>
        <w:t>Robot Tracking</w:t>
      </w:r>
      <w:r w:rsidRPr="0076362A">
        <w:rPr>
          <w:b/>
          <w:bCs/>
          <w:color w:val="EE0000"/>
        </w:rPr>
        <w:t>）</w:t>
      </w:r>
      <w:r w:rsidRPr="0076362A">
        <w:rPr>
          <w:color w:val="EE0000"/>
        </w:rPr>
        <w:t>：用摄像头以</w:t>
      </w:r>
      <w:r w:rsidRPr="0076362A">
        <w:rPr>
          <w:color w:val="EE0000"/>
        </w:rPr>
        <w:t xml:space="preserve"> 60 </w:t>
      </w:r>
      <w:r w:rsidRPr="0076362A">
        <w:rPr>
          <w:color w:val="EE0000"/>
        </w:rPr>
        <w:t>帧</w:t>
      </w:r>
      <w:r w:rsidRPr="0076362A">
        <w:rPr>
          <w:color w:val="EE0000"/>
        </w:rPr>
        <w:t xml:space="preserve"> / </w:t>
      </w:r>
      <w:r w:rsidRPr="0076362A">
        <w:rPr>
          <w:color w:val="EE0000"/>
        </w:rPr>
        <w:t>秒的速度拍摄水中的机器鱼，获取环境画面；</w:t>
      </w:r>
    </w:p>
    <w:p w14:paraId="48B31A6C" w14:textId="77777777" w:rsidR="00D142EB" w:rsidRPr="0076362A" w:rsidRDefault="00D142EB" w:rsidP="00D142EB">
      <w:pPr>
        <w:numPr>
          <w:ilvl w:val="0"/>
          <w:numId w:val="3"/>
        </w:numPr>
        <w:rPr>
          <w:color w:val="EE0000"/>
        </w:rPr>
      </w:pPr>
      <w:r w:rsidRPr="0076362A">
        <w:rPr>
          <w:b/>
          <w:bCs/>
          <w:color w:val="EE0000"/>
        </w:rPr>
        <w:t>无标记姿态估计（</w:t>
      </w:r>
      <w:proofErr w:type="spellStart"/>
      <w:r w:rsidRPr="0076362A">
        <w:rPr>
          <w:b/>
          <w:bCs/>
          <w:color w:val="EE0000"/>
        </w:rPr>
        <w:t>DeepLabCut</w:t>
      </w:r>
      <w:proofErr w:type="spellEnd"/>
      <w:r w:rsidRPr="0076362A">
        <w:rPr>
          <w:b/>
          <w:bCs/>
          <w:color w:val="EE0000"/>
        </w:rPr>
        <w:t>）</w:t>
      </w:r>
      <w:r w:rsidRPr="0076362A">
        <w:rPr>
          <w:color w:val="EE0000"/>
        </w:rPr>
        <w:t>：通过</w:t>
      </w:r>
      <w:r w:rsidRPr="0076362A">
        <w:rPr>
          <w:color w:val="EE0000"/>
        </w:rPr>
        <w:t xml:space="preserve"> </w:t>
      </w:r>
      <w:proofErr w:type="spellStart"/>
      <w:r w:rsidRPr="0076362A">
        <w:rPr>
          <w:color w:val="EE0000"/>
        </w:rPr>
        <w:t>DeepLabCut</w:t>
      </w:r>
      <w:proofErr w:type="spellEnd"/>
      <w:r w:rsidRPr="0076362A">
        <w:rPr>
          <w:color w:val="EE0000"/>
        </w:rPr>
        <w:t>（一种深度学习工具）分析画面，得到机器鱼的</w:t>
      </w:r>
      <w:r w:rsidRPr="0076362A">
        <w:rPr>
          <w:b/>
          <w:bCs/>
          <w:color w:val="EE0000"/>
        </w:rPr>
        <w:t>精确位置和姿态信息</w:t>
      </w:r>
      <w:r w:rsidRPr="0076362A">
        <w:rPr>
          <w:color w:val="EE0000"/>
        </w:rPr>
        <w:t>（不需要给</w:t>
      </w:r>
      <w:proofErr w:type="gramStart"/>
      <w:r w:rsidRPr="0076362A">
        <w:rPr>
          <w:color w:val="EE0000"/>
        </w:rPr>
        <w:t>机器鱼贴标记</w:t>
      </w:r>
      <w:proofErr w:type="gramEnd"/>
      <w:r w:rsidRPr="0076362A">
        <w:rPr>
          <w:color w:val="EE0000"/>
        </w:rPr>
        <w:t>）；</w:t>
      </w:r>
    </w:p>
    <w:p w14:paraId="1A0980FF" w14:textId="77777777" w:rsidR="00D142EB" w:rsidRPr="0076362A" w:rsidRDefault="00D142EB" w:rsidP="00D142EB">
      <w:pPr>
        <w:numPr>
          <w:ilvl w:val="0"/>
          <w:numId w:val="3"/>
        </w:numPr>
        <w:rPr>
          <w:color w:val="EE0000"/>
        </w:rPr>
      </w:pPr>
      <w:r w:rsidRPr="0076362A">
        <w:rPr>
          <w:b/>
          <w:bCs/>
          <w:color w:val="EE0000"/>
        </w:rPr>
        <w:t>强化学习训练（</w:t>
      </w:r>
      <w:r w:rsidRPr="0076362A">
        <w:rPr>
          <w:b/>
          <w:bCs/>
          <w:color w:val="EE0000"/>
        </w:rPr>
        <w:t>RL Training</w:t>
      </w:r>
      <w:r w:rsidRPr="0076362A">
        <w:rPr>
          <w:b/>
          <w:bCs/>
          <w:color w:val="EE0000"/>
        </w:rPr>
        <w:t>）</w:t>
      </w:r>
      <w:r w:rsidRPr="0076362A">
        <w:rPr>
          <w:color w:val="EE0000"/>
        </w:rPr>
        <w:t>：把位置信息作为输入，用强化学习算法训练模型，学习</w:t>
      </w:r>
      <w:r w:rsidRPr="0076362A">
        <w:rPr>
          <w:color w:val="EE0000"/>
        </w:rPr>
        <w:t xml:space="preserve"> “</w:t>
      </w:r>
      <w:r w:rsidRPr="0076362A">
        <w:rPr>
          <w:color w:val="EE0000"/>
        </w:rPr>
        <w:t>如何游动才能到达目标</w:t>
      </w:r>
      <w:r w:rsidRPr="0076362A">
        <w:rPr>
          <w:color w:val="EE0000"/>
        </w:rPr>
        <w:t>”</w:t>
      </w:r>
      <w:r w:rsidRPr="0076362A">
        <w:rPr>
          <w:color w:val="EE0000"/>
        </w:rPr>
        <w:t>；</w:t>
      </w:r>
    </w:p>
    <w:p w14:paraId="79A66F5B" w14:textId="77777777" w:rsidR="00D142EB" w:rsidRPr="0076362A" w:rsidRDefault="00D142EB" w:rsidP="00D142EB">
      <w:pPr>
        <w:numPr>
          <w:ilvl w:val="0"/>
          <w:numId w:val="3"/>
        </w:numPr>
        <w:rPr>
          <w:color w:val="EE0000"/>
        </w:rPr>
      </w:pPr>
      <w:r w:rsidRPr="0076362A">
        <w:rPr>
          <w:b/>
          <w:bCs/>
          <w:color w:val="EE0000"/>
        </w:rPr>
        <w:t>执行动作（</w:t>
      </w:r>
      <w:r w:rsidRPr="0076362A">
        <w:rPr>
          <w:b/>
          <w:bCs/>
          <w:color w:val="EE0000"/>
        </w:rPr>
        <w:t>Servo Control</w:t>
      </w:r>
      <w:r w:rsidRPr="0076362A">
        <w:rPr>
          <w:b/>
          <w:bCs/>
          <w:color w:val="EE0000"/>
        </w:rPr>
        <w:t>）</w:t>
      </w:r>
      <w:r w:rsidRPr="0076362A">
        <w:rPr>
          <w:color w:val="EE0000"/>
        </w:rPr>
        <w:t>：训练好的模型输出控制信号，通过</w:t>
      </w:r>
      <w:r w:rsidRPr="0076362A">
        <w:rPr>
          <w:color w:val="EE0000"/>
        </w:rPr>
        <w:t xml:space="preserve"> Arduino</w:t>
      </w:r>
      <w:r w:rsidRPr="0076362A">
        <w:rPr>
          <w:color w:val="EE0000"/>
        </w:rPr>
        <w:t>（控制器）驱动机器鱼的伺服电机，让机器</w:t>
      </w:r>
      <w:proofErr w:type="gramStart"/>
      <w:r w:rsidRPr="0076362A">
        <w:rPr>
          <w:color w:val="EE0000"/>
        </w:rPr>
        <w:t>鱼做出</w:t>
      </w:r>
      <w:proofErr w:type="gramEnd"/>
      <w:r w:rsidRPr="0076362A">
        <w:rPr>
          <w:color w:val="EE0000"/>
        </w:rPr>
        <w:t>对应的游动动作。</w:t>
      </w:r>
    </w:p>
    <w:p w14:paraId="010AE329" w14:textId="77777777" w:rsidR="00D142EB" w:rsidRPr="0076362A" w:rsidRDefault="00D142EB" w:rsidP="00D142EB">
      <w:r w:rsidRPr="00BE5E22">
        <w:rPr>
          <w:noProof/>
        </w:rPr>
        <w:lastRenderedPageBreak/>
        <w:drawing>
          <wp:inline distT="0" distB="0" distL="0" distR="0" wp14:anchorId="281B69F5" wp14:editId="3EBCA74F">
            <wp:extent cx="5274310" cy="5033010"/>
            <wp:effectExtent l="0" t="0" r="2540" b="0"/>
            <wp:docPr id="1025166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66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30B8" w14:textId="77777777" w:rsidR="00C6576B" w:rsidRPr="00C6576B" w:rsidRDefault="00C6576B" w:rsidP="00317650"/>
    <w:p w14:paraId="36AD20BF" w14:textId="77777777" w:rsidR="00C6576B" w:rsidRDefault="00C6576B" w:rsidP="00317650"/>
    <w:p w14:paraId="3B9FC64D" w14:textId="77777777" w:rsidR="00C6576B" w:rsidRDefault="00C6576B" w:rsidP="00317650"/>
    <w:p w14:paraId="55A2D23D" w14:textId="77777777" w:rsidR="00317650" w:rsidRDefault="00317650" w:rsidP="00317650"/>
    <w:p w14:paraId="1B4C5E59" w14:textId="57FC1DE4" w:rsidR="00725D47" w:rsidRDefault="00725D47">
      <w:pPr>
        <w:widowControl/>
      </w:pPr>
      <w:r>
        <w:br w:type="page"/>
      </w:r>
    </w:p>
    <w:p w14:paraId="626861FF" w14:textId="3F11233A" w:rsidR="00725D47" w:rsidRDefault="00317650" w:rsidP="00317650">
      <w:pPr>
        <w:rPr>
          <w:b/>
          <w:bCs/>
        </w:rPr>
      </w:pPr>
      <w:r w:rsidRPr="00725D47">
        <w:rPr>
          <w:rFonts w:hint="eastAsia"/>
          <w:b/>
          <w:bCs/>
        </w:rPr>
        <w:lastRenderedPageBreak/>
        <w:t xml:space="preserve">4.3 </w:t>
      </w:r>
      <w:r w:rsidR="00725D47" w:rsidRPr="00725D47">
        <w:rPr>
          <w:rFonts w:hint="eastAsia"/>
          <w:b/>
          <w:bCs/>
        </w:rPr>
        <w:t>最新应用</w:t>
      </w:r>
    </w:p>
    <w:p w14:paraId="0F813E9E" w14:textId="77777777" w:rsidR="00725D47" w:rsidRDefault="00725D47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58B7A5A4" w14:textId="15F77005" w:rsidR="00317650" w:rsidRDefault="00317650" w:rsidP="00317650">
      <w:pPr>
        <w:rPr>
          <w:b/>
          <w:bCs/>
        </w:rPr>
      </w:pPr>
      <w:r w:rsidRPr="00D142EB">
        <w:rPr>
          <w:rFonts w:hint="eastAsia"/>
          <w:b/>
          <w:bCs/>
        </w:rPr>
        <w:lastRenderedPageBreak/>
        <w:t>五、总结展望</w:t>
      </w:r>
    </w:p>
    <w:p w14:paraId="516E6D51" w14:textId="04F8D877" w:rsidR="00D142EB" w:rsidRDefault="00725D47" w:rsidP="00725D47">
      <w:pPr>
        <w:rPr>
          <w:b/>
          <w:bCs/>
        </w:rPr>
      </w:pPr>
      <w:r>
        <w:rPr>
          <w:rFonts w:hint="eastAsia"/>
          <w:b/>
          <w:bCs/>
        </w:rPr>
        <w:t>5.1</w:t>
      </w:r>
      <w:r>
        <w:rPr>
          <w:rFonts w:hint="eastAsia"/>
          <w:b/>
          <w:bCs/>
        </w:rPr>
        <w:t>应用前景</w:t>
      </w:r>
    </w:p>
    <w:p w14:paraId="14648BC7" w14:textId="77777777" w:rsidR="00D142EB" w:rsidRDefault="00D142EB" w:rsidP="00D142EB">
      <w:pPr>
        <w:rPr>
          <w:b/>
          <w:bCs/>
        </w:rPr>
      </w:pPr>
      <w:r>
        <w:rPr>
          <w:b/>
          <w:bCs/>
        </w:rPr>
        <w:t>（一）</w:t>
      </w:r>
      <w:r>
        <w:rPr>
          <w:rFonts w:hint="eastAsia"/>
          <w:b/>
          <w:bCs/>
          <w:color w:val="FF0000"/>
        </w:rPr>
        <w:t>大语言模型（</w:t>
      </w:r>
      <w:r>
        <w:rPr>
          <w:b/>
          <w:bCs/>
          <w:color w:val="FF0000"/>
        </w:rPr>
        <w:t>LLMs</w:t>
      </w:r>
      <w:r>
        <w:rPr>
          <w:rFonts w:hint="eastAsia"/>
          <w:b/>
          <w:bCs/>
          <w:color w:val="FF0000"/>
        </w:rPr>
        <w:t>）</w:t>
      </w:r>
      <w:r>
        <w:rPr>
          <w:b/>
          <w:bCs/>
          <w:color w:val="FF0000"/>
        </w:rPr>
        <w:t>/</w:t>
      </w:r>
      <w:r>
        <w:rPr>
          <w:rFonts w:hint="eastAsia"/>
          <w:b/>
          <w:bCs/>
          <w:color w:val="FF0000"/>
        </w:rPr>
        <w:t>多模态大语言模型（</w:t>
      </w:r>
      <w:r>
        <w:rPr>
          <w:b/>
          <w:bCs/>
          <w:color w:val="FF0000"/>
        </w:rPr>
        <w:t>MLLMs</w:t>
      </w:r>
      <w:r>
        <w:rPr>
          <w:rFonts w:hint="eastAsia"/>
          <w:b/>
          <w:bCs/>
          <w:color w:val="FF0000"/>
        </w:rPr>
        <w:t>）</w:t>
      </w:r>
      <w:r>
        <w:rPr>
          <w:b/>
          <w:bCs/>
        </w:rPr>
        <w:t xml:space="preserve"> </w:t>
      </w:r>
      <w:r>
        <w:rPr>
          <w:b/>
          <w:bCs/>
        </w:rPr>
        <w:t>驱动</w:t>
      </w:r>
      <w:proofErr w:type="gramStart"/>
      <w:r>
        <w:rPr>
          <w:b/>
          <w:bCs/>
        </w:rPr>
        <w:t>的具身智能</w:t>
      </w:r>
      <w:proofErr w:type="gramEnd"/>
    </w:p>
    <w:p w14:paraId="7053127A" w14:textId="77777777" w:rsidR="00D142EB" w:rsidRDefault="00D142EB" w:rsidP="00D142EB">
      <w:pPr>
        <w:numPr>
          <w:ilvl w:val="0"/>
          <w:numId w:val="7"/>
        </w:numPr>
      </w:pPr>
      <w:r>
        <w:rPr>
          <w:b/>
          <w:bCs/>
        </w:rPr>
        <w:t>核心作用</w:t>
      </w:r>
      <w:r>
        <w:t>：通过语义推理（解析多模态输入语义）和任务分解（将复杂目标拆分为子任务），衔接高层自然语言指令与底层动作序列。</w:t>
      </w:r>
    </w:p>
    <w:p w14:paraId="3DF8D392" w14:textId="77777777" w:rsidR="00D142EB" w:rsidRDefault="00D142EB" w:rsidP="00D142EB">
      <w:pPr>
        <w:numPr>
          <w:ilvl w:val="0"/>
          <w:numId w:val="7"/>
        </w:numPr>
      </w:pPr>
      <w:r>
        <w:rPr>
          <w:b/>
          <w:bCs/>
        </w:rPr>
        <w:t>分类与进展</w:t>
      </w:r>
      <w:r>
        <w:t>：包括视觉</w:t>
      </w:r>
      <w:r>
        <w:t xml:space="preserve"> - </w:t>
      </w:r>
      <w:r>
        <w:t>语言模型（</w:t>
      </w:r>
      <w:r>
        <w:t>VLMs</w:t>
      </w:r>
      <w:r>
        <w:t>，如</w:t>
      </w:r>
      <w:r>
        <w:t xml:space="preserve"> </w:t>
      </w:r>
      <w:proofErr w:type="spellStart"/>
      <w:r>
        <w:t>PaLM</w:t>
      </w:r>
      <w:proofErr w:type="spellEnd"/>
      <w:r>
        <w:t>-E</w:t>
      </w:r>
      <w:r>
        <w:t>）和视觉</w:t>
      </w:r>
      <w:r>
        <w:t xml:space="preserve"> - </w:t>
      </w:r>
      <w:r>
        <w:t>语言</w:t>
      </w:r>
      <w:r>
        <w:t xml:space="preserve"> - </w:t>
      </w:r>
      <w:r>
        <w:t>动作模型（</w:t>
      </w:r>
      <w:r>
        <w:t>VLAs</w:t>
      </w:r>
      <w:r>
        <w:t>，如</w:t>
      </w:r>
      <w:r>
        <w:t xml:space="preserve"> RT-2</w:t>
      </w:r>
      <w:r>
        <w:t>、</w:t>
      </w:r>
      <w:proofErr w:type="spellStart"/>
      <w:r>
        <w:t>OpenVLA</w:t>
      </w:r>
      <w:proofErr w:type="spellEnd"/>
      <w:r>
        <w:t>），分别适用于固定动作空间任务与跨机器人</w:t>
      </w:r>
      <w:r>
        <w:t xml:space="preserve"> / </w:t>
      </w:r>
      <w:r>
        <w:t>环境的自适应扩展场景。</w:t>
      </w:r>
    </w:p>
    <w:p w14:paraId="0DD96E9F" w14:textId="77777777" w:rsidR="00D142EB" w:rsidRDefault="00D142EB" w:rsidP="00D142EB">
      <w:pPr>
        <w:numPr>
          <w:ilvl w:val="0"/>
          <w:numId w:val="7"/>
        </w:numPr>
      </w:pPr>
      <w:r>
        <w:rPr>
          <w:b/>
          <w:bCs/>
        </w:rPr>
        <w:t>局限性</w:t>
      </w:r>
      <w:r>
        <w:t>：缺乏物理约束</w:t>
      </w:r>
      <w:r>
        <w:t xml:space="preserve"> grounding</w:t>
      </w:r>
      <w:r>
        <w:t>，实时环境反馈适配能力弱。</w:t>
      </w:r>
    </w:p>
    <w:p w14:paraId="6975706C" w14:textId="77777777" w:rsidR="00D142EB" w:rsidRDefault="00D142EB" w:rsidP="00D142EB">
      <w:pPr>
        <w:rPr>
          <w:b/>
          <w:bCs/>
        </w:rPr>
      </w:pPr>
      <w:r>
        <w:rPr>
          <w:b/>
          <w:bCs/>
        </w:rPr>
        <w:t>（二）</w:t>
      </w:r>
      <w:r>
        <w:rPr>
          <w:rFonts w:hint="eastAsia"/>
          <w:b/>
          <w:bCs/>
          <w:color w:val="FF0000"/>
        </w:rPr>
        <w:t>世界模型（</w:t>
      </w:r>
      <w:r>
        <w:rPr>
          <w:b/>
          <w:bCs/>
          <w:color w:val="FF0000"/>
        </w:rPr>
        <w:t xml:space="preserve">WMs </w:t>
      </w:r>
      <w:r>
        <w:rPr>
          <w:rFonts w:hint="eastAsia"/>
          <w:b/>
          <w:bCs/>
          <w:color w:val="FF0000"/>
        </w:rPr>
        <w:t>）</w:t>
      </w:r>
      <w:r>
        <w:rPr>
          <w:b/>
          <w:bCs/>
        </w:rPr>
        <w:t>驱动</w:t>
      </w:r>
      <w:proofErr w:type="gramStart"/>
      <w:r>
        <w:rPr>
          <w:b/>
          <w:bCs/>
        </w:rPr>
        <w:t>的具身智能</w:t>
      </w:r>
      <w:proofErr w:type="gramEnd"/>
    </w:p>
    <w:p w14:paraId="5966D4F2" w14:textId="77777777" w:rsidR="00D142EB" w:rsidRDefault="00D142EB" w:rsidP="00D142EB">
      <w:pPr>
        <w:numPr>
          <w:ilvl w:val="0"/>
          <w:numId w:val="8"/>
        </w:numPr>
      </w:pPr>
      <w:r>
        <w:rPr>
          <w:b/>
          <w:bCs/>
        </w:rPr>
        <w:t>核心作用</w:t>
      </w:r>
      <w:r>
        <w:t>：通过构建外部世界的内部表征（压缩感官输入为结构化潜空间）和未来预测（模拟符合物理规律的动作序列结果），实现合</w:t>
      </w:r>
      <w:proofErr w:type="gramStart"/>
      <w:r>
        <w:t>规</w:t>
      </w:r>
      <w:proofErr w:type="gramEnd"/>
      <w:r>
        <w:t>的物理交互。</w:t>
      </w:r>
    </w:p>
    <w:p w14:paraId="59042F77" w14:textId="77777777" w:rsidR="00D142EB" w:rsidRDefault="00D142EB" w:rsidP="00D142EB">
      <w:pPr>
        <w:numPr>
          <w:ilvl w:val="0"/>
          <w:numId w:val="8"/>
        </w:numPr>
      </w:pPr>
      <w:r>
        <w:rPr>
          <w:b/>
          <w:bCs/>
        </w:rPr>
        <w:t>分类与进展</w:t>
      </w:r>
      <w:r>
        <w:t>：主要包括</w:t>
      </w:r>
      <w:r>
        <w:t xml:space="preserve"> RSSM-based</w:t>
      </w:r>
      <w:r>
        <w:t>（如</w:t>
      </w:r>
      <w:r>
        <w:t xml:space="preserve"> Dreamer </w:t>
      </w:r>
      <w:r>
        <w:t>系列）、</w:t>
      </w:r>
      <w:r>
        <w:t>JEPA-based</w:t>
      </w:r>
      <w:r>
        <w:t>、</w:t>
      </w:r>
      <w:r>
        <w:t>Transformer-based</w:t>
      </w:r>
      <w:r>
        <w:t>（如</w:t>
      </w:r>
      <w:r>
        <w:t xml:space="preserve"> Genie</w:t>
      </w:r>
      <w:r>
        <w:t>）三类架构，分别在时序动态捕捉、语义特征提取、长时记忆推理上各具优势。</w:t>
      </w:r>
    </w:p>
    <w:p w14:paraId="109DC31F" w14:textId="77777777" w:rsidR="00D142EB" w:rsidRDefault="00D142EB" w:rsidP="00D142EB">
      <w:pPr>
        <w:numPr>
          <w:ilvl w:val="0"/>
          <w:numId w:val="8"/>
        </w:numPr>
      </w:pPr>
      <w:r>
        <w:rPr>
          <w:b/>
          <w:bCs/>
        </w:rPr>
        <w:t>局限性</w:t>
      </w:r>
      <w:r>
        <w:t>：开放式语义推理能力不足，缺乏通用化任务分解能力。</w:t>
      </w:r>
    </w:p>
    <w:p w14:paraId="0F533C67" w14:textId="77777777" w:rsidR="00D142EB" w:rsidRDefault="00D142EB" w:rsidP="00D142EB">
      <w:pPr>
        <w:rPr>
          <w:b/>
          <w:bCs/>
        </w:rPr>
      </w:pPr>
      <w:r>
        <w:rPr>
          <w:rFonts w:hint="eastAsia"/>
          <w:b/>
          <w:bCs/>
        </w:rPr>
        <w:t>二者结合：</w:t>
      </w:r>
      <w:r>
        <w:rPr>
          <w:b/>
          <w:bCs/>
        </w:rPr>
        <w:t>创新融合架构：</w:t>
      </w:r>
      <w:r>
        <w:rPr>
          <w:b/>
          <w:bCs/>
        </w:rPr>
        <w:t xml:space="preserve">MLLM-WM </w:t>
      </w:r>
      <w:r>
        <w:rPr>
          <w:b/>
          <w:bCs/>
        </w:rPr>
        <w:t>联合驱动</w:t>
      </w:r>
    </w:p>
    <w:p w14:paraId="0741017B" w14:textId="77777777" w:rsidR="00D142EB" w:rsidRDefault="00D142EB" w:rsidP="00D142EB">
      <w:pPr>
        <w:numPr>
          <w:ilvl w:val="0"/>
          <w:numId w:val="9"/>
        </w:numPr>
      </w:pPr>
      <w:r>
        <w:rPr>
          <w:b/>
          <w:bCs/>
        </w:rPr>
        <w:t>融合逻辑</w:t>
      </w:r>
      <w:r>
        <w:t>：</w:t>
      </w:r>
      <w:r>
        <w:t xml:space="preserve">MLLM </w:t>
      </w:r>
      <w:r>
        <w:t>提供高层语义推理与任务规划，</w:t>
      </w:r>
      <w:r>
        <w:t xml:space="preserve">WM </w:t>
      </w:r>
      <w:r>
        <w:t>补充物理规律约束与环境动态预测，弥补各自短板。</w:t>
      </w:r>
    </w:p>
    <w:p w14:paraId="63E278CA" w14:textId="77777777" w:rsidR="00D142EB" w:rsidRDefault="00D142EB" w:rsidP="00D142EB">
      <w:pPr>
        <w:numPr>
          <w:ilvl w:val="0"/>
          <w:numId w:val="9"/>
        </w:numPr>
      </w:pPr>
      <w:r>
        <w:rPr>
          <w:b/>
          <w:bCs/>
        </w:rPr>
        <w:t>核心</w:t>
      </w:r>
      <w:r>
        <w:rPr>
          <w:b/>
          <w:bCs/>
        </w:rPr>
        <w:t xml:space="preserve"> workflow</w:t>
      </w:r>
      <w:r>
        <w:t>：包含</w:t>
      </w:r>
      <w:proofErr w:type="gramStart"/>
      <w:r>
        <w:t>自状态</w:t>
      </w:r>
      <w:proofErr w:type="gramEnd"/>
      <w:r>
        <w:t>输入</w:t>
      </w:r>
      <w:r>
        <w:t xml:space="preserve"> - </w:t>
      </w:r>
      <w:r>
        <w:t>硬件落地、任务规划</w:t>
      </w:r>
      <w:r>
        <w:t xml:space="preserve"> - </w:t>
      </w:r>
      <w:r>
        <w:t>记忆更新、环境感知</w:t>
      </w:r>
      <w:r>
        <w:t xml:space="preserve"> - </w:t>
      </w:r>
      <w:r>
        <w:t>动态交互三条闭环流程，实现语义智能与物理交互的深度衔接。</w:t>
      </w:r>
    </w:p>
    <w:p w14:paraId="0240C490" w14:textId="77777777" w:rsidR="00D142EB" w:rsidRDefault="00D142EB" w:rsidP="00D142EB">
      <w:pPr>
        <w:numPr>
          <w:ilvl w:val="0"/>
          <w:numId w:val="9"/>
        </w:numPr>
      </w:pPr>
      <w:r>
        <w:rPr>
          <w:b/>
          <w:bCs/>
        </w:rPr>
        <w:t>优势与挑战</w:t>
      </w:r>
      <w:r>
        <w:t>：优势在于兼顾语义理解、物理合</w:t>
      </w:r>
      <w:proofErr w:type="gramStart"/>
      <w:r>
        <w:t>规</w:t>
      </w:r>
      <w:proofErr w:type="gramEnd"/>
      <w:r>
        <w:t>性与跨场景泛化能力；挑战包括实时同步延迟、语义</w:t>
      </w:r>
      <w:r>
        <w:t xml:space="preserve"> - </w:t>
      </w:r>
      <w:r>
        <w:t>物理错位、大规模记忆管理等。</w:t>
      </w:r>
    </w:p>
    <w:p w14:paraId="09C1805D" w14:textId="77777777" w:rsidR="00D142EB" w:rsidRDefault="00D142EB" w:rsidP="00D142EB">
      <w:pPr>
        <w:ind w:left="360"/>
      </w:pPr>
      <w:r>
        <w:rPr>
          <w:noProof/>
        </w:rPr>
        <w:drawing>
          <wp:inline distT="0" distB="0" distL="114300" distR="114300" wp14:anchorId="16E2A3D7" wp14:editId="0FB41C5E">
            <wp:extent cx="5270500" cy="213233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61E2B" w14:textId="77777777" w:rsidR="00D142EB" w:rsidRDefault="00D142EB" w:rsidP="00D142EB">
      <w:pPr>
        <w:ind w:left="360"/>
      </w:pPr>
      <w:r>
        <w:rPr>
          <w:noProof/>
        </w:rPr>
        <w:lastRenderedPageBreak/>
        <w:drawing>
          <wp:inline distT="0" distB="0" distL="114300" distR="114300" wp14:anchorId="0BB0EA8A" wp14:editId="1D225FF1">
            <wp:extent cx="5269865" cy="3239770"/>
            <wp:effectExtent l="0" t="0" r="63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32CC" w14:textId="77777777" w:rsidR="00D142EB" w:rsidRDefault="00D142EB" w:rsidP="00D142EB">
      <w:pPr>
        <w:rPr>
          <w:b/>
          <w:bCs/>
        </w:rPr>
      </w:pPr>
      <w:r>
        <w:rPr>
          <w:b/>
          <w:bCs/>
        </w:rPr>
        <w:t>应用场景与未来方向</w:t>
      </w:r>
    </w:p>
    <w:p w14:paraId="7BC9AF32" w14:textId="77777777" w:rsidR="00D142EB" w:rsidRDefault="00D142EB" w:rsidP="00D142EB">
      <w:pPr>
        <w:rPr>
          <w:b/>
          <w:bCs/>
        </w:rPr>
      </w:pPr>
      <w:r>
        <w:rPr>
          <w:b/>
          <w:bCs/>
        </w:rPr>
        <w:t>一</w:t>
      </w:r>
      <w:r>
        <w:rPr>
          <w:rFonts w:hint="eastAsia"/>
          <w:b/>
          <w:bCs/>
        </w:rPr>
        <w:t>、</w:t>
      </w:r>
      <w:r>
        <w:rPr>
          <w:b/>
          <w:bCs/>
        </w:rPr>
        <w:t>典型应用</w:t>
      </w:r>
      <w:r>
        <w:rPr>
          <w:rFonts w:hint="eastAsia"/>
          <w:b/>
          <w:bCs/>
        </w:rPr>
        <w:t>（现在）</w:t>
      </w:r>
    </w:p>
    <w:p w14:paraId="0353115F" w14:textId="77777777" w:rsidR="00D142EB" w:rsidRDefault="00D142EB" w:rsidP="00D142EB">
      <w:pPr>
        <w:numPr>
          <w:ilvl w:val="0"/>
          <w:numId w:val="10"/>
        </w:numPr>
        <w:rPr>
          <w:color w:val="FF0000"/>
        </w:rPr>
      </w:pPr>
      <w:r>
        <w:rPr>
          <w:color w:val="FF0000"/>
        </w:rPr>
        <w:t>服务机器人：家庭服务（如</w:t>
      </w:r>
      <w:r>
        <w:rPr>
          <w:color w:val="FF0000"/>
        </w:rPr>
        <w:t xml:space="preserve"> RT-2 </w:t>
      </w:r>
      <w:r>
        <w:rPr>
          <w:color w:val="FF0000"/>
        </w:rPr>
        <w:t>实现餐具堆叠、烹饪）、医疗辅助、公共环境导航配送。</w:t>
      </w:r>
    </w:p>
    <w:p w14:paraId="24CE14E6" w14:textId="77777777" w:rsidR="00D142EB" w:rsidRDefault="00D142EB" w:rsidP="00D142EB">
      <w:pPr>
        <w:numPr>
          <w:ilvl w:val="0"/>
          <w:numId w:val="10"/>
        </w:numPr>
        <w:rPr>
          <w:color w:val="FF0000"/>
        </w:rPr>
      </w:pPr>
      <w:r>
        <w:rPr>
          <w:color w:val="FF0000"/>
        </w:rPr>
        <w:t>救援无人机：灾害场景实时环境感知、语音指令响应、多机协同搜救。</w:t>
      </w:r>
    </w:p>
    <w:p w14:paraId="1104758E" w14:textId="77777777" w:rsidR="00D142EB" w:rsidRDefault="00D142EB" w:rsidP="00D142EB">
      <w:pPr>
        <w:numPr>
          <w:ilvl w:val="0"/>
          <w:numId w:val="10"/>
        </w:numPr>
        <w:rPr>
          <w:color w:val="FF0000"/>
        </w:rPr>
      </w:pPr>
      <w:r>
        <w:rPr>
          <w:color w:val="FF0000"/>
        </w:rPr>
        <w:t>工业机器人：柔性操作（如特斯拉工厂零件校准）、物流分拣（京东）、库存检测（</w:t>
      </w:r>
      <w:proofErr w:type="gramStart"/>
      <w:r>
        <w:rPr>
          <w:color w:val="FF0000"/>
        </w:rPr>
        <w:t>天猫仓库</w:t>
      </w:r>
      <w:proofErr w:type="gramEnd"/>
      <w:r>
        <w:rPr>
          <w:color w:val="FF0000"/>
        </w:rPr>
        <w:t>）。</w:t>
      </w:r>
    </w:p>
    <w:p w14:paraId="731E8354" w14:textId="77777777" w:rsidR="00D142EB" w:rsidRDefault="00D142EB" w:rsidP="00D142EB">
      <w:pPr>
        <w:numPr>
          <w:ilvl w:val="0"/>
          <w:numId w:val="10"/>
        </w:numPr>
      </w:pPr>
      <w:r>
        <w:rPr>
          <w:color w:val="FF0000"/>
        </w:rPr>
        <w:t>其他领域：教育社交机器人、虚拟环境智能体、太空探索自主机器人。</w:t>
      </w:r>
    </w:p>
    <w:p w14:paraId="74A116F0" w14:textId="77777777" w:rsidR="00D142EB" w:rsidRDefault="00D142EB" w:rsidP="00D142EB">
      <w:pPr>
        <w:rPr>
          <w:b/>
          <w:bCs/>
          <w:color w:val="FF0000"/>
        </w:rPr>
      </w:pPr>
      <w:r>
        <w:rPr>
          <w:b/>
          <w:bCs/>
          <w:color w:val="FF0000"/>
        </w:rPr>
        <w:t>二</w:t>
      </w:r>
      <w:r>
        <w:rPr>
          <w:rFonts w:hint="eastAsia"/>
          <w:b/>
          <w:bCs/>
          <w:color w:val="FF0000"/>
        </w:rPr>
        <w:t>、</w:t>
      </w:r>
      <w:r>
        <w:rPr>
          <w:b/>
          <w:bCs/>
          <w:color w:val="FF0000"/>
        </w:rPr>
        <w:t>未来研究方向</w:t>
      </w:r>
      <w:r>
        <w:rPr>
          <w:rFonts w:hint="eastAsia"/>
          <w:b/>
          <w:bCs/>
          <w:color w:val="FF0000"/>
        </w:rPr>
        <w:t>（未来）</w:t>
      </w:r>
    </w:p>
    <w:p w14:paraId="62F9E4E7" w14:textId="77777777" w:rsidR="00D142EB" w:rsidRDefault="00D142EB" w:rsidP="00D142EB">
      <w:pPr>
        <w:numPr>
          <w:ilvl w:val="0"/>
          <w:numId w:val="11"/>
        </w:numPr>
        <w:rPr>
          <w:color w:val="FF0000"/>
        </w:rPr>
      </w:pPr>
      <w:r>
        <w:rPr>
          <w:color w:val="FF0000"/>
        </w:rPr>
        <w:t>核心方向：</w:t>
      </w:r>
      <w:proofErr w:type="gramStart"/>
      <w:r>
        <w:rPr>
          <w:color w:val="FF0000"/>
        </w:rPr>
        <w:t>自主具身智能</w:t>
      </w:r>
      <w:proofErr w:type="gramEnd"/>
      <w:r>
        <w:rPr>
          <w:color w:val="FF0000"/>
        </w:rPr>
        <w:t>（自适应感知、环境认知）、硬件优化（专用加速器、软硬件协同）、</w:t>
      </w:r>
      <w:proofErr w:type="gramStart"/>
      <w:r>
        <w:rPr>
          <w:color w:val="FF0000"/>
        </w:rPr>
        <w:t>群体具身智能</w:t>
      </w:r>
      <w:proofErr w:type="gramEnd"/>
      <w:r>
        <w:rPr>
          <w:color w:val="FF0000"/>
        </w:rPr>
        <w:t>（多智能体协同）、可解释性与可信性（伦理合</w:t>
      </w:r>
      <w:proofErr w:type="gramStart"/>
      <w:r>
        <w:rPr>
          <w:color w:val="FF0000"/>
        </w:rPr>
        <w:t>规</w:t>
      </w:r>
      <w:proofErr w:type="gramEnd"/>
      <w:r>
        <w:rPr>
          <w:color w:val="FF0000"/>
        </w:rPr>
        <w:t>、安全保障）。</w:t>
      </w:r>
    </w:p>
    <w:p w14:paraId="27CF6B87" w14:textId="77777777" w:rsidR="00D142EB" w:rsidRDefault="00D142EB" w:rsidP="00D142EB">
      <w:pPr>
        <w:numPr>
          <w:ilvl w:val="0"/>
          <w:numId w:val="11"/>
        </w:numPr>
        <w:rPr>
          <w:color w:val="FF0000"/>
        </w:rPr>
      </w:pPr>
      <w:r>
        <w:rPr>
          <w:color w:val="FF0000"/>
        </w:rPr>
        <w:t>补充方向：终身学习、人机协同学习、道德决策机制。</w:t>
      </w:r>
    </w:p>
    <w:p w14:paraId="5B5CEC50" w14:textId="77777777" w:rsidR="00D142EB" w:rsidRDefault="00D142EB" w:rsidP="00D142EB"/>
    <w:p w14:paraId="0F7273DD" w14:textId="31D848D2" w:rsidR="007D62B5" w:rsidRDefault="007D62B5" w:rsidP="00D142EB"/>
    <w:p w14:paraId="45E11F10" w14:textId="68717876" w:rsidR="00725D47" w:rsidRDefault="00725D47">
      <w:pPr>
        <w:widowControl/>
      </w:pPr>
      <w:r>
        <w:br w:type="page"/>
      </w:r>
    </w:p>
    <w:p w14:paraId="642723ED" w14:textId="77777777" w:rsidR="00725D47" w:rsidRPr="00D142EB" w:rsidRDefault="00725D47" w:rsidP="00D142EB"/>
    <w:sectPr w:rsidR="00725D47" w:rsidRPr="00D142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5977E" w14:textId="77777777" w:rsidR="0021060A" w:rsidRDefault="0021060A" w:rsidP="005710E9">
      <w:pPr>
        <w:spacing w:after="0" w:line="240" w:lineRule="auto"/>
      </w:pPr>
      <w:r>
        <w:separator/>
      </w:r>
    </w:p>
  </w:endnote>
  <w:endnote w:type="continuationSeparator" w:id="0">
    <w:p w14:paraId="5B2BD0B4" w14:textId="77777777" w:rsidR="0021060A" w:rsidRDefault="0021060A" w:rsidP="00571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B45F8" w14:textId="77777777" w:rsidR="0021060A" w:rsidRDefault="0021060A" w:rsidP="005710E9">
      <w:pPr>
        <w:spacing w:after="0" w:line="240" w:lineRule="auto"/>
      </w:pPr>
      <w:r>
        <w:separator/>
      </w:r>
    </w:p>
  </w:footnote>
  <w:footnote w:type="continuationSeparator" w:id="0">
    <w:p w14:paraId="15925685" w14:textId="77777777" w:rsidR="0021060A" w:rsidRDefault="0021060A" w:rsidP="005710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2BCE"/>
    <w:multiLevelType w:val="multilevel"/>
    <w:tmpl w:val="0E532B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139BB"/>
    <w:multiLevelType w:val="multilevel"/>
    <w:tmpl w:val="1FD139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C00C2"/>
    <w:multiLevelType w:val="multilevel"/>
    <w:tmpl w:val="20BC00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F1810"/>
    <w:multiLevelType w:val="multilevel"/>
    <w:tmpl w:val="80CE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EE1611"/>
    <w:multiLevelType w:val="hybridMultilevel"/>
    <w:tmpl w:val="7ECAB08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9017264"/>
    <w:multiLevelType w:val="multilevel"/>
    <w:tmpl w:val="6718A06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3B29CC"/>
    <w:multiLevelType w:val="multilevel"/>
    <w:tmpl w:val="573B29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80FCF"/>
    <w:multiLevelType w:val="hybridMultilevel"/>
    <w:tmpl w:val="86B689FC"/>
    <w:lvl w:ilvl="0" w:tplc="04090019">
      <w:start w:val="1"/>
      <w:numFmt w:val="lowerLetter"/>
      <w:lvlText w:val="%1)"/>
      <w:lvlJc w:val="left"/>
      <w:pPr>
        <w:ind w:left="1600" w:hanging="440"/>
      </w:pPr>
    </w:lvl>
    <w:lvl w:ilvl="1" w:tplc="FFFFFFFF" w:tentative="1">
      <w:start w:val="1"/>
      <w:numFmt w:val="lowerLetter"/>
      <w:lvlText w:val="%2)"/>
      <w:lvlJc w:val="left"/>
      <w:pPr>
        <w:ind w:left="2040" w:hanging="440"/>
      </w:pPr>
    </w:lvl>
    <w:lvl w:ilvl="2" w:tplc="FFFFFFFF" w:tentative="1">
      <w:start w:val="1"/>
      <w:numFmt w:val="lowerRoman"/>
      <w:lvlText w:val="%3."/>
      <w:lvlJc w:val="right"/>
      <w:pPr>
        <w:ind w:left="2480" w:hanging="440"/>
      </w:pPr>
    </w:lvl>
    <w:lvl w:ilvl="3" w:tplc="FFFFFFFF" w:tentative="1">
      <w:start w:val="1"/>
      <w:numFmt w:val="decimal"/>
      <w:lvlText w:val="%4."/>
      <w:lvlJc w:val="left"/>
      <w:pPr>
        <w:ind w:left="2920" w:hanging="440"/>
      </w:pPr>
    </w:lvl>
    <w:lvl w:ilvl="4" w:tplc="FFFFFFFF" w:tentative="1">
      <w:start w:val="1"/>
      <w:numFmt w:val="lowerLetter"/>
      <w:lvlText w:val="%5)"/>
      <w:lvlJc w:val="left"/>
      <w:pPr>
        <w:ind w:left="3360" w:hanging="440"/>
      </w:pPr>
    </w:lvl>
    <w:lvl w:ilvl="5" w:tplc="FFFFFFFF" w:tentative="1">
      <w:start w:val="1"/>
      <w:numFmt w:val="lowerRoman"/>
      <w:lvlText w:val="%6."/>
      <w:lvlJc w:val="right"/>
      <w:pPr>
        <w:ind w:left="3800" w:hanging="440"/>
      </w:pPr>
    </w:lvl>
    <w:lvl w:ilvl="6" w:tplc="FFFFFFFF" w:tentative="1">
      <w:start w:val="1"/>
      <w:numFmt w:val="decimal"/>
      <w:lvlText w:val="%7."/>
      <w:lvlJc w:val="left"/>
      <w:pPr>
        <w:ind w:left="4240" w:hanging="440"/>
      </w:pPr>
    </w:lvl>
    <w:lvl w:ilvl="7" w:tplc="FFFFFFFF" w:tentative="1">
      <w:start w:val="1"/>
      <w:numFmt w:val="lowerLetter"/>
      <w:lvlText w:val="%8)"/>
      <w:lvlJc w:val="left"/>
      <w:pPr>
        <w:ind w:left="4680" w:hanging="440"/>
      </w:pPr>
    </w:lvl>
    <w:lvl w:ilvl="8" w:tplc="FFFFFFFF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8" w15:restartNumberingAfterBreak="0">
    <w:nsid w:val="5F6860EE"/>
    <w:multiLevelType w:val="multilevel"/>
    <w:tmpl w:val="5F6860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D5507"/>
    <w:multiLevelType w:val="hybridMultilevel"/>
    <w:tmpl w:val="DB98F85E"/>
    <w:lvl w:ilvl="0" w:tplc="8F32E136">
      <w:start w:val="1"/>
      <w:numFmt w:val="none"/>
      <w:lvlText w:val="一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35F566D"/>
    <w:multiLevelType w:val="hybridMultilevel"/>
    <w:tmpl w:val="19AEB03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7909293">
    <w:abstractNumId w:val="9"/>
  </w:num>
  <w:num w:numId="2" w16cid:durableId="1272711861">
    <w:abstractNumId w:val="10"/>
  </w:num>
  <w:num w:numId="3" w16cid:durableId="1681853631">
    <w:abstractNumId w:val="5"/>
  </w:num>
  <w:num w:numId="4" w16cid:durableId="1042099400">
    <w:abstractNumId w:val="4"/>
  </w:num>
  <w:num w:numId="5" w16cid:durableId="914625049">
    <w:abstractNumId w:val="7"/>
  </w:num>
  <w:num w:numId="6" w16cid:durableId="2059236044">
    <w:abstractNumId w:val="3"/>
  </w:num>
  <w:num w:numId="7" w16cid:durableId="1432777572">
    <w:abstractNumId w:val="1"/>
  </w:num>
  <w:num w:numId="8" w16cid:durableId="346828321">
    <w:abstractNumId w:val="0"/>
  </w:num>
  <w:num w:numId="9" w16cid:durableId="1612008157">
    <w:abstractNumId w:val="8"/>
  </w:num>
  <w:num w:numId="10" w16cid:durableId="1294796178">
    <w:abstractNumId w:val="6"/>
  </w:num>
  <w:num w:numId="11" w16cid:durableId="735395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B5"/>
    <w:rsid w:val="00021D60"/>
    <w:rsid w:val="000424FF"/>
    <w:rsid w:val="000C767C"/>
    <w:rsid w:val="00130D3D"/>
    <w:rsid w:val="00153EC7"/>
    <w:rsid w:val="0021060A"/>
    <w:rsid w:val="00313D79"/>
    <w:rsid w:val="003153AA"/>
    <w:rsid w:val="00317650"/>
    <w:rsid w:val="003F2BF4"/>
    <w:rsid w:val="004F6C95"/>
    <w:rsid w:val="00540998"/>
    <w:rsid w:val="00571038"/>
    <w:rsid w:val="005710E9"/>
    <w:rsid w:val="00725D47"/>
    <w:rsid w:val="007B1093"/>
    <w:rsid w:val="007D62B5"/>
    <w:rsid w:val="007F68D4"/>
    <w:rsid w:val="009A66B8"/>
    <w:rsid w:val="00A24FEA"/>
    <w:rsid w:val="00A25466"/>
    <w:rsid w:val="00A734BB"/>
    <w:rsid w:val="00B0054F"/>
    <w:rsid w:val="00B40D40"/>
    <w:rsid w:val="00B43FAC"/>
    <w:rsid w:val="00B5440E"/>
    <w:rsid w:val="00C6576B"/>
    <w:rsid w:val="00C73C9B"/>
    <w:rsid w:val="00CF37E5"/>
    <w:rsid w:val="00D142EB"/>
    <w:rsid w:val="00D97DD6"/>
    <w:rsid w:val="00E30BF7"/>
    <w:rsid w:val="00E51A37"/>
    <w:rsid w:val="00EF0EEE"/>
    <w:rsid w:val="00F5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788017"/>
  <w15:chartTrackingRefBased/>
  <w15:docId w15:val="{681774F6-880B-4903-A757-5B644583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2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2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2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2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2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2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2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2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2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2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2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2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2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2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2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2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2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2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2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2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2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2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62B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10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10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10E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10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2610</Words>
  <Characters>2950</Characters>
  <Application>Microsoft Office Word</Application>
  <DocSecurity>0</DocSecurity>
  <Lines>128</Lines>
  <Paragraphs>113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8618598571395</dc:creator>
  <cp:keywords/>
  <dc:description/>
  <cp:lastModifiedBy>年代表 地质</cp:lastModifiedBy>
  <cp:revision>4</cp:revision>
  <dcterms:created xsi:type="dcterms:W3CDTF">2025-12-14T09:44:00Z</dcterms:created>
  <dcterms:modified xsi:type="dcterms:W3CDTF">2025-12-14T09:48:00Z</dcterms:modified>
</cp:coreProperties>
</file>