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50CD" w14:textId="59DA5739" w:rsidR="0093528F" w:rsidRDefault="0093528F" w:rsidP="0093528F">
      <w:r>
        <w:rPr>
          <w:rFonts w:hint="eastAsia"/>
        </w:rPr>
        <w:t>4.2 软件</w:t>
      </w:r>
    </w:p>
    <w:p w14:paraId="4C9AA037" w14:textId="77777777" w:rsidR="0093528F" w:rsidRDefault="0093528F" w:rsidP="0093528F">
      <w:r>
        <w:rPr>
          <w:rFonts w:hint="eastAsia"/>
        </w:rPr>
        <w:t>技术+例子</w:t>
      </w:r>
    </w:p>
    <w:p w14:paraId="3F0F78C0" w14:textId="7E3FB181" w:rsidR="0093528F" w:rsidRPr="0076362A" w:rsidRDefault="0093528F" w:rsidP="0093528F">
      <w:pPr>
        <w:rPr>
          <w:b/>
          <w:bCs/>
        </w:rPr>
      </w:pPr>
      <w:r w:rsidRPr="00C6576B">
        <w:rPr>
          <w:rFonts w:hint="eastAsia"/>
          <w:b/>
          <w:bCs/>
        </w:rPr>
        <w:t>例子：</w:t>
      </w:r>
      <w:proofErr w:type="gramStart"/>
      <w:r w:rsidRPr="0093528F">
        <w:rPr>
          <w:rFonts w:hint="eastAsia"/>
          <w:b/>
          <w:bCs/>
          <w:color w:val="EE0000"/>
        </w:rPr>
        <w:t>结合具身智能</w:t>
      </w:r>
      <w:proofErr w:type="gramEnd"/>
      <w:r w:rsidRPr="0093528F">
        <w:rPr>
          <w:rFonts w:hint="eastAsia"/>
          <w:b/>
          <w:bCs/>
          <w:color w:val="EE0000"/>
        </w:rPr>
        <w:t>算法的仿生机器人</w:t>
      </w:r>
    </w:p>
    <w:p w14:paraId="4F98217C" w14:textId="7C5D0549" w:rsidR="0093528F" w:rsidRPr="00C6576B" w:rsidRDefault="0076362A" w:rsidP="0093528F">
      <w:pPr>
        <w:rPr>
          <w:rFonts w:hint="eastAsia"/>
        </w:rPr>
      </w:pPr>
      <w:r>
        <w:rPr>
          <w:rFonts w:hint="eastAsia"/>
        </w:rPr>
        <w:t>（</w:t>
      </w:r>
      <w:r w:rsidR="0093528F">
        <w:rPr>
          <w:rFonts w:hint="eastAsia"/>
        </w:rPr>
        <w:t>软机器人是一种模仿章鱼、水母、海龟等自然生物的结构与功能的新型机器人，其柔软结构为具身智能的适应性与感知能力提供了物理基础。</w:t>
      </w:r>
      <w:r>
        <w:rPr>
          <w:rFonts w:hint="eastAsia"/>
        </w:rPr>
        <w:t>）</w:t>
      </w:r>
    </w:p>
    <w:p w14:paraId="1A4973AE" w14:textId="77777777" w:rsidR="0093528F" w:rsidRDefault="0093528F" w:rsidP="0093528F">
      <w:pPr>
        <w:rPr>
          <w:b/>
          <w:bCs/>
        </w:rPr>
      </w:pPr>
      <w:r w:rsidRPr="00C6576B">
        <w:rPr>
          <w:rFonts w:hint="eastAsia"/>
          <w:b/>
          <w:bCs/>
        </w:rPr>
        <w:t>技术：</w:t>
      </w:r>
    </w:p>
    <w:p w14:paraId="0EE7A7B1" w14:textId="1D90568D" w:rsidR="0093528F" w:rsidRPr="0093528F" w:rsidRDefault="0093528F" w:rsidP="0093528F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1.</w:t>
      </w:r>
      <w:proofErr w:type="gramStart"/>
      <w:r w:rsidRPr="0093528F">
        <w:rPr>
          <w:rFonts w:hint="eastAsia"/>
          <w:b/>
          <w:bCs/>
          <w:color w:val="EE0000"/>
        </w:rPr>
        <w:t>具身形态</w:t>
      </w:r>
      <w:proofErr w:type="gramEnd"/>
      <w:r w:rsidRPr="0093528F">
        <w:rPr>
          <w:rFonts w:hint="eastAsia"/>
          <w:b/>
          <w:bCs/>
          <w:color w:val="EE0000"/>
        </w:rPr>
        <w:t>计算</w:t>
      </w:r>
    </w:p>
    <w:p w14:paraId="6818DDBB" w14:textId="77777777" w:rsidR="0093528F" w:rsidRPr="0093528F" w:rsidRDefault="0093528F" w:rsidP="0093528F">
      <w:pPr>
        <w:rPr>
          <w:rFonts w:hint="eastAsia"/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概念:</w:t>
      </w:r>
      <w:r w:rsidRPr="0093528F">
        <w:rPr>
          <w:rFonts w:hint="eastAsia"/>
          <w:color w:val="EE0000"/>
        </w:rPr>
        <w:t xml:space="preserve"> 通过设计机器人的身体结构与材料，实现感知、决策、行为生成等计算功能</w:t>
      </w:r>
    </w:p>
    <w:p w14:paraId="1CFF4420" w14:textId="77777777" w:rsidR="0093528F" w:rsidRPr="0076362A" w:rsidRDefault="0093528F" w:rsidP="0093528F">
      <w:pPr>
        <w:rPr>
          <w:b/>
          <w:bCs/>
        </w:rPr>
      </w:pPr>
      <w:r w:rsidRPr="0093528F">
        <w:rPr>
          <w:rFonts w:hint="eastAsia"/>
          <w:b/>
          <w:bCs/>
          <w:color w:val="EE0000"/>
        </w:rPr>
        <w:t>关键技术：</w:t>
      </w:r>
      <w:r w:rsidRPr="007B1093">
        <w:rPr>
          <w:rFonts w:hint="eastAsia"/>
          <w:b/>
          <w:bCs/>
        </w:rPr>
        <w:t xml:space="preserve"> </w:t>
      </w:r>
    </w:p>
    <w:p w14:paraId="2FE307A5" w14:textId="77777777" w:rsidR="0093528F" w:rsidRDefault="0093528F" w:rsidP="0076362A">
      <w:pPr>
        <w:pStyle w:val="a9"/>
        <w:numPr>
          <w:ilvl w:val="0"/>
          <w:numId w:val="4"/>
        </w:numPr>
        <w:rPr>
          <w:color w:val="EE0000"/>
        </w:rPr>
      </w:pPr>
      <w:r w:rsidRPr="0093528F">
        <w:rPr>
          <w:rFonts w:hint="eastAsia"/>
          <w:color w:val="EE0000"/>
        </w:rPr>
        <w:t>reservoir 计算（RC）框架（固定随机神经网络 “储备池”，</w:t>
      </w:r>
      <w:proofErr w:type="gramStart"/>
      <w:r w:rsidRPr="0093528F">
        <w:rPr>
          <w:rFonts w:hint="eastAsia"/>
          <w:color w:val="EE0000"/>
        </w:rPr>
        <w:t>仅训练</w:t>
      </w:r>
      <w:proofErr w:type="gramEnd"/>
      <w:r w:rsidRPr="0093528F">
        <w:rPr>
          <w:rFonts w:hint="eastAsia"/>
          <w:color w:val="EE0000"/>
        </w:rPr>
        <w:t>输出层，简化计算）</w:t>
      </w:r>
    </w:p>
    <w:p w14:paraId="358B7275" w14:textId="77777777" w:rsidR="0093528F" w:rsidRDefault="0093528F" w:rsidP="0076362A">
      <w:pPr>
        <w:pStyle w:val="a9"/>
        <w:numPr>
          <w:ilvl w:val="0"/>
          <w:numId w:val="4"/>
        </w:numPr>
        <w:rPr>
          <w:color w:val="EE0000"/>
        </w:rPr>
      </w:pPr>
      <w:r w:rsidRPr="0093528F">
        <w:rPr>
          <w:rFonts w:hint="eastAsia"/>
          <w:color w:val="EE0000"/>
        </w:rPr>
        <w:t>质量弹簧网络模拟（模拟生物形态动态行为）</w:t>
      </w:r>
    </w:p>
    <w:p w14:paraId="3141234D" w14:textId="77777777" w:rsidR="00DA02F6" w:rsidRDefault="00DA02F6" w:rsidP="00DA02F6">
      <w:pPr>
        <w:pStyle w:val="a9"/>
        <w:ind w:left="440"/>
        <w:rPr>
          <w:color w:val="EE0000"/>
        </w:rPr>
      </w:pPr>
      <w:proofErr w:type="gramStart"/>
      <w:r w:rsidRPr="00DA02F6">
        <w:rPr>
          <w:color w:val="EE0000"/>
        </w:rPr>
        <w:t>软结构</w:t>
      </w:r>
      <w:proofErr w:type="gramEnd"/>
      <w:r w:rsidRPr="00DA02F6">
        <w:rPr>
          <w:color w:val="EE0000"/>
        </w:rPr>
        <w:t>物理动力学利用（如章鱼触手状结构作为储备</w:t>
      </w:r>
      <w:proofErr w:type="gramStart"/>
      <w:r w:rsidRPr="00DA02F6">
        <w:rPr>
          <w:color w:val="EE0000"/>
        </w:rPr>
        <w:t>池实现</w:t>
      </w:r>
      <w:proofErr w:type="gramEnd"/>
      <w:r w:rsidRPr="00DA02F6">
        <w:rPr>
          <w:color w:val="EE0000"/>
        </w:rPr>
        <w:t>闭环控制）、质量弹簧网络模拟（模拟生物形态动态行为）</w:t>
      </w:r>
    </w:p>
    <w:p w14:paraId="5E456829" w14:textId="186D396F" w:rsidR="00DA02F6" w:rsidRDefault="00DA02F6" w:rsidP="00DA02F6">
      <w:pPr>
        <w:pStyle w:val="a9"/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 w:rsidRPr="00DA02F6">
        <w:rPr>
          <w:rFonts w:hint="eastAsia"/>
          <w:color w:val="000000" w:themeColor="text1"/>
        </w:rPr>
        <w:t>以下文的</w:t>
      </w:r>
      <w:r w:rsidRPr="00DA02F6">
        <w:rPr>
          <w:color w:val="000000" w:themeColor="text1"/>
        </w:rPr>
        <w:t>水母仿生机器人</w:t>
      </w:r>
      <w:r w:rsidRPr="00DA02F6">
        <w:rPr>
          <w:rFonts w:hint="eastAsia"/>
          <w:color w:val="000000" w:themeColor="text1"/>
        </w:rPr>
        <w:t>和</w:t>
      </w:r>
      <w:r w:rsidRPr="00DA02F6">
        <w:rPr>
          <w:color w:val="000000" w:themeColor="text1"/>
        </w:rPr>
        <w:t>海龟仿生游动机器人</w:t>
      </w:r>
      <w:r w:rsidRPr="00DA02F6">
        <w:rPr>
          <w:rFonts w:hint="eastAsia"/>
          <w:color w:val="000000" w:themeColor="text1"/>
        </w:rPr>
        <w:t>为例</w:t>
      </w:r>
      <w:r>
        <w:rPr>
          <w:rFonts w:hint="eastAsia"/>
          <w:color w:val="000000" w:themeColor="text1"/>
        </w:rPr>
        <w:t>）</w:t>
      </w:r>
    </w:p>
    <w:p w14:paraId="04B06CE7" w14:textId="77777777" w:rsidR="00EE7469" w:rsidRPr="00EE7469" w:rsidRDefault="00EE7469" w:rsidP="00DA02F6">
      <w:pPr>
        <w:pStyle w:val="a9"/>
        <w:ind w:left="440"/>
        <w:rPr>
          <w:rFonts w:hint="eastAsia"/>
          <w:color w:val="000000" w:themeColor="text1"/>
        </w:rPr>
      </w:pPr>
    </w:p>
    <w:p w14:paraId="38D94448" w14:textId="56294930" w:rsidR="00BE5E22" w:rsidRDefault="00BE5E22" w:rsidP="00BE5E22">
      <w:pPr>
        <w:pStyle w:val="a9"/>
        <w:ind w:left="440"/>
        <w:rPr>
          <w:color w:val="EE0000"/>
        </w:rPr>
      </w:pPr>
      <w:r w:rsidRPr="00BE5E22">
        <w:rPr>
          <w:color w:val="EE0000"/>
        </w:rPr>
        <w:drawing>
          <wp:inline distT="0" distB="0" distL="0" distR="0" wp14:anchorId="08E99BE5" wp14:editId="050E516C">
            <wp:extent cx="5213618" cy="3791145"/>
            <wp:effectExtent l="0" t="0" r="6350" b="0"/>
            <wp:docPr id="46246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4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D988" w14:textId="77777777" w:rsidR="00EE7469" w:rsidRPr="00EE7469" w:rsidRDefault="00DA02F6" w:rsidP="00EE7469">
      <w:pPr>
        <w:pStyle w:val="a9"/>
        <w:numPr>
          <w:ilvl w:val="0"/>
          <w:numId w:val="7"/>
        </w:numPr>
        <w:rPr>
          <w:color w:val="EE0000"/>
        </w:rPr>
      </w:pPr>
      <w:r w:rsidRPr="00DA02F6">
        <w:rPr>
          <w:b/>
          <w:bCs/>
          <w:color w:val="EE0000"/>
        </w:rPr>
        <w:t>水母仿生机器人</w:t>
      </w:r>
      <w:r w:rsidRPr="00EE7469">
        <w:rPr>
          <w:rFonts w:hint="eastAsia"/>
          <w:color w:val="EE0000"/>
        </w:rPr>
        <w:t>：</w:t>
      </w:r>
    </w:p>
    <w:p w14:paraId="140267B5" w14:textId="77777777" w:rsidR="00EE7469" w:rsidRDefault="00EE7469" w:rsidP="00EE7469">
      <w:pPr>
        <w:pStyle w:val="a9"/>
        <w:ind w:left="1600"/>
        <w:rPr>
          <w:color w:val="000000" w:themeColor="text1"/>
        </w:rPr>
      </w:pPr>
      <w:r w:rsidRPr="00EE7469">
        <w:rPr>
          <w:rFonts w:hint="eastAsia"/>
          <w:b/>
          <w:bCs/>
          <w:color w:val="EE0000"/>
        </w:rPr>
        <w:lastRenderedPageBreak/>
        <w:t>结构组成：</w:t>
      </w:r>
      <w:r w:rsidR="00DA02F6" w:rsidRPr="00EE7469">
        <w:rPr>
          <w:b/>
          <w:bCs/>
          <w:color w:val="EE0000"/>
        </w:rPr>
        <w:t>软</w:t>
      </w:r>
      <w:proofErr w:type="gramStart"/>
      <w:r w:rsidR="00DA02F6" w:rsidRPr="00EE7469">
        <w:rPr>
          <w:b/>
          <w:bCs/>
          <w:color w:val="EE0000"/>
        </w:rPr>
        <w:t>体材</w:t>
      </w:r>
      <w:proofErr w:type="gramEnd"/>
      <w:r w:rsidR="00DA02F6" w:rsidRPr="00EE7469">
        <w:rPr>
          <w:b/>
          <w:bCs/>
          <w:color w:val="EE0000"/>
        </w:rPr>
        <w:t>料</w:t>
      </w:r>
      <w:r w:rsidR="00DA02F6" w:rsidRPr="00EE7469">
        <w:rPr>
          <w:rFonts w:hint="eastAsia"/>
          <w:b/>
          <w:bCs/>
          <w:color w:val="EE0000"/>
        </w:rPr>
        <w:t>构成</w:t>
      </w:r>
      <w:r w:rsidR="00DA02F6" w:rsidRPr="00EE7469">
        <w:rPr>
          <w:rFonts w:hint="eastAsia"/>
          <w:b/>
          <w:bCs/>
          <w:color w:val="EE0000"/>
        </w:rPr>
        <w:t>身体结构</w:t>
      </w:r>
      <w:r w:rsidR="00DA02F6" w:rsidRPr="00EE7469">
        <w:rPr>
          <w:rFonts w:hint="eastAsia"/>
          <w:color w:val="EE0000"/>
        </w:rPr>
        <w:t>、</w:t>
      </w:r>
      <w:r w:rsidR="00DA02F6" w:rsidRPr="00EE7469">
        <w:rPr>
          <w:b/>
          <w:bCs/>
          <w:color w:val="EE0000"/>
        </w:rPr>
        <w:t>SMA（形状记忆合金）作为人工肌肉</w:t>
      </w:r>
      <w:r w:rsidRPr="00EE7469">
        <w:rPr>
          <w:rFonts w:hint="eastAsia"/>
          <w:b/>
          <w:bCs/>
          <w:color w:val="000000" w:themeColor="text1"/>
        </w:rPr>
        <w:t>（</w:t>
      </w:r>
      <w:r w:rsidR="00DA02F6" w:rsidRPr="00EE7469">
        <w:rPr>
          <w:color w:val="000000" w:themeColor="text1"/>
        </w:rPr>
        <w:t>SMA 通电时收缩、断电时舒张，其动态形变直接驱动水母</w:t>
      </w:r>
      <w:proofErr w:type="gramStart"/>
      <w:r w:rsidR="00DA02F6" w:rsidRPr="00EE7469">
        <w:rPr>
          <w:color w:val="000000" w:themeColor="text1"/>
        </w:rPr>
        <w:t>伞状</w:t>
      </w:r>
      <w:r>
        <w:rPr>
          <w:rFonts w:hint="eastAsia"/>
          <w:color w:val="000000" w:themeColor="text1"/>
        </w:rPr>
        <w:t>态</w:t>
      </w:r>
      <w:proofErr w:type="gramEnd"/>
      <w:r w:rsidR="00DA02F6" w:rsidRPr="00EE7469">
        <w:rPr>
          <w:color w:val="000000" w:themeColor="text1"/>
        </w:rPr>
        <w:t>摆动，实现游动</w:t>
      </w:r>
      <w:r w:rsidR="00DA02F6" w:rsidRPr="00EE7469">
        <w:rPr>
          <w:rFonts w:hint="eastAsia"/>
          <w:color w:val="000000" w:themeColor="text1"/>
        </w:rPr>
        <w:t>）</w:t>
      </w:r>
    </w:p>
    <w:p w14:paraId="1333C44D" w14:textId="3B513EE8" w:rsidR="00DA02F6" w:rsidRPr="00EE7469" w:rsidRDefault="00DA02F6" w:rsidP="00EE7469">
      <w:pPr>
        <w:pStyle w:val="a9"/>
        <w:ind w:left="1600"/>
        <w:rPr>
          <w:rFonts w:hint="eastAsia"/>
          <w:color w:val="EE0000"/>
        </w:rPr>
      </w:pPr>
      <w:r w:rsidRPr="00EE7469">
        <w:rPr>
          <w:rFonts w:hint="eastAsia"/>
          <w:b/>
          <w:bCs/>
          <w:color w:val="EE0000"/>
        </w:rPr>
        <w:t>最终实现：</w:t>
      </w:r>
      <w:r w:rsidRPr="00EE7469">
        <w:rPr>
          <w:b/>
          <w:bCs/>
          <w:color w:val="EE0000"/>
        </w:rPr>
        <w:t>无需额外复杂控制系统，用结构本身完成 “驱动 - 运动” 的功能闭环。</w:t>
      </w:r>
    </w:p>
    <w:p w14:paraId="360D442C" w14:textId="3349EFB4" w:rsidR="00DA02F6" w:rsidRPr="00EE7469" w:rsidRDefault="00DA02F6" w:rsidP="00EE7469">
      <w:pPr>
        <w:pStyle w:val="a9"/>
        <w:numPr>
          <w:ilvl w:val="0"/>
          <w:numId w:val="7"/>
        </w:numPr>
        <w:rPr>
          <w:b/>
          <w:bCs/>
          <w:color w:val="EE0000"/>
        </w:rPr>
      </w:pPr>
      <w:r w:rsidRPr="00DA02F6">
        <w:rPr>
          <w:b/>
          <w:bCs/>
          <w:color w:val="EE0000"/>
        </w:rPr>
        <w:t>海龟仿生游动机器人</w:t>
      </w:r>
      <w:r w:rsidRPr="00EE7469">
        <w:rPr>
          <w:rFonts w:hint="eastAsia"/>
          <w:b/>
          <w:bCs/>
          <w:color w:val="EE0000"/>
        </w:rPr>
        <w:t>：</w:t>
      </w:r>
    </w:p>
    <w:p w14:paraId="28E4BC3B" w14:textId="72EF1AE4" w:rsidR="00EE7469" w:rsidRDefault="00EE7469" w:rsidP="00EE7469">
      <w:pPr>
        <w:pStyle w:val="a9"/>
        <w:ind w:left="1600"/>
        <w:rPr>
          <w:b/>
          <w:bCs/>
          <w:color w:val="000000" w:themeColor="text1"/>
        </w:rPr>
      </w:pPr>
      <w:r w:rsidRPr="00EE7469">
        <w:rPr>
          <w:rFonts w:hint="eastAsia"/>
          <w:b/>
          <w:bCs/>
          <w:color w:val="EE0000"/>
        </w:rPr>
        <w:t>结构组成：</w:t>
      </w:r>
      <w:r w:rsidRPr="00EE7469">
        <w:rPr>
          <w:b/>
          <w:bCs/>
          <w:color w:val="EE0000"/>
        </w:rPr>
        <w:t>整体形态模仿海龟</w:t>
      </w:r>
      <w:r>
        <w:rPr>
          <w:rFonts w:hint="eastAsia"/>
          <w:b/>
          <w:bCs/>
          <w:color w:val="000000" w:themeColor="text1"/>
        </w:rPr>
        <w:t>（</w:t>
      </w:r>
      <w:r w:rsidRPr="00EE7469">
        <w:rPr>
          <w:color w:val="000000" w:themeColor="text1"/>
        </w:rPr>
        <w:t>通过模拟海龟躯干与鳍肢的质量分布、关节弹性，让机器人在水中运动时自然贴合真实海龟的姿态</w:t>
      </w:r>
      <w:r>
        <w:rPr>
          <w:rFonts w:hint="eastAsia"/>
          <w:b/>
          <w:bCs/>
          <w:color w:val="000000" w:themeColor="text1"/>
        </w:rPr>
        <w:t>）</w:t>
      </w:r>
    </w:p>
    <w:p w14:paraId="329FCF9F" w14:textId="6D8D1E8F" w:rsidR="00EE7469" w:rsidRPr="00EE7469" w:rsidRDefault="00EE7469" w:rsidP="00EE7469">
      <w:pPr>
        <w:pStyle w:val="a9"/>
        <w:ind w:left="1600"/>
        <w:rPr>
          <w:rFonts w:hint="eastAsia"/>
          <w:b/>
          <w:bCs/>
          <w:color w:val="EE0000"/>
        </w:rPr>
      </w:pPr>
      <w:r w:rsidRPr="00EE7469">
        <w:rPr>
          <w:rFonts w:hint="eastAsia"/>
          <w:b/>
          <w:bCs/>
          <w:color w:val="EE0000"/>
        </w:rPr>
        <w:t>最终实现：</w:t>
      </w:r>
      <w:r w:rsidRPr="00EE7469">
        <w:rPr>
          <w:b/>
          <w:bCs/>
          <w:color w:val="EE0000"/>
        </w:rPr>
        <w:t>无需依赖复杂算法调控，通过优化鳍肢的物理结构，即可实现类似真实海龟的高效游动</w:t>
      </w:r>
      <w:r w:rsidRPr="00EE7469">
        <w:rPr>
          <w:rFonts w:hint="eastAsia"/>
          <w:b/>
          <w:bCs/>
          <w:color w:val="EE0000"/>
        </w:rPr>
        <w:t xml:space="preserve">。 </w:t>
      </w:r>
    </w:p>
    <w:p w14:paraId="751F541A" w14:textId="77777777" w:rsidR="0093528F" w:rsidRPr="0093528F" w:rsidRDefault="0093528F" w:rsidP="0093528F">
      <w:pPr>
        <w:rPr>
          <w:b/>
          <w:bCs/>
        </w:rPr>
      </w:pPr>
      <w:r w:rsidRPr="0093528F">
        <w:rPr>
          <w:rFonts w:hint="eastAsia"/>
          <w:b/>
          <w:bCs/>
        </w:rPr>
        <w:t>应用场景：</w:t>
      </w:r>
    </w:p>
    <w:p w14:paraId="4DEA6108" w14:textId="77777777" w:rsidR="0093528F" w:rsidRDefault="0093528F" w:rsidP="0093528F">
      <w:pPr>
        <w:rPr>
          <w:rFonts w:hint="eastAsia"/>
        </w:rPr>
      </w:pPr>
      <w:r>
        <w:rPr>
          <w:rFonts w:hint="eastAsia"/>
        </w:rPr>
        <w:t>环境感知、目标定位、机器人操作灵活性优化等，减少对传统传感器的依赖。</w:t>
      </w:r>
    </w:p>
    <w:p w14:paraId="339945DA" w14:textId="77777777" w:rsidR="0093528F" w:rsidRPr="00C6576B" w:rsidRDefault="0093528F" w:rsidP="0093528F">
      <w:pPr>
        <w:rPr>
          <w:rFonts w:hint="eastAsia"/>
        </w:rPr>
      </w:pPr>
    </w:p>
    <w:p w14:paraId="1A197CC9" w14:textId="6FDFDEFA" w:rsidR="0093528F" w:rsidRPr="0093528F" w:rsidRDefault="0093528F" w:rsidP="0093528F">
      <w:pPr>
        <w:rPr>
          <w:rFonts w:hint="eastAsia"/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2.</w:t>
      </w:r>
      <w:proofErr w:type="gramStart"/>
      <w:r w:rsidRPr="0093528F">
        <w:rPr>
          <w:rFonts w:hint="eastAsia"/>
          <w:b/>
          <w:bCs/>
          <w:color w:val="EE0000"/>
        </w:rPr>
        <w:t>具身人工</w:t>
      </w:r>
      <w:proofErr w:type="gramEnd"/>
      <w:r w:rsidRPr="0093528F">
        <w:rPr>
          <w:rFonts w:hint="eastAsia"/>
          <w:b/>
          <w:bCs/>
          <w:color w:val="EE0000"/>
        </w:rPr>
        <w:t>进化</w:t>
      </w:r>
    </w:p>
    <w:p w14:paraId="5ED4F486" w14:textId="77777777" w:rsidR="0093528F" w:rsidRPr="0093528F" w:rsidRDefault="0093528F" w:rsidP="0093528F">
      <w:pPr>
        <w:rPr>
          <w:color w:val="EE0000"/>
        </w:rPr>
      </w:pPr>
      <w:r w:rsidRPr="0093528F">
        <w:rPr>
          <w:rFonts w:hint="eastAsia"/>
          <w:b/>
          <w:bCs/>
          <w:color w:val="EE0000"/>
        </w:rPr>
        <w:t>概念：</w:t>
      </w:r>
      <w:r w:rsidRPr="0093528F">
        <w:rPr>
          <w:rFonts w:hint="eastAsia"/>
          <w:color w:val="EE0000"/>
        </w:rPr>
        <w:t>模拟生物进化过程，实现机器人形态（身体）与控制系统（大脑）的协同进化，提升对环境的适应性。</w:t>
      </w:r>
    </w:p>
    <w:p w14:paraId="49557A41" w14:textId="77777777" w:rsidR="0093528F" w:rsidRDefault="0093528F" w:rsidP="0093528F">
      <w:pPr>
        <w:rPr>
          <w:b/>
          <w:bCs/>
          <w:color w:val="EE0000"/>
        </w:rPr>
      </w:pPr>
      <w:r w:rsidRPr="0093528F">
        <w:rPr>
          <w:rFonts w:hint="eastAsia"/>
          <w:b/>
          <w:bCs/>
          <w:color w:val="EE0000"/>
        </w:rPr>
        <w:t>关键</w:t>
      </w:r>
      <w:r w:rsidRPr="0093528F">
        <w:rPr>
          <w:rFonts w:hint="eastAsia"/>
          <w:b/>
          <w:bCs/>
          <w:color w:val="EE0000"/>
        </w:rPr>
        <w:t>技术</w:t>
      </w:r>
      <w:r w:rsidRPr="0093528F">
        <w:rPr>
          <w:rFonts w:hint="eastAsia"/>
          <w:b/>
          <w:bCs/>
          <w:color w:val="EE0000"/>
        </w:rPr>
        <w:t>：</w:t>
      </w:r>
    </w:p>
    <w:p w14:paraId="1DAF0BA7" w14:textId="77777777" w:rsidR="0093528F" w:rsidRDefault="0093528F" w:rsidP="0093528F">
      <w:pPr>
        <w:pStyle w:val="a9"/>
        <w:numPr>
          <w:ilvl w:val="0"/>
          <w:numId w:val="2"/>
        </w:numPr>
        <w:rPr>
          <w:color w:val="EE0000"/>
        </w:rPr>
      </w:pPr>
      <w:r w:rsidRPr="0093528F">
        <w:rPr>
          <w:rFonts w:hint="eastAsia"/>
          <w:color w:val="EE0000"/>
        </w:rPr>
        <w:t>结合进化算法与强化学习（如遗传强化学习 GRL、DERL 框架），实现多模态机器人形态进化；</w:t>
      </w:r>
    </w:p>
    <w:p w14:paraId="2AB599CA" w14:textId="5A5C301F" w:rsidR="0093528F" w:rsidRPr="0093528F" w:rsidRDefault="0093528F" w:rsidP="0093528F">
      <w:pPr>
        <w:pStyle w:val="a9"/>
        <w:numPr>
          <w:ilvl w:val="0"/>
          <w:numId w:val="2"/>
        </w:numPr>
        <w:rPr>
          <w:rFonts w:hint="eastAsia"/>
          <w:color w:val="EE0000"/>
        </w:rPr>
      </w:pPr>
      <w:r w:rsidRPr="0093528F">
        <w:rPr>
          <w:rFonts w:hint="eastAsia"/>
          <w:color w:val="EE0000"/>
        </w:rPr>
        <w:t>受多细胞生物启发的群体机器人自组装（如模拟黏菌聚集机制，实现机器人动态聚合与资源共享）。</w:t>
      </w:r>
    </w:p>
    <w:p w14:paraId="35DAAE1A" w14:textId="223235AA" w:rsidR="0093528F" w:rsidRDefault="0076362A" w:rsidP="0093528F">
      <w:pPr>
        <w:rPr>
          <w:color w:val="EE0000"/>
        </w:rPr>
      </w:pPr>
      <w:r w:rsidRPr="0093528F">
        <w:rPr>
          <w:rFonts w:hint="eastAsia"/>
          <w:color w:val="EE0000"/>
        </w:rPr>
        <w:t>模拟黏菌聚集机制</w:t>
      </w:r>
      <w:r w:rsidRPr="0076362A">
        <w:rPr>
          <w:color w:val="EE0000"/>
        </w:rPr>
        <w:drawing>
          <wp:inline distT="0" distB="0" distL="0" distR="0" wp14:anchorId="7B416EFB" wp14:editId="184B842E">
            <wp:extent cx="2362321" cy="2222614"/>
            <wp:effectExtent l="0" t="0" r="0" b="6350"/>
            <wp:docPr id="2110644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4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64CD" w14:textId="7C705532" w:rsidR="0076362A" w:rsidRDefault="0076362A" w:rsidP="0093528F">
      <w:pPr>
        <w:rPr>
          <w:color w:val="EE0000"/>
        </w:rPr>
      </w:pPr>
      <w:r w:rsidRPr="0093528F">
        <w:rPr>
          <w:rFonts w:hint="eastAsia"/>
          <w:color w:val="EE0000"/>
        </w:rPr>
        <w:lastRenderedPageBreak/>
        <w:t>群体机器人自组装</w:t>
      </w:r>
      <w:r w:rsidRPr="0076362A">
        <w:rPr>
          <w:color w:val="EE0000"/>
        </w:rPr>
        <w:drawing>
          <wp:inline distT="0" distB="0" distL="0" distR="0" wp14:anchorId="7C814FEE" wp14:editId="07E45C78">
            <wp:extent cx="3657788" cy="2114659"/>
            <wp:effectExtent l="0" t="0" r="0" b="0"/>
            <wp:docPr id="32345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2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AF9F" w14:textId="77777777" w:rsidR="0076362A" w:rsidRPr="0076362A" w:rsidRDefault="0076362A" w:rsidP="0093528F">
      <w:pPr>
        <w:rPr>
          <w:rFonts w:hint="eastAsia"/>
          <w:b/>
          <w:bCs/>
          <w:color w:val="EE0000"/>
        </w:rPr>
      </w:pPr>
    </w:p>
    <w:p w14:paraId="13D99D72" w14:textId="4FE612A1" w:rsidR="0093528F" w:rsidRPr="0076362A" w:rsidRDefault="0093528F" w:rsidP="0093528F">
      <w:pPr>
        <w:rPr>
          <w:rFonts w:hint="eastAsia"/>
          <w:b/>
          <w:bCs/>
          <w:color w:val="EE0000"/>
        </w:rPr>
      </w:pPr>
      <w:r w:rsidRPr="0076362A">
        <w:rPr>
          <w:rFonts w:hint="eastAsia"/>
          <w:b/>
          <w:bCs/>
          <w:color w:val="EE0000"/>
        </w:rPr>
        <w:t>3.</w:t>
      </w:r>
      <w:r w:rsidRPr="0076362A">
        <w:rPr>
          <w:rFonts w:hint="eastAsia"/>
          <w:b/>
          <w:bCs/>
          <w:color w:val="EE0000"/>
        </w:rPr>
        <w:t>感知、控制与决策</w:t>
      </w:r>
    </w:p>
    <w:p w14:paraId="1E79E7B2" w14:textId="77777777" w:rsidR="0093528F" w:rsidRDefault="0093528F" w:rsidP="0093528F">
      <w:pPr>
        <w:rPr>
          <w:rFonts w:hint="eastAsia"/>
        </w:rPr>
      </w:pPr>
      <w:r w:rsidRPr="0076362A">
        <w:rPr>
          <w:rFonts w:hint="eastAsia"/>
          <w:color w:val="EE0000"/>
        </w:rPr>
        <w:t>多模态感知</w:t>
      </w:r>
      <w:r>
        <w:rPr>
          <w:rFonts w:hint="eastAsia"/>
        </w:rPr>
        <w:t>：</w:t>
      </w:r>
      <w:r w:rsidRPr="0076362A">
        <w:rPr>
          <w:rFonts w:hint="eastAsia"/>
          <w:color w:val="EE0000"/>
        </w:rPr>
        <w:t>开发</w:t>
      </w:r>
      <w:proofErr w:type="gramStart"/>
      <w:r w:rsidRPr="0076362A">
        <w:rPr>
          <w:rFonts w:hint="eastAsia"/>
          <w:color w:val="EE0000"/>
        </w:rPr>
        <w:t>柔性双</w:t>
      </w:r>
      <w:proofErr w:type="gramEnd"/>
      <w:r w:rsidRPr="0076362A">
        <w:rPr>
          <w:rFonts w:hint="eastAsia"/>
          <w:color w:val="EE0000"/>
        </w:rPr>
        <w:t>模态传感器</w:t>
      </w:r>
      <w:r>
        <w:rPr>
          <w:rFonts w:hint="eastAsia"/>
        </w:rPr>
        <w:t>（如接触 / 非接触信号感知），结合机器学习实现目标物体属性识别（准确率达 97%），集成压力、温度、触觉等仿生传感机制。</w:t>
      </w:r>
    </w:p>
    <w:p w14:paraId="45BA63DE" w14:textId="532E78AD" w:rsidR="0093528F" w:rsidRDefault="0093528F" w:rsidP="0093528F">
      <w:r w:rsidRPr="0076362A">
        <w:rPr>
          <w:rFonts w:hint="eastAsia"/>
          <w:color w:val="EE0000"/>
        </w:rPr>
        <w:t>控制策略：</w:t>
      </w:r>
      <w:r w:rsidRPr="00EE7469">
        <w:rPr>
          <w:rFonts w:hint="eastAsia"/>
          <w:color w:val="EE0000"/>
        </w:rPr>
        <w:t>以无模型控制为主，如</w:t>
      </w:r>
      <w:r w:rsidRPr="0076362A">
        <w:rPr>
          <w:rFonts w:hint="eastAsia"/>
          <w:color w:val="EE0000"/>
        </w:rPr>
        <w:t>深度强化学习</w:t>
      </w:r>
      <w:r>
        <w:rPr>
          <w:rFonts w:hint="eastAsia"/>
        </w:rPr>
        <w:t>（</w:t>
      </w:r>
      <w:r w:rsidR="0076362A">
        <w:rPr>
          <w:rFonts w:hint="eastAsia"/>
        </w:rPr>
        <w:t>以下文的</w:t>
      </w:r>
      <w:r w:rsidR="00DA02F6">
        <w:rPr>
          <w:rFonts w:hint="eastAsia"/>
        </w:rPr>
        <w:t>机器</w:t>
      </w:r>
      <w:r w:rsidR="0076362A">
        <w:rPr>
          <w:rFonts w:hint="eastAsia"/>
        </w:rPr>
        <w:t>鱼为例</w:t>
      </w:r>
      <w:r>
        <w:rPr>
          <w:rFonts w:hint="eastAsia"/>
        </w:rPr>
        <w:t xml:space="preserve">），适配软机器人高自由度、复杂变形的特性，解决闭环控制、抓取、游动等任务，相关仿真环境（如 </w:t>
      </w:r>
      <w:proofErr w:type="spellStart"/>
      <w:r>
        <w:rPr>
          <w:rFonts w:hint="eastAsia"/>
        </w:rPr>
        <w:t>SofaGym</w:t>
      </w:r>
      <w:proofErr w:type="spellEnd"/>
      <w:r>
        <w:rPr>
          <w:rFonts w:hint="eastAsia"/>
        </w:rPr>
        <w:t>、Evolution Gym）为算法训练提供支持。</w:t>
      </w:r>
    </w:p>
    <w:p w14:paraId="3229170B" w14:textId="7BE29F06" w:rsidR="0076362A" w:rsidRDefault="0076362A" w:rsidP="0076362A">
      <w:pPr>
        <w:rPr>
          <w:rFonts w:hint="eastAsia"/>
        </w:rPr>
      </w:pPr>
      <w:r w:rsidRPr="0076362A">
        <w:rPr>
          <w:rFonts w:hint="eastAsia"/>
          <w:color w:val="EE0000"/>
        </w:rPr>
        <w:t>自主决策：</w:t>
      </w:r>
      <w:r>
        <w:rPr>
          <w:rFonts w:hint="eastAsia"/>
        </w:rPr>
        <w:t>通过强化学习、决策树、路径规划、多传感器数据融合</w:t>
      </w:r>
      <w:r>
        <w:rPr>
          <w:rFonts w:hint="eastAsia"/>
        </w:rPr>
        <w:t>，</w:t>
      </w:r>
      <w:r>
        <w:rPr>
          <w:rFonts w:hint="eastAsia"/>
        </w:rPr>
        <w:t>实现机器人在动态环境中的自主探索、任务规划与行为优化，提升搜救、巡逻等场景的自主性。</w:t>
      </w:r>
    </w:p>
    <w:p w14:paraId="27FE83AE" w14:textId="5D36E47B" w:rsidR="0076362A" w:rsidRPr="0076362A" w:rsidRDefault="0076362A" w:rsidP="0076362A">
      <w:pPr>
        <w:rPr>
          <w:b/>
          <w:bCs/>
          <w:color w:val="EE0000"/>
        </w:rPr>
      </w:pPr>
      <w:r w:rsidRPr="0076362A">
        <w:rPr>
          <w:rFonts w:hint="eastAsia"/>
          <w:b/>
          <w:bCs/>
          <w:color w:val="EE0000"/>
        </w:rPr>
        <w:t>软体仿生机器鱼</w:t>
      </w:r>
      <w:r w:rsidRPr="0076362A">
        <w:rPr>
          <w:b/>
          <w:bCs/>
          <w:color w:val="EE0000"/>
        </w:rPr>
        <w:t>强化学习控制流程</w:t>
      </w:r>
    </w:p>
    <w:p w14:paraId="49E418C8" w14:textId="77777777" w:rsidR="0076362A" w:rsidRPr="0076362A" w:rsidRDefault="0076362A" w:rsidP="00EE7469">
      <w:pPr>
        <w:ind w:left="360"/>
        <w:rPr>
          <w:color w:val="EE0000"/>
        </w:rPr>
      </w:pPr>
      <w:r w:rsidRPr="0076362A">
        <w:rPr>
          <w:b/>
          <w:bCs/>
          <w:color w:val="EE0000"/>
        </w:rPr>
        <w:t>视觉跟踪（Robot Tracking）</w:t>
      </w:r>
      <w:r w:rsidRPr="0076362A">
        <w:rPr>
          <w:color w:val="EE0000"/>
        </w:rPr>
        <w:t>：用摄像头以 60 帧 / 秒的速度拍摄水中的机器鱼，获取环境画面；</w:t>
      </w:r>
    </w:p>
    <w:p w14:paraId="4E979669" w14:textId="77777777" w:rsidR="0076362A" w:rsidRPr="0076362A" w:rsidRDefault="0076362A" w:rsidP="0076362A">
      <w:pPr>
        <w:numPr>
          <w:ilvl w:val="0"/>
          <w:numId w:val="3"/>
        </w:numPr>
        <w:rPr>
          <w:color w:val="EE0000"/>
        </w:rPr>
      </w:pPr>
      <w:r w:rsidRPr="0076362A">
        <w:rPr>
          <w:b/>
          <w:bCs/>
          <w:color w:val="EE0000"/>
        </w:rPr>
        <w:t>无标记姿态估计（</w:t>
      </w:r>
      <w:proofErr w:type="spellStart"/>
      <w:r w:rsidRPr="0076362A">
        <w:rPr>
          <w:b/>
          <w:bCs/>
          <w:color w:val="EE0000"/>
        </w:rPr>
        <w:t>DeepLabCut</w:t>
      </w:r>
      <w:proofErr w:type="spellEnd"/>
      <w:r w:rsidRPr="0076362A">
        <w:rPr>
          <w:b/>
          <w:bCs/>
          <w:color w:val="EE0000"/>
        </w:rPr>
        <w:t>）</w:t>
      </w:r>
      <w:r w:rsidRPr="0076362A">
        <w:rPr>
          <w:color w:val="EE0000"/>
        </w:rPr>
        <w:t xml:space="preserve">：通过 </w:t>
      </w:r>
      <w:proofErr w:type="spellStart"/>
      <w:r w:rsidRPr="0076362A">
        <w:rPr>
          <w:color w:val="EE0000"/>
        </w:rPr>
        <w:t>DeepLabCut</w:t>
      </w:r>
      <w:proofErr w:type="spellEnd"/>
      <w:r w:rsidRPr="0076362A">
        <w:rPr>
          <w:color w:val="EE0000"/>
        </w:rPr>
        <w:t>（一种深度学习工具）分析画面，得到机器鱼的</w:t>
      </w:r>
      <w:r w:rsidRPr="0076362A">
        <w:rPr>
          <w:b/>
          <w:bCs/>
          <w:color w:val="EE0000"/>
        </w:rPr>
        <w:t>精确位置和姿态信息</w:t>
      </w:r>
      <w:r w:rsidRPr="0076362A">
        <w:rPr>
          <w:color w:val="EE0000"/>
        </w:rPr>
        <w:t>（不需要给</w:t>
      </w:r>
      <w:proofErr w:type="gramStart"/>
      <w:r w:rsidRPr="0076362A">
        <w:rPr>
          <w:color w:val="EE0000"/>
        </w:rPr>
        <w:t>机器鱼贴标记</w:t>
      </w:r>
      <w:proofErr w:type="gramEnd"/>
      <w:r w:rsidRPr="0076362A">
        <w:rPr>
          <w:color w:val="EE0000"/>
        </w:rPr>
        <w:t>）；</w:t>
      </w:r>
    </w:p>
    <w:p w14:paraId="2872073F" w14:textId="3FFBB1C6" w:rsidR="0076362A" w:rsidRPr="0076362A" w:rsidRDefault="0076362A" w:rsidP="0076362A">
      <w:pPr>
        <w:numPr>
          <w:ilvl w:val="0"/>
          <w:numId w:val="3"/>
        </w:numPr>
        <w:rPr>
          <w:color w:val="EE0000"/>
        </w:rPr>
      </w:pPr>
      <w:r w:rsidRPr="0076362A">
        <w:rPr>
          <w:b/>
          <w:bCs/>
          <w:color w:val="EE0000"/>
        </w:rPr>
        <w:t>强化学习训练（RL Training）</w:t>
      </w:r>
      <w:r w:rsidRPr="0076362A">
        <w:rPr>
          <w:color w:val="EE0000"/>
        </w:rPr>
        <w:t>：把位置信息作为输入，用强化学习算法训练模型，学习 “如何游动才能到达目标”；</w:t>
      </w:r>
    </w:p>
    <w:p w14:paraId="398CD234" w14:textId="77777777" w:rsidR="0076362A" w:rsidRPr="0076362A" w:rsidRDefault="0076362A" w:rsidP="0076362A">
      <w:pPr>
        <w:numPr>
          <w:ilvl w:val="0"/>
          <w:numId w:val="3"/>
        </w:numPr>
        <w:rPr>
          <w:color w:val="EE0000"/>
        </w:rPr>
      </w:pPr>
      <w:r w:rsidRPr="0076362A">
        <w:rPr>
          <w:b/>
          <w:bCs/>
          <w:color w:val="EE0000"/>
        </w:rPr>
        <w:t>执行动作（Servo Control）</w:t>
      </w:r>
      <w:r w:rsidRPr="0076362A">
        <w:rPr>
          <w:color w:val="EE0000"/>
        </w:rPr>
        <w:t>：训练好的模型输出控制信号，通过 Arduino（控制器）驱动机器鱼的伺服电机，让机器</w:t>
      </w:r>
      <w:proofErr w:type="gramStart"/>
      <w:r w:rsidRPr="0076362A">
        <w:rPr>
          <w:color w:val="EE0000"/>
        </w:rPr>
        <w:t>鱼做出</w:t>
      </w:r>
      <w:proofErr w:type="gramEnd"/>
      <w:r w:rsidRPr="0076362A">
        <w:rPr>
          <w:color w:val="EE0000"/>
        </w:rPr>
        <w:t>对应的游动动作。</w:t>
      </w:r>
    </w:p>
    <w:p w14:paraId="78A36E65" w14:textId="42D76502" w:rsidR="0093528F" w:rsidRPr="0076362A" w:rsidRDefault="0076362A">
      <w:r w:rsidRPr="00BE5E22">
        <w:lastRenderedPageBreak/>
        <w:drawing>
          <wp:inline distT="0" distB="0" distL="0" distR="0" wp14:anchorId="5C4ACDF9" wp14:editId="67608E4B">
            <wp:extent cx="5274310" cy="5033010"/>
            <wp:effectExtent l="0" t="0" r="2540" b="0"/>
            <wp:docPr id="1025166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66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28F" w:rsidRPr="007636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2605"/>
    <w:multiLevelType w:val="hybridMultilevel"/>
    <w:tmpl w:val="88FEDC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8A1DC6"/>
    <w:multiLevelType w:val="hybridMultilevel"/>
    <w:tmpl w:val="CCAA275A"/>
    <w:lvl w:ilvl="0" w:tplc="04090011">
      <w:start w:val="1"/>
      <w:numFmt w:val="decimal"/>
      <w:lvlText w:val="%1)"/>
      <w:lvlJc w:val="left"/>
      <w:pPr>
        <w:ind w:left="1600" w:hanging="440"/>
      </w:pPr>
    </w:lvl>
    <w:lvl w:ilvl="1" w:tplc="04090019" w:tentative="1">
      <w:start w:val="1"/>
      <w:numFmt w:val="lowerLetter"/>
      <w:lvlText w:val="%2)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lowerLetter"/>
      <w:lvlText w:val="%5)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lowerLetter"/>
      <w:lvlText w:val="%8)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" w15:restartNumberingAfterBreak="0">
    <w:nsid w:val="48EE1611"/>
    <w:multiLevelType w:val="hybridMultilevel"/>
    <w:tmpl w:val="7ECAB08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9017264"/>
    <w:multiLevelType w:val="multilevel"/>
    <w:tmpl w:val="6718A0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17060"/>
    <w:multiLevelType w:val="hybridMultilevel"/>
    <w:tmpl w:val="332CABB6"/>
    <w:lvl w:ilvl="0" w:tplc="04090011">
      <w:start w:val="1"/>
      <w:numFmt w:val="decimal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B580FCF"/>
    <w:multiLevelType w:val="hybridMultilevel"/>
    <w:tmpl w:val="86B689FC"/>
    <w:lvl w:ilvl="0" w:tplc="04090019">
      <w:start w:val="1"/>
      <w:numFmt w:val="lowerLetter"/>
      <w:lvlText w:val="%1)"/>
      <w:lvlJc w:val="left"/>
      <w:pPr>
        <w:ind w:left="1600" w:hanging="440"/>
      </w:pPr>
    </w:lvl>
    <w:lvl w:ilvl="1" w:tplc="FFFFFFFF" w:tentative="1">
      <w:start w:val="1"/>
      <w:numFmt w:val="lowerLetter"/>
      <w:lvlText w:val="%2)"/>
      <w:lvlJc w:val="left"/>
      <w:pPr>
        <w:ind w:left="2040" w:hanging="440"/>
      </w:pPr>
    </w:lvl>
    <w:lvl w:ilvl="2" w:tplc="FFFFFFFF" w:tentative="1">
      <w:start w:val="1"/>
      <w:numFmt w:val="lowerRoman"/>
      <w:lvlText w:val="%3."/>
      <w:lvlJc w:val="right"/>
      <w:pPr>
        <w:ind w:left="2480" w:hanging="440"/>
      </w:pPr>
    </w:lvl>
    <w:lvl w:ilvl="3" w:tplc="FFFFFFFF" w:tentative="1">
      <w:start w:val="1"/>
      <w:numFmt w:val="decimal"/>
      <w:lvlText w:val="%4."/>
      <w:lvlJc w:val="left"/>
      <w:pPr>
        <w:ind w:left="2920" w:hanging="440"/>
      </w:pPr>
    </w:lvl>
    <w:lvl w:ilvl="4" w:tplc="FFFFFFFF" w:tentative="1">
      <w:start w:val="1"/>
      <w:numFmt w:val="lowerLetter"/>
      <w:lvlText w:val="%5)"/>
      <w:lvlJc w:val="left"/>
      <w:pPr>
        <w:ind w:left="3360" w:hanging="440"/>
      </w:pPr>
    </w:lvl>
    <w:lvl w:ilvl="5" w:tplc="FFFFFFFF" w:tentative="1">
      <w:start w:val="1"/>
      <w:numFmt w:val="lowerRoman"/>
      <w:lvlText w:val="%6."/>
      <w:lvlJc w:val="right"/>
      <w:pPr>
        <w:ind w:left="3800" w:hanging="440"/>
      </w:pPr>
    </w:lvl>
    <w:lvl w:ilvl="6" w:tplc="FFFFFFFF" w:tentative="1">
      <w:start w:val="1"/>
      <w:numFmt w:val="decimal"/>
      <w:lvlText w:val="%7."/>
      <w:lvlJc w:val="left"/>
      <w:pPr>
        <w:ind w:left="4240" w:hanging="440"/>
      </w:pPr>
    </w:lvl>
    <w:lvl w:ilvl="7" w:tplc="FFFFFFFF" w:tentative="1">
      <w:start w:val="1"/>
      <w:numFmt w:val="lowerLetter"/>
      <w:lvlText w:val="%8)"/>
      <w:lvlJc w:val="left"/>
      <w:pPr>
        <w:ind w:left="4680" w:hanging="440"/>
      </w:pPr>
    </w:lvl>
    <w:lvl w:ilvl="8" w:tplc="FFFFFFFF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" w15:restartNumberingAfterBreak="0">
    <w:nsid w:val="735F566D"/>
    <w:multiLevelType w:val="hybridMultilevel"/>
    <w:tmpl w:val="19AEB03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0745240">
    <w:abstractNumId w:val="0"/>
  </w:num>
  <w:num w:numId="2" w16cid:durableId="1272711861">
    <w:abstractNumId w:val="6"/>
  </w:num>
  <w:num w:numId="3" w16cid:durableId="1681853631">
    <w:abstractNumId w:val="3"/>
  </w:num>
  <w:num w:numId="4" w16cid:durableId="1042099400">
    <w:abstractNumId w:val="2"/>
  </w:num>
  <w:num w:numId="5" w16cid:durableId="692918703">
    <w:abstractNumId w:val="4"/>
  </w:num>
  <w:num w:numId="6" w16cid:durableId="1437290371">
    <w:abstractNumId w:val="1"/>
  </w:num>
  <w:num w:numId="7" w16cid:durableId="914625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8F"/>
    <w:rsid w:val="000424FF"/>
    <w:rsid w:val="0076362A"/>
    <w:rsid w:val="0093528F"/>
    <w:rsid w:val="00BE5E22"/>
    <w:rsid w:val="00DA02F6"/>
    <w:rsid w:val="00EE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BA84"/>
  <w15:chartTrackingRefBased/>
  <w15:docId w15:val="{DD3E1095-69B8-4D13-ADB5-AC8C0AB8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28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52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352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2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2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2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2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2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2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52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5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35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52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52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52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52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52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52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52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2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52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52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52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52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5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52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5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606</Words>
  <Characters>711</Characters>
  <Application>Microsoft Office Word</Application>
  <DocSecurity>0</DocSecurity>
  <Lines>32</Lines>
  <Paragraphs>29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年代表 地质</dc:creator>
  <cp:keywords/>
  <dc:description/>
  <cp:lastModifiedBy>年代表 地质</cp:lastModifiedBy>
  <cp:revision>1</cp:revision>
  <dcterms:created xsi:type="dcterms:W3CDTF">2025-12-14T08:30:00Z</dcterms:created>
  <dcterms:modified xsi:type="dcterms:W3CDTF">2025-12-14T09:18:00Z</dcterms:modified>
</cp:coreProperties>
</file>