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03EF" w14:textId="62A3305D" w:rsidR="00706258" w:rsidRDefault="009806C9">
      <w:pPr>
        <w:pStyle w:val="Heading1"/>
        <w:jc w:val="center"/>
      </w:pPr>
      <w:r>
        <w:t>Owen Funk PhD</w:t>
      </w:r>
    </w:p>
    <w:p w14:paraId="0FD1C650" w14:textId="77777777" w:rsidR="00706258" w:rsidRDefault="009806C9">
      <w:pPr>
        <w:spacing w:after="200"/>
        <w:jc w:val="center"/>
      </w:pPr>
      <w:r>
        <w:t>Molecular Biologist</w:t>
      </w:r>
    </w:p>
    <w:p w14:paraId="7DB1A068" w14:textId="01C7F305" w:rsidR="00706258" w:rsidRDefault="00273065">
      <w:pPr>
        <w:spacing w:after="400"/>
        <w:jc w:val="center"/>
      </w:pPr>
      <w:r>
        <w:t xml:space="preserve">ofunk@uwyo.edu </w:t>
      </w:r>
      <w:r w:rsidR="009806C9">
        <w:t>| (907) 978-4231 | Laramie, WY</w:t>
      </w:r>
      <w:r>
        <w:br/>
      </w:r>
    </w:p>
    <w:p w14:paraId="2263C293" w14:textId="77777777" w:rsidR="00706258" w:rsidRDefault="009806C9">
      <w:pPr>
        <w:pStyle w:val="Heading2"/>
        <w:pBdr>
          <w:bottom w:val="single" w:sz="6" w:space="1" w:color="492F24"/>
        </w:pBdr>
      </w:pPr>
      <w:r>
        <w:t>PROFESSIONAL SUMMARY</w:t>
      </w:r>
    </w:p>
    <w:p w14:paraId="682C4091" w14:textId="77777777" w:rsidR="00706258" w:rsidRDefault="009806C9">
      <w:pPr>
        <w:spacing w:before="200" w:after="400"/>
      </w:pPr>
      <w:r>
        <w:t>Computational biologist and postdoctoral fellow with extensive training in integrative wet and dry lab approaches. Expert in using emerging genomics techniques (RNAseq, ATACseq, single-cell/nucleus multi-omics) to explore fundamental biological questions in neurodevelopment and syncytial biology. Proven track record in pioneering novel molecular techniques and fostering interdisciplinary collaborations to uncover mechanisms of gene regulation and cellular differentiation.</w:t>
      </w:r>
    </w:p>
    <w:p w14:paraId="04B5D93D" w14:textId="77777777" w:rsidR="00706258" w:rsidRDefault="009806C9">
      <w:pPr>
        <w:pStyle w:val="Heading2"/>
        <w:pBdr>
          <w:bottom w:val="single" w:sz="6" w:space="1" w:color="492F24"/>
        </w:pBdr>
      </w:pPr>
      <w:r>
        <w:t>PROFESSIONAL EXPERIENCE</w:t>
      </w:r>
    </w:p>
    <w:p w14:paraId="4F5BB57A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Project Manager (NSF ART Award)</w:t>
      </w:r>
      <w:r>
        <w:rPr>
          <w:b/>
          <w:bCs/>
        </w:rPr>
        <w:tab/>
        <w:t>May 2025 - Present</w:t>
      </w:r>
    </w:p>
    <w:p w14:paraId="0C4DEBA1" w14:textId="77777777" w:rsidR="00706258" w:rsidRDefault="009806C9">
      <w:r>
        <w:rPr>
          <w:i/>
          <w:iCs/>
          <w:color w:val="666666"/>
        </w:rPr>
        <w:t>University of Wyoming | Laramie, WY</w:t>
      </w:r>
    </w:p>
    <w:p w14:paraId="24553EF4" w14:textId="42B63819" w:rsidR="00706258" w:rsidRDefault="009806C9">
      <w:pPr>
        <w:pStyle w:val="ListParagraph"/>
        <w:numPr>
          <w:ilvl w:val="0"/>
          <w:numId w:val="1"/>
        </w:numPr>
      </w:pPr>
      <w:r>
        <w:t xml:space="preserve">Coordinate operations for a $6M NSF ART award and manage administrative workflows for </w:t>
      </w:r>
      <w:r>
        <w:t xml:space="preserve"> translational research projects.</w:t>
      </w:r>
    </w:p>
    <w:p w14:paraId="755CEAB5" w14:textId="77777777" w:rsidR="00706258" w:rsidRDefault="009806C9">
      <w:pPr>
        <w:pStyle w:val="ListParagraph"/>
        <w:numPr>
          <w:ilvl w:val="0"/>
          <w:numId w:val="1"/>
        </w:numPr>
      </w:pPr>
      <w:r>
        <w:t>Administer the STAR grant program, overseeing a $500k annual funding cycle to transition academic research toward commercialization.</w:t>
      </w:r>
    </w:p>
    <w:p w14:paraId="08A51A51" w14:textId="77777777" w:rsidR="00706258" w:rsidRDefault="009806C9">
      <w:pPr>
        <w:pStyle w:val="ListParagraph"/>
        <w:numPr>
          <w:ilvl w:val="0"/>
          <w:numId w:val="1"/>
        </w:numPr>
      </w:pPr>
      <w:r>
        <w:t>Support PIs with techno-economic assessments and IP landscape analysis to identify high-potential projects.</w:t>
      </w:r>
    </w:p>
    <w:p w14:paraId="40EF52F1" w14:textId="2DE23307" w:rsidR="00706258" w:rsidRDefault="009806C9">
      <w:pPr>
        <w:pStyle w:val="ListParagraph"/>
        <w:numPr>
          <w:ilvl w:val="0"/>
          <w:numId w:val="1"/>
        </w:numPr>
      </w:pPr>
      <w:r>
        <w:t xml:space="preserve">Serve as primary liaison for the ART Ambassador network, </w:t>
      </w:r>
      <w:r w:rsidR="00943F41">
        <w:t>helping to guild and ecosystem of translational research at UW.</w:t>
      </w:r>
    </w:p>
    <w:p w14:paraId="384DC643" w14:textId="73D6286B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Licensing Manager (Tech</w:t>
      </w:r>
      <w:r w:rsidR="00943F41">
        <w:rPr>
          <w:b/>
          <w:bCs/>
          <w:sz w:val="24"/>
          <w:szCs w:val="24"/>
        </w:rPr>
        <w:t>nology</w:t>
      </w:r>
      <w:r>
        <w:rPr>
          <w:b/>
          <w:bCs/>
          <w:sz w:val="24"/>
          <w:szCs w:val="24"/>
        </w:rPr>
        <w:t xml:space="preserve"> Transfer)</w:t>
      </w:r>
      <w:r>
        <w:rPr>
          <w:b/>
          <w:bCs/>
        </w:rPr>
        <w:tab/>
        <w:t>2025 - 2026</w:t>
      </w:r>
    </w:p>
    <w:p w14:paraId="1ABBC299" w14:textId="77777777" w:rsidR="00706258" w:rsidRDefault="009806C9">
      <w:r>
        <w:rPr>
          <w:i/>
          <w:iCs/>
          <w:color w:val="666666"/>
        </w:rPr>
        <w:t>University of Wyoming | Laramie, WY</w:t>
      </w:r>
    </w:p>
    <w:p w14:paraId="30251B49" w14:textId="77777777" w:rsidR="00706258" w:rsidRDefault="009806C9">
      <w:pPr>
        <w:pStyle w:val="ListParagraph"/>
        <w:numPr>
          <w:ilvl w:val="0"/>
          <w:numId w:val="1"/>
        </w:numPr>
      </w:pPr>
      <w:r>
        <w:t>Managed intellectual property portfolio and technology commercialization strategies for life science innovations.</w:t>
      </w:r>
    </w:p>
    <w:p w14:paraId="1A947FBC" w14:textId="77777777" w:rsidR="00706258" w:rsidRDefault="009806C9">
      <w:pPr>
        <w:pStyle w:val="ListParagraph"/>
        <w:numPr>
          <w:ilvl w:val="0"/>
          <w:numId w:val="1"/>
        </w:numPr>
      </w:pPr>
      <w:r>
        <w:t>Awarded the Bremer Scholarship (November 2025) for excellence in technology transfer and licensing.</w:t>
      </w:r>
    </w:p>
    <w:p w14:paraId="4DF51C53" w14:textId="77777777" w:rsidR="00706258" w:rsidRDefault="009806C9">
      <w:pPr>
        <w:pStyle w:val="ListParagraph"/>
        <w:numPr>
          <w:ilvl w:val="0"/>
          <w:numId w:val="1"/>
        </w:numPr>
      </w:pPr>
      <w:r>
        <w:t>Negotiated licensing agreements and conducted market analysis for university-derived technologies.</w:t>
      </w:r>
    </w:p>
    <w:p w14:paraId="4F4C6B80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Postdoctoral Fellow</w:t>
      </w:r>
      <w:r>
        <w:rPr>
          <w:b/>
          <w:bCs/>
        </w:rPr>
        <w:tab/>
        <w:t>2022 - Present</w:t>
      </w:r>
    </w:p>
    <w:p w14:paraId="41C4F50D" w14:textId="77777777" w:rsidR="00706258" w:rsidRDefault="009806C9">
      <w:r>
        <w:rPr>
          <w:i/>
          <w:iCs/>
          <w:color w:val="666666"/>
        </w:rPr>
        <w:t>University of Wyoming | Laramie, WY</w:t>
      </w:r>
    </w:p>
    <w:p w14:paraId="3BF9CE9C" w14:textId="77777777" w:rsidR="00706258" w:rsidRDefault="009806C9">
      <w:pPr>
        <w:pStyle w:val="ListParagraph"/>
        <w:numPr>
          <w:ilvl w:val="0"/>
          <w:numId w:val="1"/>
        </w:numPr>
      </w:pPr>
      <w:r>
        <w:t>Awarded the NIH Pathway to Independence Award (K99/R00) to establish an independent research program investigating the regulatory logic of syncytial gene expression.</w:t>
      </w:r>
    </w:p>
    <w:p w14:paraId="79781D2C" w14:textId="77777777" w:rsidR="00706258" w:rsidRDefault="009806C9">
      <w:pPr>
        <w:pStyle w:val="ListParagraph"/>
        <w:numPr>
          <w:ilvl w:val="0"/>
          <w:numId w:val="1"/>
        </w:numPr>
      </w:pPr>
      <w:r>
        <w:t>Discovered that epidermal cell fusion acts as a developmental switch, promoting the transition from embryonic to larval transcriptomes in C. elegans (published in Development, 2025).</w:t>
      </w:r>
    </w:p>
    <w:p w14:paraId="10040D69" w14:textId="77777777" w:rsidR="00706258" w:rsidRDefault="009806C9">
      <w:pPr>
        <w:pStyle w:val="ListParagraph"/>
        <w:numPr>
          <w:ilvl w:val="0"/>
          <w:numId w:val="1"/>
        </w:numPr>
      </w:pPr>
      <w:r>
        <w:t>Developed and optimized single-nucleus multi-omic workflows (snRNA-seq and snATAC-seq) to resolve the unique transcriptional states of multinucleated cells.</w:t>
      </w:r>
    </w:p>
    <w:p w14:paraId="06832255" w14:textId="77777777" w:rsidR="00706258" w:rsidRDefault="009806C9">
      <w:pPr>
        <w:pStyle w:val="ListParagraph"/>
        <w:numPr>
          <w:ilvl w:val="0"/>
          <w:numId w:val="1"/>
        </w:numPr>
      </w:pPr>
      <w:r>
        <w:t>Identified novel regulatory networks that coordinate gene expression across shared cytoplasm, providing insights into how syncytial architecture influences developmental progression.</w:t>
      </w:r>
    </w:p>
    <w:p w14:paraId="6FC8B84B" w14:textId="77777777" w:rsidR="00706258" w:rsidRDefault="009806C9">
      <w:pPr>
        <w:pStyle w:val="ListParagraph"/>
        <w:numPr>
          <w:ilvl w:val="0"/>
          <w:numId w:val="1"/>
        </w:numPr>
      </w:pPr>
      <w:r>
        <w:t>Integrating high-throughput computational modeling with experimental genetics to map the epigenetic landscape of cell fusion events.</w:t>
      </w:r>
    </w:p>
    <w:p w14:paraId="025315E7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PhD Candidate (Ken Kwan Lab)</w:t>
      </w:r>
      <w:r>
        <w:rPr>
          <w:b/>
          <w:bCs/>
        </w:rPr>
        <w:tab/>
        <w:t>2014 - 2021</w:t>
      </w:r>
    </w:p>
    <w:p w14:paraId="487BEDBF" w14:textId="77777777" w:rsidR="00706258" w:rsidRDefault="009806C9">
      <w:r>
        <w:rPr>
          <w:i/>
          <w:iCs/>
          <w:color w:val="666666"/>
        </w:rPr>
        <w:t>University of Michigan | Ann Arbor, MI</w:t>
      </w:r>
    </w:p>
    <w:p w14:paraId="555CA662" w14:textId="77777777" w:rsidR="00706258" w:rsidRDefault="009806C9">
      <w:pPr>
        <w:pStyle w:val="ListParagraph"/>
        <w:numPr>
          <w:ilvl w:val="0"/>
          <w:numId w:val="1"/>
        </w:numPr>
      </w:pPr>
      <w:r>
        <w:t>Studying the effects of histone turnover and histone variant loss in the context of the developing cerebral cortex, elucidating compensation mechanisms and alternative variants.</w:t>
      </w:r>
    </w:p>
    <w:p w14:paraId="5E67E0F4" w14:textId="77777777" w:rsidR="00706258" w:rsidRDefault="009806C9">
      <w:pPr>
        <w:pStyle w:val="ListParagraph"/>
        <w:numPr>
          <w:ilvl w:val="0"/>
          <w:numId w:val="1"/>
        </w:numPr>
      </w:pPr>
      <w:r>
        <w:t>Conducted start-to-finish -omics experiments, from library prep to bioinformatic analysis, utilizing RNAseq, ATACseq, and single-cell-RNAseq techniques.</w:t>
      </w:r>
    </w:p>
    <w:p w14:paraId="522DEB4C" w14:textId="77777777" w:rsidR="00706258" w:rsidRDefault="009806C9">
      <w:pPr>
        <w:pStyle w:val="ListParagraph"/>
        <w:numPr>
          <w:ilvl w:val="0"/>
          <w:numId w:val="1"/>
        </w:numPr>
      </w:pPr>
      <w:r>
        <w:t>Pioneered techniques to isolate RNA within neuronal compartments to probe local translation (dendroRiboTag).</w:t>
      </w:r>
    </w:p>
    <w:p w14:paraId="46A8A9B6" w14:textId="77777777" w:rsidR="00706258" w:rsidRDefault="009806C9">
      <w:pPr>
        <w:pStyle w:val="ListParagraph"/>
        <w:numPr>
          <w:ilvl w:val="0"/>
          <w:numId w:val="1"/>
        </w:numPr>
      </w:pPr>
      <w:r>
        <w:t>Fostered cross-campus collaborations leading to multiple interdisciplinary projects and manuscripts.</w:t>
      </w:r>
    </w:p>
    <w:p w14:paraId="4F83828F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lastRenderedPageBreak/>
        <w:t>Member Development Lead / Venture Associate</w:t>
      </w:r>
      <w:r>
        <w:rPr>
          <w:b/>
          <w:bCs/>
        </w:rPr>
        <w:tab/>
        <w:t>2018 - 2020</w:t>
      </w:r>
    </w:p>
    <w:p w14:paraId="033480D1" w14:textId="77777777" w:rsidR="00706258" w:rsidRDefault="009806C9">
      <w:r>
        <w:rPr>
          <w:i/>
          <w:iCs/>
          <w:color w:val="666666"/>
        </w:rPr>
        <w:t>Wolverine Venture Fund | Ann Arbor, MI</w:t>
      </w:r>
    </w:p>
    <w:p w14:paraId="103E95BD" w14:textId="77777777" w:rsidR="00706258" w:rsidRDefault="009806C9">
      <w:pPr>
        <w:pStyle w:val="ListParagraph"/>
        <w:numPr>
          <w:ilvl w:val="0"/>
          <w:numId w:val="1"/>
        </w:numPr>
      </w:pPr>
      <w:r>
        <w:t>Conduct due diligence of investable companies for presentation to the fund.</w:t>
      </w:r>
    </w:p>
    <w:p w14:paraId="4C0335E6" w14:textId="77777777" w:rsidR="00706258" w:rsidRDefault="009806C9">
      <w:pPr>
        <w:pStyle w:val="ListParagraph"/>
        <w:numPr>
          <w:ilvl w:val="0"/>
          <w:numId w:val="1"/>
        </w:numPr>
      </w:pPr>
      <w:r>
        <w:t>Drafting and reviewing term sheets for investment in potential portfolio companies.</w:t>
      </w:r>
    </w:p>
    <w:p w14:paraId="323798EA" w14:textId="77777777" w:rsidR="00706258" w:rsidRDefault="009806C9">
      <w:pPr>
        <w:pStyle w:val="ListParagraph"/>
        <w:numPr>
          <w:ilvl w:val="0"/>
          <w:numId w:val="1"/>
        </w:numPr>
      </w:pPr>
      <w:r>
        <w:t>Partnered with local VC firms to negotiate investment syndicates and optimize deal flow.</w:t>
      </w:r>
    </w:p>
    <w:p w14:paraId="19F2131D" w14:textId="77777777" w:rsidR="00706258" w:rsidRDefault="009806C9">
      <w:pPr>
        <w:pStyle w:val="ListParagraph"/>
        <w:numPr>
          <w:ilvl w:val="0"/>
          <w:numId w:val="1"/>
        </w:numPr>
      </w:pPr>
      <w:r>
        <w:t>Organized conferences attendance for fund members and networking opportunities with startup CEOs.</w:t>
      </w:r>
    </w:p>
    <w:p w14:paraId="76D40BA9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Research Associate (Gracheva &amp; Bagriantsev Labs)</w:t>
      </w:r>
      <w:r>
        <w:rPr>
          <w:b/>
          <w:bCs/>
        </w:rPr>
        <w:tab/>
        <w:t>2012 - 2013</w:t>
      </w:r>
    </w:p>
    <w:p w14:paraId="3FD04137" w14:textId="77777777" w:rsidR="00706258" w:rsidRDefault="009806C9">
      <w:r>
        <w:rPr>
          <w:i/>
          <w:iCs/>
          <w:color w:val="666666"/>
        </w:rPr>
        <w:t>Yale University | New Haven, CT</w:t>
      </w:r>
    </w:p>
    <w:p w14:paraId="3362A755" w14:textId="77777777" w:rsidR="00706258" w:rsidRDefault="009806C9">
      <w:pPr>
        <w:pStyle w:val="ListParagraph"/>
        <w:numPr>
          <w:ilvl w:val="0"/>
          <w:numId w:val="1"/>
        </w:numPr>
      </w:pPr>
      <w:r>
        <w:t>Cloned novel molecules from hibernating ground squirrels and tactile foraging waterfowl to discover molecular mechanisms for temperature and mechano-sensation.</w:t>
      </w:r>
    </w:p>
    <w:p w14:paraId="6ABA453D" w14:textId="77777777" w:rsidR="00706258" w:rsidRDefault="009806C9">
      <w:pPr>
        <w:pStyle w:val="ListParagraph"/>
        <w:numPr>
          <w:ilvl w:val="0"/>
          <w:numId w:val="1"/>
        </w:numPr>
      </w:pPr>
      <w:r>
        <w:t>Utilized transcriptomic profiles between species to identify key genes in molecular sensory physiology.</w:t>
      </w:r>
    </w:p>
    <w:p w14:paraId="06FF1B71" w14:textId="77777777" w:rsidR="00706258" w:rsidRDefault="009806C9">
      <w:pPr>
        <w:pStyle w:val="ListParagraph"/>
        <w:numPr>
          <w:ilvl w:val="0"/>
          <w:numId w:val="1"/>
        </w:numPr>
      </w:pPr>
      <w:r>
        <w:t>Conducted electrophysiology on Xenopus oocytes expressing ground squirrel or duck ion channels.</w:t>
      </w:r>
    </w:p>
    <w:p w14:paraId="03CC6F35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Laboratory Technician (Kelly Drew Lab)</w:t>
      </w:r>
      <w:r>
        <w:rPr>
          <w:b/>
          <w:bCs/>
        </w:rPr>
        <w:tab/>
        <w:t>2010</w:t>
      </w:r>
    </w:p>
    <w:p w14:paraId="54D2FDB9" w14:textId="77777777" w:rsidR="00706258" w:rsidRDefault="009806C9">
      <w:r>
        <w:rPr>
          <w:i/>
          <w:iCs/>
          <w:color w:val="666666"/>
        </w:rPr>
        <w:t>University of Alaska Fairbanks | Fairbanks, AK</w:t>
      </w:r>
    </w:p>
    <w:p w14:paraId="3D5C8843" w14:textId="77777777" w:rsidR="00706258" w:rsidRDefault="009806C9">
      <w:pPr>
        <w:pStyle w:val="ListParagraph"/>
        <w:numPr>
          <w:ilvl w:val="0"/>
          <w:numId w:val="1"/>
        </w:numPr>
      </w:pPr>
      <w:r>
        <w:t>Studied the role of glutamate receptors in excitotoxicity protection during hibernation.</w:t>
      </w:r>
    </w:p>
    <w:p w14:paraId="21E434F4" w14:textId="77777777" w:rsidR="00706258" w:rsidRDefault="009806C9">
      <w:pPr>
        <w:pStyle w:val="ListParagraph"/>
        <w:numPr>
          <w:ilvl w:val="0"/>
          <w:numId w:val="1"/>
        </w:numPr>
      </w:pPr>
      <w:r>
        <w:t>Performed scanning electron microscope techniques for tissue analysis.</w:t>
      </w:r>
    </w:p>
    <w:p w14:paraId="4AD03A79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t>RESEARCH FUNDING &amp; AWARDS</w:t>
      </w:r>
    </w:p>
    <w:p w14:paraId="316018E3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NSF Accelerating Research Translation (ART) Award</w:t>
      </w:r>
      <w:r>
        <w:rPr>
          <w:b/>
          <w:bCs/>
        </w:rPr>
        <w:tab/>
        <w:t>2025 - Present</w:t>
      </w:r>
    </w:p>
    <w:p w14:paraId="4EA789A4" w14:textId="77777777" w:rsidR="00706258" w:rsidRDefault="009806C9">
      <w:r>
        <w:t>Project Manager for $6M award facilitating translational research and cross-institutional partnerships.</w:t>
      </w:r>
    </w:p>
    <w:p w14:paraId="0C5835DE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NIH Pathway to Independence Award (K99/R00)</w:t>
      </w:r>
      <w:r>
        <w:rPr>
          <w:b/>
          <w:bCs/>
        </w:rPr>
        <w:tab/>
        <w:t>2025 - 2030</w:t>
      </w:r>
    </w:p>
    <w:p w14:paraId="2F173E98" w14:textId="77777777" w:rsidR="00706258" w:rsidRDefault="009806C9">
      <w:r>
        <w:rPr>
          <w:i/>
          <w:iCs/>
          <w:color w:val="666666"/>
        </w:rPr>
        <w:t>Grant ID: 1K99GM163004-01</w:t>
      </w:r>
    </w:p>
    <w:p w14:paraId="29C928DC" w14:textId="77777777" w:rsidR="00706258" w:rsidRDefault="009806C9">
      <w:r>
        <w:t>Awarded for research on 'Cell Fusion and Gene Expression in the C. elegans Epidermis'.</w:t>
      </w:r>
    </w:p>
    <w:p w14:paraId="25313905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Bremer Scholarship</w:t>
      </w:r>
      <w:r>
        <w:rPr>
          <w:b/>
          <w:bCs/>
        </w:rPr>
        <w:tab/>
        <w:t>2025</w:t>
      </w:r>
    </w:p>
    <w:p w14:paraId="6C653806" w14:textId="77777777" w:rsidR="00706258" w:rsidRDefault="009806C9">
      <w:r>
        <w:t>Awarded for excellence in technology transfer and licensing.</w:t>
      </w:r>
    </w:p>
    <w:p w14:paraId="02233BC3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Rackham Predoctoral Fellowship</w:t>
      </w:r>
      <w:r>
        <w:rPr>
          <w:b/>
          <w:bCs/>
        </w:rPr>
        <w:tab/>
        <w:t>2017 - 2019</w:t>
      </w:r>
    </w:p>
    <w:p w14:paraId="1CB86BCD" w14:textId="77777777" w:rsidR="00706258" w:rsidRDefault="009806C9">
      <w:r>
        <w:t>University of Michigan fellowship for outstanding doctoral students.</w:t>
      </w:r>
    </w:p>
    <w:p w14:paraId="6A0C67A5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Michigan Predoctoral Training in Genetics (T32GM007544)</w:t>
      </w:r>
      <w:r>
        <w:rPr>
          <w:b/>
          <w:bCs/>
        </w:rPr>
        <w:tab/>
        <w:t>2015 - 2017</w:t>
      </w:r>
    </w:p>
    <w:p w14:paraId="78F1236B" w14:textId="77777777" w:rsidR="00706258" w:rsidRDefault="009806C9">
      <w:r>
        <w:t>NIH-funded training grant for genetics research.</w:t>
      </w:r>
    </w:p>
    <w:p w14:paraId="55E8B116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James V. Neel Graduate Fellowship Award</w:t>
      </w:r>
      <w:r>
        <w:rPr>
          <w:b/>
          <w:bCs/>
        </w:rPr>
        <w:tab/>
        <w:t>2016</w:t>
      </w:r>
    </w:p>
    <w:p w14:paraId="5ADE8483" w14:textId="77777777" w:rsidR="00706258" w:rsidRDefault="009806C9">
      <w:r>
        <w:t>Awarded for excellence in human genetics research at the University of Michigan.</w:t>
      </w:r>
    </w:p>
    <w:p w14:paraId="258E8888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Top Talk - Wyoming Sensory Biology Core Show and Tell</w:t>
      </w:r>
      <w:r>
        <w:rPr>
          <w:b/>
          <w:bCs/>
        </w:rPr>
        <w:tab/>
        <w:t>2024</w:t>
      </w:r>
    </w:p>
    <w:p w14:paraId="6818954E" w14:textId="77777777" w:rsidR="00706258" w:rsidRDefault="009806C9">
      <w:r>
        <w:t>Awarded for best presentation on research findings.</w:t>
      </w:r>
    </w:p>
    <w:p w14:paraId="1224D19E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Best Poster - University of Michigan Human Genetics Retreat</w:t>
      </w:r>
      <w:r>
        <w:rPr>
          <w:b/>
          <w:bCs/>
        </w:rPr>
        <w:tab/>
        <w:t>2017</w:t>
      </w:r>
    </w:p>
    <w:p w14:paraId="298A4CAD" w14:textId="77777777" w:rsidR="00706258" w:rsidRDefault="009806C9">
      <w:r>
        <w:t>Awarded for 'Novel Tools to Probe the Neuronal Subcellulome'.</w:t>
      </w:r>
    </w:p>
    <w:p w14:paraId="39AC5E1E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t>EDUCATION</w:t>
      </w:r>
    </w:p>
    <w:p w14:paraId="24A37380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University of Michigan</w:t>
      </w:r>
      <w:r>
        <w:rPr>
          <w:b/>
          <w:bCs/>
        </w:rPr>
        <w:tab/>
        <w:t>2014 - 2021</w:t>
      </w:r>
    </w:p>
    <w:p w14:paraId="2D92BDBB" w14:textId="77777777" w:rsidR="00706258" w:rsidRDefault="009806C9">
      <w:r>
        <w:rPr>
          <w:i/>
          <w:iCs/>
          <w:color w:val="666666"/>
        </w:rPr>
        <w:t>Ph.D. Human Genetics | Ann Arbor, MI</w:t>
      </w:r>
    </w:p>
    <w:p w14:paraId="71858CAB" w14:textId="77777777" w:rsidR="00706258" w:rsidRDefault="009806C9">
      <w:r>
        <w:t>Dissertation: The Role of Histone Variant H3.3 in Cortical Development</w:t>
      </w:r>
    </w:p>
    <w:p w14:paraId="2B725EE1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Bates College</w:t>
      </w:r>
      <w:r>
        <w:rPr>
          <w:b/>
          <w:bCs/>
        </w:rPr>
        <w:tab/>
        <w:t>2008 - 2012</w:t>
      </w:r>
    </w:p>
    <w:p w14:paraId="5DAEA0CC" w14:textId="77777777" w:rsidR="00706258" w:rsidRDefault="009806C9">
      <w:r>
        <w:rPr>
          <w:i/>
          <w:iCs/>
          <w:color w:val="666666"/>
        </w:rPr>
        <w:t>B.S. Biochemistry | Lewiston, ME</w:t>
      </w:r>
    </w:p>
    <w:p w14:paraId="0F5BA1C1" w14:textId="77777777" w:rsidR="00706258" w:rsidRDefault="009806C9">
      <w:r>
        <w:t>Senior Thesis: rRNA conformational changes in Borrelia during host change</w:t>
      </w:r>
    </w:p>
    <w:p w14:paraId="49593551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lastRenderedPageBreak/>
        <w:t>TECHNICAL SKILLS</w:t>
      </w:r>
    </w:p>
    <w:p w14:paraId="7E5F33D9" w14:textId="77777777" w:rsidR="00706258" w:rsidRDefault="009806C9">
      <w:pPr>
        <w:spacing w:before="200"/>
      </w:pPr>
      <w:r>
        <w:rPr>
          <w:b/>
          <w:bCs/>
        </w:rPr>
        <w:t xml:space="preserve">Lab Skills: </w:t>
      </w:r>
      <w:r>
        <w:t>qPCR, RT-PCR, ddPCR, NGS Library prep and QC - RNAseq, ATACseq, CUT&amp;RUN, single-cell/single nucleus scRNAseq and sc multi-omics (10x Genomics platform), Confocal Microscopy - spinning disc, TIRF, scanning laser, super resolution, Immunofluorescence, Immunohistochemistry, live imaging, Protein Biochemistry - Western blot, LC MS/MS, ELISA, Mouse Husbandry - crosses, anatomical dissection, brain sectioning and histology, IP/SC/IV/IM injection, in utero electroporation, Worm Husbandry - crosses, staging, nuclea</w:t>
      </w:r>
      <w:r>
        <w:t>r dissociation, imaging, Cell Culture - Primary neurons, HEK293, human cell culture</w:t>
      </w:r>
    </w:p>
    <w:p w14:paraId="2554FA5A" w14:textId="77777777" w:rsidR="00706258" w:rsidRDefault="009806C9">
      <w:r>
        <w:rPr>
          <w:b/>
          <w:bCs/>
        </w:rPr>
        <w:t xml:space="preserve">Languages: </w:t>
      </w:r>
      <w:r>
        <w:t>Python, R, Unix/Linux</w:t>
      </w:r>
    </w:p>
    <w:p w14:paraId="48152589" w14:textId="77777777" w:rsidR="00706258" w:rsidRDefault="009806C9">
      <w:r>
        <w:rPr>
          <w:b/>
          <w:bCs/>
        </w:rPr>
        <w:t xml:space="preserve">Cloud Computing: </w:t>
      </w:r>
      <w:r>
        <w:t>Slurm, HPC, AWS, GCS</w:t>
      </w:r>
    </w:p>
    <w:p w14:paraId="6E4DE69D" w14:textId="77777777" w:rsidR="00706258" w:rsidRDefault="009806C9">
      <w:r>
        <w:rPr>
          <w:b/>
          <w:bCs/>
        </w:rPr>
        <w:t xml:space="preserve">Workflow Automation: </w:t>
      </w:r>
      <w:r>
        <w:t>Nextflow, Snakemake, Singularity, Docker</w:t>
      </w:r>
    </w:p>
    <w:p w14:paraId="3D94F9D0" w14:textId="77777777" w:rsidR="00706258" w:rsidRDefault="009806C9">
      <w:r>
        <w:rPr>
          <w:b/>
          <w:bCs/>
        </w:rPr>
        <w:t xml:space="preserve">Bioinformatics: </w:t>
      </w:r>
      <w:r>
        <w:t>RNAseq/scRNAseq, ATACseq/scATACseq(multi-omics), CHiPseq (Cut&amp;Run, Cut&amp;Tag), Seurat, Monocle, Scanpy, scVI</w:t>
      </w:r>
    </w:p>
    <w:p w14:paraId="1740863E" w14:textId="77777777" w:rsidR="00706258" w:rsidRDefault="009806C9">
      <w:r>
        <w:rPr>
          <w:b/>
          <w:bCs/>
        </w:rPr>
        <w:t xml:space="preserve">ML/AI: </w:t>
      </w:r>
      <w:r>
        <w:t>AlphaFold, Tensorflow, PyTorch, scikit-learn</w:t>
      </w:r>
    </w:p>
    <w:p w14:paraId="216ABEA9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t>PUBLICATIONS</w:t>
      </w:r>
    </w:p>
    <w:p w14:paraId="17210D79" w14:textId="77777777" w:rsidR="00706258" w:rsidRDefault="009806C9">
      <w:pPr>
        <w:spacing w:before="100"/>
      </w:pPr>
      <w:r>
        <w:rPr>
          <w:b/>
          <w:bCs/>
        </w:rPr>
        <w:t xml:space="preserve">OH Funk, DL Levy, DS Fay. </w:t>
      </w:r>
      <w:r>
        <w:rPr>
          <w:i/>
          <w:iCs/>
        </w:rPr>
        <w:t xml:space="preserve">"Epidermal cell fusion promotes the transition from an embryonic to a larval transcriptome in C. elegans". </w:t>
      </w:r>
      <w:r>
        <w:t>Development 152 (24), dev205089 (2025).</w:t>
      </w:r>
    </w:p>
    <w:p w14:paraId="6A0E97A6" w14:textId="77777777" w:rsidR="00706258" w:rsidRDefault="009806C9">
      <w:pPr>
        <w:spacing w:before="100"/>
      </w:pPr>
      <w:r>
        <w:rPr>
          <w:b/>
          <w:bCs/>
        </w:rPr>
        <w:t xml:space="preserve">O Funk, D Fay. </w:t>
      </w:r>
      <w:r>
        <w:rPr>
          <w:i/>
          <w:iCs/>
        </w:rPr>
        <w:t xml:space="preserve">"The people behind the papers-Owen Funk and David Fay". </w:t>
      </w:r>
      <w:r>
        <w:t>DEVELOPMENT 152 (24) (2025).</w:t>
      </w:r>
    </w:p>
    <w:p w14:paraId="4CDC9A17" w14:textId="77777777" w:rsidR="00706258" w:rsidRDefault="009806C9">
      <w:pPr>
        <w:spacing w:before="100"/>
      </w:pPr>
      <w:r>
        <w:rPr>
          <w:b/>
          <w:bCs/>
        </w:rPr>
        <w:t xml:space="preserve">OH Funk, Levy DL, Fay DS. </w:t>
      </w:r>
      <w:r>
        <w:rPr>
          <w:i/>
          <w:iCs/>
        </w:rPr>
        <w:t xml:space="preserve">"Epidermal cell fusion promotes the transition from an embryonic to a larval transcriptome in C. elegans". </w:t>
      </w:r>
      <w:r>
        <w:t>bioRxiv (2024).</w:t>
      </w:r>
      <w:r>
        <w:rPr>
          <w:color w:val="666666"/>
        </w:rPr>
        <w:t xml:space="preserve"> PMID: 38826300</w:t>
      </w:r>
    </w:p>
    <w:p w14:paraId="46103594" w14:textId="77777777" w:rsidR="00706258" w:rsidRDefault="009806C9">
      <w:pPr>
        <w:spacing w:before="100"/>
      </w:pPr>
      <w:r>
        <w:rPr>
          <w:b/>
          <w:bCs/>
        </w:rPr>
        <w:t xml:space="preserve">B Balasubramaniam, I Topalidou, M Kelley, SM Meadows, O Funk, .... </w:t>
      </w:r>
      <w:r>
        <w:rPr>
          <w:i/>
          <w:iCs/>
        </w:rPr>
        <w:t xml:space="preserve">"Effectors of anterior morphogenesis in C. elegans embryos". </w:t>
      </w:r>
      <w:r>
        <w:t>Biology open 12 (7), bio059982 (2023).</w:t>
      </w:r>
    </w:p>
    <w:p w14:paraId="76E444B5" w14:textId="77777777" w:rsidR="00706258" w:rsidRDefault="009806C9">
      <w:pPr>
        <w:spacing w:before="100"/>
      </w:pPr>
      <w:r>
        <w:rPr>
          <w:b/>
          <w:bCs/>
        </w:rPr>
        <w:t xml:space="preserve">B Boopathi, I Topalidou, M Kelley, SM Meadows, O Funk, M Ailion, .... </w:t>
      </w:r>
      <w:r>
        <w:rPr>
          <w:i/>
          <w:iCs/>
        </w:rPr>
        <w:t xml:space="preserve">"Pathways that affect anterior morphogenesis in C. elegans embryos". </w:t>
      </w:r>
      <w:r>
        <w:t>bioRxiv (2023).</w:t>
      </w:r>
    </w:p>
    <w:p w14:paraId="2E2CBAB5" w14:textId="77777777" w:rsidR="00706258" w:rsidRDefault="009806C9">
      <w:pPr>
        <w:spacing w:before="100"/>
      </w:pPr>
      <w:r>
        <w:rPr>
          <w:b/>
          <w:bCs/>
        </w:rPr>
        <w:t xml:space="preserve">OH Funk, Y Qalieh, DZ Doyle, MM Lam, KY Kwan. </w:t>
      </w:r>
      <w:r>
        <w:rPr>
          <w:i/>
          <w:iCs/>
        </w:rPr>
        <w:t xml:space="preserve">"Postmitotic accumulation of histone variant H3. 3 in new cortical neurons establishes neuronal chromatin, transcriptome, and identity". </w:t>
      </w:r>
      <w:r>
        <w:t>Proceedings of the National Academy of Sciences 119 (32), e2116956119 (2022).</w:t>
      </w:r>
      <w:r>
        <w:rPr>
          <w:color w:val="666666"/>
        </w:rPr>
        <w:t xml:space="preserve"> PMID: 35930666</w:t>
      </w:r>
    </w:p>
    <w:p w14:paraId="05037B6A" w14:textId="77777777" w:rsidR="00706258" w:rsidRDefault="009806C9">
      <w:pPr>
        <w:spacing w:before="100"/>
      </w:pPr>
      <w:r>
        <w:rPr>
          <w:b/>
          <w:bCs/>
        </w:rPr>
        <w:t xml:space="preserve">DZ Doyle, MM Lam, A Qalieh, Y Qalieh, A Sorel, OH Funk, KY Kwan. </w:t>
      </w:r>
      <w:r>
        <w:rPr>
          <w:i/>
          <w:iCs/>
        </w:rPr>
        <w:t xml:space="preserve">"Chromatin remodeler Arid1a regulates subplate neuron identity and wiring of cortical connectivity". </w:t>
      </w:r>
      <w:r>
        <w:t>Proceedings of the National Academy of Sciences 118 (21), e2100686118 (2021).</w:t>
      </w:r>
      <w:r>
        <w:rPr>
          <w:color w:val="666666"/>
        </w:rPr>
        <w:t xml:space="preserve"> PMID: 34011608</w:t>
      </w:r>
    </w:p>
    <w:p w14:paraId="71A233D3" w14:textId="77777777" w:rsidR="00706258" w:rsidRDefault="009806C9">
      <w:pPr>
        <w:spacing w:before="100"/>
      </w:pPr>
      <w:r>
        <w:rPr>
          <w:b/>
          <w:bCs/>
        </w:rPr>
        <w:t xml:space="preserve">O Funk. </w:t>
      </w:r>
      <w:r>
        <w:rPr>
          <w:i/>
          <w:iCs/>
        </w:rPr>
        <w:t xml:space="preserve">"The Role of Histone Variant H3. 3 in Cortical Development". </w:t>
      </w:r>
      <w:r>
        <w:t>Thesis (2021).</w:t>
      </w:r>
    </w:p>
    <w:p w14:paraId="76AB06D5" w14:textId="77777777" w:rsidR="00706258" w:rsidRDefault="009806C9">
      <w:pPr>
        <w:spacing w:before="100"/>
      </w:pPr>
      <w:r>
        <w:rPr>
          <w:b/>
          <w:bCs/>
        </w:rPr>
        <w:t xml:space="preserve">JM Keil, DZ Doyle, A Qalieh, MM Lam, OH Funk, Y Qalieh, L Shi, N Mohan, .... </w:t>
      </w:r>
      <w:r>
        <w:rPr>
          <w:i/>
          <w:iCs/>
        </w:rPr>
        <w:t xml:space="preserve">"Symmetric neural progenitor divisions require chromatin-mediated homologous recombination DNA repair by Ino80". </w:t>
      </w:r>
      <w:r>
        <w:t>Nature communications 11 (1), 3839 (2020).</w:t>
      </w:r>
      <w:r>
        <w:rPr>
          <w:color w:val="666666"/>
        </w:rPr>
        <w:t xml:space="preserve"> PMID: 32737294</w:t>
      </w:r>
    </w:p>
    <w:p w14:paraId="1A3209D9" w14:textId="77777777" w:rsidR="00706258" w:rsidRDefault="009806C9">
      <w:pPr>
        <w:spacing w:before="100"/>
      </w:pPr>
      <w:r>
        <w:rPr>
          <w:b/>
          <w:bCs/>
        </w:rPr>
        <w:t xml:space="preserve">WJ Laursen, M Mastrotto, D Pesta, OH Funk, JB Goodman, DK Merriman, .... </w:t>
      </w:r>
      <w:r>
        <w:rPr>
          <w:i/>
          <w:iCs/>
        </w:rPr>
        <w:t xml:space="preserve">"Neuronal UCP1 expression suggests a mechanism for local thermogenesis during hibernation". </w:t>
      </w:r>
      <w:r>
        <w:t>Proceedings of the National Academy of Sciences 112 (5), 1607-1612 (2015).</w:t>
      </w:r>
      <w:r>
        <w:rPr>
          <w:color w:val="666666"/>
        </w:rPr>
        <w:t xml:space="preserve"> PMID: 25605929</w:t>
      </w:r>
    </w:p>
    <w:p w14:paraId="0CB0960A" w14:textId="77777777" w:rsidR="00706258" w:rsidRDefault="009806C9">
      <w:pPr>
        <w:spacing w:before="100"/>
      </w:pPr>
      <w:r>
        <w:rPr>
          <w:b/>
          <w:bCs/>
        </w:rPr>
        <w:t xml:space="preserve">ER Schneider, M Mastrotto, WJ Laursen, VP Schulz, JB Goodman, .... </w:t>
      </w:r>
      <w:r>
        <w:rPr>
          <w:i/>
          <w:iCs/>
        </w:rPr>
        <w:t xml:space="preserve">"Sensing Force by Trigeminal Neurons of Acutely Mechanosensitive Birds". </w:t>
      </w:r>
      <w:r>
        <w:t>Biophysical Journal 108 (2), 562a (2015).</w:t>
      </w:r>
    </w:p>
    <w:p w14:paraId="6D78A6B1" w14:textId="77777777" w:rsidR="00706258" w:rsidRDefault="009806C9">
      <w:pPr>
        <w:spacing w:before="100"/>
      </w:pPr>
      <w:r>
        <w:rPr>
          <w:b/>
          <w:bCs/>
        </w:rPr>
        <w:t xml:space="preserve">ER Schneider, M Mastrotto, WJ Laursen, VP Schulz, JB Goodman, .... </w:t>
      </w:r>
      <w:r>
        <w:rPr>
          <w:i/>
          <w:iCs/>
        </w:rPr>
        <w:t xml:space="preserve">"Neuronal mechanism for acute mechanosensitivity in tactile-foraging waterfowl". </w:t>
      </w:r>
      <w:r>
        <w:t>Proceedings of the National Academy of Sciences 111 (41), 14941-14946 (2014).</w:t>
      </w:r>
      <w:r>
        <w:rPr>
          <w:color w:val="666666"/>
        </w:rPr>
        <w:t xml:space="preserve"> PMID: 25246547</w:t>
      </w:r>
    </w:p>
    <w:p w14:paraId="489FC2D2" w14:textId="77777777" w:rsidR="00706258" w:rsidRDefault="009806C9">
      <w:pPr>
        <w:spacing w:before="100"/>
      </w:pPr>
      <w:r>
        <w:rPr>
          <w:b/>
          <w:bCs/>
        </w:rPr>
        <w:t xml:space="preserve">OH Funk, KY Kwan. </w:t>
      </w:r>
      <w:r>
        <w:rPr>
          <w:i/>
          <w:iCs/>
        </w:rPr>
        <w:t xml:space="preserve">"Nitric oxide signaling in the development and evolution of language and cognitive circuits". </w:t>
      </w:r>
      <w:r>
        <w:t>Neuroscience research 86, 77-87 (2014).</w:t>
      </w:r>
      <w:r>
        <w:rPr>
          <w:color w:val="666666"/>
        </w:rPr>
        <w:t xml:space="preserve"> PMID: 24933499</w:t>
      </w:r>
    </w:p>
    <w:p w14:paraId="3401C922" w14:textId="3FA83E77" w:rsidR="00706258" w:rsidRDefault="009806C9">
      <w:pPr>
        <w:spacing w:before="100"/>
      </w:pPr>
      <w:r>
        <w:rPr>
          <w:b/>
          <w:bCs/>
        </w:rPr>
        <w:t xml:space="preserve">WJ Laursen, O Funk, J Goodman, DK Merriman, NT Ingolia, .... </w:t>
      </w:r>
      <w:r>
        <w:rPr>
          <w:i/>
          <w:iCs/>
        </w:rPr>
        <w:t xml:space="preserve">"Molecular adaptations to extreme thermogenesis in mammalian hibernators". </w:t>
      </w:r>
      <w:r>
        <w:t>Biophysical Journal 106 (2), 337a (2014).</w:t>
      </w:r>
      <w:r w:rsidR="00273065">
        <w:br/>
      </w:r>
      <w:r w:rsidR="00273065">
        <w:br/>
      </w:r>
    </w:p>
    <w:p w14:paraId="438DE4D5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lastRenderedPageBreak/>
        <w:t>ANIMAL MODELS</w:t>
      </w:r>
    </w:p>
    <w:p w14:paraId="3590A429" w14:textId="381A3C28" w:rsidR="00706258" w:rsidRDefault="00273065" w:rsidP="00273065">
      <w:pPr>
        <w:spacing w:before="200"/>
        <w:jc w:val="center"/>
      </w:pPr>
      <w:r>
        <w:t>M</w:t>
      </w:r>
      <w:r w:rsidR="009806C9">
        <w:t xml:space="preserve">ouse, </w:t>
      </w:r>
      <w:r w:rsidR="009806C9">
        <w:t>C. elegans, 13-lined and arctic ground squirrels, Xenopus laevis, tactile-foraging waterfowl, Borrelia burgdorferi</w:t>
      </w:r>
    </w:p>
    <w:p w14:paraId="08F67823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t>MENTORSHIP &amp; OUTREACH</w:t>
      </w:r>
    </w:p>
    <w:p w14:paraId="726B95E0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Michigan DNA Day - University of Michigan</w:t>
      </w:r>
      <w:r>
        <w:rPr>
          <w:b/>
          <w:bCs/>
        </w:rPr>
        <w:tab/>
        <w:t>2017 - 2020</w:t>
      </w:r>
    </w:p>
    <w:p w14:paraId="2461B74D" w14:textId="77777777" w:rsidR="00706258" w:rsidRDefault="009806C9">
      <w:r>
        <w:t>Outreach program teaching genetics to high school students.</w:t>
      </w:r>
    </w:p>
    <w:p w14:paraId="53C1C170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Brains Rule - University of Michigan</w:t>
      </w:r>
      <w:r>
        <w:rPr>
          <w:b/>
          <w:bCs/>
        </w:rPr>
        <w:tab/>
        <w:t>2016 - 2019</w:t>
      </w:r>
    </w:p>
    <w:p w14:paraId="4B26D5EE" w14:textId="77777777" w:rsidR="00706258" w:rsidRDefault="009806C9">
      <w:r>
        <w:t>K-12 neuroscience outreach program.</w:t>
      </w:r>
    </w:p>
    <w:p w14:paraId="2BE9E90C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Graduate Student Mentorship Program - University of Wyoming</w:t>
      </w:r>
      <w:r>
        <w:rPr>
          <w:b/>
          <w:bCs/>
        </w:rPr>
        <w:tab/>
        <w:t>2024 - Present</w:t>
      </w:r>
    </w:p>
    <w:p w14:paraId="479E462E" w14:textId="77777777" w:rsidR="00706258" w:rsidRDefault="009806C9">
      <w:r>
        <w:t>Mentor to Peter Wormnor and Albert Allotey.</w:t>
      </w:r>
    </w:p>
    <w:p w14:paraId="1DF71DDE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Undergraduate Research Opportunities Program (UROP)</w:t>
      </w:r>
      <w:r>
        <w:rPr>
          <w:b/>
          <w:bCs/>
        </w:rPr>
        <w:tab/>
        <w:t>2013 - 2014</w:t>
      </w:r>
    </w:p>
    <w:p w14:paraId="2C41883E" w14:textId="77777777" w:rsidR="00706258" w:rsidRDefault="009806C9">
      <w:r>
        <w:t>Mentor to Alex Cox.</w:t>
      </w:r>
    </w:p>
    <w:p w14:paraId="69148E02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Alaska Summer Research Academy (ASRA)</w:t>
      </w:r>
      <w:r>
        <w:rPr>
          <w:b/>
          <w:bCs/>
        </w:rPr>
        <w:tab/>
        <w:t>2009 - 2011</w:t>
      </w:r>
    </w:p>
    <w:p w14:paraId="5498DA9C" w14:textId="77777777" w:rsidR="00706258" w:rsidRDefault="009806C9">
      <w:r>
        <w:t>Instructor and counselor for summer research program.</w:t>
      </w:r>
    </w:p>
    <w:p w14:paraId="0707847E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t>LEADERSHIP</w:t>
      </w:r>
    </w:p>
    <w:p w14:paraId="467285E1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Student Led Open Workshop, Founder</w:t>
      </w:r>
      <w:r>
        <w:rPr>
          <w:b/>
          <w:bCs/>
        </w:rPr>
        <w:tab/>
        <w:t>2018 - 2020</w:t>
      </w:r>
    </w:p>
    <w:p w14:paraId="3286D3BE" w14:textId="77777777" w:rsidR="00706258" w:rsidRDefault="009806C9">
      <w:r>
        <w:t>Founded a graduate student organization for troubleshooting techniques and methods.</w:t>
      </w:r>
    </w:p>
    <w:p w14:paraId="7975F30A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Member Development Lead, Wolverine Venture Fund</w:t>
      </w:r>
      <w:r>
        <w:rPr>
          <w:b/>
          <w:bCs/>
        </w:rPr>
        <w:tab/>
        <w:t>2018 - 2020</w:t>
      </w:r>
    </w:p>
    <w:p w14:paraId="3CF9D0BA" w14:textId="77777777" w:rsidR="00706258" w:rsidRDefault="009806C9">
      <w:r>
        <w:t>Organized trips and networking opportunities for fund members.</w:t>
      </w:r>
    </w:p>
    <w:p w14:paraId="56C9406B" w14:textId="77777777" w:rsidR="00706258" w:rsidRDefault="009806C9">
      <w:pPr>
        <w:pStyle w:val="Heading2"/>
        <w:pBdr>
          <w:bottom w:val="single" w:sz="6" w:space="1" w:color="492F24"/>
        </w:pBdr>
        <w:spacing w:before="400"/>
      </w:pPr>
      <w:r>
        <w:t>TEACHING EXPERIENCE</w:t>
      </w:r>
    </w:p>
    <w:p w14:paraId="01B92257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Teaching Assistant</w:t>
      </w:r>
      <w:r>
        <w:rPr>
          <w:b/>
          <w:bCs/>
        </w:rPr>
        <w:tab/>
        <w:t>2016</w:t>
      </w:r>
    </w:p>
    <w:p w14:paraId="36671270" w14:textId="77777777" w:rsidR="00706258" w:rsidRDefault="009806C9">
      <w:r>
        <w:rPr>
          <w:i/>
          <w:iCs/>
          <w:color w:val="666666"/>
        </w:rPr>
        <w:t>Human Genetics 541 – Molecular Genetics | University of Michigan</w:t>
      </w:r>
    </w:p>
    <w:p w14:paraId="2B3B1A53" w14:textId="77777777" w:rsidR="00706258" w:rsidRDefault="009806C9">
      <w:pPr>
        <w:pStyle w:val="ListParagraph"/>
        <w:numPr>
          <w:ilvl w:val="0"/>
          <w:numId w:val="1"/>
        </w:numPr>
      </w:pPr>
      <w:r>
        <w:t>Led study sessions</w:t>
      </w:r>
    </w:p>
    <w:p w14:paraId="156D9F26" w14:textId="77777777" w:rsidR="00706258" w:rsidRDefault="009806C9">
      <w:pPr>
        <w:pStyle w:val="ListParagraph"/>
        <w:numPr>
          <w:ilvl w:val="0"/>
          <w:numId w:val="1"/>
        </w:numPr>
      </w:pPr>
      <w:r>
        <w:t>Graded assignments</w:t>
      </w:r>
    </w:p>
    <w:p w14:paraId="297F22BD" w14:textId="77777777" w:rsidR="00706258" w:rsidRDefault="009806C9">
      <w:pPr>
        <w:pStyle w:val="ListParagraph"/>
        <w:numPr>
          <w:ilvl w:val="0"/>
          <w:numId w:val="1"/>
        </w:numPr>
      </w:pPr>
      <w:r>
        <w:t>Fostered discussion</w:t>
      </w:r>
    </w:p>
    <w:p w14:paraId="0D646D67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Student Tutor</w:t>
      </w:r>
      <w:r>
        <w:rPr>
          <w:b/>
          <w:bCs/>
        </w:rPr>
        <w:tab/>
        <w:t>2015</w:t>
      </w:r>
    </w:p>
    <w:p w14:paraId="60C5B97F" w14:textId="77777777" w:rsidR="00706258" w:rsidRDefault="009806C9">
      <w:r>
        <w:rPr>
          <w:i/>
          <w:iCs/>
          <w:color w:val="666666"/>
        </w:rPr>
        <w:t>Human Genetics 541 – Molecular Genetics | University of Michigan</w:t>
      </w:r>
    </w:p>
    <w:p w14:paraId="1C6A1601" w14:textId="77777777" w:rsidR="00706258" w:rsidRDefault="009806C9">
      <w:pPr>
        <w:pStyle w:val="ListParagraph"/>
        <w:numPr>
          <w:ilvl w:val="0"/>
          <w:numId w:val="1"/>
        </w:numPr>
      </w:pPr>
      <w:r>
        <w:t>One-on-one tutoring</w:t>
      </w:r>
    </w:p>
    <w:p w14:paraId="2CDAE82D" w14:textId="77777777" w:rsidR="00706258" w:rsidRDefault="009806C9">
      <w:pPr>
        <w:tabs>
          <w:tab w:val="right" w:pos="9000"/>
        </w:tabs>
        <w:spacing w:before="200"/>
      </w:pPr>
      <w:r>
        <w:rPr>
          <w:b/>
          <w:bCs/>
          <w:sz w:val="24"/>
          <w:szCs w:val="24"/>
        </w:rPr>
        <w:t>Teaching Assistant</w:t>
      </w:r>
      <w:r>
        <w:rPr>
          <w:b/>
          <w:bCs/>
        </w:rPr>
        <w:tab/>
        <w:t>2012</w:t>
      </w:r>
    </w:p>
    <w:p w14:paraId="6509C895" w14:textId="77777777" w:rsidR="00706258" w:rsidRDefault="009806C9">
      <w:r>
        <w:rPr>
          <w:i/>
          <w:iCs/>
          <w:color w:val="666666"/>
        </w:rPr>
        <w:t>BIO 315 – Bacteriology | Bates College</w:t>
      </w:r>
    </w:p>
    <w:p w14:paraId="4360EBD9" w14:textId="77777777" w:rsidR="00706258" w:rsidRDefault="009806C9">
      <w:pPr>
        <w:pStyle w:val="ListParagraph"/>
        <w:numPr>
          <w:ilvl w:val="0"/>
          <w:numId w:val="1"/>
        </w:numPr>
      </w:pPr>
      <w:r>
        <w:t>Instructed microbiology techniques</w:t>
      </w:r>
    </w:p>
    <w:p w14:paraId="7844B700" w14:textId="77777777" w:rsidR="00706258" w:rsidRDefault="009806C9">
      <w:pPr>
        <w:pStyle w:val="ListParagraph"/>
        <w:numPr>
          <w:ilvl w:val="0"/>
          <w:numId w:val="1"/>
        </w:numPr>
      </w:pPr>
      <w:r>
        <w:t>Prepared media</w:t>
      </w:r>
    </w:p>
    <w:p w14:paraId="7F2D6CAA" w14:textId="77777777" w:rsidR="00706258" w:rsidRDefault="009806C9">
      <w:pPr>
        <w:pStyle w:val="ListParagraph"/>
        <w:numPr>
          <w:ilvl w:val="0"/>
          <w:numId w:val="1"/>
        </w:numPr>
      </w:pPr>
      <w:r>
        <w:t>Assisted in growing cultures</w:t>
      </w:r>
    </w:p>
    <w:sectPr w:rsidR="007062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01F8A"/>
    <w:multiLevelType w:val="hybridMultilevel"/>
    <w:tmpl w:val="3BB63BF0"/>
    <w:lvl w:ilvl="0" w:tplc="E0E2D11C">
      <w:start w:val="1"/>
      <w:numFmt w:val="bullet"/>
      <w:lvlText w:val="●"/>
      <w:lvlJc w:val="left"/>
      <w:pPr>
        <w:ind w:left="720" w:hanging="360"/>
      </w:pPr>
    </w:lvl>
    <w:lvl w:ilvl="1" w:tplc="CAF24016">
      <w:start w:val="1"/>
      <w:numFmt w:val="bullet"/>
      <w:lvlText w:val="○"/>
      <w:lvlJc w:val="left"/>
      <w:pPr>
        <w:ind w:left="1440" w:hanging="360"/>
      </w:pPr>
    </w:lvl>
    <w:lvl w:ilvl="2" w:tplc="E25445A4">
      <w:start w:val="1"/>
      <w:numFmt w:val="bullet"/>
      <w:lvlText w:val="■"/>
      <w:lvlJc w:val="left"/>
      <w:pPr>
        <w:ind w:left="2160" w:hanging="360"/>
      </w:pPr>
    </w:lvl>
    <w:lvl w:ilvl="3" w:tplc="15A487DC">
      <w:start w:val="1"/>
      <w:numFmt w:val="bullet"/>
      <w:lvlText w:val="●"/>
      <w:lvlJc w:val="left"/>
      <w:pPr>
        <w:ind w:left="2880" w:hanging="360"/>
      </w:pPr>
    </w:lvl>
    <w:lvl w:ilvl="4" w:tplc="A21A3180">
      <w:start w:val="1"/>
      <w:numFmt w:val="bullet"/>
      <w:lvlText w:val="○"/>
      <w:lvlJc w:val="left"/>
      <w:pPr>
        <w:ind w:left="3600" w:hanging="360"/>
      </w:pPr>
    </w:lvl>
    <w:lvl w:ilvl="5" w:tplc="74E4B98E">
      <w:start w:val="1"/>
      <w:numFmt w:val="bullet"/>
      <w:lvlText w:val="■"/>
      <w:lvlJc w:val="left"/>
      <w:pPr>
        <w:ind w:left="4320" w:hanging="360"/>
      </w:pPr>
    </w:lvl>
    <w:lvl w:ilvl="6" w:tplc="207EDB68">
      <w:start w:val="1"/>
      <w:numFmt w:val="bullet"/>
      <w:lvlText w:val="●"/>
      <w:lvlJc w:val="left"/>
      <w:pPr>
        <w:ind w:left="5040" w:hanging="360"/>
      </w:pPr>
    </w:lvl>
    <w:lvl w:ilvl="7" w:tplc="DD3E27E0">
      <w:start w:val="1"/>
      <w:numFmt w:val="bullet"/>
      <w:lvlText w:val="●"/>
      <w:lvlJc w:val="left"/>
      <w:pPr>
        <w:ind w:left="5760" w:hanging="360"/>
      </w:pPr>
    </w:lvl>
    <w:lvl w:ilvl="8" w:tplc="41E2D15E">
      <w:start w:val="1"/>
      <w:numFmt w:val="bullet"/>
      <w:lvlText w:val="●"/>
      <w:lvlJc w:val="left"/>
      <w:pPr>
        <w:ind w:left="6480" w:hanging="360"/>
      </w:pPr>
    </w:lvl>
  </w:abstractNum>
  <w:num w:numId="1" w16cid:durableId="1258177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58"/>
    <w:rsid w:val="00273065"/>
    <w:rsid w:val="004C7A18"/>
    <w:rsid w:val="00706258"/>
    <w:rsid w:val="00943F41"/>
    <w:rsid w:val="009806C9"/>
    <w:rsid w:val="00AC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4CA7"/>
  <w15:docId w15:val="{939116D8-6495-4EC5-B305-75824145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1446</Words>
  <Characters>9054</Characters>
  <Application>Microsoft Office Word</Application>
  <DocSecurity>0</DocSecurity>
  <Lines>167</Lines>
  <Paragraphs>141</Paragraphs>
  <ScaleCrop>false</ScaleCrop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Owen Funk</cp:lastModifiedBy>
  <cp:revision>4</cp:revision>
  <dcterms:created xsi:type="dcterms:W3CDTF">2026-03-25T17:46:00Z</dcterms:created>
  <dcterms:modified xsi:type="dcterms:W3CDTF">2026-03-25T17:48:00Z</dcterms:modified>
</cp:coreProperties>
</file>