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4CB" w:rsidRPr="00421F2D" w:rsidRDefault="005404CB" w:rsidP="005404CB">
      <w:pPr>
        <w:rPr>
          <w:rFonts w:asciiTheme="minorHAnsi" w:eastAsiaTheme="minorHAnsi" w:hAnsiTheme="minorHAnsi"/>
          <w:sz w:val="20"/>
          <w:szCs w:val="20"/>
        </w:rPr>
      </w:pPr>
      <w:r w:rsidRPr="00421F2D">
        <w:rPr>
          <w:rFonts w:asciiTheme="minorHAnsi" w:eastAsiaTheme="minorHAnsi" w:hAnsiTheme="minorHAnsi" w:hint="eastAsia"/>
          <w:sz w:val="20"/>
          <w:szCs w:val="20"/>
        </w:rPr>
        <w:t>전공: 컴퓨터공학</w:t>
      </w:r>
      <w:r w:rsidRPr="00421F2D">
        <w:rPr>
          <w:rFonts w:asciiTheme="minorHAnsi" w:eastAsiaTheme="minorHAnsi" w:hAnsiTheme="minorHAnsi" w:hint="eastAsia"/>
          <w:sz w:val="20"/>
          <w:szCs w:val="20"/>
        </w:rPr>
        <w:tab/>
      </w:r>
      <w:r w:rsidRPr="00421F2D">
        <w:rPr>
          <w:rFonts w:asciiTheme="minorHAnsi" w:eastAsiaTheme="minorHAnsi" w:hAnsiTheme="minorHAnsi" w:hint="eastAsia"/>
          <w:sz w:val="20"/>
          <w:szCs w:val="20"/>
        </w:rPr>
        <w:tab/>
        <w:t>학년: 2학년</w:t>
      </w:r>
      <w:r w:rsidRPr="00421F2D">
        <w:rPr>
          <w:rFonts w:asciiTheme="minorHAnsi" w:eastAsiaTheme="minorHAnsi" w:hAnsiTheme="minorHAnsi" w:hint="eastAsia"/>
          <w:sz w:val="20"/>
          <w:szCs w:val="20"/>
        </w:rPr>
        <w:tab/>
      </w:r>
      <w:r w:rsidRPr="00421F2D">
        <w:rPr>
          <w:rFonts w:asciiTheme="minorHAnsi" w:eastAsiaTheme="minorHAnsi" w:hAnsiTheme="minorHAnsi" w:hint="eastAsia"/>
          <w:sz w:val="20"/>
          <w:szCs w:val="20"/>
        </w:rPr>
        <w:tab/>
        <w:t>학번: 20161603</w:t>
      </w:r>
      <w:r w:rsidRPr="00421F2D">
        <w:rPr>
          <w:rFonts w:asciiTheme="minorHAnsi" w:eastAsiaTheme="minorHAnsi" w:hAnsiTheme="minorHAnsi" w:hint="eastAsia"/>
          <w:sz w:val="20"/>
          <w:szCs w:val="20"/>
        </w:rPr>
        <w:tab/>
      </w:r>
      <w:r w:rsidRPr="00421F2D">
        <w:rPr>
          <w:rFonts w:asciiTheme="minorHAnsi" w:eastAsiaTheme="minorHAnsi" w:hAnsiTheme="minorHAnsi" w:hint="eastAsia"/>
          <w:sz w:val="20"/>
          <w:szCs w:val="20"/>
        </w:rPr>
        <w:tab/>
        <w:t>이름: 신민준</w:t>
      </w:r>
    </w:p>
    <w:p w:rsidR="00C647D8" w:rsidRDefault="00C647D8" w:rsidP="005404CB">
      <w:bookmarkStart w:id="0" w:name="_GoBack"/>
      <w:bookmarkEnd w:id="0"/>
    </w:p>
    <w:p w:rsidR="008437B7" w:rsidRDefault="008437B7" w:rsidP="008437B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논리 게이트 </w:t>
      </w:r>
      <w:r>
        <w:t xml:space="preserve">NAND/NOR/XOR </w:t>
      </w:r>
      <w:r>
        <w:rPr>
          <w:rFonts w:hint="eastAsia"/>
        </w:rPr>
        <w:t xml:space="preserve">구조를 </w:t>
      </w:r>
      <w:r>
        <w:t>Transistor-Level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그리시오</w:t>
      </w:r>
      <w:proofErr w:type="spellEnd"/>
      <w:r>
        <w:rPr>
          <w:rFonts w:hint="eastAsia"/>
        </w:rPr>
        <w:t>.</w:t>
      </w:r>
    </w:p>
    <w:p w:rsidR="009853A1" w:rsidRDefault="009853A1" w:rsidP="009853A1">
      <w:pPr>
        <w:pStyle w:val="a5"/>
        <w:numPr>
          <w:ilvl w:val="0"/>
          <w:numId w:val="6"/>
        </w:numPr>
        <w:ind w:leftChars="0"/>
      </w:pPr>
      <w:r>
        <w:t>NAND gate</w:t>
      </w:r>
    </w:p>
    <w:p w:rsidR="009853A1" w:rsidRPr="009853A1" w:rsidRDefault="009853A1" w:rsidP="009853A1">
      <w:pPr>
        <w:pStyle w:val="a5"/>
        <w:widowControl/>
        <w:wordWrap/>
        <w:autoSpaceDE/>
        <w:autoSpaceDN/>
        <w:spacing w:after="0" w:line="240" w:lineRule="auto"/>
        <w:ind w:leftChars="0" w:left="1120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9853A1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9853A1">
        <w:rPr>
          <w:rFonts w:ascii="굴림" w:eastAsia="굴림" w:hAnsi="굴림" w:cs="굴림"/>
          <w:kern w:val="0"/>
          <w:sz w:val="24"/>
          <w:szCs w:val="24"/>
        </w:rPr>
        <w:instrText xml:space="preserve"> INCLUDEPICTURE "https://upload.wikimedia.org/wikipedia/commons/thumb/e/e2/CMOS_NAND.svg/140px-CMOS_NAND.svg.png" \* MERGEFORMATINET </w:instrText>
      </w:r>
      <w:r w:rsidRPr="009853A1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9853A1">
        <w:rPr>
          <w:noProof/>
        </w:rPr>
        <w:drawing>
          <wp:inline distT="0" distB="0" distL="0" distR="0">
            <wp:extent cx="1063007" cy="1729047"/>
            <wp:effectExtent l="12700" t="12700" r="16510" b="11430"/>
            <wp:docPr id="1" name="그림 1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689" cy="1774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853A1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9853A1" w:rsidRDefault="009853A1" w:rsidP="009853A1">
      <w:pPr>
        <w:pStyle w:val="a5"/>
        <w:ind w:leftChars="0" w:left="1120"/>
        <w:rPr>
          <w:rFonts w:hint="eastAsia"/>
        </w:rPr>
      </w:pPr>
    </w:p>
    <w:p w:rsidR="009853A1" w:rsidRDefault="009853A1" w:rsidP="009853A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N</w:t>
      </w:r>
      <w:r>
        <w:t>OR gate</w:t>
      </w:r>
    </w:p>
    <w:p w:rsidR="009853A1" w:rsidRPr="009853A1" w:rsidRDefault="009853A1" w:rsidP="009853A1">
      <w:pPr>
        <w:pStyle w:val="a5"/>
        <w:widowControl/>
        <w:wordWrap/>
        <w:autoSpaceDE/>
        <w:autoSpaceDN/>
        <w:spacing w:after="0" w:line="240" w:lineRule="auto"/>
        <w:ind w:leftChars="0" w:left="1120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9853A1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9853A1">
        <w:rPr>
          <w:rFonts w:ascii="굴림" w:eastAsia="굴림" w:hAnsi="굴림" w:cs="굴림"/>
          <w:kern w:val="0"/>
          <w:sz w:val="24"/>
          <w:szCs w:val="24"/>
        </w:rPr>
        <w:instrText xml:space="preserve"> INCLUDEPICTURE "/var/folders/kr/0y0mh0vx5dl_sq9yx7bdynt80000gn/T/com.microsoft.Word/WebArchiveCopyPasteTempFiles/04_06.gif" \* MERGEFORMATINET </w:instrText>
      </w:r>
      <w:r w:rsidRPr="009853A1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9853A1">
        <w:rPr>
          <w:noProof/>
        </w:rPr>
        <w:drawing>
          <wp:inline distT="0" distB="0" distL="0" distR="0">
            <wp:extent cx="2019820" cy="3749040"/>
            <wp:effectExtent l="12700" t="12700" r="12700" b="10160"/>
            <wp:docPr id="2" name="그림 2" descr="nor logic gate transistor level cmos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r logic gate transistor level cmos에 대한 이미지 검색결과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61"/>
                    <a:stretch/>
                  </pic:blipFill>
                  <pic:spPr bwMode="auto">
                    <a:xfrm>
                      <a:off x="0" y="0"/>
                      <a:ext cx="2019820" cy="374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853A1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9853A1" w:rsidRDefault="009853A1" w:rsidP="009853A1">
      <w:pPr>
        <w:pStyle w:val="a5"/>
        <w:ind w:leftChars="0" w:left="1120"/>
        <w:rPr>
          <w:rFonts w:hint="eastAsia"/>
        </w:rPr>
      </w:pPr>
    </w:p>
    <w:p w:rsidR="009853A1" w:rsidRDefault="009853A1" w:rsidP="009853A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X</w:t>
      </w:r>
      <w:r>
        <w:t>OR gate</w:t>
      </w:r>
    </w:p>
    <w:p w:rsidR="009853A1" w:rsidRPr="009853A1" w:rsidRDefault="009853A1" w:rsidP="009853A1">
      <w:pPr>
        <w:pStyle w:val="a5"/>
        <w:widowControl/>
        <w:wordWrap/>
        <w:autoSpaceDE/>
        <w:autoSpaceDN/>
        <w:spacing w:after="0" w:line="240" w:lineRule="auto"/>
        <w:ind w:leftChars="0" w:left="1120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9853A1">
        <w:rPr>
          <w:rFonts w:ascii="굴림" w:eastAsia="굴림" w:hAnsi="굴림" w:cs="굴림"/>
          <w:kern w:val="0"/>
          <w:sz w:val="24"/>
          <w:szCs w:val="24"/>
        </w:rPr>
        <w:lastRenderedPageBreak/>
        <w:fldChar w:fldCharType="begin"/>
      </w:r>
      <w:r w:rsidRPr="009853A1">
        <w:rPr>
          <w:rFonts w:ascii="굴림" w:eastAsia="굴림" w:hAnsi="굴림" w:cs="굴림"/>
          <w:kern w:val="0"/>
          <w:sz w:val="24"/>
          <w:szCs w:val="24"/>
        </w:rPr>
        <w:instrText xml:space="preserve"> INCLUDEPICTURE "/var/folders/kr/0y0mh0vx5dl_sq9yx7bdynt80000gn/T/com.microsoft.Word/WebArchiveCopyPasteTempFiles/TransmissionCmosXORGate.png" \* MERGEFORMATINET </w:instrText>
      </w:r>
      <w:r w:rsidRPr="009853A1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9853A1">
        <w:rPr>
          <w:noProof/>
        </w:rPr>
        <w:drawing>
          <wp:inline distT="0" distB="0" distL="0" distR="0">
            <wp:extent cx="3449781" cy="3006806"/>
            <wp:effectExtent l="12700" t="12700" r="17780" b="158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723" cy="30172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853A1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9853A1" w:rsidRDefault="009853A1" w:rsidP="009853A1">
      <w:pPr>
        <w:pStyle w:val="a5"/>
        <w:ind w:leftChars="0" w:left="1120"/>
        <w:rPr>
          <w:rFonts w:hint="eastAsia"/>
        </w:rPr>
      </w:pPr>
    </w:p>
    <w:p w:rsidR="008437B7" w:rsidRDefault="008437B7" w:rsidP="008437B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N</w:t>
      </w:r>
      <w:r>
        <w:t>AND/NOR/XOR</w:t>
      </w:r>
      <w:r>
        <w:rPr>
          <w:rFonts w:hint="eastAsia"/>
        </w:rPr>
        <w:t xml:space="preserve"> </w:t>
      </w:r>
      <w:r>
        <w:t>Logic</w:t>
      </w:r>
      <w:r>
        <w:rPr>
          <w:rFonts w:hint="eastAsia"/>
        </w:rPr>
        <w:t>의 특성을 조사하시오.</w:t>
      </w:r>
    </w:p>
    <w:p w:rsidR="004B7109" w:rsidRDefault="004B7109" w:rsidP="004B7109">
      <w:pPr>
        <w:pStyle w:val="a5"/>
        <w:numPr>
          <w:ilvl w:val="0"/>
          <w:numId w:val="6"/>
        </w:numPr>
        <w:ind w:leftChars="0"/>
      </w:pPr>
      <w:r>
        <w:t xml:space="preserve">NAND </w:t>
      </w:r>
      <w:r w:rsidR="00A07FAB">
        <w:t>logic</w:t>
      </w:r>
    </w:p>
    <w:p w:rsidR="004B7109" w:rsidRDefault="0090551C" w:rsidP="004B7109">
      <w:pPr>
        <w:pStyle w:val="a5"/>
        <w:ind w:leftChars="0" w:left="1120"/>
      </w:pPr>
      <w:r>
        <w:t>“Not AND”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줄임말로</w:t>
      </w:r>
      <w:proofErr w:type="spellEnd"/>
      <w:r>
        <w:rPr>
          <w:rFonts w:hint="eastAsia"/>
        </w:rPr>
        <w:t>,</w:t>
      </w:r>
      <w:r>
        <w:t xml:space="preserve"> </w:t>
      </w:r>
      <w:r w:rsidR="004B7109">
        <w:rPr>
          <w:rFonts w:hint="eastAsia"/>
        </w:rPr>
        <w:t>N</w:t>
      </w:r>
      <w:r w:rsidR="004B7109">
        <w:t>AND</w:t>
      </w:r>
      <w:r w:rsidR="004B7109">
        <w:rPr>
          <w:rFonts w:hint="eastAsia"/>
        </w:rPr>
        <w:t xml:space="preserve"> </w:t>
      </w:r>
      <w:r w:rsidR="00A07FAB">
        <w:t>logic</w:t>
      </w:r>
      <w:r w:rsidR="00A07FAB">
        <w:rPr>
          <w:rFonts w:hint="eastAsia"/>
        </w:rPr>
        <w:t>은</w:t>
      </w:r>
      <w:r w:rsidR="004B7109">
        <w:rPr>
          <w:rFonts w:hint="eastAsia"/>
        </w:rPr>
        <w:t xml:space="preserve"> 다음과 같이 표시한다.</w:t>
      </w:r>
    </w:p>
    <w:p w:rsidR="004B7109" w:rsidRPr="004B7109" w:rsidRDefault="004B7109" w:rsidP="004B7109">
      <w:pPr>
        <w:jc w:val="center"/>
      </w:pPr>
      <w:r w:rsidRPr="004B7109">
        <w:fldChar w:fldCharType="begin"/>
      </w:r>
      <w:r w:rsidRPr="004B7109">
        <w:instrText xml:space="preserve"> INCLUDEPICTURE "https://upload.wikimedia.org/wikipedia/commons/thumb/e/e6/NAND_ANSI_Labelled.svg/120px-NAND_ANSI_Labelled.svg.png" \* MERGEFORMATINET </w:instrText>
      </w:r>
      <w:r w:rsidRPr="004B7109">
        <w:fldChar w:fldCharType="separate"/>
      </w:r>
      <w:r w:rsidRPr="004B7109">
        <w:rPr>
          <w:noProof/>
        </w:rPr>
        <w:drawing>
          <wp:inline distT="0" distB="0" distL="0" distR="0">
            <wp:extent cx="1238596" cy="514359"/>
            <wp:effectExtent l="12700" t="12700" r="1905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047" cy="5191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B7109">
        <w:fldChar w:fldCharType="end"/>
      </w:r>
    </w:p>
    <w:p w:rsidR="004B7109" w:rsidRDefault="00736544" w:rsidP="004B7109">
      <w:pPr>
        <w:pStyle w:val="a5"/>
        <w:ind w:leftChars="0" w:left="1120"/>
      </w:pPr>
      <w:r>
        <w:t>NAND</w:t>
      </w:r>
      <w:r>
        <w:rPr>
          <w:rFonts w:hint="eastAsia"/>
        </w:rPr>
        <w:t xml:space="preserve">는 </w:t>
      </w:r>
      <w:r>
        <w:t>AND</w:t>
      </w:r>
      <w:r w:rsidR="00A07FAB">
        <w:rPr>
          <w:rFonts w:hint="eastAsia"/>
        </w:rPr>
        <w:t xml:space="preserve"> </w:t>
      </w:r>
      <w:r>
        <w:rPr>
          <w:rFonts w:hint="eastAsia"/>
        </w:rPr>
        <w:t xml:space="preserve">의 </w:t>
      </w:r>
      <w:r>
        <w:t>output</w:t>
      </w:r>
      <w:r>
        <w:rPr>
          <w:rFonts w:hint="eastAsia"/>
        </w:rPr>
        <w:t xml:space="preserve">에 </w:t>
      </w:r>
      <w:r>
        <w:t>NOT</w:t>
      </w:r>
      <w:r w:rsidR="00EC0061">
        <w:rPr>
          <w:rFonts w:hint="eastAsia"/>
        </w:rPr>
        <w:t>을</w:t>
      </w:r>
      <w:r>
        <w:rPr>
          <w:rFonts w:hint="eastAsia"/>
        </w:rPr>
        <w:t xml:space="preserve"> 붙인 것과 동일한 결과를</w:t>
      </w:r>
      <w:r>
        <w:t xml:space="preserve"> </w:t>
      </w:r>
      <w:r>
        <w:rPr>
          <w:rFonts w:hint="eastAsia"/>
        </w:rPr>
        <w:t>가지며,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진리표는</w:t>
      </w:r>
      <w:proofErr w:type="spellEnd"/>
      <w:r>
        <w:rPr>
          <w:rFonts w:hint="eastAsia"/>
        </w:rPr>
        <w:t xml:space="preserve"> 다음과 같다.</w:t>
      </w:r>
    </w:p>
    <w:tbl>
      <w:tblPr>
        <w:tblW w:w="450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736544" w:rsidRPr="00736544" w:rsidTr="00736544">
        <w:trPr>
          <w:trHeight w:val="420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36544" w:rsidRPr="00736544" w:rsidRDefault="00736544" w:rsidP="00736544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 w:rsidRPr="00736544">
              <w:rPr>
                <w:rFonts w:ascii="맑은 고딕" w:eastAsia="맑은 고딕" w:hAnsi="맑은 고딕" w:hint="eastAsia"/>
                <w:color w:val="000000"/>
              </w:rPr>
              <w:t>Input A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36544" w:rsidRPr="00736544" w:rsidRDefault="00736544" w:rsidP="00736544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736544">
              <w:rPr>
                <w:rFonts w:ascii="맑은 고딕" w:eastAsia="맑은 고딕" w:hAnsi="맑은 고딕" w:hint="eastAsia"/>
                <w:color w:val="000000"/>
              </w:rPr>
              <w:t>Input B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736544" w:rsidRPr="00736544" w:rsidRDefault="00736544" w:rsidP="00736544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736544">
              <w:rPr>
                <w:rFonts w:ascii="맑은 고딕" w:eastAsia="맑은 고딕" w:hAnsi="맑은 고딕" w:hint="eastAsia"/>
                <w:color w:val="000000"/>
              </w:rPr>
              <w:t>Output Q</w:t>
            </w:r>
          </w:p>
        </w:tc>
      </w:tr>
      <w:tr w:rsidR="00736544" w:rsidRPr="00736544" w:rsidTr="00736544">
        <w:trPr>
          <w:trHeight w:val="42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544" w:rsidRPr="00736544" w:rsidRDefault="00736544" w:rsidP="00736544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736544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544" w:rsidRPr="00736544" w:rsidRDefault="00736544" w:rsidP="00736544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736544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544" w:rsidRPr="00736544" w:rsidRDefault="00736544" w:rsidP="00736544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736544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</w:tr>
      <w:tr w:rsidR="00736544" w:rsidRPr="00736544" w:rsidTr="00736544">
        <w:trPr>
          <w:trHeight w:val="42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544" w:rsidRPr="00736544" w:rsidRDefault="00736544" w:rsidP="00736544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736544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544" w:rsidRPr="00736544" w:rsidRDefault="00736544" w:rsidP="00736544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736544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544" w:rsidRPr="00736544" w:rsidRDefault="00736544" w:rsidP="00736544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736544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</w:tr>
      <w:tr w:rsidR="00736544" w:rsidRPr="00736544" w:rsidTr="00736544">
        <w:trPr>
          <w:trHeight w:val="42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544" w:rsidRPr="00736544" w:rsidRDefault="00736544" w:rsidP="00736544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736544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544" w:rsidRPr="00736544" w:rsidRDefault="00736544" w:rsidP="00736544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736544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544" w:rsidRPr="00736544" w:rsidRDefault="00736544" w:rsidP="00736544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736544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</w:tr>
      <w:tr w:rsidR="00736544" w:rsidRPr="00736544" w:rsidTr="00736544">
        <w:trPr>
          <w:trHeight w:val="42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544" w:rsidRPr="00736544" w:rsidRDefault="00736544" w:rsidP="00736544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736544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544" w:rsidRPr="00736544" w:rsidRDefault="00736544" w:rsidP="00736544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736544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544" w:rsidRPr="00736544" w:rsidRDefault="00736544" w:rsidP="00736544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736544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</w:tbl>
    <w:p w:rsidR="00736544" w:rsidRPr="00736544" w:rsidRDefault="00736544" w:rsidP="004B7109">
      <w:pPr>
        <w:pStyle w:val="a5"/>
        <w:ind w:leftChars="0" w:left="1120"/>
        <w:rPr>
          <w:rFonts w:hint="eastAsia"/>
        </w:rPr>
      </w:pPr>
    </w:p>
    <w:p w:rsidR="004B7109" w:rsidRDefault="004B7109" w:rsidP="004B7109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N</w:t>
      </w:r>
      <w:r>
        <w:t xml:space="preserve">OR </w:t>
      </w:r>
      <w:r w:rsidR="00A07FAB">
        <w:t>logic</w:t>
      </w:r>
    </w:p>
    <w:p w:rsidR="00A07FAB" w:rsidRDefault="0090551C" w:rsidP="00A07FAB">
      <w:pPr>
        <w:pStyle w:val="a5"/>
        <w:ind w:leftChars="0" w:left="1120"/>
      </w:pPr>
      <w:r>
        <w:t>“Not OR”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줄임말로</w:t>
      </w:r>
      <w:proofErr w:type="spellEnd"/>
      <w:r>
        <w:rPr>
          <w:rFonts w:hint="eastAsia"/>
        </w:rPr>
        <w:t>,</w:t>
      </w:r>
      <w:r>
        <w:t xml:space="preserve"> </w:t>
      </w:r>
      <w:r w:rsidR="00A07FAB">
        <w:rPr>
          <w:rFonts w:hint="eastAsia"/>
        </w:rPr>
        <w:t>N</w:t>
      </w:r>
      <w:r w:rsidR="00A07FAB">
        <w:t>OR logic</w:t>
      </w:r>
      <w:r>
        <w:rPr>
          <w:rFonts w:hint="eastAsia"/>
        </w:rPr>
        <w:t>은</w:t>
      </w:r>
      <w:r w:rsidR="00A07FAB">
        <w:rPr>
          <w:rFonts w:hint="eastAsia"/>
        </w:rPr>
        <w:t xml:space="preserve"> 다음과 같이 표시한다.</w:t>
      </w:r>
    </w:p>
    <w:p w:rsidR="0090551C" w:rsidRPr="0090551C" w:rsidRDefault="0090551C" w:rsidP="0090551C">
      <w:pPr>
        <w:jc w:val="center"/>
      </w:pPr>
      <w:r w:rsidRPr="0090551C">
        <w:fldChar w:fldCharType="begin"/>
      </w:r>
      <w:r w:rsidRPr="0090551C">
        <w:instrText xml:space="preserve"> INCLUDEPICTURE "https://upload.wikimedia.org/wikipedia/commons/thumb/c/c6/NOR_ANSI_Labelled.svg/120px-NOR_ANSI_Labelled.svg.png" \* MERGEFORMATINET </w:instrText>
      </w:r>
      <w:r w:rsidRPr="0090551C">
        <w:fldChar w:fldCharType="separate"/>
      </w:r>
      <w:r w:rsidRPr="0090551C">
        <w:rPr>
          <w:noProof/>
        </w:rPr>
        <w:drawing>
          <wp:inline distT="0" distB="0" distL="0" distR="0">
            <wp:extent cx="1342275" cy="557414"/>
            <wp:effectExtent l="12700" t="12700" r="17145" b="146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197" cy="563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0551C">
        <w:fldChar w:fldCharType="end"/>
      </w:r>
    </w:p>
    <w:p w:rsidR="00EC0061" w:rsidRDefault="00A04042" w:rsidP="00A07FAB">
      <w:pPr>
        <w:pStyle w:val="a5"/>
        <w:ind w:leftChars="0" w:left="1120"/>
      </w:pPr>
      <w:r>
        <w:lastRenderedPageBreak/>
        <w:t>NOR</w:t>
      </w:r>
      <w:r>
        <w:rPr>
          <w:rFonts w:hint="eastAsia"/>
        </w:rPr>
        <w:t>은 O</w:t>
      </w:r>
      <w:r>
        <w:t>R logic</w:t>
      </w:r>
      <w:r>
        <w:rPr>
          <w:rFonts w:hint="eastAsia"/>
        </w:rPr>
        <w:t xml:space="preserve">의 </w:t>
      </w:r>
      <w:r>
        <w:t>output</w:t>
      </w:r>
      <w:r>
        <w:rPr>
          <w:rFonts w:hint="eastAsia"/>
        </w:rPr>
        <w:t xml:space="preserve">에 </w:t>
      </w:r>
      <w:r>
        <w:t>NOT</w:t>
      </w:r>
      <w:r>
        <w:rPr>
          <w:rFonts w:hint="eastAsia"/>
        </w:rPr>
        <w:t xml:space="preserve"> 게이트를 </w:t>
      </w:r>
      <w:proofErr w:type="spellStart"/>
      <w:r>
        <w:rPr>
          <w:rFonts w:hint="eastAsia"/>
        </w:rPr>
        <w:t>붙힌</w:t>
      </w:r>
      <w:proofErr w:type="spellEnd"/>
      <w:r>
        <w:rPr>
          <w:rFonts w:hint="eastAsia"/>
        </w:rPr>
        <w:t xml:space="preserve"> 것과 동일하며,</w:t>
      </w:r>
      <w:r>
        <w:t xml:space="preserve"> </w:t>
      </w:r>
      <w:r>
        <w:rPr>
          <w:rFonts w:hint="eastAsia"/>
        </w:rPr>
        <w:t xml:space="preserve">이에 대한 </w:t>
      </w:r>
      <w:proofErr w:type="spellStart"/>
      <w:r>
        <w:rPr>
          <w:rFonts w:hint="eastAsia"/>
        </w:rPr>
        <w:t>진리표는</w:t>
      </w:r>
      <w:proofErr w:type="spellEnd"/>
      <w:r>
        <w:rPr>
          <w:rFonts w:hint="eastAsia"/>
        </w:rPr>
        <w:t xml:space="preserve"> 다음과 같다.</w:t>
      </w:r>
    </w:p>
    <w:tbl>
      <w:tblPr>
        <w:tblW w:w="450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A04042" w:rsidRPr="00A04042" w:rsidTr="00A04042">
        <w:trPr>
          <w:trHeight w:val="420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A04042" w:rsidRPr="00A04042" w:rsidRDefault="00A04042" w:rsidP="00A04042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 w:rsidRPr="00A04042">
              <w:rPr>
                <w:rFonts w:ascii="맑은 고딕" w:eastAsia="맑은 고딕" w:hAnsi="맑은 고딕" w:hint="eastAsia"/>
                <w:color w:val="000000"/>
              </w:rPr>
              <w:t>Input A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A04042" w:rsidRPr="00A04042" w:rsidRDefault="00A04042" w:rsidP="00A04042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A04042">
              <w:rPr>
                <w:rFonts w:ascii="맑은 고딕" w:eastAsia="맑은 고딕" w:hAnsi="맑은 고딕" w:hint="eastAsia"/>
                <w:color w:val="000000"/>
              </w:rPr>
              <w:t>Input B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A04042" w:rsidRPr="00A04042" w:rsidRDefault="00A04042" w:rsidP="00A04042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A04042">
              <w:rPr>
                <w:rFonts w:ascii="맑은 고딕" w:eastAsia="맑은 고딕" w:hAnsi="맑은 고딕" w:hint="eastAsia"/>
                <w:color w:val="000000"/>
              </w:rPr>
              <w:t>Output Q</w:t>
            </w:r>
          </w:p>
        </w:tc>
      </w:tr>
      <w:tr w:rsidR="00A04042" w:rsidRPr="00A04042" w:rsidTr="00A04042">
        <w:trPr>
          <w:trHeight w:val="42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042" w:rsidRPr="00A04042" w:rsidRDefault="00A04042" w:rsidP="00A04042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A04042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042" w:rsidRPr="00A04042" w:rsidRDefault="00A04042" w:rsidP="00A04042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A04042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042" w:rsidRPr="00A04042" w:rsidRDefault="00A04042" w:rsidP="00A04042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A04042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</w:tr>
      <w:tr w:rsidR="00A04042" w:rsidRPr="00A04042" w:rsidTr="00A04042">
        <w:trPr>
          <w:trHeight w:val="42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042" w:rsidRPr="00A04042" w:rsidRDefault="00A04042" w:rsidP="00A04042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A04042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042" w:rsidRPr="00A04042" w:rsidRDefault="00A04042" w:rsidP="00A04042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A04042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042" w:rsidRPr="00A04042" w:rsidRDefault="00A04042" w:rsidP="00A04042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A04042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A04042" w:rsidRPr="00A04042" w:rsidTr="00A04042">
        <w:trPr>
          <w:trHeight w:val="42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042" w:rsidRPr="00A04042" w:rsidRDefault="00A04042" w:rsidP="00A04042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A04042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042" w:rsidRPr="00A04042" w:rsidRDefault="00A04042" w:rsidP="00A04042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A04042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042" w:rsidRPr="00A04042" w:rsidRDefault="00A04042" w:rsidP="00A04042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A04042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A04042" w:rsidRPr="00A04042" w:rsidTr="00A04042">
        <w:trPr>
          <w:trHeight w:val="42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042" w:rsidRPr="00A04042" w:rsidRDefault="00A04042" w:rsidP="00A04042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A04042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042" w:rsidRPr="00A04042" w:rsidRDefault="00A04042" w:rsidP="00A04042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A04042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042" w:rsidRPr="00A04042" w:rsidRDefault="00A04042" w:rsidP="00A04042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A04042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</w:tbl>
    <w:p w:rsidR="0090551C" w:rsidRDefault="0090551C" w:rsidP="00A04042">
      <w:pPr>
        <w:rPr>
          <w:rFonts w:hint="eastAsia"/>
        </w:rPr>
      </w:pPr>
    </w:p>
    <w:p w:rsidR="004B7109" w:rsidRDefault="004B7109" w:rsidP="004B7109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X</w:t>
      </w:r>
      <w:r>
        <w:t xml:space="preserve">OR </w:t>
      </w:r>
      <w:r w:rsidR="00A07FAB">
        <w:t>logic</w:t>
      </w:r>
    </w:p>
    <w:p w:rsidR="00AE5864" w:rsidRDefault="00AE5864" w:rsidP="00AE5864">
      <w:pPr>
        <w:pStyle w:val="a5"/>
        <w:ind w:leftChars="0" w:left="1120"/>
      </w:pPr>
      <w:r>
        <w:t>“Exclusive OR”</w:t>
      </w:r>
      <w:r>
        <w:rPr>
          <w:rFonts w:hint="eastAsia"/>
        </w:rPr>
        <w:t>의 약자로,</w:t>
      </w:r>
      <w:r>
        <w:t xml:space="preserve"> XOR</w:t>
      </w:r>
      <w:r>
        <w:rPr>
          <w:rFonts w:hint="eastAsia"/>
        </w:rPr>
        <w:t>은 다음과 같이 표기한다.</w:t>
      </w:r>
    </w:p>
    <w:p w:rsidR="00AE5864" w:rsidRPr="00AE5864" w:rsidRDefault="00AE5864" w:rsidP="00AE5864">
      <w:pPr>
        <w:jc w:val="center"/>
      </w:pPr>
      <w:r w:rsidRPr="00AE5864">
        <w:fldChar w:fldCharType="begin"/>
      </w:r>
      <w:r w:rsidRPr="00AE5864">
        <w:instrText xml:space="preserve"> INCLUDEPICTURE "https://upload.wikimedia.org/wikipedia/commons/thumb/0/01/XOR_ANSI.svg/100px-XOR_ANSI.svg.png" \* MERGEFORMATINET </w:instrText>
      </w:r>
      <w:r w:rsidRPr="00AE5864">
        <w:fldChar w:fldCharType="separate"/>
      </w:r>
      <w:r w:rsidRPr="00AE5864">
        <w:rPr>
          <w:noProof/>
        </w:rPr>
        <w:drawing>
          <wp:inline distT="0" distB="0" distL="0" distR="0">
            <wp:extent cx="876762" cy="435536"/>
            <wp:effectExtent l="12700" t="12700" r="1270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017" cy="4386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AE5864">
        <w:fldChar w:fldCharType="end"/>
      </w:r>
    </w:p>
    <w:p w:rsidR="00AE5864" w:rsidRPr="00AE5864" w:rsidRDefault="00AE5864" w:rsidP="00AE5864">
      <w:pPr>
        <w:pStyle w:val="a5"/>
        <w:ind w:leftChars="0" w:left="1120"/>
        <w:rPr>
          <w:rFonts w:ascii="Cambria Math" w:hAnsi="Cambria Math" w:cs="Cambria Math"/>
        </w:rPr>
      </w:pPr>
      <w:r>
        <w:rPr>
          <w:rFonts w:hint="eastAsia"/>
        </w:rPr>
        <w:t xml:space="preserve">식으로 표시할 때는 </w:t>
      </w:r>
      <w:r>
        <w:t>‘</w:t>
      </w:r>
      <w:r w:rsidRPr="00AE5864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</w:rPr>
        <w:t>’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문자를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사용해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표시한다</w:t>
      </w:r>
      <w:r>
        <w:rPr>
          <w:rFonts w:ascii="Cambria Math" w:hAnsi="Cambria Math" w:cs="Cambria Math" w:hint="eastAsia"/>
        </w:rPr>
        <w:t>.</w:t>
      </w:r>
      <w:r>
        <w:rPr>
          <w:rFonts w:ascii="Cambria Math" w:hAnsi="Cambria Math" w:cs="Cambria Math"/>
        </w:rPr>
        <w:t xml:space="preserve"> </w:t>
      </w:r>
      <w:proofErr w:type="spellStart"/>
      <w:r w:rsidRPr="00AE5864">
        <w:rPr>
          <w:rFonts w:ascii="Cambria Math" w:hAnsi="Cambria Math" w:cs="Cambria Math" w:hint="eastAsia"/>
        </w:rPr>
        <w:t>진리표는</w:t>
      </w:r>
      <w:proofErr w:type="spellEnd"/>
      <w:r w:rsidRPr="00AE5864">
        <w:rPr>
          <w:rFonts w:ascii="Cambria Math" w:hAnsi="Cambria Math" w:cs="Cambria Math" w:hint="eastAsia"/>
        </w:rPr>
        <w:t xml:space="preserve"> </w:t>
      </w:r>
      <w:r w:rsidRPr="00AE5864">
        <w:rPr>
          <w:rFonts w:ascii="Cambria Math" w:hAnsi="Cambria Math" w:cs="Cambria Math" w:hint="eastAsia"/>
        </w:rPr>
        <w:t>다음과</w:t>
      </w:r>
      <w:r w:rsidRPr="00AE5864">
        <w:rPr>
          <w:rFonts w:ascii="Cambria Math" w:hAnsi="Cambria Math" w:cs="Cambria Math" w:hint="eastAsia"/>
        </w:rPr>
        <w:t xml:space="preserve"> </w:t>
      </w:r>
      <w:r w:rsidRPr="00AE5864">
        <w:rPr>
          <w:rFonts w:ascii="Cambria Math" w:hAnsi="Cambria Math" w:cs="Cambria Math" w:hint="eastAsia"/>
        </w:rPr>
        <w:t>같다</w:t>
      </w:r>
      <w:r w:rsidRPr="00AE5864">
        <w:rPr>
          <w:rFonts w:ascii="Cambria Math" w:hAnsi="Cambria Math" w:cs="Cambria Math" w:hint="eastAsia"/>
        </w:rPr>
        <w:t>.</w:t>
      </w:r>
    </w:p>
    <w:tbl>
      <w:tblPr>
        <w:tblW w:w="450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AE5864" w:rsidRPr="00AE5864" w:rsidTr="00AE5864">
        <w:trPr>
          <w:trHeight w:val="420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AE5864" w:rsidRPr="00AE5864" w:rsidRDefault="00AE5864" w:rsidP="00AE5864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 w:rsidRPr="00AE5864">
              <w:rPr>
                <w:rFonts w:ascii="맑은 고딕" w:eastAsia="맑은 고딕" w:hAnsi="맑은 고딕" w:hint="eastAsia"/>
                <w:color w:val="000000"/>
              </w:rPr>
              <w:t>Input A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AE5864" w:rsidRPr="00AE5864" w:rsidRDefault="00AE5864" w:rsidP="00AE5864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AE5864">
              <w:rPr>
                <w:rFonts w:ascii="맑은 고딕" w:eastAsia="맑은 고딕" w:hAnsi="맑은 고딕" w:hint="eastAsia"/>
                <w:color w:val="000000"/>
              </w:rPr>
              <w:t>Input B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AE5864" w:rsidRPr="00AE5864" w:rsidRDefault="00AE5864" w:rsidP="00AE5864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AE5864">
              <w:rPr>
                <w:rFonts w:ascii="맑은 고딕" w:eastAsia="맑은 고딕" w:hAnsi="맑은 고딕" w:hint="eastAsia"/>
                <w:color w:val="000000"/>
              </w:rPr>
              <w:t xml:space="preserve">A </w:t>
            </w:r>
            <w:r w:rsidRPr="00AE5864">
              <w:rPr>
                <w:rFonts w:ascii="Cambria Math" w:eastAsia="맑은 고딕" w:hAnsi="Cambria Math" w:cs="Cambria Math"/>
                <w:color w:val="000000"/>
              </w:rPr>
              <w:t>⊕</w:t>
            </w:r>
            <w:r w:rsidRPr="00AE5864">
              <w:rPr>
                <w:rFonts w:ascii="맑은 고딕" w:eastAsia="맑은 고딕" w:hAnsi="맑은 고딕" w:hint="eastAsia"/>
                <w:color w:val="000000"/>
              </w:rPr>
              <w:t xml:space="preserve"> B</w:t>
            </w:r>
          </w:p>
        </w:tc>
      </w:tr>
      <w:tr w:rsidR="00AE5864" w:rsidRPr="00AE5864" w:rsidTr="00AE5864">
        <w:trPr>
          <w:trHeight w:val="42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864" w:rsidRPr="00AE5864" w:rsidRDefault="00AE5864" w:rsidP="00AE5864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AE5864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864" w:rsidRPr="00AE5864" w:rsidRDefault="00AE5864" w:rsidP="00AE5864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AE5864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864" w:rsidRPr="00AE5864" w:rsidRDefault="00AE5864" w:rsidP="00AE5864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AE5864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AE5864" w:rsidRPr="00AE5864" w:rsidTr="00AE5864">
        <w:trPr>
          <w:trHeight w:val="42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864" w:rsidRPr="00AE5864" w:rsidRDefault="00AE5864" w:rsidP="00AE5864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AE5864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864" w:rsidRPr="00AE5864" w:rsidRDefault="00AE5864" w:rsidP="00AE5864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AE5864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864" w:rsidRPr="00AE5864" w:rsidRDefault="00AE5864" w:rsidP="00AE5864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AE5864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</w:tr>
      <w:tr w:rsidR="00AE5864" w:rsidRPr="00AE5864" w:rsidTr="00AE5864">
        <w:trPr>
          <w:trHeight w:val="42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864" w:rsidRPr="00AE5864" w:rsidRDefault="00AE5864" w:rsidP="00AE5864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AE5864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864" w:rsidRPr="00AE5864" w:rsidRDefault="00AE5864" w:rsidP="00AE5864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AE5864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864" w:rsidRPr="00AE5864" w:rsidRDefault="00AE5864" w:rsidP="00AE5864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AE5864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</w:tr>
      <w:tr w:rsidR="00AE5864" w:rsidRPr="00AE5864" w:rsidTr="00AE5864">
        <w:trPr>
          <w:trHeight w:val="42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864" w:rsidRPr="00AE5864" w:rsidRDefault="00AE5864" w:rsidP="00AE5864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AE5864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864" w:rsidRPr="00AE5864" w:rsidRDefault="00AE5864" w:rsidP="00AE5864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AE5864"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864" w:rsidRPr="00AE5864" w:rsidRDefault="00AE5864" w:rsidP="00AE5864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AE5864"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</w:tbl>
    <w:p w:rsidR="00AE5864" w:rsidRPr="00AE5864" w:rsidRDefault="00AE5864" w:rsidP="00AE5864">
      <w:pPr>
        <w:pStyle w:val="a5"/>
        <w:ind w:leftChars="0" w:left="1120"/>
      </w:pPr>
    </w:p>
    <w:p w:rsidR="008437B7" w:rsidRDefault="008437B7" w:rsidP="008437B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기본 논리 게이트</w:t>
      </w:r>
      <w:r>
        <w:t>(AND/OR/NOT)</w:t>
      </w:r>
      <w:r>
        <w:rPr>
          <w:rFonts w:hint="eastAsia"/>
        </w:rPr>
        <w:t>과의 변환 관계</w:t>
      </w:r>
    </w:p>
    <w:p w:rsidR="004B7109" w:rsidRDefault="004B7109" w:rsidP="004B7109">
      <w:pPr>
        <w:pStyle w:val="a5"/>
        <w:ind w:leftChars="0" w:left="760"/>
      </w:pPr>
      <w:r>
        <w:rPr>
          <w:rFonts w:hint="eastAsia"/>
        </w:rPr>
        <w:t>N</w:t>
      </w:r>
      <w:r>
        <w:t>AND</w:t>
      </w:r>
      <w:r>
        <w:rPr>
          <w:rFonts w:hint="eastAsia"/>
        </w:rPr>
        <w:t xml:space="preserve"> </w:t>
      </w:r>
      <w:r>
        <w:t>gate</w:t>
      </w:r>
      <w:r>
        <w:rPr>
          <w:rFonts w:hint="eastAsia"/>
        </w:rPr>
        <w:t xml:space="preserve">의 경우, 두 </w:t>
      </w:r>
      <w:r>
        <w:t>input</w:t>
      </w:r>
      <w:r>
        <w:rPr>
          <w:rFonts w:hint="eastAsia"/>
        </w:rPr>
        <w:t xml:space="preserve">을 같은 </w:t>
      </w:r>
      <w:r>
        <w:t>wire</w:t>
      </w:r>
      <w:r>
        <w:rPr>
          <w:rFonts w:hint="eastAsia"/>
        </w:rPr>
        <w:t>로 연결한다면,</w:t>
      </w:r>
      <w:r>
        <w:t xml:space="preserve"> NOT gate</w:t>
      </w:r>
      <w:r>
        <w:rPr>
          <w:rFonts w:hint="eastAsia"/>
        </w:rPr>
        <w:t>와 동일한 작동을 한다.</w:t>
      </w:r>
      <w:r>
        <w:t xml:space="preserve"> </w:t>
      </w:r>
      <w:r>
        <w:rPr>
          <w:rFonts w:hint="eastAsia"/>
        </w:rPr>
        <w:t>이는 다음과 같다.</w:t>
      </w:r>
    </w:p>
    <w:p w:rsidR="004B7109" w:rsidRDefault="004B7109" w:rsidP="004B7109">
      <w:pPr>
        <w:jc w:val="center"/>
      </w:pPr>
      <w:r w:rsidRPr="004B7109">
        <w:fldChar w:fldCharType="begin"/>
      </w:r>
      <w:r w:rsidRPr="004B7109">
        <w:instrText xml:space="preserve"> INCLUDEPICTURE "https://upload.wikimedia.org/wikipedia/commons/thumb/3/3f/NOT_from_NAND.svg/120px-NOT_from_NAND.svg.png" \* MERGEFORMATINET </w:instrText>
      </w:r>
      <w:r w:rsidRPr="004B7109">
        <w:fldChar w:fldCharType="separate"/>
      </w:r>
      <w:r w:rsidRPr="004B7109">
        <w:rPr>
          <w:noProof/>
        </w:rPr>
        <w:drawing>
          <wp:inline distT="0" distB="0" distL="0" distR="0">
            <wp:extent cx="989215" cy="410797"/>
            <wp:effectExtent l="12700" t="12700" r="14605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15" cy="4147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B7109">
        <w:fldChar w:fldCharType="end"/>
      </w:r>
    </w:p>
    <w:p w:rsidR="00EC0061" w:rsidRPr="004B7109" w:rsidRDefault="00EC0061" w:rsidP="004B7109">
      <w:pPr>
        <w:jc w:val="center"/>
        <w:rPr>
          <w:rFonts w:hint="eastAsia"/>
        </w:rPr>
      </w:pPr>
    </w:p>
    <w:p w:rsidR="004B7109" w:rsidRDefault="004B7109" w:rsidP="004B7109">
      <w:pPr>
        <w:pStyle w:val="a5"/>
        <w:ind w:leftChars="0" w:left="76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두 </w:t>
      </w:r>
      <w:r>
        <w:t>NAND</w:t>
      </w:r>
      <w:r>
        <w:rPr>
          <w:rFonts w:hint="eastAsia"/>
        </w:rPr>
        <w:t xml:space="preserve"> </w:t>
      </w:r>
      <w:r>
        <w:t>gate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직렬로 연결하면,</w:t>
      </w:r>
      <w:r>
        <w:t xml:space="preserve"> NAND</w:t>
      </w:r>
      <w:r>
        <w:rPr>
          <w:rFonts w:hint="eastAsia"/>
        </w:rPr>
        <w:t xml:space="preserve"> </w:t>
      </w:r>
      <w:r>
        <w:t>gate</w:t>
      </w:r>
      <w:r>
        <w:rPr>
          <w:rFonts w:hint="eastAsia"/>
        </w:rPr>
        <w:t xml:space="preserve"> 뒤 </w:t>
      </w:r>
      <w:r>
        <w:t>NOT gate</w:t>
      </w:r>
      <w:r>
        <w:rPr>
          <w:rFonts w:hint="eastAsia"/>
        </w:rPr>
        <w:t>가 오는 것과 동일한 작동을 하므로,</w:t>
      </w:r>
      <w:r>
        <w:t xml:space="preserve"> </w:t>
      </w:r>
      <w:r>
        <w:rPr>
          <w:rFonts w:hint="eastAsia"/>
        </w:rPr>
        <w:t xml:space="preserve">전체적인 </w:t>
      </w:r>
      <w:r>
        <w:t>output</w:t>
      </w:r>
      <w:r>
        <w:rPr>
          <w:rFonts w:hint="eastAsia"/>
        </w:rPr>
        <w:t xml:space="preserve">은 </w:t>
      </w:r>
      <w:r>
        <w:t>AND</w:t>
      </w:r>
      <w:r>
        <w:rPr>
          <w:rFonts w:hint="eastAsia"/>
        </w:rPr>
        <w:t xml:space="preserve"> </w:t>
      </w:r>
      <w:r>
        <w:t>gate</w:t>
      </w:r>
      <w:r>
        <w:rPr>
          <w:rFonts w:hint="eastAsia"/>
        </w:rPr>
        <w:t xml:space="preserve">의 </w:t>
      </w:r>
      <w:r>
        <w:t>output</w:t>
      </w:r>
      <w:r>
        <w:rPr>
          <w:rFonts w:hint="eastAsia"/>
        </w:rPr>
        <w:t>과 동일해진다.</w:t>
      </w:r>
      <w:r>
        <w:t xml:space="preserve"> </w:t>
      </w:r>
      <w:r>
        <w:rPr>
          <w:rFonts w:hint="eastAsia"/>
        </w:rPr>
        <w:t>다음과 같이 연결하면 된다.</w:t>
      </w:r>
    </w:p>
    <w:p w:rsidR="004B7109" w:rsidRDefault="004B7109" w:rsidP="004B7109">
      <w:pPr>
        <w:jc w:val="center"/>
      </w:pPr>
      <w:r w:rsidRPr="004B7109">
        <w:fldChar w:fldCharType="begin"/>
      </w:r>
      <w:r w:rsidRPr="004B7109">
        <w:instrText xml:space="preserve"> INCLUDEPICTURE "https://upload.wikimedia.org/wikipedia/commons/thumb/1/16/AND_from_NAND.svg/200px-AND_from_NAND.svg.png" \* MERGEFORMATINET </w:instrText>
      </w:r>
      <w:r w:rsidRPr="004B7109">
        <w:fldChar w:fldCharType="separate"/>
      </w:r>
      <w:r w:rsidRPr="004B7109">
        <w:rPr>
          <w:noProof/>
        </w:rPr>
        <w:drawing>
          <wp:inline distT="0" distB="0" distL="0" distR="0">
            <wp:extent cx="1689207" cy="419561"/>
            <wp:effectExtent l="12700" t="12700" r="12700" b="1270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942" cy="4756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B7109">
        <w:fldChar w:fldCharType="end"/>
      </w:r>
    </w:p>
    <w:p w:rsidR="00EC0061" w:rsidRPr="004B7109" w:rsidRDefault="00EC0061" w:rsidP="004B7109">
      <w:pPr>
        <w:jc w:val="center"/>
      </w:pPr>
    </w:p>
    <w:p w:rsidR="004B7109" w:rsidRDefault="00EC0061" w:rsidP="004B7109">
      <w:pPr>
        <w:pStyle w:val="a5"/>
        <w:ind w:leftChars="0" w:left="760"/>
      </w:pPr>
      <w:r>
        <w:lastRenderedPageBreak/>
        <w:t>OR</w:t>
      </w:r>
      <w:r>
        <w:rPr>
          <w:rFonts w:hint="eastAsia"/>
        </w:rPr>
        <w:t xml:space="preserve"> 게이트는 드 </w:t>
      </w:r>
      <w:proofErr w:type="spellStart"/>
      <w:r>
        <w:rPr>
          <w:rFonts w:hint="eastAsia"/>
        </w:rPr>
        <w:t>모르간의</w:t>
      </w:r>
      <w:proofErr w:type="spellEnd"/>
      <w:r>
        <w:rPr>
          <w:rFonts w:hint="eastAsia"/>
        </w:rPr>
        <w:t xml:space="preserve"> 법칙에 의해 세 개의 </w:t>
      </w:r>
      <w:r>
        <w:t>NAND</w:t>
      </w:r>
      <w:r>
        <w:rPr>
          <w:rFonts w:hint="eastAsia"/>
        </w:rPr>
        <w:t xml:space="preserve"> 게이트를 사용해 구현할 수 있다.</w:t>
      </w:r>
      <w:r>
        <w:t xml:space="preserve"> </w:t>
      </w:r>
      <w:r>
        <w:rPr>
          <w:rFonts w:hint="eastAsia"/>
        </w:rPr>
        <w:t xml:space="preserve">두 개의 </w:t>
      </w:r>
      <w:r>
        <w:t>NAND</w:t>
      </w:r>
      <w:r>
        <w:rPr>
          <w:rFonts w:hint="eastAsia"/>
        </w:rPr>
        <w:t xml:space="preserve"> 게이트는 </w:t>
      </w:r>
      <w:r>
        <w:t>NOT</w:t>
      </w:r>
      <w:r>
        <w:rPr>
          <w:rFonts w:hint="eastAsia"/>
        </w:rPr>
        <w:t xml:space="preserve"> 게이트처럼 두 </w:t>
      </w:r>
      <w:r>
        <w:t>Input</w:t>
      </w:r>
      <w:r>
        <w:rPr>
          <w:rFonts w:hint="eastAsia"/>
        </w:rPr>
        <w:t xml:space="preserve">을 </w:t>
      </w:r>
      <w:r>
        <w:t>Invert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 xml:space="preserve">이 두 </w:t>
      </w:r>
      <w:r>
        <w:t>input</w:t>
      </w:r>
      <w:r>
        <w:rPr>
          <w:rFonts w:hint="eastAsia"/>
        </w:rPr>
        <w:t xml:space="preserve">을 다음과 같이 </w:t>
      </w:r>
      <w:r>
        <w:t>NAND</w:t>
      </w:r>
      <w:r>
        <w:rPr>
          <w:rFonts w:hint="eastAsia"/>
        </w:rPr>
        <w:t xml:space="preserve"> 게이트로 묶어주면 된다.</w:t>
      </w:r>
    </w:p>
    <w:p w:rsidR="00EC0061" w:rsidRPr="00EC0061" w:rsidRDefault="00EC0061" w:rsidP="00EC0061">
      <w:pPr>
        <w:jc w:val="center"/>
      </w:pPr>
      <w:r w:rsidRPr="00EC0061">
        <w:fldChar w:fldCharType="begin"/>
      </w:r>
      <w:r w:rsidRPr="00EC0061">
        <w:instrText xml:space="preserve"> INCLUDEPICTURE "https://upload.wikimedia.org/wikipedia/commons/thumb/9/90/OR_from_NAND.svg/200px-OR_from_NAND.svg.png" \* MERGEFORMATINET </w:instrText>
      </w:r>
      <w:r w:rsidRPr="00EC0061">
        <w:fldChar w:fldCharType="separate"/>
      </w:r>
      <w:r w:rsidRPr="00EC0061">
        <w:rPr>
          <w:noProof/>
        </w:rPr>
        <w:drawing>
          <wp:inline distT="0" distB="0" distL="0" distR="0">
            <wp:extent cx="1995112" cy="997556"/>
            <wp:effectExtent l="12700" t="12700" r="12065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854" cy="10024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EC0061">
        <w:fldChar w:fldCharType="end"/>
      </w:r>
    </w:p>
    <w:p w:rsidR="00EC0061" w:rsidRPr="00EC0061" w:rsidRDefault="00EC0061" w:rsidP="004B7109">
      <w:pPr>
        <w:pStyle w:val="a5"/>
        <w:ind w:leftChars="0" w:left="760"/>
        <w:rPr>
          <w:rFonts w:hint="eastAsia"/>
        </w:rPr>
      </w:pPr>
    </w:p>
    <w:p w:rsidR="008437B7" w:rsidRDefault="008437B7" w:rsidP="008437B7">
      <w:pPr>
        <w:pStyle w:val="a5"/>
        <w:numPr>
          <w:ilvl w:val="0"/>
          <w:numId w:val="5"/>
        </w:numPr>
        <w:ind w:leftChars="0"/>
      </w:pPr>
      <w:r>
        <w:t>AND-OR-INVERT logic</w:t>
      </w:r>
      <w:r>
        <w:rPr>
          <w:rFonts w:hint="eastAsia"/>
        </w:rPr>
        <w:t>의 응용</w:t>
      </w:r>
    </w:p>
    <w:p w:rsidR="00135018" w:rsidRDefault="00135018" w:rsidP="00135018">
      <w:pPr>
        <w:pStyle w:val="a5"/>
        <w:ind w:leftChars="0" w:left="760"/>
      </w:pPr>
      <w:r>
        <w:t>AND-OR-Invert logic</w:t>
      </w:r>
      <w:r>
        <w:rPr>
          <w:rFonts w:hint="eastAsia"/>
        </w:rPr>
        <w:t xml:space="preserve">은 다수의 </w:t>
      </w:r>
      <w:r>
        <w:t>AND gate</w:t>
      </w:r>
      <w:r>
        <w:rPr>
          <w:rFonts w:hint="eastAsia"/>
        </w:rPr>
        <w:t xml:space="preserve">의 </w:t>
      </w:r>
      <w:r>
        <w:t>output</w:t>
      </w:r>
      <w:r>
        <w:rPr>
          <w:rFonts w:hint="eastAsia"/>
        </w:rPr>
        <w:t xml:space="preserve">들을 </w:t>
      </w:r>
      <w:r>
        <w:t>NOR gate</w:t>
      </w:r>
      <w:r>
        <w:rPr>
          <w:rFonts w:hint="eastAsia"/>
        </w:rPr>
        <w:t>로 묶어놓는 회로이다.</w:t>
      </w:r>
      <w:r>
        <w:t xml:space="preserve"> </w:t>
      </w:r>
      <w:r>
        <w:rPr>
          <w:rFonts w:hint="eastAsia"/>
        </w:rPr>
        <w:t xml:space="preserve">이 회로의 강점은 </w:t>
      </w:r>
      <w:r>
        <w:t xml:space="preserve">CMOS </w:t>
      </w:r>
      <w:r>
        <w:rPr>
          <w:rFonts w:hint="eastAsia"/>
        </w:rPr>
        <w:t xml:space="preserve">구현 방식에서 각 게이트들을 따로 구현해서 </w:t>
      </w:r>
      <w:proofErr w:type="spellStart"/>
      <w:r>
        <w:rPr>
          <w:rFonts w:hint="eastAsia"/>
        </w:rPr>
        <w:t>합쳐놓는</w:t>
      </w:r>
      <w:proofErr w:type="spellEnd"/>
      <w:r>
        <w:rPr>
          <w:rFonts w:hint="eastAsia"/>
        </w:rPr>
        <w:t xml:space="preserve"> 것 보다 전체 회로에서 사용하는 트랜지스터의 수가 적다는 데에 있다.</w:t>
      </w:r>
      <w:r>
        <w:t xml:space="preserve"> </w:t>
      </w:r>
      <w:r>
        <w:rPr>
          <w:rFonts w:hint="eastAsia"/>
        </w:rPr>
        <w:t xml:space="preserve">다음 그림은 </w:t>
      </w:r>
      <w:r>
        <w:t xml:space="preserve">AOI </w:t>
      </w:r>
      <w:r>
        <w:rPr>
          <w:rFonts w:hint="eastAsia"/>
        </w:rPr>
        <w:t xml:space="preserve">회로를 사용한 </w:t>
      </w:r>
      <w:r>
        <w:t xml:space="preserve">2-1 AOI </w:t>
      </w:r>
      <w:r>
        <w:rPr>
          <w:rFonts w:hint="eastAsia"/>
        </w:rPr>
        <w:t>게이트를 보이고 있다.</w:t>
      </w:r>
    </w:p>
    <w:p w:rsidR="00135018" w:rsidRDefault="00135018" w:rsidP="00135018">
      <w:pPr>
        <w:jc w:val="center"/>
      </w:pPr>
      <w:r>
        <w:fldChar w:fldCharType="begin"/>
      </w:r>
      <w:r>
        <w:instrText xml:space="preserve"> INCLUDEPICTURE "https://upload.wikimedia.org/wikipedia/commons/thumb/e/ee/CMOS_2-1AOI.svg/150px-CMOS_2-1AOI.svg.png"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874741" cy="2119745"/>
            <wp:effectExtent l="12700" t="12700" r="14605" b="13970"/>
            <wp:docPr id="16" name="그림 16" descr="개체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48" cy="21250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135018" w:rsidRDefault="00135018" w:rsidP="00135018">
      <w:pPr>
        <w:pStyle w:val="a5"/>
        <w:ind w:leftChars="0" w:left="760"/>
      </w:pPr>
      <w:r>
        <w:rPr>
          <w:rFonts w:hint="eastAsia"/>
        </w:rPr>
        <w:t xml:space="preserve">위 그림에서는 </w:t>
      </w:r>
      <w:r>
        <w:t>2-1 AOI</w:t>
      </w:r>
      <w:r>
        <w:rPr>
          <w:rFonts w:hint="eastAsia"/>
        </w:rPr>
        <w:t xml:space="preserve"> 게이트를 단 </w:t>
      </w:r>
      <w:r w:rsidR="00147CF9">
        <w:t>6</w:t>
      </w:r>
      <w:r w:rsidR="00147CF9">
        <w:rPr>
          <w:rFonts w:hint="eastAsia"/>
        </w:rPr>
        <w:t>개의 트랜지스터로 구현한 것을 확인할 수 있다.</w:t>
      </w:r>
      <w:r w:rsidR="00147CF9">
        <w:t xml:space="preserve"> </w:t>
      </w:r>
      <w:r w:rsidR="00147CF9">
        <w:rPr>
          <w:rFonts w:hint="eastAsia"/>
        </w:rPr>
        <w:t>만약 이</w:t>
      </w:r>
      <w:r w:rsidR="00147CF9">
        <w:t xml:space="preserve"> </w:t>
      </w:r>
      <w:r w:rsidR="00147CF9">
        <w:rPr>
          <w:rFonts w:hint="eastAsia"/>
        </w:rPr>
        <w:t xml:space="preserve">회로가 </w:t>
      </w:r>
      <w:r w:rsidR="00147CF9">
        <w:t>AND, OR, Invert</w:t>
      </w:r>
      <w:r w:rsidR="00147CF9">
        <w:rPr>
          <w:rFonts w:hint="eastAsia"/>
        </w:rPr>
        <w:t>로 각각 구성되었다면,</w:t>
      </w:r>
      <w:r w:rsidR="00147CF9">
        <w:t xml:space="preserve"> 2-input NAND </w:t>
      </w:r>
      <w:r w:rsidR="00147CF9">
        <w:rPr>
          <w:rFonts w:hint="eastAsia"/>
        </w:rPr>
        <w:t xml:space="preserve">게이트(트랜지스터 </w:t>
      </w:r>
      <w:r w:rsidR="00147CF9">
        <w:t>4</w:t>
      </w:r>
      <w:r w:rsidR="00147CF9">
        <w:rPr>
          <w:rFonts w:hint="eastAsia"/>
        </w:rPr>
        <w:t>개)</w:t>
      </w:r>
      <w:r w:rsidR="00147CF9">
        <w:t>, Inverter(</w:t>
      </w:r>
      <w:r w:rsidR="00147CF9">
        <w:rPr>
          <w:rFonts w:hint="eastAsia"/>
        </w:rPr>
        <w:t xml:space="preserve">트랜지스터 </w:t>
      </w:r>
      <w:r w:rsidR="00147CF9">
        <w:t>2</w:t>
      </w:r>
      <w:r w:rsidR="00147CF9">
        <w:rPr>
          <w:rFonts w:hint="eastAsia"/>
        </w:rPr>
        <w:t>개)</w:t>
      </w:r>
      <w:r w:rsidR="00147CF9">
        <w:t xml:space="preserve">, </w:t>
      </w:r>
      <w:r w:rsidR="00147CF9">
        <w:rPr>
          <w:rFonts w:hint="eastAsia"/>
        </w:rPr>
        <w:t xml:space="preserve">그리고 </w:t>
      </w:r>
      <w:r w:rsidR="00147CF9">
        <w:t xml:space="preserve">2-input NOR </w:t>
      </w:r>
      <w:r w:rsidR="00147CF9">
        <w:rPr>
          <w:rFonts w:hint="eastAsia"/>
        </w:rPr>
        <w:t xml:space="preserve">게이트(트랜지스터 </w:t>
      </w:r>
      <w:r w:rsidR="00147CF9">
        <w:t>4</w:t>
      </w:r>
      <w:r w:rsidR="00147CF9">
        <w:rPr>
          <w:rFonts w:hint="eastAsia"/>
        </w:rPr>
        <w:t xml:space="preserve">개)로 총 </w:t>
      </w:r>
      <w:r w:rsidR="00147CF9">
        <w:t>10</w:t>
      </w:r>
      <w:r w:rsidR="00147CF9">
        <w:rPr>
          <w:rFonts w:hint="eastAsia"/>
        </w:rPr>
        <w:t>개의 트랜지스터를 소비했을 것이다.</w:t>
      </w:r>
    </w:p>
    <w:p w:rsidR="00080C31" w:rsidRPr="00135018" w:rsidRDefault="00080C31" w:rsidP="00135018">
      <w:pPr>
        <w:pStyle w:val="a5"/>
        <w:ind w:leftChars="0" w:left="760"/>
        <w:rPr>
          <w:rFonts w:hint="eastAsia"/>
        </w:rPr>
      </w:pPr>
    </w:p>
    <w:p w:rsidR="008437B7" w:rsidRDefault="008437B7" w:rsidP="008437B7">
      <w:pPr>
        <w:pStyle w:val="a5"/>
        <w:numPr>
          <w:ilvl w:val="0"/>
          <w:numId w:val="5"/>
        </w:numPr>
        <w:ind w:leftChars="0"/>
      </w:pPr>
      <w:r>
        <w:t>XOR logic</w:t>
      </w:r>
      <w:r>
        <w:rPr>
          <w:rFonts w:hint="eastAsia"/>
        </w:rPr>
        <w:t>의 구현 방법</w:t>
      </w:r>
    </w:p>
    <w:p w:rsidR="00CC138C" w:rsidRDefault="00CC138C" w:rsidP="00CC138C">
      <w:pPr>
        <w:pStyle w:val="a5"/>
        <w:ind w:leftChars="0" w:left="760"/>
      </w:pPr>
      <w:r>
        <w:t>XOR logic</w:t>
      </w:r>
      <w:r>
        <w:rPr>
          <w:rFonts w:hint="eastAsia"/>
        </w:rPr>
        <w:t xml:space="preserve">의 구현은 기본적으로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⋅b)</m:t>
        </m:r>
      </m:oMath>
      <w:r>
        <w:rPr>
          <w:rFonts w:hint="eastAsia"/>
        </w:rPr>
        <w:t>의 변형으로 볼 수 있다.</w:t>
      </w:r>
      <w:r>
        <w:t xml:space="preserve"> </w:t>
      </w:r>
      <w:r>
        <w:rPr>
          <w:rFonts w:hint="eastAsia"/>
        </w:rPr>
        <w:t>따라서,</w:t>
      </w:r>
    </w:p>
    <w:p w:rsidR="00CC138C" w:rsidRDefault="00CC138C" w:rsidP="00CC138C">
      <w:pPr>
        <w:pStyle w:val="a5"/>
        <w:ind w:leftChars="0" w:left="760"/>
        <w:rPr>
          <w:iCs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⋅b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⋅(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+b')</m:t>
        </m:r>
      </m:oMath>
      <w:r>
        <w:rPr>
          <w:rFonts w:hint="eastAsia"/>
          <w:iCs/>
        </w:rPr>
        <w:t>이고,</w:t>
      </w:r>
      <w:r>
        <w:rPr>
          <w:iCs/>
        </w:rPr>
        <w:t xml:space="preserve"> </w:t>
      </w:r>
      <w:r>
        <w:rPr>
          <w:rFonts w:hint="eastAsia"/>
          <w:iCs/>
        </w:rPr>
        <w:t xml:space="preserve">이를 드 </w:t>
      </w:r>
      <w:proofErr w:type="spellStart"/>
      <w:r>
        <w:rPr>
          <w:rFonts w:hint="eastAsia"/>
          <w:iCs/>
        </w:rPr>
        <w:t>모르간의</w:t>
      </w:r>
      <w:proofErr w:type="spellEnd"/>
      <w:r>
        <w:rPr>
          <w:rFonts w:hint="eastAsia"/>
          <w:iCs/>
        </w:rPr>
        <w:t xml:space="preserve"> 법칙을 </w:t>
      </w:r>
      <w:proofErr w:type="spellStart"/>
      <w:r>
        <w:rPr>
          <w:rFonts w:hint="eastAsia"/>
          <w:iCs/>
        </w:rPr>
        <w:t>우항에</w:t>
      </w:r>
      <w:proofErr w:type="spellEnd"/>
      <w:r>
        <w:rPr>
          <w:rFonts w:hint="eastAsia"/>
          <w:iCs/>
        </w:rPr>
        <w:t xml:space="preserve"> 적용시켜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⋅(a⋅b)'</m:t>
        </m:r>
      </m:oMath>
      <w:proofErr w:type="spellStart"/>
      <w:r>
        <w:rPr>
          <w:rFonts w:hint="eastAsia"/>
          <w:iCs/>
        </w:rPr>
        <w:t>처럼</w:t>
      </w:r>
      <w:proofErr w:type="spellEnd"/>
      <w:r>
        <w:rPr>
          <w:rFonts w:hint="eastAsia"/>
          <w:iCs/>
        </w:rPr>
        <w:t xml:space="preserve"> 바꾸면 다음과 같이 세 개의 게이트를 사용해 구현할 수 있다.</w:t>
      </w:r>
    </w:p>
    <w:p w:rsidR="00CC138C" w:rsidRDefault="00CC138C" w:rsidP="00CC138C">
      <w:pPr>
        <w:jc w:val="center"/>
      </w:pPr>
      <w:r>
        <w:lastRenderedPageBreak/>
        <w:fldChar w:fldCharType="begin"/>
      </w:r>
      <w:r>
        <w:instrText xml:space="preserve"> INCLUDEPICTURE "/var/folders/kr/0y0mh0vx5dl_sq9yx7bdynt80000gn/T/com.microsoft.Word/WebArchiveCopyPasteTempFiles/270px-3_gate_XOR.svg.png"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319251" cy="1117375"/>
            <wp:effectExtent l="12700" t="12700" r="17780" b="133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808" cy="11239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C138C" w:rsidRDefault="00CC138C" w:rsidP="00CC138C">
      <w:pPr>
        <w:jc w:val="center"/>
      </w:pPr>
    </w:p>
    <w:p w:rsidR="00CC138C" w:rsidRDefault="00CC138C" w:rsidP="00CC138C">
      <w:pPr>
        <w:pStyle w:val="a5"/>
        <w:ind w:leftChars="0" w:left="760"/>
      </w:pPr>
      <w:r>
        <w:rPr>
          <w:rFonts w:hint="eastAsia"/>
        </w:rPr>
        <w:t xml:space="preserve">이를 변형시켜 </w:t>
      </w:r>
      <w:r>
        <w:t>NAND</w:t>
      </w:r>
      <w:r>
        <w:rPr>
          <w:rFonts w:hint="eastAsia"/>
        </w:rPr>
        <w:t xml:space="preserve"> 게이트 </w:t>
      </w:r>
      <w:r>
        <w:t>4</w:t>
      </w:r>
      <w:r>
        <w:rPr>
          <w:rFonts w:hint="eastAsia"/>
        </w:rPr>
        <w:t>개로 구현한다면 다음과 같다.</w:t>
      </w:r>
    </w:p>
    <w:p w:rsidR="00CC138C" w:rsidRDefault="00CC138C" w:rsidP="00CC138C">
      <w:pPr>
        <w:jc w:val="center"/>
      </w:pPr>
      <w:r>
        <w:fldChar w:fldCharType="begin"/>
      </w:r>
      <w:r>
        <w:instrText xml:space="preserve"> INCLUDEPICTURE "https://upload.wikimedia.org/wikipedia/commons/thumb/f/fa/XOR_from_NAND.svg/300px-XOR_from_NAND.svg.png"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054928" cy="1020517"/>
            <wp:effectExtent l="12700" t="12700" r="19050" b="82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631" cy="10257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C138C" w:rsidRDefault="00CC138C" w:rsidP="00CC138C">
      <w:pPr>
        <w:jc w:val="center"/>
      </w:pPr>
    </w:p>
    <w:p w:rsidR="00CC138C" w:rsidRDefault="00CC138C" w:rsidP="00CC138C">
      <w:pPr>
        <w:pStyle w:val="a5"/>
        <w:ind w:leftChars="0" w:left="760"/>
      </w:pPr>
      <w:r>
        <w:rPr>
          <w:rFonts w:hint="eastAsia"/>
        </w:rPr>
        <w:t xml:space="preserve">또는 </w:t>
      </w:r>
      <w:r>
        <w:t>5</w:t>
      </w:r>
      <w:r>
        <w:rPr>
          <w:rFonts w:hint="eastAsia"/>
        </w:rPr>
        <w:t xml:space="preserve">개의 </w:t>
      </w:r>
      <w:r>
        <w:t xml:space="preserve">NOR </w:t>
      </w:r>
      <w:r>
        <w:rPr>
          <w:rFonts w:hint="eastAsia"/>
        </w:rPr>
        <w:t xml:space="preserve">게이트로 </w:t>
      </w:r>
      <w:r w:rsidR="00DB7152">
        <w:rPr>
          <w:rFonts w:hint="eastAsia"/>
        </w:rPr>
        <w:t>구현할</w:t>
      </w:r>
      <w:r>
        <w:rPr>
          <w:rFonts w:hint="eastAsia"/>
        </w:rPr>
        <w:t xml:space="preserve"> 수도 있다.</w:t>
      </w:r>
      <w:r>
        <w:t xml:space="preserve"> </w:t>
      </w:r>
      <w:r>
        <w:rPr>
          <w:rFonts w:hint="eastAsia"/>
        </w:rPr>
        <w:t>다음에서 이를 보인다.</w:t>
      </w:r>
    </w:p>
    <w:p w:rsidR="00CC138C" w:rsidRDefault="00CC138C" w:rsidP="00CC138C">
      <w:pPr>
        <w:jc w:val="center"/>
      </w:pPr>
      <w:r>
        <w:fldChar w:fldCharType="begin"/>
      </w:r>
      <w:r>
        <w:instrText xml:space="preserve"> INCLUDEPICTURE "https://upload.wikimedia.org/wikipedia/commons/thumb/5/5e/XOR_from_NOR_2.svg/380px-XOR_from_NOR_2.svg.png"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341716" cy="881530"/>
            <wp:effectExtent l="12700" t="12700" r="1143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50" cy="8856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C138C" w:rsidRPr="00CC138C" w:rsidRDefault="00CC138C" w:rsidP="00CC138C">
      <w:pPr>
        <w:pStyle w:val="a5"/>
        <w:ind w:leftChars="0" w:left="760"/>
        <w:rPr>
          <w:rFonts w:hint="eastAsia"/>
        </w:rPr>
      </w:pPr>
    </w:p>
    <w:p w:rsidR="008437B7" w:rsidRDefault="008437B7" w:rsidP="008437B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기타 이</w:t>
      </w:r>
      <w:r w:rsidR="00A46563">
        <w:rPr>
          <w:rFonts w:hint="eastAsia"/>
        </w:rPr>
        <w:t>론</w:t>
      </w:r>
    </w:p>
    <w:p w:rsidR="00844174" w:rsidRPr="008437B7" w:rsidRDefault="00844174" w:rsidP="00844174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N</w:t>
      </w:r>
      <w:r>
        <w:t xml:space="preserve">OR, NAND </w:t>
      </w:r>
      <w:r>
        <w:rPr>
          <w:rFonts w:hint="eastAsia"/>
        </w:rPr>
        <w:t xml:space="preserve">게이트들은 소위 </w:t>
      </w:r>
      <w:r>
        <w:t>“Universal Gate”</w:t>
      </w:r>
      <w:r w:rsidR="006B3F12">
        <w:t xml:space="preserve">, </w:t>
      </w:r>
      <w:r w:rsidR="006B3F12">
        <w:rPr>
          <w:rFonts w:hint="eastAsia"/>
        </w:rPr>
        <w:t xml:space="preserve">범용 </w:t>
      </w:r>
      <w:proofErr w:type="spellStart"/>
      <w:r w:rsidR="006B3F12">
        <w:rPr>
          <w:rFonts w:hint="eastAsia"/>
        </w:rPr>
        <w:t>게이트</w:t>
      </w:r>
      <w:r>
        <w:rPr>
          <w:rFonts w:hint="eastAsia"/>
        </w:rPr>
        <w:t>라</w:t>
      </w:r>
      <w:r w:rsidR="00421F2D">
        <w:rPr>
          <w:rFonts w:hint="eastAsia"/>
        </w:rPr>
        <w:t>고</w:t>
      </w:r>
      <w:proofErr w:type="spellEnd"/>
      <w:r>
        <w:rPr>
          <w:rFonts w:hint="eastAsia"/>
        </w:rPr>
        <w:t xml:space="preserve"> 불린다.</w:t>
      </w:r>
      <w:r>
        <w:t xml:space="preserve"> </w:t>
      </w:r>
      <w:r>
        <w:rPr>
          <w:rFonts w:hint="eastAsia"/>
        </w:rPr>
        <w:t>이는 이 두 게이트를 사용하면 모든 논리 함수를 제작하는 것이 가능하기 때문이다.</w:t>
      </w:r>
      <w:r>
        <w:t xml:space="preserve"> </w:t>
      </w:r>
      <w:r>
        <w:rPr>
          <w:rFonts w:hint="eastAsia"/>
        </w:rPr>
        <w:t>위의 예제에서도 이를 볼 수 있다.</w:t>
      </w:r>
    </w:p>
    <w:sectPr w:rsidR="00844174" w:rsidRPr="008437B7">
      <w:headerReference w:type="defaul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79A" w:rsidRDefault="009F079A" w:rsidP="00890A8E">
      <w:r>
        <w:separator/>
      </w:r>
    </w:p>
  </w:endnote>
  <w:endnote w:type="continuationSeparator" w:id="0">
    <w:p w:rsidR="009F079A" w:rsidRDefault="009F079A" w:rsidP="00890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79A" w:rsidRDefault="009F079A" w:rsidP="00890A8E">
      <w:r>
        <w:separator/>
      </w:r>
    </w:p>
  </w:footnote>
  <w:footnote w:type="continuationSeparator" w:id="0">
    <w:p w:rsidR="009F079A" w:rsidRDefault="009F079A" w:rsidP="00890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22E" w:rsidRPr="00890A8E" w:rsidRDefault="002B122E" w:rsidP="00890A8E">
    <w:pPr>
      <w:pStyle w:val="a3"/>
      <w:pBdr>
        <w:bottom w:val="single" w:sz="12" w:space="1" w:color="auto"/>
      </w:pBdr>
      <w:jc w:val="left"/>
    </w:pPr>
    <w:r>
      <w:rPr>
        <w:rFonts w:hint="eastAsia"/>
      </w:rPr>
      <w:t>컴퓨터공학실험</w:t>
    </w:r>
    <w:r>
      <w:t xml:space="preserve">II </w:t>
    </w:r>
    <w:r w:rsidR="00A46563">
      <w:t>4</w:t>
    </w:r>
    <w:r>
      <w:rPr>
        <w:rFonts w:hint="eastAsia"/>
      </w:rPr>
      <w:t>주차</w:t>
    </w:r>
    <w:r>
      <w:t xml:space="preserve"> </w:t>
    </w:r>
    <w:proofErr w:type="spellStart"/>
    <w:r w:rsidR="00A46563">
      <w:rPr>
        <w:rFonts w:hint="eastAsia"/>
      </w:rPr>
      <w:t>예비</w:t>
    </w:r>
    <w:r>
      <w:rPr>
        <w:rFonts w:hint="eastAsia"/>
      </w:rPr>
      <w:t>보고서</w:t>
    </w:r>
    <w:proofErr w:type="spellEnd"/>
    <w:r>
      <w:rPr>
        <w:rFonts w:hint="eastAsia"/>
      </w:rPr>
      <w:t xml:space="preserve"> </w:t>
    </w:r>
    <w:r>
      <w:t xml:space="preserve">– 20161603 </w:t>
    </w:r>
    <w:r>
      <w:rPr>
        <w:rFonts w:hint="eastAsia"/>
      </w:rPr>
      <w:t>신민준</w:t>
    </w:r>
  </w:p>
  <w:p w:rsidR="002B122E" w:rsidRPr="00890A8E" w:rsidRDefault="002B122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408E"/>
    <w:multiLevelType w:val="hybridMultilevel"/>
    <w:tmpl w:val="0422F49C"/>
    <w:lvl w:ilvl="0" w:tplc="9A9A97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080F9B"/>
    <w:multiLevelType w:val="hybridMultilevel"/>
    <w:tmpl w:val="C630BD84"/>
    <w:lvl w:ilvl="0" w:tplc="95266DC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B47AC7"/>
    <w:multiLevelType w:val="hybridMultilevel"/>
    <w:tmpl w:val="9ECEE900"/>
    <w:lvl w:ilvl="0" w:tplc="CAB2C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F16879"/>
    <w:multiLevelType w:val="hybridMultilevel"/>
    <w:tmpl w:val="36B2ADDC"/>
    <w:lvl w:ilvl="0" w:tplc="02AAA1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23360F"/>
    <w:multiLevelType w:val="hybridMultilevel"/>
    <w:tmpl w:val="DA4C0D38"/>
    <w:lvl w:ilvl="0" w:tplc="81005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9D0715"/>
    <w:multiLevelType w:val="hybridMultilevel"/>
    <w:tmpl w:val="90489D5C"/>
    <w:lvl w:ilvl="0" w:tplc="9E406D1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8E"/>
    <w:rsid w:val="000022B7"/>
    <w:rsid w:val="000473E1"/>
    <w:rsid w:val="00080C31"/>
    <w:rsid w:val="00080D5B"/>
    <w:rsid w:val="00082FE0"/>
    <w:rsid w:val="000B2CAB"/>
    <w:rsid w:val="000E6892"/>
    <w:rsid w:val="00100F40"/>
    <w:rsid w:val="00113E93"/>
    <w:rsid w:val="00127EF1"/>
    <w:rsid w:val="00133E76"/>
    <w:rsid w:val="00135018"/>
    <w:rsid w:val="00147CF9"/>
    <w:rsid w:val="00191747"/>
    <w:rsid w:val="001B792E"/>
    <w:rsid w:val="001C6B4D"/>
    <w:rsid w:val="001D43F3"/>
    <w:rsid w:val="00226958"/>
    <w:rsid w:val="002509E8"/>
    <w:rsid w:val="00291430"/>
    <w:rsid w:val="002B122E"/>
    <w:rsid w:val="002C5C35"/>
    <w:rsid w:val="00367870"/>
    <w:rsid w:val="003A1E5A"/>
    <w:rsid w:val="003F3540"/>
    <w:rsid w:val="00404293"/>
    <w:rsid w:val="0040793A"/>
    <w:rsid w:val="004113BE"/>
    <w:rsid w:val="00420E02"/>
    <w:rsid w:val="00421F2D"/>
    <w:rsid w:val="00444682"/>
    <w:rsid w:val="004A537A"/>
    <w:rsid w:val="004B7109"/>
    <w:rsid w:val="005214C0"/>
    <w:rsid w:val="00531311"/>
    <w:rsid w:val="005404CB"/>
    <w:rsid w:val="00554401"/>
    <w:rsid w:val="0056799F"/>
    <w:rsid w:val="005C7896"/>
    <w:rsid w:val="00622A4F"/>
    <w:rsid w:val="00634045"/>
    <w:rsid w:val="0064270F"/>
    <w:rsid w:val="00651401"/>
    <w:rsid w:val="006875D7"/>
    <w:rsid w:val="006A790C"/>
    <w:rsid w:val="006B3F12"/>
    <w:rsid w:val="00720A99"/>
    <w:rsid w:val="00736544"/>
    <w:rsid w:val="00771274"/>
    <w:rsid w:val="007952EE"/>
    <w:rsid w:val="007A0E19"/>
    <w:rsid w:val="007B3E61"/>
    <w:rsid w:val="007F541F"/>
    <w:rsid w:val="00807923"/>
    <w:rsid w:val="008437B7"/>
    <w:rsid w:val="00844174"/>
    <w:rsid w:val="00877908"/>
    <w:rsid w:val="00884F8B"/>
    <w:rsid w:val="00890A8E"/>
    <w:rsid w:val="008D07CE"/>
    <w:rsid w:val="008F276B"/>
    <w:rsid w:val="0090551C"/>
    <w:rsid w:val="00945C53"/>
    <w:rsid w:val="00975BB7"/>
    <w:rsid w:val="009853A1"/>
    <w:rsid w:val="009928D1"/>
    <w:rsid w:val="009B7299"/>
    <w:rsid w:val="009C7A1C"/>
    <w:rsid w:val="009D7D21"/>
    <w:rsid w:val="009F079A"/>
    <w:rsid w:val="00A04042"/>
    <w:rsid w:val="00A077A0"/>
    <w:rsid w:val="00A07FAB"/>
    <w:rsid w:val="00A46563"/>
    <w:rsid w:val="00A652F0"/>
    <w:rsid w:val="00A83EC8"/>
    <w:rsid w:val="00AB2105"/>
    <w:rsid w:val="00AB2D95"/>
    <w:rsid w:val="00AD0442"/>
    <w:rsid w:val="00AE5864"/>
    <w:rsid w:val="00B106E3"/>
    <w:rsid w:val="00B2664C"/>
    <w:rsid w:val="00B60C55"/>
    <w:rsid w:val="00B7419F"/>
    <w:rsid w:val="00B8092C"/>
    <w:rsid w:val="00BD29A0"/>
    <w:rsid w:val="00BE4173"/>
    <w:rsid w:val="00BF7A31"/>
    <w:rsid w:val="00C647D8"/>
    <w:rsid w:val="00C71CCC"/>
    <w:rsid w:val="00C76AEC"/>
    <w:rsid w:val="00CA0F76"/>
    <w:rsid w:val="00CC138C"/>
    <w:rsid w:val="00CD1463"/>
    <w:rsid w:val="00D415A8"/>
    <w:rsid w:val="00D51CFC"/>
    <w:rsid w:val="00D830A0"/>
    <w:rsid w:val="00D879D1"/>
    <w:rsid w:val="00DB7152"/>
    <w:rsid w:val="00DD0D55"/>
    <w:rsid w:val="00E00CE4"/>
    <w:rsid w:val="00E32A4F"/>
    <w:rsid w:val="00E37A8B"/>
    <w:rsid w:val="00E606F2"/>
    <w:rsid w:val="00E8551D"/>
    <w:rsid w:val="00E92060"/>
    <w:rsid w:val="00EC0061"/>
    <w:rsid w:val="00EF56F5"/>
    <w:rsid w:val="00F153F7"/>
    <w:rsid w:val="00F35729"/>
    <w:rsid w:val="00F37D02"/>
    <w:rsid w:val="00F835C9"/>
    <w:rsid w:val="00F85A88"/>
    <w:rsid w:val="00F91E42"/>
    <w:rsid w:val="00F9537F"/>
    <w:rsid w:val="00F958A2"/>
    <w:rsid w:val="00FC3B68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EC7E"/>
  <w15:chartTrackingRefBased/>
  <w15:docId w15:val="{83F2C068-8CA9-4B15-B0EA-EAC10442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C138C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A8E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">
    <w:name w:val="머리글 Char"/>
    <w:basedOn w:val="a0"/>
    <w:link w:val="a3"/>
    <w:uiPriority w:val="99"/>
    <w:rsid w:val="00890A8E"/>
  </w:style>
  <w:style w:type="paragraph" w:styleId="a4">
    <w:name w:val="footer"/>
    <w:basedOn w:val="a"/>
    <w:link w:val="Char0"/>
    <w:uiPriority w:val="99"/>
    <w:unhideWhenUsed/>
    <w:rsid w:val="00890A8E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0">
    <w:name w:val="바닥글 Char"/>
    <w:basedOn w:val="a0"/>
    <w:link w:val="a4"/>
    <w:uiPriority w:val="99"/>
    <w:rsid w:val="00890A8E"/>
  </w:style>
  <w:style w:type="paragraph" w:styleId="a5">
    <w:name w:val="List Paragraph"/>
    <w:basedOn w:val="a"/>
    <w:uiPriority w:val="34"/>
    <w:qFormat/>
    <w:rsid w:val="00890A8E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styleId="a6">
    <w:name w:val="Placeholder Text"/>
    <w:basedOn w:val="a0"/>
    <w:uiPriority w:val="99"/>
    <w:semiHidden/>
    <w:rsid w:val="00EF56F5"/>
    <w:rPr>
      <w:color w:val="808080"/>
    </w:rPr>
  </w:style>
  <w:style w:type="table" w:styleId="a7">
    <w:name w:val="Table Grid"/>
    <w:basedOn w:val="a1"/>
    <w:uiPriority w:val="39"/>
    <w:rsid w:val="008D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D07CE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eastAsiaTheme="minorEastAsia" w:hAnsiTheme="minorHAnsi" w:cstheme="minorBidi"/>
      <w:b/>
      <w:bCs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 Shin</dc:creator>
  <cp:keywords/>
  <dc:description/>
  <cp:lastModifiedBy>ShinMinjun</cp:lastModifiedBy>
  <cp:revision>99</cp:revision>
  <dcterms:created xsi:type="dcterms:W3CDTF">2019-09-10T13:37:00Z</dcterms:created>
  <dcterms:modified xsi:type="dcterms:W3CDTF">2019-09-29T07:26:00Z</dcterms:modified>
</cp:coreProperties>
</file>