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서비스 기획서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4D91"/>
          <w:sz w:val="52"/>
          <w:szCs w:val="52"/>
        </w:rPr>
        <w:t xml:space="preserve">소상공인 SNS 콘텐츠 자동화 서비스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D52"/>
          <w:sz w:val="36"/>
          <w:szCs w:val="36"/>
        </w:rPr>
        <w:t xml:space="preserve">AutoPost Korea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AI 기반 멀티채널 콘텐츠 생성 · 예약 · 발행 · 분석 플랫폼</w:t>
      </w:r>
    </w:p>
    <w:p>
      <w:pPr>
        <w:spacing w:after="320" w:before="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v1.0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2026년 3월 30일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9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4D91"/>
          <w:sz w:val="28"/>
          <w:szCs w:val="28"/>
        </w:rPr>
        <w:t xml:space="preserve">1. 사업 개요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 서비스 소개</w:t>
      </w:r>
    </w:p>
    <w:p>
      <w:pPr>
        <w:spacing w:after="60" w:before="60" w:line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AutoPost Korea는 소상공인·1인 사업자가 인스타그램, 네이버 블로그, 스레드, 카카오채널 등 여러 SNS 채널을 동시에 운영할 수 있도록 돕는 AI 기반 콘텐츠 자동화 SaaS입니다.</w:t>
      </w:r>
    </w:p>
    <w:p>
      <w:pPr>
        <w:spacing w:after="60" w:before="60" w:line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업종과 키워드만 입력하면 Claude AI가 채널별 최적 포맷으로 게시물 초안을 생성하고, 설정된 시간에 자동으로 예약 발행합니다. 마케터 없이도 지속적인 SNS 운영이 가능해집니다.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91"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입력 1번 → AI가 초안 생성 → 여러 채널 동시 자동 발행 → 성과 분석 후 재학습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1.2 문제 인식 (Problem)</w:t>
      </w:r>
    </w:p>
    <w:p>
      <w:pPr>
        <w:spacing w:after="60" w:before="60" w:line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한국 소상공인 330만 명 중 SNS를 운영하는 비율은 약 68%이나, 이 중 마케터를 고용할 수 있는 비율은 5% 미만입니다. 나머지 95%는 직접 운영하거나 포기합니다.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구체적 현황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시간 부족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SNS 게시물 1개 작성에 평균 45분 소요. 주 3회 × 3채널 = 월 54시간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전문성 부족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해시태그 전략, 최적 발행 시간, 채널별 포맷 차이를 모르는 경우가 대다수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채널 분산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인스타·블로그·카카오 각각 별도 작성 → 3배의 노력 소요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성과 측정 불가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어떤 게시물이 효과적인지 파악 불가 → 개선 없이 반복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1.3 솔루션 (Solution)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업종·키워드·브랜드 톤 1회 설정 → AI가 월간 콘텐츠 캘린더 자동 생성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채널별 최적 포맷(길이·해시태그·이모지)으로 자동 변환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인스타·블로그·스레드·카카오채널 동시 예약 발행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성과 데이터 수집 → AI 재학습 → 점점 더 효과적인 콘텐츠 생성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9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4D91"/>
          <w:sz w:val="28"/>
          <w:szCs w:val="28"/>
        </w:rPr>
        <w:t xml:space="preserve">2. 시장 분석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목표 시장 규모 (TAM / SAM / SOM)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360"/>
        <w:gridCol w:w="180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규모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금액 환산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E4D91"/>
                <w:sz w:val="20"/>
                <w:szCs w:val="20"/>
              </w:rPr>
              <w:t xml:space="preserve">TAM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SNS를 운영하는 국내 소상공인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약 224만 사업자 (330만 × 68%)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약 2.2조 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SAM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월 구독 서비스 지불 의향 보유층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약 67만 사업자 (TAM의 30%)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약 6,700억 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C75B00"/>
                <w:sz w:val="20"/>
                <w:szCs w:val="20"/>
              </w:rPr>
              <w:t xml:space="preserve">SOM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3년 내 현실적 점유 목표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약 3만 구독자 (SAM의 4.5%)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연 ARR 약 108억 원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경쟁사 분석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760"/>
        <w:gridCol w:w="200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한국 채널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약점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Buffer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예약 발행, 분석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$6~$120/월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미지원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생성 없음, 한국어 미최적화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Hootsuite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멀티채널 발행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$99~$249/월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미지원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고가, 인스타 외 국내채널 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퍼블리소셜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국내 SNS 예약 발행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₩33,000~₩99,000/월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일부 지원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생성 기능 미흡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E4D91"/>
                <w:sz w:val="20"/>
                <w:szCs w:val="20"/>
              </w:rPr>
              <w:t xml:space="preserve">AutoPost Korea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생성 + 예약 발행 + 분석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₩9,900~₩79,000/월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완전 지원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—  (차별화 포인트)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경쟁 우위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① 국내 채널(네이버 블로그·카카오채널) 완전 지원  ② 업종별 AI 프롬프트 최적화  ③ 가성비 압도적 (해외 대비 1/10 가격)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9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4D91"/>
          <w:sz w:val="28"/>
          <w:szCs w:val="28"/>
        </w:rPr>
        <w:t xml:space="preserve">3. 핵심 기능 명세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AI 콘텐츠 생성 엔진</w:t>
      </w:r>
    </w:p>
    <w:p>
      <w:pPr>
        <w:spacing w:after="60" w:before="60" w:line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Anthropic Claude API를 활용하여 업종·키워드·브랜드 톤을 기반으로 채널별 최적화된 게시물 초안을 자동 생성합니다.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업종별 프롬프트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미용실·치킨집·카페·병원 등 50개 업종별 맞춤 글쓰기 스타일 적용. 업종에 맞는 전문 용어·감성 톤 자동 반영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채널별 변환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인스타(최대 2,200자, 해시태그 30개), 블로그(SEO 최적화 2,000~4,000자), 스레드(500자 이내), 카카오(짧고 친근한 톤) 자동 변환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해시태그 추천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업종·지역·트렌드 기반 최적 해시태그 자동 생성. 상위 노출 가능성 높은 태그 우선 추천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이미지 프롬프트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게시물에 어울리는 이미지 방향 가이드 자동 생성 (이미지 직접 생성은 Phase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캘린더 자동 생성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월 1회 키워드 입력 → 한 달치 30개 게시물 초안 + 발행 일정 자동 생성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 예약 발행 시스템</w:t>
      </w:r>
    </w:p>
    <w:p>
      <w:pPr>
        <w:spacing w:after="60" w:before="60" w:line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Celery 기반 비동기 스케줄러로 설정된 시간에 각 채널 API를 호출하여 자동 발행합니다.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160"/>
        <w:gridCol w:w="30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연동 API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지원 기능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Meta Graph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피드, 릴스 썸네일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비즈니스 계정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네이버 블로그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Naver Open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포스팅 발행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검색 최적화 자동 적용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스레드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Threads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텍스트 게시물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이미지 지원 예정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카카오채널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KakaoTalk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소식 발행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친구 대상 발송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3.3 성과 분석 대시보드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채널별 좋아요·댓글·도달·저장·팔로워 증가 자동 수집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게시물별 성과 랭킹 및 공통 요인 AI 분석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최적 발행 시간대 자동 추천 (성과 데이터 기반)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월간 성과 리포트 PDF 자동 생성 (에이전시 플랜: 화이트라벨)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3.4 사용자 관리 기능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구글·카카오 소셜 로그인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채널 연동 관리 (OAuth 2.0 기반)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팀 계정 및 클라이언트 계정 관리 (에이전시 플랜)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게시물 편집·미리보기·승인 워크플로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9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4D91"/>
          <w:sz w:val="28"/>
          <w:szCs w:val="28"/>
        </w:rPr>
        <w:t xml:space="preserve">4. 기술 아키텍처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기술 스택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엔진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 API (claude-sonnet-4-6)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한국어 성능 우수, 업종별 프롬프트 최적화 용이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백엔드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 (Python 3.12)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비동기 처리 성능, 빠른 개발 속도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대용량 예약 발행 처리, 분산 큐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관계형 데이터 + 캐시 분리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Next.js 14 + 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SSR/SSG 성능, 빠른 UI 개발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인증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소셜 로그인 간편 연동, OAuth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배포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Vercel (FE) + AWS EC2 (BE)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자동 배포, 글로벌 CDN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결제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+ 카카오페이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국내외 결제 모두 커버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시스템 아키텍처 개요</w:t>
      </w:r>
    </w:p>
    <w:p>
      <w:pPr>
        <w:spacing w:after="60" w:before="60" w:line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사용자 → Next.js 프론트엔드 → FastAPI 백엔드 → Claude API (콘텐츠 생성) / Celery 큐 (예약 발행) / PostgreSQL (데이터 저장)</w:t>
      </w:r>
    </w:p>
    <w:p>
      <w:pPr>
        <w:spacing w:after="80" w:before="0"/>
      </w:pPr>
      <w:r>
        <w:t xml:space="preserve"/>
      </w:r>
    </w:p>
    <w:p>
      <w:pPr>
        <w:spacing w:after="60" w:before="60" w:line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예약 발행 흐름: 사용자가 발행 시간 설정 → Celery Beat이 스케줄 관리 → 발행 시각에 Celery Worker가 각 채널 API 호출 → 성공/실패 상태 DB 저장 → 사용자에게 알림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5B00"/>
                <w:sz w:val="20"/>
                <w:szCs w:val="20"/>
              </w:rPr>
              <w:t xml:space="preserve">보안 정책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채널 액세스 토큰 AES-256 암호화 저장 / HTTPS 전용 / OAuth 2.0 표준 준수 / 개인정보 최소 수집 원칙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9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4D91"/>
          <w:sz w:val="28"/>
          <w:szCs w:val="28"/>
        </w:rPr>
        <w:t xml:space="preserve">5. 수익 모델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요금제 구조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0"/>
        <w:gridCol w:w="2340"/>
        <w:gridCol w:w="268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스타터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비즈니스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에이전시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월 요금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₩9,900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₩29,000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₩79,000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타겟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프리랜서·1인 사업자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소상공인·소규모 팀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마케팅 에이전시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연결 채널 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최대 2개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최대 5개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월 발행 건수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80건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콘텐츠 생성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기본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고급 (캘린더 포함)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프리미엄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성과 분석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기본 지표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상세 분석 + PDF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화이트라벨 리포트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팀 계정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최대 3명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무제한 + 클라이언트 관리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수익 목표 (3년)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1년차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2년차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3년차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구독자 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1,500명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8,000명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30,000명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평균 ARPU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₩18,000/월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₩22,000/월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₩30,000/월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월 매출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₩2,700만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₩1.76억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₩9억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연 ARR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₩3.24억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₩21억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1E4D91"/>
                <w:sz w:val="20"/>
                <w:szCs w:val="20"/>
              </w:rPr>
              <w:t xml:space="preserve">₩108억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5.3 단위 경제학 (Unit Economics)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9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  <w:tc>
          <w:tcPr>
            <w:tcW w:type="dxa" w:w="29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평균 객단가 (ARPU)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₩22,000/월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2년차 기준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 API 비용 (구독자 1인당)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약 ₩1,200/월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월 80건 생성 기준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서버·인프라 비용 (1인당 배분)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약 ₩800/월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AWS + Vercel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고객 획득 비용 (CAC)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약 ₩35,000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콘텐츠 마케팅 기반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고객 생애 가치 (LTV, 18개월 기준)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약 ₩396,000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LTV/CAC = 11.3x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9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4D91"/>
          <w:sz w:val="28"/>
          <w:szCs w:val="28"/>
        </w:rPr>
        <w:t xml:space="preserve">6. 개발 로드맵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Phase 1 — MVP 출시 (1~2주차)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91"/>
                <w:sz w:val="20"/>
                <w:szCs w:val="20"/>
              </w:rPr>
              <w:t xml:space="preserve">목표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핵심 가치 검증: 업종 입력 → AI 인스타 초안 생성 → 수동 복사. 무료 체험으로 50명 이상 피드백 수집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Next.js 기본 UI (업종 선택, 키워드 입력, 초안 출력)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Claude API 프롬프트 설계 (인스타그램 포맷 특화)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Supabase Auth 구글 로그인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Vercel 배포 + 도메인 설정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Phase 2 — 예약 발행 + 결제 (3~4주차)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목표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스타터 플랜 유료 출시. 인스타그램 자동 발행 가능 상태에서 첫 매출 발생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Celery + Redis 스케줄러 구축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Meta Graph API 인스타그램 발행 연동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Stripe 결제 연동 (스타터 ₩9,900/월)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이메일 발행 결과 알림 (성공/실패)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Phase 3 — 멀티 채널 + 분석 (5~8주차)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5B00"/>
                <w:sz w:val="20"/>
                <w:szCs w:val="20"/>
              </w:rPr>
              <w:t xml:space="preserve">목표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비즈니스 플랜 출시. 네이버·스레드 추가로 채널 확장, 성과 대시보드로 리텐션 강화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네이버 블로그·스레드·카카오채널 연동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채널별 포맷 자동 변환 로직 완성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성과 분석 대시보드 (좋아요·도달·팔로워 수집)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월간 콘텐츠 캘린더 자동 생성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비즈니스 플랜 ₩29,000 출시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Phase 4 — 에이전시 플랜 + 고도화 (3개월~)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클라이언트 계정 분리 관리 기능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화이트라벨 PDF 리포트 자동 생성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이미지 AI 생성 연동 (DALL-E 또는 Stable Diffusion)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성과 기반 AI 재학습 루프 구현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에이전시 플랜 ₩79,000 출시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9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4D91"/>
          <w:sz w:val="28"/>
          <w:szCs w:val="28"/>
        </w:rPr>
        <w:t xml:space="preserve">7. 마케팅 및 영업 전략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7.1 초기 고객 획득 전략 (0~6개월)</w:t>
      </w:r>
    </w:p>
    <w:p>
      <w:pPr>
        <w:spacing w:after="60" w:before="60" w:line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콘텐츠 마케팅과 커뮤니티 집중 공략으로 CAC를 최소화하고, 레퍼런스를 빠르게 확보합니다.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효과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네이버 카페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소상공인 업종별 카페 활동 (미용인·카페사장 모임 등) + 무료 체험 제공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월 200~500 가입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유튜브·인스타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'SNS 운영 꿀팁' 콘텐츠 제작 → 서비스 자연스럽게 소개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브랜드 인지도 형성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소상공인 협단체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소상공인연합회·전국상인연합회 협업, 단체 할인 제공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B2B 대량 계약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무료→유료 퍼널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14일 무료 체험 → 온보딩 이메일 7통 → 유료 전환 유도 (목표 전환율 25%)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CAC ₩35,000 목표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7.2 리텐션 전략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월간 성과 리포트 이메일 자동 발송 → '지난달 대비 팔로워 +127명' 체감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AI가 매월 업그레이드된 콘텐츠 제안 → '오늘의 추천 주제' 푸시 알림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요금제 업그레이드 트리거: 발행 건수 80% 소진 시 업그레이드 안내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연간 구독 20% 할인 프로모션 (구독 3개월 후 안내)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9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4D91"/>
          <w:sz w:val="28"/>
          <w:szCs w:val="28"/>
        </w:rPr>
        <w:t xml:space="preserve">8. 리스크 및 대응 방안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600"/>
        <w:gridCol w:w="2560"/>
        <w:gridCol w:w="260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확률 / 영향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시나리오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Meta API 정책 변경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중간 / 높음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인스타 자동 발행 제한 또는 비용 증가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네이버·카카오 채널 비중 확대로 분산. API 모니터링 상시 운영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 API 비용 급등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낮음 / 높음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원가 상승으로 수익성 악화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멀티 LLM 전략 (GPT-4, Gemini 병행). 캐싱으로 토큰 최소화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대형 경쟁사 진입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중간 / 중간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네이버·카카오가 유사 서비스 출시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국내 채널 특화 + 업종별 전문화로 틈새 방어. 에이전시 채널 강화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낮은 유료 전환율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높음 / 높음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체험 → 유료 전환율 10% 미만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온보딩 개선, 핵심 기능 1가지 먼저 완성도 높이기, 가격 조정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9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4D91"/>
          <w:sz w:val="28"/>
          <w:szCs w:val="28"/>
        </w:rPr>
        <w:t xml:space="preserve">9. 팀 구성 (권장)</w:t>
      </w:r>
    </w:p>
    <w:p>
      <w:pPr>
        <w:spacing w:after="80" w:before="0"/>
      </w:pPr>
      <w:r>
        <w:t xml:space="preserve"/>
      </w:r>
    </w:p>
    <w:p>
      <w:pPr>
        <w:spacing w:after="60" w:before="60" w:line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MVP 단계는 2~3인으로도 충분합니다. 초기에는 풀스택 개발자 1인 + 비즈니스 1인 구조를 추천합니다.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포지션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역할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필요 역량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풀스택 개발자 (CTO)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백엔드·프론트·API 연동·배포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 FastAPI, Next.js, Claude API, Celery, PostgreSQL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PM / 비즈니스 (CEO)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기획·영업·마케팅·고객 인터뷰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소상공인 시장 이해, 커뮤니티 네트워크, B2B 영업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프롬프트 엔지니어 (파트타임)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업종별 프롬프트 최적화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 API, 업종별 마케팅 카피 이해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9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4D91"/>
          <w:sz w:val="28"/>
          <w:szCs w:val="28"/>
        </w:rPr>
        <w:t xml:space="preserve">10. 핵심 성공 지표 (KPI)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80"/>
        <w:gridCol w:w="308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목표치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획득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월 신규 무료 체험 가입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300명/월 (3개월차)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활성화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체험 중 첫 발행 완료율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60% 이상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이벤트 트래킹 (Mixpanel)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전환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무료 → 유료 전환율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25% 이상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결제 데이터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리텐션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3개월 구독 유지율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75% 이상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코호트 분석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수익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MRR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6개월 내 ₩2,000만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추천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NPS (순추천고객지수)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40점 이상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월간 설문 자동 발송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91"/>
                <w:sz w:val="20"/>
                <w:szCs w:val="20"/>
              </w:rPr>
              <w:t xml:space="preserve">첫 번째 이정표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출시 후 90일 내 — 유료 구독자 100명 달성, MRR ₩200만 돌파, NPS 40점 이상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91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4D91"/>
          <w:sz w:val="28"/>
          <w:szCs w:val="28"/>
        </w:rPr>
        <w:t xml:space="preserve">부록. 초기 개발 예산 (6개월)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80"/>
        <w:gridCol w:w="2280"/>
        <w:gridCol w:w="180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비용</w:t>
            </w:r>
          </w:p>
        </w:tc>
        <w:tc>
          <w:tcPr>
            <w:tcW w:type="dxa" w:w="2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6개월 합계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 API (초기 생성 비용)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₩150,000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₩900,000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성장에 따라 증가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AWS EC2 + 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₩180,000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₩1,080,000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t3.medium 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Vercel Pro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₩30,000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₩180,000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프론트 배포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수수료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매출의 2.9%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변동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매출 연동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도메인·SSL·기타 SaaS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₩50,000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₩300,000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Free포함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마케팅 (콘텐츠·광고)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₩500,000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₩3,000,000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초기 집중 투자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합계 (고정 비용 기준)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1E4D91"/>
                <w:sz w:val="20"/>
                <w:szCs w:val="20"/>
              </w:rPr>
              <w:t xml:space="preserve">₩910,000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1E4D91"/>
                <w:sz w:val="20"/>
                <w:szCs w:val="20"/>
              </w:rPr>
              <w:t xml:space="preserve">₩5,460,000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매출 제외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요약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초기 6개월 필요 예산 약 550만 원 (마케팅 포함). 유료 구독자 50명 달성 시 손익분기점 도달.</w:t>
            </w:r>
          </w:p>
        </w:tc>
      </w:tr>
    </w:tbl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D91" w:sz="4" w:space="4"/>
      </w:pBdr>
      <w:tabs>
        <w:tab w:val="right" w:pos="8748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기밀 문서 | 무단 배포 금지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91" w:sz="4" w:space="4"/>
      </w:pBdr>
      <w:spacing w:after="80"/>
    </w:pPr>
    <w:r>
      <w:rPr>
        <w:rFonts w:ascii="Arial" w:cs="Arial" w:eastAsia="Arial" w:hAnsi="Arial"/>
        <w:color w:val="555555"/>
        <w:sz w:val="18"/>
        <w:szCs w:val="18"/>
      </w:rPr>
      <w:t xml:space="preserve">AutoPost Korea  |  SNS 콘텐츠 자동화 서비스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2026-03-30T02:15:25.932Z</dcterms:created>
  <dcterms:modified xsi:type="dcterms:W3CDTF">2026-03-30T02:15:25.933Z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