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닥터홈 D2 — 체크리스트 방식 도입 사전 설계 보고서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작성 시점</w:t>
      </w:r>
      <w:r>
        <w:rPr>
          <w:rFonts w:ascii="맑은 고딕" w:cs="맑은 고딕" w:eastAsia="맑은 고딕" w:hAnsi="맑은 고딕"/>
          <w:sz w:val="22"/>
          <w:szCs w:val="22"/>
        </w:rPr>
        <w:t xml:space="preserve">: 2026-05-24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작성자</w:t>
      </w:r>
      <w:r>
        <w:rPr>
          <w:rFonts w:ascii="맑은 고딕" w:cs="맑은 고딕" w:eastAsia="맑은 고딕" w:hAnsi="맑은 고딕"/>
          <w:sz w:val="22"/>
          <w:szCs w:val="22"/>
        </w:rPr>
        <w:t xml:space="preserve">: orchestrator (본 채팅 Claude)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목적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체크리스트 기반 증상 입력 → 잠정 가능성 + 진료과 + KTAS 등급 즉시 응답 시스템 사전 설계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선행 결정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사용자 UX 가이드라인 (2026-05-24) — "끈질긴 문진 회피, 체크리스트 + 즉시 답변"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관련 진행</w:t>
      </w:r>
      <w:r>
        <w:rPr>
          <w:rFonts w:ascii="맑은 고딕" w:cs="맑은 고딕" w:eastAsia="맑은 고딕" w:hAnsi="맑은 고딕"/>
          <w:sz w:val="22"/>
          <w:szCs w:val="22"/>
        </w:rPr>
        <w:t xml:space="preserve">: D1 (Vision) 발주 중, 본 D2는 병렬 설계 → D1 마감 후 D2 발주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종합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대분류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8개 (머리·얼굴 / 목·가슴 / 배·소화 / 팔·다리·관절 / 피부 / 눈·코·귀 / 비뇨·생식 / 전신·기분)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증상 체크박스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113개 (대분류별 13~15개)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위급 신호 (⚠️)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30개 — KTAS L1~L2 즉시 트리거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Decision Rules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3단 계층 (위급 우선 → 조합 매칭 → 일반 안내)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잠정 가능성 매핑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부위별 7~10개 흔한 질환 (총 ~60개)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UX 흐름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4단계 (대분류 → 증상 체크 → 시간·강도 → 결과)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입력 시간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30초</w:t>
            </w:r>
            <w:r>
              <w:rPr>
                <w:rFonts w:ascii="맑은 고딕" w:cs="맑은 고딕" w:eastAsia="맑은 고딕" w:hAnsi="맑은 고딕"/>
                <w:strike/>
                <w:sz w:val="22"/>
                <w:szCs w:val="22"/>
              </w:rPr>
              <w:t xml:space="preserve">1분 (3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 탭)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D1 Vision 결합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피부·외상 카테고리에서 자연스럽게 사진 첨부 유도</w:t>
            </w:r>
          </w:p>
        </w:tc>
      </w:tr>
    </w:tbl>
    <w:p>
      <w:pPr>
        <w:spacing w:after="120"/>
      </w:pP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체크리스트 UX 흐름 (4단계)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1단계 — 대분류 선택 (카드 그리드)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┌─────────────┬─────────────┬─────────────┐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머리·얼굴   │   목·가슴   │  배·소화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├─────────────┼─────────────┼─────────────┤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팔·다리·관절 │     피부    │  눈·코·귀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├─────────────┼─────────────┼─────────────┤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비뇨·생식   │  전신·기분  │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└─────────────┴─────────────┴─────────────┘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단일 선택 (대분류는 하나만)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모르면 "전신·기분" 또는 자유 입력 한 줄로 대체 가능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2단계 — 부위별 증상 체크박스 (다중 선택)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대분류 선택 시 해당 카테고리의 13~15개 체크박스 표시. 위급 신호는 ⚠️ 아이콘 + 빨간색 강조: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머리·얼굴 선택 시: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두통 (전체)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두통 (한쪽만)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두통 (찌르는 듯)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두통 (조이는 듯)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⚠️ 갑작스러운 극심한 두통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어지러움 / 현기증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⚠️ 의식 흐림 / 졸림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구토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시야 흐림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빛 또는 소리에 예민함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⚠️ 목 뻣뻣함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⚠️ 한쪽 얼굴 마비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⚠️ 발음 어눌함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외상 (머리 부딪힘)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☐ 기타 (자유 입력)</w:t>
      </w:r>
    </w:p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다중 선택 권장 안내: "해당되는 것 모두 체크하세요"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3단계 — 시간·강도·추가 정보 (한 화면)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[언제부터?]   [방금] [1시간 이내] [오늘] [며칠 전] [일주일+]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[얼마나 심한가요?]  [참을만] [불편] [심함] [극심]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[추가로 하고 싶은 말 (선택, 한 줄)]  ___________________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[📷 사진 첨부 (피부·외상 시 권장)]  ☐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4단계 — 결론 즉시 표시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🎯 잠정 가능성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1. 긴장성 두통 (가능성 높음)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- 양측성, 조이는 양상, 강도 약~중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2. 편두통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- 한쪽, 찌르는 양상, 빛·소리 과민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3. 부비동염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- 코막힘 동반 시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🏥 추천 진료과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신경과 또는 가정의학과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⏰ 진료 시점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L4 정규 진료 시간 (1~3일 내)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💊 도움이 되는 건강기능식품 (G5-3)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마그네슘, 비타민 B2 (편두통 예방 관련)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📷 Vision 분석 (사진 첨부 시, D1)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[해당 시 표시]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⚠️ 면책 6건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• 본 안내는 추정이며 의료 진단이 아닙니다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• 건강기능식품은 효능을 보증하지 않습니다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• 사진 분석 결과는 추정입니다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... (총 6건)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8개 대분류 카탈로그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매핑 진료과 (주력)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체크 항목 수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HEAD_FACE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머리·얼굴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신경과 (NEU), 가정의학과 (FM)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NECK_CHEST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목·가슴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내과 (IM), 가정의학과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ABDOMEN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배·소화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내과, 가정의학과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LIMBS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팔·다리·관절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정형외과 (OS), 가정의학과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SKIN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피부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피부과 (DERM), 가정의학과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ENT_EYE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눈·코·귀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이비인후과 (ENT), 안과 (OPH), 가정의학과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URO_OBGYN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비뇨·생식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비뇨기과 (URO), 산부인과 (OBGYN), 가정의학과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SYSTEMIC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전신·기분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가정의학과, 정신과 (PSY), 내과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합계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113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(자유 입력 한 줄 + "기타 (자유 입력)" 마지막 옵션은 모든 대분류 공통 포함)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증상 체크박스 카탈로그 (대분류 별 발췌)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보고서에는 8개 대분류 중 핵심 4개만 발췌. D2 발주 시점에 전체 113개 항목을 별도 카탈로그 파일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lib/checklist/symptoms.ts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)로 작성.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3.1 머리·얼굴 (HEAD_FACE) — 15개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⚠️ 위급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진료과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가능성 후보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h_headache_general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두통 (전체)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NEU/FM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긴장성 두통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h_headache_unilateral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두통 (한쪽만)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편두통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h_headache_stab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두통 (찌르는 듯)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편두통, 군발성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h_headache_squeeze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두통 (조이는 듯)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FM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긴장성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h_headache_thunderclap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갑작스러운 극심한 두통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뇌출혈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h_dizziness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어지러움 / 현기증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NEU/ENT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양성 발작성 어지럼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h_consciousness_low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의식 흐림 / 졸림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뇌졸중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h_vomiting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구토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FM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(조합 필요)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h_visual_blur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시야 흐림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OPH/NEU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(조합 필요)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h_photo_phobia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빛 또는 소리에 예민함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편두통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h_neck_stiff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목 뻣뻣함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뇌수막염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h_face_palsy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한쪽 얼굴 마비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뇌졸중, 벨마비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h_speech_slur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발음 어눌함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뇌졸중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h_head_trauma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외상 (머리 부딪힘)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(강도따라)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ER/OS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뇌진탕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h_etc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기타 (자유 입력)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FM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 목·가슴 (NECK_CHEST) — 14개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진료과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가능성 후보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c_chest_pain_crush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가슴 통증 (쥐어짜는 듯)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심근경색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c_chest_pain_stab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가슴 통증 (찌르는 듯)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늑간 신경통, 기흉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c_chest_tight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가슴이 답답함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(조합따라)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IM/ER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협심증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c_dyspnea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호흡 곤란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폐색전증, 천식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c_dyspnea_sudden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갑작스러운 호흡 곤란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폐색전증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c_cold_sweat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식은땀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⚠️(가슴통증 동반)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심근경색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c_palpitation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두근거림 / 빠른 심박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부정맥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c_cough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IM/FM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감기, 기관지염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c_phlegm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가래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기관지염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c_phlegm_blood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가래에 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폐결핵, 폐암 의심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c_throat_pain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목 통증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ENT/FM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인후염, 편도염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c_throat_mass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목 멍울 / 부음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림프절염, 종양 의심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c_swallow_diff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삼키기 어려움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인후염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c_voice_hoarse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쉰 목소리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후두염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3.3 배·소화 (ABDOMEN) — 15개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진료과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가능성 후보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a_pain_general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복통 (전체)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IM/FM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위염, 과민성 대장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a_pain_rlq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복통 (오른쪽 아래)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충수염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a_pain_epigast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복통 (명치)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위염, 위궤양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a_pain_flank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복통 (옆구리)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IM/URO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신장 결석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a_pain_sudden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갑작스러운 극심한 복통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천공, 장폐색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a_nausea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메스꺼움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(조합 필요)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a_vomiting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구토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식중독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a_vomit_blood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구토에 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위출혈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a_diarrhea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설사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식중독, 장염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a_diarrhea_blood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설사에 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출혈성 장염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a_constipation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변비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IM/FM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변비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a_stool_black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검은색 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상부 위장관 출혈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a_bloat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가스 / 더부룩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과민성 대장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a_heartburn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속쓰림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역류성 식도염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a_weight_loss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체중 감소 (의도치 않은)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(조합따라)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갑상선 항진, 종양 검사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3.4 피부 (SKIN) — 14개 (D1 Vision과 직접 시너지)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진료과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가능성 후보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📷 Vision 권장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s_rash_general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발진 (전신)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(조합따라)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약물 발진, 풍진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s_rash_local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발진 (국소)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접촉성 피부염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s_itch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가려움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아토피, 두드러기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s_urticaria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두드러기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두드러기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s_anaphylaxis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갑작스러운 전신 두드러기 + 호흡곤란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아나필락시스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(응급)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s_pigment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피부 색 변화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백반증, 멜라닌 이상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s_mole_new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점 / 종괴 (새로 생긴)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흑색종 검사 권고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s_mole_change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점 / 종괴 (크기 변화)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흑색종 의심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s_blister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물집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대상포진, 화상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s_pus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농 / 고름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농양, 봉와직염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s_dry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건조 / 갈라짐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건성 피부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s_bruise_unknown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멍 (이유 없이)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혈액 이상 검사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(혈액검사 필요)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s_hair_loss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머리카락 빠짐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탈모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s_nail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손발톱 변색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손발톱 곰팡이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4.4 ~ 4.8 (팔다리·눈코귀·비뇨생식·전신기분) — D2 발주 시점 카탈로그에서 완성.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Decision Rules — 3단 계층 분기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4.1 1단 — 위급 신호 우선 검사 (⚠️ 트리거)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체크된 항목 중 위급 신호가 있으면 즉시 KTAS L1~L2 분기, 다른 분석 생략: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URGENT_TRIGGERS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L1 (즉시 응급)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L1: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signals: ['h_thunderclap'], possible: ['뇌출혈', '뇌동맥류 파열']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signals: ['h_neck_stiff', 'h_consciousness_low'], possible: ['뇌수막염', '뇌출혈']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signals: ['h_face_palsy', 'h_speech_slur'], possible: ['뇌졸중']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signals: ['c_chest_pain_crush', 'c_cold_sweat'], possible: ['심근경색']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signals: ['c_dyspnea_sudden'], possible: ['폐색전증']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signals: ['s_anaphylaxis'], possible: ['아나필락시스 쇼크']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signals: ['a_pain_sudden', 'a_vomit_blood'], possible: ['위장관 천공']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L2 (15분 이내)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L2: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signals: ['a_pain_rlq'], possible: ['충수염']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signals: ['c_chest_tight'], context_required: 'severity:심함', possible: ['협심증']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signals: ['a_stool_black'], possible: ['상부 위장관 출혈']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 signals: ['c_phlegm_blood'], possible: ['폐결핵', '폐암 의심']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checkUrgent(checkedSymptoms: string[], context: Context): UrgentMatch | null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for (const trigger of URGENT_TRIGGERS.L1)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(trigger.signals.every(s =&gt; checkedSymptoms.includes(s)))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return { ktas: 1, ...trigger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L2도 동일 검사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4.2 2단 — 부위 + 증상 조합 매칭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위급 신호 없으면 부위(대분류) 안에서 체크된 증상 조합 매칭: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COMBINATIONS_HEAD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name: '편두통',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required: ['h_headache_unilateral'],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supporting: ['h_headache_stab', 'h_photo_phobia', 'h_nausea'],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score_threshold: 2, // required 1개 + supporting 1개 이상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ktas: 4,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specialty: 'NEU',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supplements: ['mag_b2', '오메가3'],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name: '긴장성 두통',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required: ['h_headache_general'],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supporting: ['h_headache_squeeze'],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contradictions: ['h_headache_unilateral'],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score_threshold: 1,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ktas: 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specialty: 'FM',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name: '부비동염',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required: ['h_headache_general'],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supporting: [/* '코막힘' (다른 카테고리 동시 체크 시) */],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ktas: 4,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specialty: 'ENT',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matchCombinations(region: string, checked: string[]): Match[]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점수 계산, 매칭 2~3건 반환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4.3 3단 — 매칭 없음 시 일반 안내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체크 항목이 너무 적거나 매칭 점수 부족 시: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KTAS L4 또는 L5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가정의학과 (FM) 추천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"증상이 일반적이지 않습니다. 가정의학과에서 종합 상담을 권장합니다." 안내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4.4 LLM 보조 (선택)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체크리스트 결과 + 자유 입력 한 줄을 LLM에 전달 → 자연어 응답 생성. 단: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decision rules가 결정한 KTAS·진료과·가능성을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고정 입력</w:t>
      </w:r>
      <w:r>
        <w:rPr>
          <w:rFonts w:ascii="맑은 고딕" w:cs="맑은 고딕" w:eastAsia="맑은 고딕" w:hAnsi="맑은 고딕"/>
          <w:sz w:val="22"/>
          <w:szCs w:val="22"/>
        </w:rPr>
        <w:t xml:space="preserve">으로 LLM에 전달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LLM은 자연어 표현만 생성, 결정은 변경 금지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톤: 의사 자식 톤 (친근하지만 정확)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잠정 가능성 매핑 카탈로그 (부위별 흔한 질환)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부위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흔한 질환 (7~10개)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머리·얼굴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긴장성 두통, 편두통, 군발성 두통, 부비동염, 뇌졸중(⚠️), 뇌출혈(⚠️), 뇌수막염(⚠️), 벨마비, 양성 발작성 어지럼증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목·가슴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심근경색(⚠️), 협심증, 폐색전증(⚠️), 기흉, 역류성 식도염, 늑간 신경통, 폐렴, 인후염, 편도염, 후두염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배·소화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위염, 위궤양, 충수염(⚠️), 담석증, 신장 결석, 과민성 대장 증후군, 식중독, 변비, 역류성 식도염, 위장관 출혈(⚠️)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팔·다리·관절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류마티스 관절염, 골관절염, 통풍, 인대 손상, 골절(⚠️), 심부 정맥 혈전증(⚠️), 봉와직염, 근육통, 좌상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피부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아토피, 두드러기, 접촉성 피부염, 대상포진, 옴, 백선(곰팡이), 흑색종(⚠️ 검사), 농양, 봉와직염, 건성 피부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눈·코·귀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결막염, 다래끼, 비염, 부비동염, 중이염, 외이도염, 메니에르, 안구건조, 망막박리(⚠️), 녹내장(⚠️)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비뇨·생식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방광염, 신우신염(⚠️), 신장 결석, 전립선염, 자궁근종, 임신 합병증(⚠️), 성병 의심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전신·기분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감기, 독감, 코로나, 폐렴, 우울증, 불안 장애, 갑상선 이상, 빈혈, 영양 결핍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(D2 발주 시점에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lib/checklist/conditions.ts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 데이터 정리 — 각 질환마다 특징·진료과·시간 권고·면책 포함)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Vision (D1) 결합 방식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피부 + 외상(팔·다리 일부) 카테고리에서 자연스러운 사진 첨부 유도: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[피부] 선택 시: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"📷 사진을 첨부하면 더 정확한 안내가 가능합니다 (선택)"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"피부 발진·점·외상은 시각 분석이 효과적입니다"</w:t>
      </w:r>
    </w:p>
    <w:p>
      <w:pPr>
        <w:spacing w:after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[팔·다리·관절] 외상 항목 체크 시: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"📷 상처 사진을 첨부하면 응급도 판단에 도움됩니다"</w:t>
      </w:r>
    </w:p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카테고리는 사진 첨부 버튼 미표시 (효용 낮음):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머리·얼굴: 외상 항목 시에만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목·가슴: 미표시 (외관 진단 어려움)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배·소화: 미표시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눈·코·귀: 눈 외관 + 목 안쪽 시 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비뇨·생식: 미표시 (개인정보·민감)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전신·기분: 미표시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Vision 권장 카테고리만 사진 입력 UI 노출 = 효용 + 개인정보 보호 양립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 데이터 구조 / 디렉토리 설계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7.1 신규 모듈 </w:t>
      </w: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lib/checklist/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라인 (예상)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types.ts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Region, Symptom, Combination, Match, UrgentTrigger 타입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regions.ts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REGIONS 8개 + 라벨 + 매핑 진료과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symptoms.ts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~400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SYMPTOMS 113개 카탈로그 (id, 라벨, urgent_flag, specialties, conditions)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urgent-triggers.ts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~150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URGENT_TRIGGERS (L1</w:t>
            </w:r>
            <w:r>
              <w:rPr>
                <w:rFonts w:ascii="맑은 고딕" w:cs="맑은 고딕" w:eastAsia="맑은 고딕" w:hAnsi="맑은 고딕"/>
                <w:strike/>
                <w:sz w:val="22"/>
                <w:szCs w:val="22"/>
              </w:rPr>
              <w:t xml:space="preserve">L2) 약 20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30 규칙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combinations.ts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~500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부위별 조합 매칭 규칙 약 60~80건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conditions.ts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~300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잠정 가능성 카탈로그 약 60개 질환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decision-engine.ts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~150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3단 분기 엔진 (위급 → 조합 → 일반)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prompt.ts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~60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LLM 자연어 응답 생성용 SYSTEM_PROMPT (체크리스트 결과 고정 입력)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index.ts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re-export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 약 1,665라인 신규 모듈. G5 lib/supplements/ (322라인) 대비 약 5배 규모.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7.2 신규 API 라우트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app/api/checklist/route.ts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 region, checkedSymptoms[], duration, intensity, freeText?, images?[]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출력: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 matches[], ktas, specialty, supplements, visionResult?, disclaimer[] }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7.3 신규 UI 컴포넌트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컴포넌트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위치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region-grid.tsx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components/care/checklist/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1단계 대분류 카드 그리드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symptom-checkboxes.tsx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components/care/checklist/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2단계 체크박스 (위급 강조)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context-input.tsx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components/care/checklist/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3단계 시간·강도·자유입력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result-card.tsx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components/care/checklist/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4단계 결과 표시 (잠정 가능성 카드)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7.4 라우팅 변경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현행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/care/chat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채팅형 자유 입력 →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유지</w:t>
      </w:r>
      <w:r>
        <w:rPr>
          <w:rFonts w:ascii="맑은 고딕" w:cs="맑은 고딕" w:eastAsia="맑은 고딕" w:hAnsi="맑은 고딕"/>
          <w:sz w:val="22"/>
          <w:szCs w:val="22"/>
        </w:rPr>
        <w:t xml:space="preserve"> (선택)
신규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/care/check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체크리스트 방식 → 추가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랜딩 페이지에서 두 입구 제공: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"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증상 체크하기 (빠른 안내)</w:t>
      </w:r>
      <w:r>
        <w:rPr>
          <w:rFonts w:ascii="맑은 고딕" w:cs="맑은 고딕" w:eastAsia="맑은 고딕" w:hAnsi="맑은 고딕"/>
          <w:sz w:val="22"/>
          <w:szCs w:val="22"/>
        </w:rPr>
        <w:t xml:space="preserve">" → /care/check (체크리스트, 30초~1분)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"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자세히 상담하기 (대화형)</w:t>
      </w:r>
      <w:r>
        <w:rPr>
          <w:rFonts w:ascii="맑은 고딕" w:cs="맑은 고딕" w:eastAsia="맑은 고딕" w:hAnsi="맑은 고딕"/>
          <w:sz w:val="22"/>
          <w:szCs w:val="22"/>
        </w:rPr>
        <w:t xml:space="preserve">" → /care/chat (기존, 5분+)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체크리스트가 기본·1순위</w:t>
      </w:r>
      <w:r>
        <w:rPr>
          <w:rFonts w:ascii="맑은 고딕" w:cs="맑은 고딕" w:eastAsia="맑은 고딕" w:hAnsi="맑은 고딕"/>
          <w:sz w:val="22"/>
          <w:szCs w:val="22"/>
        </w:rPr>
        <w:t xml:space="preserve"> 입구. 채팅은 보조.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 D2 발주 시점 모듈 분할 후보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D2 복합 발주는 G5 / D1과 비슷한 규모로 예상 (6~8 모듈):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모듈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라인 (예상)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D2-1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types + regions + symptoms 카탈로그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~500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D2-2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urgent-triggers + combinations + conditions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~950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D2-3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decision-engine + prompt + index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~225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D2-4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app/api/checklist/route.ts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신설 (Vision 결합 포함)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~150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D2-5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UI: region-grid + symptom-checkboxes + context-input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~400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D2-6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UI: result-card + 라우팅 (/care/check 신규) + 랜딩 분기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~250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D2-7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면책 강화 (§8.9 재실행) — disclaimer 7번째 항목 추가 ("체크리스트 결과는 추정")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~30 (보호 해제)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D2-8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§15 후처리 + v16 인계 문서 작성 (Claude Code 또는 orchestrator 분담)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문서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 신규/변경 약 2,500라인.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본 프로젝트 최대 단일 발주</w:t>
      </w:r>
      <w:r>
        <w:rPr>
          <w:rFonts w:ascii="맑은 고딕" w:cs="맑은 고딕" w:eastAsia="맑은 고딕" w:hAnsi="맑은 고딕"/>
          <w:sz w:val="22"/>
          <w:szCs w:val="22"/>
        </w:rPr>
        <w:t xml:space="preserve">가 될 가능성 큼.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대안: D2를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D2 + D3 두 사이클로 분할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D2: lib/checklist/ 데이터 + decision engine + API (백엔드)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D3: UI 컴포넌트 + 라우팅 + 면책 강화 (프론트엔드)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분할 권장: G5(584줄/6모듈)에서 commit 단위 부담 인지된 경험 정합.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9. 위험 분석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위험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영향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완화 방안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113개 항목 누락·오류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잠정 진단 오류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황 교수님 자문 받아 검수 (D2 발주 전)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위급 신호 미캐치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생명 위험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30개 위급 트리거 황 교수님 review 필수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Decision Rules 충돌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결과 모호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단위 테스트 (조합 50건+) D2 발주에 포함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LLM 자연어 변환 단언 어휘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법적 위험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lib/vision/safety-rules.ts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패턴 재사용 — 단언 어휘 차단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사용자가 너무 많은 항목 보고 피로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UX 저하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카테고리당 13~15개로 제한, 위급 신호 시각 강조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자유 입력 보조와 체크리스트 결과 충돌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모호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LLM이 체크리스트 결과를 고정 입력으로 받고, 자유 입력은 보조 설명만</w:t>
            </w:r>
          </w:p>
        </w:tc>
      </w:tr>
    </w:tbl>
    <w:p>
      <w:pPr>
        <w:spacing w:after="120"/>
      </w:pP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10. 황 교수님 자문 의뢰 권고 (D2 발주 전)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D2 발주 전 황 교수님께 다음 항목 검수 요청 권고: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위급 신호 30개 — 누락 없는지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잠정 가능성 매핑 60개 — 흔한 질환 누락 없는지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Decision Rules 조합 50건+ — 의학적 타당성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황 교수님 시간이 안 되면 D2 발주는 진행하되, "1차 검수 미실시" 명시 + v17 사이클에서 review 받기.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11. 차회 행동 옵션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11.1 즉시 가능 (본 채팅)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본 보고서 작성 완료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⏳ 사용자 검토 + 조정 (8개 카테고리 / 113개 항목 / decision rules 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⏳ 황 교수님 자문 의뢰 (선택)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11.2 D1 마감 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D1 마감 보고 분석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D2 복합 발주문 작성 (본 보고서를 자료로 활용)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D2 또는 D2+D3 분할 결정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11.3 v16 인계 문서 (D1 마감 + D2 발주 후)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v16 인계 문서 작성 시 본 보고서를 참조 자료로 포함. v15 §11에 추가: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C6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체크리스트 방식 도입 (D2/D3) — v16 최우선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12. 부속 자료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보고서 작성 기반: 사용자 가이드라인 (2026-05-24 채팅)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KTAS L1~L5 분류 표준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의학정보출처_1차조사.md</w:t>
      </w:r>
      <w:r>
        <w:rPr>
          <w:rFonts w:ascii="맑은 고딕" w:cs="맑은 고딕" w:eastAsia="맑은 고딕" w:hAnsi="맑은 고딕"/>
          <w:sz w:val="22"/>
          <w:szCs w:val="22"/>
        </w:rPr>
        <w:t xml:space="preserve"> §1)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D1 발주문 (Vision 결합 방식 정합)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v15 §10.2 (건강기능식품 톤), §10.5 (Vision 톤) 정합</w:t>
      </w:r>
    </w:p>
    <w:p>
      <w:pPr>
        <w:pBdr>
          <w:bottom w:val="single" w:color="999999" w:sz="8" w:space="4"/>
        </w:pBdr>
        <w:spacing w:after="240" w:before="12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1차 사전 설계 마감.</w:t>
      </w:r>
      <w:r>
        <w:rPr>
          <w:rFonts w:ascii="맑은 고딕" w:cs="맑은 고딕" w:eastAsia="맑은 고딕" w:hAnsi="맑은 고딕"/>
          <w:sz w:val="22"/>
          <w:szCs w:val="22"/>
        </w:rPr>
        <w:t xml:space="preserve"> D1 마감 후 또는 사용자 검토 후 D2 발주 진입.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)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2026-05-24T05:38:10.977Z</dcterms:created>
  <dcterms:modified xsi:type="dcterms:W3CDTF">2026-05-24T05:38:10.987Z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