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 프로젝트 인계 문서 v15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작성 시점</w:t>
      </w:r>
      <w:r>
        <w:rPr>
          <w:rFonts w:ascii="맑은 고딕" w:cs="맑은 고딕" w:eastAsia="맑은 고딕" w:hAnsi="맑은 고딕"/>
          <w:sz w:val="22"/>
          <w:szCs w:val="22"/>
        </w:rPr>
        <w:t xml:space="preserve">: 2026-05-24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선행 인계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: medimentor_프로젝트_인계문서_v14.md (§1~13 + §15 후처리)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본 사이클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G5 복합 발주 (medimentor → 닥터홈 전환) — 자가 패치 0건 연속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21회차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 달성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최신 commit</w:t>
      </w:r>
      <w:r>
        <w:rPr>
          <w:rFonts w:ascii="맑은 고딕" w:cs="맑은 고딕" w:eastAsia="맑은 고딕" w:hAnsi="맑은 고딕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(G5 6모듈 일괄)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적용 정책</w:t>
      </w:r>
      <w:r>
        <w:rPr>
          <w:rFonts w:ascii="맑은 고딕" w:cs="맑은 고딕" w:eastAsia="맑은 고딕" w:hAnsi="맑은 고딕"/>
          <w:sz w:val="22"/>
          <w:szCs w:val="22"/>
        </w:rPr>
        <w:t xml:space="preserve">: K-1 / K-2 / K-3 / K-5 / O-2 / P-1 / P-2 / §1.8 / §8.6 / §8.7 / §8.8 / §8.9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변경 요약 (v14 → v15)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1.1 전략적 분기 2회차 — 황 교수님 통화 + 사용자 결정 (2026-05-23)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§15에 후처리 추가된 분기 결정의 G5 일괄 실행 완료: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결정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 처리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의사용 영역 완전 제거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진입 허들·법적 위험·콘텐츠 부담 종합 평가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G5-1: 9파일 삭제 + 5파일 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 →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닥터홈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리브랜딩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가정 친화적 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G5-2: UI/메타/식별자 9건 + 호환성 유지 잔존 7건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 추가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 화면 결합 + 향후 광고 수익 단서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G5-3: lib/supplements/ 신규 4파일 / G5-4: 결론 turn 컴포넌트 1건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법적 면책 강화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 추가에 따른 책임 분기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G5-5: 보호 3건 의도적 해제 + 면책 5번째 + 푸터·출처 한 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1.2 G5 복합 발주 마감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단일 발주 규모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: 584줄 (본 프로젝트 최대 단일 발주)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모듈</w:t>
      </w:r>
      <w:r>
        <w:rPr>
          <w:rFonts w:ascii="맑은 고딕" w:cs="맑은 고딕" w:eastAsia="맑은 고딕" w:hAnsi="맑은 고딕"/>
          <w:sz w:val="22"/>
          <w:szCs w:val="22"/>
        </w:rPr>
        <w:t xml:space="preserve">: G5-1 ~ G5-6 (6모듈)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commit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단일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(4-commit 권장이었으나 자율 선택)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자율 검증 합계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: 92/85 (+7 초과)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자가 패치</w:t>
      </w:r>
      <w:r>
        <w:rPr>
          <w:rFonts w:ascii="맑은 고딕" w:cs="맑은 고딕" w:eastAsia="맑은 고딕" w:hAnsi="맑은 고딕"/>
          <w:sz w:val="22"/>
          <w:szCs w:val="22"/>
        </w:rPr>
        <w:t xml:space="preserve">: 0건 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21회차 연속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보호 24건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hash 무변경 (의도적 해제 3건 별도 baseline)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1.3 누적 메트릭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연속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20회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21회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baseline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+ 해제 3건 새 baseline + 신규 후보 4건 (검토)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누적 verified 시나리오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1,447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1,447 (본 사이클 미증가 — G5는 인프라/리브랜딩 중심)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트리아지 5단계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 L1~L5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 (변경 없음)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도메인 모듈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 (20 매핑, 62 supplement, 36 동의어, 12 warningTags)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파일 인벤토리 갱신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2.1 신규 파일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라인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lib/supplements/types.ts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Supplement, SymptomSupplementMapping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lib/supplements/data.ts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195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SUPPLEMENT_DATA (20 매핑, 62 supplement, 36 동의어, 12 warningTags)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lib/supplements/lookup.ts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78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findSupplementsBySymptom / Key / Specialty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lib/supplements/index.ts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re-export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components/care/supplement-info-card.tsx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(Claude Code 보고 라인 미표시)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ktasLevel 결론 turn 조건부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docs/planning/닥터홈_프로젝트_인계문서_v15.md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(본 문서)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사이클 인계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2.2 변경 파일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Care 단일 입구 (max-w-md mx-auto), h1 "닥터홈", 부제 갱신, 카드 "증상 상담 시작"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/verify 링크 제거, h1 "닥터홈", title 갱신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title + description 닥터홈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app/api/triage/route.ts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SYSTEM_PROMPT "닥터홈 서비스로서" + 응답 스키마 + symptomKey 응답 전달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app/api/rag/route.ts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import 정정 (isValidSpecialtyCode 위치 이전)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app/(care)/chat/page.tsx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Message.symptomKey 필드 + 조건부 마운트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package.json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package-lock.json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name: medimentor → doctor-home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.env.example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NEXT_PUBLIC_PRO_DEV_MODE 블록 제거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lib/constants/specialties.ts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isValidSpecialtyCode 이전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lib/types/medical.ts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주석 medimentor → 닥터홈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면책 5번째 항목 추가 (건강기능식품 비보증)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푸터 한 줄 추가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components/care/answer-source-footer.tsx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supplementSource?: boolean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props + 출처 한 줄 — §8.9 의도적 해제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docs/planning/medimentor_프로젝트_인계문서_v14.md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§15 (v14 → v15 전환 사이클) 후처리 추가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docs/planning/medimentor_프로젝트_인계문서_v14.docx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재생성 (22,259 bytes, 204 블록)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2.3 제거 파일 (G5-1 Pro 영역, 총 9건)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app/(pro)/layout.tsx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라우트 그룹 전체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app/(pro)/verify/page.tsx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의사 인증 (미해결로 폐기)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app/(pro)/dashboard/page.tsx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대시보드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app/(pro)/ddx/page.tsx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DDx 페이지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app/(pro)/mentor/page.tsx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멘토 페이지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app/api/ddx/route.ts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DDx API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components/pro/dev-mode-banner.tsx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Dev Mode 배너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lib/utils/pro-context.ts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context 유틸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middleware.ts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경로 인증 미들웨어 (Care는 미들웨어 미사용)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 누적 보호 파일 hash 표 (★ v15 갱신)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2.7.1 v14 인계 24건 — baseline 유지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§2.7.1 (v12 인계 18건) + §2.7.2 (v13 신규 5건 + G4-1 ktas 1건) 모두 G5 사이클에서 hash 1bit 일치 ✅</w:t>
      </w: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2.7.2 G5-5 의도적 해제 3건 — 새 baseline (§8.9 첫 실행)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사전 hash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사후 hash (현 baseline)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components/care/disclaimer-modal.tsx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44df41cd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286c8a7c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components/care/safety-footer.tsx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567d3224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5bb9ba6c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components/care/answer-source-footer.tsx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39797ed7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e837b1c7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2.7.3 G5-3 신규 보호 후보 4건 (★ v15 진입 검토 권고 — 차회 첫 결정)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사유 후보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권고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lib/supplements/data.ts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SUPPLEMENT_DATA 20 매핑 — 도메인 데이터 핵심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우선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lib/supplements/types.ts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타입 정의 — 응답 스키마 의존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우선 진입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lib/supplements/lookup.ts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조회 함수 — 응답 형식 의존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보강 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lib/supplements/index.ts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re-export — 변경 시 호출 측 일괄 영향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보강 후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판단 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data.ts + types.ts 2건 우선 진입(차회 채팅 첫 결정), lookup.ts + index.ts는 1~2 사이클 보강 후 진입.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2.8 부분 보호 파일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§2.8 동일 유지 (변경 없음).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검증 매트릭스 (★ 자동화 미연결 유지 — v16 1순위)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3.1 누계 (v14 → v15)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지표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패치 0건 연속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20회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21회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tsc 0 오류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유지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유지 (G5 전 모듈)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24건 hash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(해제 3건 별도 baseline)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자율 검증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합계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92/85 (+7)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미연결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여전히 미연결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★ v16 정비 1순위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3.2 ⚠️ 자동화 회귀 미연결 (v16 정비 1순위 유지)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v14에서 식별된 미연결 상태가 본 사이클에도 유지됨: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미정의: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test:protected-hash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CI 자동 실행 미연결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 baseline 재확립 미수행 (v14에서 1,702건 확립한 이후 갱신 없음)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v16 사이클 진입 시 인프라 정비 우선 처리 (v14 §11 B6 항목 유지).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3.3 G5 자율 검증 통과 표 (Claude Code 보고 §8)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통과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tsc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보호 24건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13/10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12/12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34/30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15/15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15/15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0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24/24 (해제 3건 별도) ✅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G5-6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3/3 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문서 영역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합계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92/85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전 모듈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24건 hash 무변경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5-단계 트리아지 시스템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§4 동일 유지 — KTAS L1~L5 변경 없음.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Level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KTAS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닥터홈 분기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 변경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소생 (Resuscitation)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응급 (Critical)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긴급 (Emergent)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응급실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응급 (Urgent)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야간·주말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준응급 (Less 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정규 진료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비응급 (Non-Urgent)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자가 관리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없음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추가 산출 (G5-4)</w:t>
      </w:r>
      <w:r>
        <w:rPr>
          <w:rFonts w:ascii="맑은 고딕" w:cs="맑은 고딕" w:eastAsia="맑은 고딕" w:hAnsi="맑은 고딕"/>
          <w:sz w:val="22"/>
          <w:szCs w:val="22"/>
        </w:rPr>
        <w:t xml:space="preserve">: 결론 turn(ktasLevel 존재 turn)에서만 supplement-info-card 마운트. 매칭 없으면 컴포넌트 자체 미렌더 (lookup null 반환).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다음 작업 예정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5.1 우선순위 — v16 사이클 진입 분기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§11에서 정의된 B1~B8 + 본 사이클 신규 발견을 통합: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시점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보호 후보 진입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lib/supplements/{data,types} 우선, lookup/index 후행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차회 채팅 첫 결정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test:alpha + test:protected-hash + 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v16 1순위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localStorage 마이그레이션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medimentor_* → doctorhome_* 헬퍼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C4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마이너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untracked 4건 + 발주문 2건 일괄 정리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가능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일괄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 reference 받으면 즉시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대기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기획서 v3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정체성으로 갱신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발주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법률 자문 의뢰서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LAUNCH-0 직전 필수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시간 소요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alpha_scenarios 정합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폐기 결정 후 처리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후순위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잔존 매칭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llm-fallback / ktas 검토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trike/>
                <w:sz w:val="22"/>
                <w:szCs w:val="22"/>
              </w:rPr>
              <w:t xml:space="preserve">B7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(Pro 채팅)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본 사이클로 폐기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종결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5.2 LAUNCH-0 진입 조건 (★ v14 정의 + 본 사이클 영향)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§5.2에서 정의된 진입 조건 중 본 사이클 영향: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트리아지 안전성: KTAS L1~L5 분기 + 결론 turn 출처 + 면책 5건 + 푸터 + 건강기능식품 비보증 명시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Pro 영역 부재: 의사 인증 미해결 부담 제거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법률 자문: B2 진행 필요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디자인 reference: 사용자 결정 대기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5.3 LAUNCH-1 (정식 공개 출시)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§5.3 동일 유지.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5.4 차회 채팅 진입 시 첫 5문장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다음 채팅 시작 시 권장 시작 메시지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"본 채팅은 닥터홈 v15 인계 후 후속 사이클입니다. v15 §1.1 G5 전환 결과 / §2.7.3 신규 보호 후보 4건 진입 결정 / §5.1 v16 우선순위 (C4 보호 후보 + B6 인프라 정비) / 적용 정책 K-1/K-2/K-3/K-5/O-2/P-1/P-2 + §1.8 + §8.6~8.9 / 최신 commit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ac28001</w:t>
      </w:r>
      <w:r>
        <w:rPr>
          <w:rFonts w:ascii="맑은 고딕" w:cs="맑은 고딕" w:eastAsia="맑은 고딕" w:hAnsi="맑은 고딕"/>
          <w:sz w:val="22"/>
          <w:szCs w:val="22"/>
        </w:rPr>
        <w:t xml:space="preserve"> / 자가 패치 0건 연속 21회차 / Vercel 닥터홈 가동 중. 컨텍스트 정합 인식 후 첫 응답 부탁드립니다."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6. 9-G 이관 항목 상태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§6 상태에서 본 사이클 영향만 표기: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v14 상태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v15 상태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인프라 (3건)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폐기 결정, 코드 잔존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동일 (alpha_scenarios.json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source_handover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잔존, 무수정 §8.8 정합)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Pro 의사용 영역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검토 중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폐기 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(G5-1)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건강기능식품 안내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미반영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결과 화면 통합 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(G5-3 + G5-4)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리브랜딩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미반영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완료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(G5-2)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면책 강화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4건 표시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5건 표시 + 푸터/출처 한 줄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(G5-5)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7. 기획서 v2 → v3 변경 예정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§7에서 기획서 v2 작성 완료 (medimentor Care + Pro 양면 정체성).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 정체성으로 v3 작성 권고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v2: medimentor (Care + Pro 양면)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v3 (작성 권고): 닥터홈 (가정 1차 의료 안내 + 건강기능식품 가이드)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별도 작업</w:t>
      </w:r>
      <w:r>
        <w:rPr>
          <w:rFonts w:ascii="맑은 고딕" w:cs="맑은 고딕" w:eastAsia="맑은 고딕" w:hAnsi="맑은 고딕"/>
          <w:sz w:val="22"/>
          <w:szCs w:val="22"/>
        </w:rPr>
        <w:t xml:space="preserve">: v15 본문 외 별도 발주로 처리 (C5 항목).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 검증된 작업 패턴 (★ 본 사이클 신규 검증)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8.3 절대 금지 사항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24건 → 보호 24건 baseline 유지 + 해제 3건 새 baseline 등록.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신규 후보 4건은 차회 채팅에서 결정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8.4 작업 패턴 C — 안정화 진척 (★ 21회차 달성)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사이클 G5 거대 단일 발주(584줄)에도 자가 패치 0건 유지.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20→21회차</w:t>
      </w:r>
      <w:r>
        <w:rPr>
          <w:rFonts w:ascii="맑은 고딕" w:cs="맑은 고딕" w:eastAsia="맑은 고딕" w:hAnsi="맑은 고딕"/>
          <w:sz w:val="22"/>
          <w:szCs w:val="22"/>
        </w:rPr>
        <w:t xml:space="preserve">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8.6 작업 발주 패턴 E — 6단 복합 발주 검증 (★ v15 갱신)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§8.6에서 3단 발주 검증. 본 사이클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6단 복합 발주</w:t>
      </w:r>
      <w:r>
        <w:rPr>
          <w:rFonts w:ascii="맑은 고딕" w:cs="맑은 고딕" w:eastAsia="맑은 고딕" w:hAnsi="맑은 고딕"/>
          <w:sz w:val="22"/>
          <w:szCs w:val="22"/>
        </w:rPr>
        <w:t xml:space="preserve"> 새로 검증: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발주 규모: 584줄 (3단 평균 200줄 대비 약 3배)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패치: 0건 유지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자율 검증: 합계 92/85 (+7 초과)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무변경: 24/24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commit 선택: 단일 commit 자율 선택 (4-commit 권장 vs 단일 commit 트레이드오프)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결론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6단 복합 발주 가능 검증됨. 다만 회귀 시 롤백 단위 부담 인지 필요. 차회 거대 발주 시에는 4-commit 분할 권장.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8.7 사전 조사 분리 패턴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동일 유지 (의학정보출처 1차조사 보고서 별도 분리 정합).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8.8 인접 발견 분리 패턴 (★ v15 갱신 — 본 사이클 4건 누적)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G5 사이클 인접 발견 4건 (v14 §8.8 패턴 적용):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docs/alpha/alpha_scenarios.json</w:t>
      </w:r>
      <w:r>
        <w:rPr>
          <w:rFonts w:ascii="맑은 고딕" w:cs="맑은 고딕" w:eastAsia="맑은 고딕" w:hAnsi="맑은 고딕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source_handover</w:t>
      </w:r>
      <w:r>
        <w:rPr>
          <w:rFonts w:ascii="맑은 고딕" w:cs="맑은 고딕" w:eastAsia="맑은 고딕" w:hAnsi="맑은 고딕"/>
          <w:sz w:val="22"/>
          <w:szCs w:val="22"/>
        </w:rPr>
        <w:t xml:space="preserve"> 필드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medimentor_프로젝트_인계문서_v11</w:t>
      </w:r>
      <w:r>
        <w:rPr>
          <w:rFonts w:ascii="맑은 고딕" w:cs="맑은 고딕" w:eastAsia="맑은 고딕" w:hAnsi="맑은 고딕"/>
          <w:sz w:val="22"/>
          <w:szCs w:val="22"/>
        </w:rPr>
        <w:t xml:space="preserve"> 잔존 (알파 폐기 §금지로 무수정 보존)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localStorage 키 4건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— 마이그레이션 헬퍼 신설 권고 (v16 C1)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파일 잔존 매칭 2건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lib/specialty/llm-fallback.ts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lib/medical-knowledge/ktas.ts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) — 보호 해제 검토 시 (v16 C3)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untracked 4건 + G5 발주문 2건 — v16 일괄 정리 (B8)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8.9 의도적 보호 해제 사이클 (★ v15 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 실행 완료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v14에서 신규 정의된 패턴의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 실행 결과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 대상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보호 3건 (disclaimer-modal, safety-footer, answer-source-footer)
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실행 사유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건강기능식품 안내 추가에 따른 면책·푸터·출처 강화 필요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안전 규약 준수 결과</w:t>
      </w:r>
      <w:r>
        <w:rPr>
          <w:rFonts w:ascii="맑은 고딕" w:cs="맑은 고딕" w:eastAsia="맑은 고딕" w:hAnsi="맑은 고딕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사전 hash 명시 (3건 모두)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변경 사유 명시 (G5-5 발주문 §변경 내용에 1:1 매핑)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사후 hash 명시 (새 baseline 등록 완료)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자율 검증 15/15 통과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다른 보호 21건 무변경 확인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결론</w:t>
      </w:r>
      <w:r>
        <w:rPr>
          <w:rFonts w:ascii="맑은 고딕" w:cs="맑은 고딕" w:eastAsia="맑은 고딕" w:hAnsi="맑은 고딕"/>
          <w:sz w:val="22"/>
          <w:szCs w:val="22"/>
        </w:rPr>
        <w:t xml:space="preserve">: §8.9 패턴 안정 동작 검증. 차회 적용 시 동일 절차.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9. 사용자(문형철)에 대한 컨텍스트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§9 동일 유지. 본 사이클 추가 사항: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황 교수님 통화 후 결정 패턴</w:t>
      </w:r>
      <w:r>
        <w:rPr>
          <w:rFonts w:ascii="맑은 고딕" w:cs="맑은 고딕" w:eastAsia="맑은 고딕" w:hAnsi="맑은 고딕"/>
          <w:sz w:val="22"/>
          <w:szCs w:val="22"/>
        </w:rPr>
        <w:t xml:space="preserve">: 친분 임상 자문 결과 → 즉시 전략 분기 결정 (대화 1회로 Pro 폐기 + 닥터홈 전환 + 건강기능식품 통합 확정). 결정 속도 매우 빠름.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vibe-coding 워크플로우</w:t>
      </w:r>
      <w:r>
        <w:rPr>
          <w:rFonts w:ascii="맑은 고딕" w:cs="맑은 고딕" w:eastAsia="맑은 고딕" w:hAnsi="맑은 고딕"/>
          <w:sz w:val="22"/>
          <w:szCs w:val="22"/>
        </w:rPr>
        <w:t xml:space="preserve">: orchestrator(이 채팅) + Claude Code(VS Code) 분업 안정화 (본 사이클 21회차 자가 패치 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K-3 단축 회신 정책 유지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: 복잡한 답변 비선호, 결정 옵션 명확히 제시하면 신속 선택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 핵심 인계 메시지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10.1 정체성 전환 완료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❌ medimentor (Care + Pro 양면)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닥터홈</w:t>
      </w:r>
      <w:r>
        <w:rPr>
          <w:rFonts w:ascii="맑은 고딕" w:cs="맑은 고딕" w:eastAsia="맑은 고딕" w:hAnsi="맑은 고딕"/>
          <w:sz w:val="22"/>
          <w:szCs w:val="22"/>
        </w:rPr>
        <w:t xml:space="preserve"> (가정 1차 의료 안내 + 건강기능식품 가이드)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Pro 의사용 영역 부재 (의사 인증 미해결 부담 제거)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10.2 건강기능식품 안내 톤 규약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허용: "~과 관련해 알려져 있다", "전통적으로 사용된다"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❌ 금지: 효능 단언, 치료 효과 보장, 의약품 대체 시사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면책 5건 + 푸터 한 줄 + 출처 한 줄 표시 의무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10.3 안정성 기조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자가 패치 0건 연속 21회차 — 매 사이클 절대 사수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24건 baseline + 해제 3건 새 baseline + 신규 후보 4건 (차회 결정)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자동화 회귀 미연결 — v16 정비 1순위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10.4 발주 전략 영향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6단 복합 발주 가능 검증됨 (G5)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단일 commit vs 4-commit 분할 — 자율 선택 권한 유지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거대 발주 시 회귀 롤백 단위 부담 인지 필요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 우선 처리 후보 (분기 옵션) — v16 사이클 진입 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분류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진입 시점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신규 보호 후보 진입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lib/supplements/{data,types} 우선, lookup/index 후행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차회 채팅 즉시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인프라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test:alpha + test:protected-hash + 자동화 회귀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v16 1순위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마이너 정비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untracked 4건 + 발주문 2건 일괄 정리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즉시 가능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localStorage 마이그레이션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medimentor_* → doctorhome_* 헬퍼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C4 이후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디자인 일괄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사용자 reference 받으면 즉시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대기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기획서 v3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닥터홈 정체성으로 갱신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별도 발주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법률 자문 의뢰서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LAUNCH-0 직전 필수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시간 소요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alpha_scenarios 정합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알파 폐기 결정 후 처리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후순위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보호 파일 잔존 매칭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llm-fallback / ktas 검토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통합 시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11.1 권장 진입 순서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C4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(보호 후보 진입) — 차회 채팅 첫 결정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B6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(자동화 회귀) — 안전 정책 강화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B8</w:t>
      </w:r>
      <w:r>
        <w:rPr>
          <w:rFonts w:ascii="맑은 고딕" w:cs="맑은 고딕" w:eastAsia="맑은 고딕" w:hAnsi="맑은 고딕"/>
          <w:sz w:val="22"/>
          <w:szCs w:val="22"/>
        </w:rPr>
        <w:t xml:space="preserve"> (untracked 정리) — 가벼운 정비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(localStorage 마이그레이션) — 사용자 영향 평가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B1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(디자인) — reference 받는 대로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C5</w:t>
      </w:r>
      <w:r>
        <w:rPr>
          <w:rFonts w:ascii="맑은 고딕" w:cs="맑은 고딕" w:eastAsia="맑은 고딕" w:hAnsi="맑은 고딕"/>
          <w:sz w:val="22"/>
          <w:szCs w:val="22"/>
        </w:rPr>
        <w:t xml:space="preserve"> (기획서 v3) — 별도 발주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B2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(법률 자문) — LAUNCH-0 직전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12. 부속 자료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자료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경로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복합 발주문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G5_복합발주_닥터홈_전환.md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v16에서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배치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G5 마감 통합 산출 보고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채팅 (orchestrator) 세션 보존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의학 정보 출처 1차 조사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의학정보출처_1차조사.md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v16에서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docs/research/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배치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황 교수님 통화 transcript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외부 첨부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KakaoTalk_Longtxt_20260524.txt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) — 별도 보관 권고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본 사이클 commits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5c838b7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(v14 마감) →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ac28001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(G5 6모듈 일괄)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인계 문서 v14 (선행)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docs/planning/medimentor_프로젝트_인계문서_v14.{md,docx}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(§15 후처리 추가됨, docx 재생성 22,259 bytes / 204 블록)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인계 문서 v15 (본)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docs/planning/닥터홈_프로젝트_인계문서_v15.md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docx 변환 별도 발주 (v15 후처리)</w:t>
            </w:r>
          </w:p>
        </w:tc>
      </w:tr>
    </w:tbl>
    <w:p>
      <w:pPr>
        <w:spacing w:after="120"/>
      </w:pP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13. v16 사이클 진입 시 권고 작업 목록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본 v15 시점에서 v16 사이클 진입 시 일괄 처리 권장: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C4 결정 — 신규 보호 후보 4건 진입 판단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lib/supplements/data.ts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(도메인 데이터) → 우선 진입 권고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lib/supplements/types.ts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(스키마) → 우선 진입 권고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lib/supplements/lookup.ts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(보강 후 진입)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lib/supplements/index.ts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(보강 후 진입)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B6 자동화 회귀 인프라 구축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package.json scripts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test:alpha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test:protected-hash</w:t>
      </w:r>
      <w:r>
        <w:rPr>
          <w:rFonts w:ascii="맑은 고딕" w:cs="맑은 고딕" w:eastAsia="맑은 고딕" w:hAnsi="맑은 고딕"/>
          <w:sz w:val="22"/>
          <w:szCs w:val="22"/>
        </w:rPr>
        <w:t xml:space="preserve"> 정의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보호 baseline 27건 (24 + 해제 3) 자동 검증 연결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CI 자동 실행 (선택: GitHub Actions)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B8 마이너 정비 일괄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untracked 4건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G5 발주문 2건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배치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의학정보출처 1차조사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docs/research/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C1 localStorage 마이그레이션 헬퍼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medimentor_care_*_v1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키 4건 →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doctorhome_care_*_v1</w:t>
      </w:r>
      <w:r>
        <w:rPr>
          <w:rFonts w:ascii="맑은 고딕" w:cs="맑은 고딕" w:eastAsia="맑은 고딕" w:hAnsi="맑은 고딕"/>
          <w:sz w:val="22"/>
          <w:szCs w:val="22"/>
        </w:rPr>
        <w:t xml:space="preserve"> 마이그레이션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1회 자동 실행 + 구 키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v15 docx 변환 후처리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docs/planning/닥터홈_프로젝트_인계문서_v15.docx</w:t>
      </w:r>
      <w:r>
        <w:rPr>
          <w:rFonts w:ascii="맑은 고딕" w:cs="맑은 고딕" w:eastAsia="맑은 고딕" w:hAnsi="맑은 고딕"/>
          <w:sz w:val="22"/>
          <w:szCs w:val="22"/>
        </w:rPr>
        <w:t xml:space="preserve"> 생성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v14 변환 스크립트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c:/tmp/v14-conv/convert.js</w:t>
      </w:r>
      <w:r>
        <w:rPr>
          <w:rFonts w:ascii="맑은 고딕" w:cs="맑은 고딕" w:eastAsia="맑은 고딕" w:hAnsi="맑은 고딕"/>
          <w:sz w:val="22"/>
          <w:szCs w:val="22"/>
        </w:rPr>
        <w:t xml:space="preserve">) 재사용</w:t>
      </w:r>
    </w:p>
    <w:p>
      <w:pPr>
        <w:pBdr>
          <w:bottom w:val="single" w:color="999999" w:sz="8" w:space="4"/>
        </w:pBdr>
        <w:spacing w:after="240" w:before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 v15 후처리 작업 (분담)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14.1 orchestrator 작업 (본 채팅)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G5 마감 보고 분석 (10항목 대조)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✅ v15 인계 문서 본문 작성 (본 문서)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v15 후처리 발주문 작성 (md → docx 변환 + commit) — 사용자 확인 후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14.2 Claude Code 후처리 발주 (별도)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v15.md → v15.docx 변환 (v14 변환 스크립트 재사용)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v15.{md,docx} 일괄 commit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차회 채팅에서 본 문서 + v15.docx 함께 첨부 가능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14.3 사용자 측 작업 (병렬)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Vercel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NEXT_PUBLIC_PRO_DEV_MODE</w:t>
      </w:r>
      <w:r>
        <w:rPr>
          <w:rFonts w:ascii="맑은 고딕" w:cs="맑은 고딕" w:eastAsia="맑은 고딕" w:hAnsi="맑은 고딕"/>
          <w:sz w:val="22"/>
          <w:szCs w:val="22"/>
        </w:rPr>
        <w:t xml:space="preserve"> 환경변수 삭제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Vercel Project Name 변경 결정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medi-mentor-ai</w:t>
      </w:r>
      <w:r>
        <w:rPr>
          <w:rFonts w:ascii="맑은 고딕" w:cs="맑은 고딕" w:eastAsia="맑은 고딕" w:hAnsi="맑은 고딕"/>
          <w:sz w:val="22"/>
          <w:szCs w:val="22"/>
        </w:rPr>
        <w:t xml:space="preserve"> 유지 또는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doctor-home</w:t>
      </w:r>
      <w:r>
        <w:rPr>
          <w:rFonts w:ascii="맑은 고딕" w:cs="맑은 고딕" w:eastAsia="맑은 고딕" w:hAnsi="맑은 고딕"/>
          <w:sz w:val="22"/>
          <w:szCs w:val="22"/>
        </w:rPr>
        <w:t xml:space="preserve"> 변경 — URL 영향 검토)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>⏳ 시각 점검 (golden path: 랜딩 → /care/info → /chat → 결론 turn KTAS 출처 + 건강기능식품 카드 + 5건 면책)</w:t>
      </w:r>
    </w:p>
    <w:p>
      <w:pPr>
        <w:pBdr>
          <w:bottom w:val="single" w:color="999999" w:sz="8" w:space="4"/>
        </w:pBdr>
        <w:spacing w:after="240" w:before="120"/>
      </w:pP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v15 마감.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차회 채팅 진입 시 본 문서 + v14 §15를 첨부 또는 붙여넣고 정책 명시(K-1/K-2/K-3/K-5/O-2/P-1/P-2 + §1.8 + §8.6~8.9)하여 컨텍스트 복구.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)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2026-05-24T03:55:43.478Z</dcterms:created>
  <dcterms:modified xsi:type="dcterms:W3CDTF">2026-05-24T03:55:43.491Z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