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36"/>
          <w:szCs w:val="36"/>
        </w:rPr>
        <w:t xml:space="preserve">medimentor 프로젝트</w:t>
      </w:r>
    </w:p>
    <w:p>
      <w:pPr>
        <w:spacing w:after="600" w:before="2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인계 문서 v10 (Care)</w:t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color w:val="404040"/>
          <w:sz w:val="24"/>
          <w:szCs w:val="24"/>
        </w:rPr>
        <w:t xml:space="preserve">단일 진실 원천 — Care 채팅</w:t>
      </w:r>
    </w:p>
    <w:p>
      <w:pPr>
        <w:spacing w:before="800"/>
      </w:pPr>
      <w: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작성일: 2026-05-03</w:t>
      </w:r>
    </w:p>
    <w:p>
      <w:pPr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작성자: 문형철 (KDVA 사무총장, 퇴역 대령)</w:t>
      </w:r>
    </w:p>
    <w:p>
      <w:pPr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버전: v10 (v9 → v10 갱신)</w:t>
      </w:r>
    </w:p>
    <w:p>
      <w:pPr>
        <w:pStyle w:val="Heading1"/>
        <w:pageBreakBefore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v9 → v10 주요 변경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N4 (사용자 동의서 / 개인정보 처리 방침) v1 초안 종결 — 법률 자문 전 단계 산출물 마감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신규 결정 ID O-1 (N4 v1 초안 채택 + 법률 자문 전 단계 명문화)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신규 결정 ID O-2 (운영 패턴 3단계 분류 — 사전 인가 필수 영역만 묻기)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6개 준비 항목 진척: 2번 N4 = ✅ v1 종결 (법률 자문 후 v2 / N2 결정 후 v1.1 후속)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자가 패치 0건 연속 7회 기록 유지 (코드 트랙 변경 없음)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채팅 종결 — 신규 채팅에서 N2 진행 예정</w:t>
      </w:r>
    </w:p>
    <w:p>
      <w:pPr>
        <w:pStyle w:val="Heading1"/>
        <w:pageBreakBefore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1. 프로젝트 정체성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597"/>
          <w:sz w:val="26"/>
          <w:szCs w:val="26"/>
        </w:rPr>
        <w:t xml:space="preserve">1.1 한 줄 정의 (변경 없음)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MediMentor AI는 환자에게는 "1차 의료 안내자"가 되고, 의사에게는 "24시간 옆을 지키는 임상 멘토"가 되어 주는, 전 세계 의료 지식을 통합한 양방향 AI 진료 지원 플랫폼이다.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597"/>
          <w:sz w:val="26"/>
          <w:szCs w:val="26"/>
        </w:rPr>
        <w:t xml:space="preserve">1.2 사용자 정체성 (E-1, 변경 없음)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medimentor는 "노년층 대상 의료 AI"가 아니라 "한국 가정 누구에게나 필요한 가정 주치의 안내자"이다.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597"/>
          <w:sz w:val="26"/>
          <w:szCs w:val="26"/>
        </w:rPr>
        <w:t xml:space="preserve">1.3 ~ 1.4 (변경 없음)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브로드 추천 정책 G-1, Critical 응급 라우팅 A-3 — 모두 인계 v9와 동일.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597"/>
          <w:sz w:val="26"/>
          <w:szCs w:val="26"/>
        </w:rPr>
        <w:t xml:space="preserve">1.5 현재 작업 범위 (Option β, 2026-05-03 갱신)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Care 채팅 (본 문서):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✅ Care MVP 핵심 모듈 완료 (M3-1 ~ M3-5 + M4 + M5 + M6 종결)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🔄 Care 폐쇄 베타 출시 준비 진입 (옵션 D 병렬 분리)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✅ C1 + C1.5 사이클 종결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🔄 C3 사이클 진행 중 (사용자 영역, Claude Code 위임)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✅ N1 메트릭 4종 확정 (잔존율 채택)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✅ N3 피드백 인프라 종결 (Tally + 폼 v2)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✅ N4 v1 초안 종결 (법률 자문 전 단계, 부록 A·B·C 포함)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📋 N2 베타 모집 채널 결정 (사용자 직접 영역, 신규 채팅 진행 예정)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  📋 N4 v2 (법률 자문 후) / N4 v1.1 (N2 결정 후 위탁 명단 보강)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597"/>
          <w:sz w:val="26"/>
          <w:szCs w:val="26"/>
        </w:rPr>
        <w:t xml:space="preserve">1.6 의도적으로 "하지 않는 것" (변경 없음)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제외 기능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사유</w:t>
            </w:r>
          </w:p>
        </w:tc>
      </w:tr>
      <w:t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위치 기반 병원 추천 알고리즘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닥터나우·굿닥과 차별화</w:t>
            </w:r>
          </w:p>
        </w:tc>
      </w:tr>
      <w:t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영업시간·실시간 진료 가능 여부 추적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닥터나우 영역 회피</w:t>
            </w:r>
          </w:p>
        </w:tc>
      </w:tr>
      <w:t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진단 단정 표현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의료법 제27조 회피</w:t>
            </w:r>
          </w:p>
        </w:tc>
      </w:tr>
      <w:t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처방 정보 환자 직접 제공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약사법·의약분업 위반</w:t>
            </w:r>
          </w:p>
        </w:tc>
      </w:tr>
      <w:t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원격 진료 행위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의료법 제34조 회피</w:t>
            </w:r>
          </w:p>
        </w:tc>
      </w:tr>
      <w:tr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병원 후기·평점 알고리즘</w:t>
            </w:r>
          </w:p>
        </w:tc>
        <w:tc>
          <w:tcPr>
            <w:tcW w:type="dxa" w:w="4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의료광고법 시비 가능성</w:t>
            </w:r>
          </w:p>
        </w:tc>
      </w:tr>
    </w:tbl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597"/>
          <w:sz w:val="26"/>
          <w:szCs w:val="26"/>
        </w:rPr>
        <w:t xml:space="preserve">1.7 운영 패턴 3단계 분류 (★ O-2 신규)</w:t>
      </w:r>
    </w:p>
    <w:p>
      <w:pPr>
        <w:pStyle w:val="Heading3"/>
        <w:spacing w:after="100" w:before="18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1단계 — 즉시 실행 (사용자 확인 불필요)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파일 형식·디자인·폰트·구조 결정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인계 문서 정합 점검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출처 명시·체크리스트 작성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표·부록 구성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docx/md 산출물 작성·검증·출력</w:t>
      </w:r>
    </w:p>
    <w:p>
      <w:pPr>
        <w:pStyle w:val="Heading3"/>
        <w:spacing w:after="100" w:before="18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2단계 — 추천 + 사후 보고 (실행 후 회신, 이의 시 수정)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산출물 분량·범위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후속 작업 우선순위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채팅 종결·전환 시점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작업 트랙 분리·합류 시점</w:t>
      </w:r>
    </w:p>
    <w:p>
      <w:pPr>
        <w:pStyle w:val="Heading3"/>
        <w:spacing w:after="100" w:before="18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3단계 — 사전 인가 필수 (반드시 묻기)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법률·의료법·개인정보법 영역 결정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사업 전략·예산·이해관계자 결정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자가 패치 0건 정합 위반 가능성 있는 코드 변경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K-5(Care/Pro 분리) 정책 위반 가능성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인계 문서 핵심 결정사항(E-1, A-3, G-1, K-1~5, L-1~5, M-1~2, N-1~3, O-1~2) 신규 추가/기존 변경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1.6 의도적 제외 6항목 변경</w:t>
      </w:r>
    </w:p>
    <w:p>
      <w:pPr>
        <w:pStyle w:val="Heading1"/>
        <w:pageBreakBefore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2. 작업 진척 현황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597"/>
          <w:sz w:val="26"/>
          <w:szCs w:val="26"/>
        </w:rPr>
        <w:t xml:space="preserve">2.1 Care MVP 진척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완료: 17.6 모듈 + C1 + C1.5 (약 68%)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부분 진행: 2개 모듈 + C3 (사용자 영역)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미착수: 약 7개 모듈 (25%)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범위 외: 5개 모듈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597"/>
          <w:sz w:val="26"/>
          <w:szCs w:val="26"/>
        </w:rPr>
        <w:t xml:space="preserve">2.2 마감된 산출물 (★ N4 v1 + 본 인계 v10 추가)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500"/>
        <w:gridCol w:w="1700"/>
      </w:tblGrid>
      <w:tr>
        <w:trPr>
          <w:tblHeader/>
        </w:trP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파일명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내용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상태</w:t>
            </w:r>
          </w:p>
        </w:tc>
      </w:tr>
      <w:t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MediMentor_AI_기획서_v2.docx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사업 기획서 v2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완료</w:t>
            </w:r>
          </w:p>
        </w:tc>
      </w:tr>
      <w:t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medimentor_Care_MVP_모듈지도_v1.docx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28개 모듈 분해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완료</w:t>
            </w:r>
          </w:p>
        </w:tc>
      </w:tr>
      <w:t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medimentor_단계B_임상자문_사후검토_v1.docx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황 교수님 자문 자료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완료</w:t>
            </w:r>
          </w:p>
        </w:tc>
      </w:tr>
      <w:t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medimentor_프로젝트_인계문서_v10.md/.docx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본 인계 문서 v10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✅ 신규 완료</w:t>
            </w:r>
          </w:p>
        </w:tc>
      </w:tr>
      <w:t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medimentor_Care_베타_피드백폼_설계_v2.docx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N3 폼 A·B·C 설계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완료</w:t>
            </w:r>
          </w:p>
        </w:tc>
      </w:tr>
      <w:t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medimentor_Care_N4_동의서_정책_초안_v1.docx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N4 v1 초안 (법률 자문 전)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✅ 신규 완료</w:t>
            </w:r>
          </w:p>
        </w:tc>
      </w:tr>
      <w:tr>
        <w:tc>
          <w:tcPr>
            <w:tcW w:type="dxa" w:w="3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medimentor_Pro_프로젝트_인계문서_v1.md/.docx</w:t>
            </w:r>
          </w:p>
        </w:tc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Pro 분리 채팅용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v6 시점 작성</w:t>
            </w:r>
          </w:p>
        </w:tc>
      </w:tr>
    </w:tbl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597"/>
          <w:sz w:val="26"/>
          <w:szCs w:val="26"/>
        </w:rPr>
        <w:t xml:space="preserve">2.7 마감된 코드 산출물 (변경 없음)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M3-3 + M3-4 + M5 + M6 + M4 + C1 + C1.5 모두 인계 v9 시점과 동일.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597"/>
          <w:sz w:val="26"/>
          <w:szCs w:val="26"/>
        </w:rPr>
        <w:t xml:space="preserve">2.8 자가 패치 0건 연속 7회 (변경 없음)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M3-3, M3-4-final, M5, M6, M4, C1, C1.5. 코드 트랙 변경 없음 — N4는 비코드 산출물.</w:t>
      </w:r>
    </w:p>
    <w:p>
      <w:pPr>
        <w:pStyle w:val="Heading1"/>
        <w:pageBreakBefore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3. 검증 매트릭스 (변경 없음)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누적 검증: 1,176건 (전 회 100% 통과). 인계 v9 시점과 동일.</w:t>
      </w:r>
    </w:p>
    <w:p>
      <w:pPr>
        <w:pStyle w:val="Heading1"/>
        <w:pageBreakBefore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4. 5단계 트리아지 시스템 (변경 없음)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v9 시점과 동일.</w:t>
      </w:r>
    </w:p>
    <w:p>
      <w:pPr>
        <w:pStyle w:val="Heading1"/>
        <w:pageBreakBefore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5. 다음 작업 예정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597"/>
          <w:sz w:val="26"/>
          <w:szCs w:val="26"/>
        </w:rPr>
        <w:t xml:space="preserve">5.1 우선순위 1: Care 폐쇄 베타 출시 준비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6개 준비 항목 진척: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1800"/>
        <w:gridCol w:w="33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분류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상태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베타 사용자 모집 채널 결정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비코드 N2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📋 미착수 — 차회 채팅 1순위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사용자 동의서 / 개인정보 처리 방침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비코드 N4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✅ v1 초안 종결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피드백 수집 인프라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비코드 N3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✅ 종결 (Tally + 폼 v2)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메트릭 정의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비코드 N1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✅ 종결 (4종 확정)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/care/visit-prep 라우트 구현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코드 C1+C1.5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✅ 종결 (45/45 PASS)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night-weekend-info-card 통합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코드 C3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🔄 사용자 영역 진행 중</w:t>
            </w:r>
          </w:p>
        </w:tc>
      </w:tr>
    </w:tbl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3"/>
        <w:spacing w:after="100" w:before="18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N4 v1 종결 산출물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파일: medimentor_Care_N4_동의서_정책_초안_v1.docx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구성 (10편): 표지 / 사용 안내 / 제1편 이용약관 (10조) / 제2편 개인정보 수집·이용 동의 / 제3편 민감정보 별도 동의 (§23 정합) / 제4편 마케팅 동의 (선택) / 제5편 베타 참여 특약 / 제6편 처리방침 (12조, §30 11항목 충족) / 부록 A 법률 자문 체크리스트 (5분류 21항목) / 부록 B ISMS-P 통제항목 매핑표 (13개) / 부록 C 인계 결정사항 정합 추적표 (16개)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출처 명시 (K-2): 개인정보보호법·시행령, 의료법, 약사법, 의료광고법, 정보통신망법, 표준 처리방침 가이드라인, ISMS-P 인증기준, 의료기관 개인정보 보호 가이드라인 (총 9건)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후속 트랙: 법률 자문 → v2 / N2 결정 → v1.1 / BETA-0 통합 점검</w:t>
      </w:r>
    </w:p>
    <w:p>
      <w:pPr>
        <w:pStyle w:val="Heading3"/>
        <w:spacing w:after="100" w:before="180"/>
      </w:pPr>
      <w:r>
        <w:rPr>
          <w:rFonts w:ascii="맑은 고딕" w:cs="맑은 고딕" w:eastAsia="맑은 고딕" w:hAnsi="맑은 고딕"/>
          <w:b/>
          <w:bCs/>
          <w:color w:val="404040"/>
          <w:sz w:val="23"/>
          <w:szCs w:val="23"/>
        </w:rPr>
        <w:t xml:space="preserve">5.1.1 N1 메트릭 4종 (변경 없음)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300"/>
        <w:gridCol w:w="27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#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메트릭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측정 방식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목표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사용자 만족도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5점 리커트 (직후/7일/30일)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평균 ≥ 4.0/5.0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진료과 매칭 정확도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자기 보고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primary∪secondary ≥ 80%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응급 라우팅 적정성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critical 후속 보고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Type II 0건, 적정 ≥ 95%</w:t>
            </w:r>
          </w:p>
        </w:tc>
      </w:tr>
      <w:t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베타 잔존율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활성 사용자 비율 (L-5 정합)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30/60/90일 70%/50%/40%</w:t>
            </w:r>
          </w:p>
        </w:tc>
      </w:tr>
    </w:tbl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597"/>
          <w:sz w:val="26"/>
          <w:szCs w:val="26"/>
        </w:rPr>
        <w:t xml:space="preserve">5.2 BETA-0 통합 점검 사이클 (베타 출시 직전)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코드 트랙(C1·C1.5·C3) + 비코드 트랙(N1·N2·N3·N4 v2/v1.1) 합류 시점.</w:t>
      </w:r>
    </w:p>
    <w:p>
      <w:pPr>
        <w:pStyle w:val="Heading1"/>
        <w:pageBreakBefore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6. 9-G 이관 항목 — 결정사항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597"/>
          <w:sz w:val="26"/>
          <w:szCs w:val="26"/>
        </w:rPr>
        <w:t xml:space="preserve">6.5 K-1 ~ K-5 (변경 없음)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이슈 ID</w:t>
            </w:r>
          </w:p>
        </w:tc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결정 내용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K-1</w:t>
            </w:r>
          </w:p>
        </w:tc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Option β 채택 — Care + Pro 병렬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K-2</w:t>
            </w:r>
          </w:p>
        </w:tc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출처 명시 의무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K-3</w:t>
            </w:r>
          </w:p>
        </w:tc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단축 회신 형식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K-4</w:t>
            </w:r>
          </w:p>
        </w:tc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M5-B OCR Phase 2 이관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K-5</w:t>
            </w:r>
          </w:p>
        </w:tc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Pro 분리 채팅 진입</w:t>
            </w:r>
          </w:p>
        </w:tc>
      </w:tr>
    </w:tbl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597"/>
          <w:sz w:val="26"/>
          <w:szCs w:val="26"/>
        </w:rPr>
        <w:t xml:space="preserve">6.6 L-1 ~ L-5 (변경 없음)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00"/>
        <w:gridCol w:w="2200"/>
      </w:tblGrid>
      <w:tr>
        <w:trPr>
          <w:tblHeader/>
        </w:trP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이슈 ID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결정 내용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처리 상태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L-1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night_weekend는 별도 매핑 테이블 운영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M4 적용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L-2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연령 분기 안내 (18세 미만 달빛어린이병원 / 18세 이상 야간진료)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M4 + N4 v1 §5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L-3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시각 추적 미운영 — 분기 판정용에 한정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M4 적용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L-4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night-weekend-info-card 별도 컴포넌트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M4 적용</w:t>
            </w:r>
          </w:p>
        </w:tc>
      </w:tr>
      <w:tr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L-5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통계·운영 로그용 시각 기록 허용</w:t>
            </w:r>
          </w:p>
        </w:tc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N3 v2 + N4 v1 명문화</w:t>
            </w:r>
          </w:p>
        </w:tc>
      </w:tr>
    </w:tbl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597"/>
          <w:sz w:val="26"/>
          <w:szCs w:val="26"/>
        </w:rPr>
        <w:t xml:space="preserve">6.7 M-1 + M-2 (변경 없음)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M-1 C1.5 적용 완료, M-2 C1.5 반영 완료. 인계 v9와 동일.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597"/>
          <w:sz w:val="26"/>
          <w:szCs w:val="26"/>
        </w:rPr>
        <w:t xml:space="preserve">6.8 N-1 + N-2 + N-3 (변경 없음)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00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이슈 ID</w:t>
            </w:r>
          </w:p>
        </w:tc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결정 내용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N-1</w:t>
            </w:r>
          </w:p>
        </w:tc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옵션 D 병렬 분리 채택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N-2</w:t>
            </w:r>
          </w:p>
        </w:tc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N1 메트릭 4번 베타 잔존율 채택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N-3</w:t>
            </w:r>
          </w:p>
        </w:tc>
        <w:tc>
          <w:tcPr>
            <w:tcW w:type="dxa" w:w="7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Tally 채택 + 응답률 향상 전략 MVP 인앱 알림 + 이메일</w:t>
            </w:r>
          </w:p>
        </w:tc>
      </w:tr>
    </w:tbl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597"/>
          <w:sz w:val="26"/>
          <w:szCs w:val="26"/>
        </w:rPr>
        <w:t xml:space="preserve">6.9 O-1 + O-2 (★ 신규)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500"/>
        <w:gridCol w:w="1200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이슈 ID</w:t>
            </w:r>
          </w:p>
        </w:tc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결정 내용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처리 상태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O-1 (신규)</w:t>
            </w:r>
          </w:p>
        </w:tc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N4 v1 초안 채택 — 법률 자문 전 단계 산출물 마감. 후보: (a) 동의서 5종 분리 + 처리방침 + 부록 A·B·C — 사용자 채택 / (b) 동의서 통합형 / (c) 처리방침만 우선. 후속: 법률 자문 → v2 / N2 결정 → v1.1 / BETA-0 합류.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✅ N4 v1 명문화</w:t>
            </w:r>
          </w:p>
        </w:tc>
      </w:tr>
      <w:t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O-2 (신규)</w:t>
            </w:r>
          </w:p>
        </w:tc>
        <w:tc>
          <w:tcPr>
            <w:tcW w:type="dxa" w:w="6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운영 패턴 3단계 분류 — 사전 인가 필수 영역만 묻기. 1단계 즉시 실행: 파일 형식·구조·검증·출력. 2단계 추천+사후 보고: 분량·우선순위·종결 시점. 3단계 사전 인가: 법률/사업 전략/자가 패치 위반/K-5 위반/핵심 결정사항 신규·변경/1.6 변경. 출처: 사용자 회신. 효과: K-3 강화.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 w:line="28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✅ §1.7 명문화</w:t>
            </w:r>
          </w:p>
        </w:tc>
      </w:tr>
    </w:tbl>
    <w:p>
      <w:pPr>
        <w:pStyle w:val="Heading1"/>
        <w:pageBreakBefore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8. 검증된 작업 패턴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597"/>
          <w:sz w:val="26"/>
          <w:szCs w:val="26"/>
        </w:rPr>
        <w:t xml:space="preserve">8.3 절대 금지 사항 (변경 없음)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M-1 인가 종결 후 specialty-recommendation-card.tsx 변경 금지 복원 유지. L-5 신설로 백엔드 통계 로그용 시각 기록은 허용되나, UI 분기 판정용 시각 코드는 여전히 금지.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597"/>
          <w:sz w:val="26"/>
          <w:szCs w:val="26"/>
        </w:rPr>
        <w:t xml:space="preserve">8.4 작업 패턴 C — 안정화 진척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구현 파일 자가 패치 0건 연속 7회 (변경 없음).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597"/>
          <w:sz w:val="26"/>
          <w:szCs w:val="26"/>
        </w:rPr>
        <w:t xml:space="preserve">8.5 운영 패턴 D — 3단계 분류 (★ O-2 신규)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§1.7 참조. 신규 채팅 진입 시 본 패턴을 즉시 적용한다. 매 턴 (a)~(e) 선택지 제시는 1단계·2단계 영역에서는 K-3 위반으로 간주한다.</w:t>
      </w:r>
    </w:p>
    <w:p>
      <w:pPr>
        <w:pStyle w:val="Heading1"/>
        <w:pageBreakBefore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11. 새 채팅창에서 첫 작업 시작 안내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597"/>
          <w:sz w:val="26"/>
          <w:szCs w:val="26"/>
        </w:rPr>
        <w:t xml:space="preserve">11.1 차회 채팅 1순위 작업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N2 베타 사용자 모집 채널 결정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추천 진행 순서: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모집 규모 결정 (인원수, 기간)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모집 대상 선별 기준 (E-1 정합 — 가정 주치의 안내자, 노년층 한정 아님)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모집 채널 후보 비교 (KDVA 네트워크 / 지인 / 공개 모집 / 베타 플랫폼 등)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모집 메시지·랜딩 페이지 초안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결정 후 N4 v1.1 처리방침 §위탁 보강 트리거</w:t>
      </w:r>
    </w:p>
    <w:p>
      <w:pPr>
        <w:pStyle w:val="Heading2"/>
        <w:spacing w:after="140" w:before="240"/>
      </w:pPr>
      <w:r>
        <w:rPr>
          <w:rFonts w:ascii="맑은 고딕" w:cs="맑은 고딕" w:eastAsia="맑은 고딕" w:hAnsi="맑은 고딕"/>
          <w:b/>
          <w:bCs/>
          <w:color w:val="2E5597"/>
          <w:sz w:val="26"/>
          <w:szCs w:val="26"/>
        </w:rPr>
        <w:t xml:space="preserve">11.2 차회 채팅 인사 시 첫 메시지 권장 형식</w:t>
      </w:r>
    </w:p>
    <w:p>
      <w:pPr>
        <w:pBdr>
          <w:left w:val="single" w:color="BF9000" w:sz="18" w:space="8"/>
        </w:pBdr>
        <w:shd w:fill="FFF2CC" w:val="clear"/>
        <w:spacing w:after="80" w:before="80" w:line="300"/>
      </w:pPr>
      <w:r>
        <w:rPr>
          <w:rFonts w:ascii="맑은 고딕" w:cs="맑은 고딕" w:eastAsia="맑은 고딕" w:hAnsi="맑은 고딕"/>
          <w:i/>
          <w:iCs/>
          <w:color w:val="595959"/>
          <w:sz w:val="21"/>
          <w:szCs w:val="21"/>
        </w:rPr>
        <w:t xml:space="preserve">인계 문서 v10을 읽어주세요. medimentor Care 프로젝트를 이어서 진행합니다. 다음 작업: N2 베타 사용자 모집 채널 결정. 본 채팅도 K-1(Option β) + K-2(출처 명시) + K-3(단축 회신) + K-5(Care/Pro 분리) + O-2(운영 패턴 3단계 분류) 정책을 모두 따릅니다.</w:t>
      </w:r>
    </w:p>
    <w:p>
      <w:pPr>
        <w:pStyle w:val="Heading1"/>
        <w:pageBreakBefore/>
        <w:spacing w:after="200" w:before="360"/>
      </w:pPr>
      <w:r>
        <w:rPr>
          <w:rFonts w:ascii="맑은 고딕" w:cs="맑은 고딕" w:eastAsia="맑은 고딕" w:hAnsi="맑은 고딕"/>
          <w:b/>
          <w:bCs/>
          <w:color w:val="1F3864"/>
          <w:sz w:val="32"/>
          <w:szCs w:val="32"/>
        </w:rPr>
        <w:t xml:space="preserve">v9 → v10 변경 요약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N4 (동의서·정책 초안 v1) 종결 — 법률 자문 전 단계 산출물 마감 (10편 구성 + 부록 A·B·C)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신규 결정 ID O-1 (N4 v1 채택)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신규 결정 ID O-2 (운영 패턴 3단계 분류)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6개 준비 항목 진척: 2번 N4 = ✅ v1 종결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자가 패치 0건 연속 7회 기록 유지 (코드 트랙 변경 없음)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채팅 종결 시점 — 신규 채팅에서 N2 진행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Bdr>
          <w:left w:val="single" w:color="BF9000" w:sz="18" w:space="8"/>
        </w:pBdr>
        <w:shd w:fill="FFF2CC" w:val="clear"/>
        <w:spacing w:after="80" w:before="80" w:line="300"/>
      </w:pPr>
      <w:r>
        <w:rPr>
          <w:rFonts w:ascii="맑은 고딕" w:cs="맑은 고딕" w:eastAsia="맑은 고딕" w:hAnsi="맑은 고딕"/>
          <w:i/>
          <w:iCs/>
          <w:color w:val="595959"/>
          <w:sz w:val="21"/>
          <w:szCs w:val="21"/>
        </w:rPr>
        <w:t xml:space="preserve">※ 본 Care 인계 문서 v10은 medimentor Care 채팅의 단일 진실 원천입니다. Pro 채팅은 별도 인계 문서 v1로 운영됩니다.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단일 진실 원천 — Care   |   </w:t>
    </w:r>
    <w:r>
      <w:rPr>
        <w:rFonts w:ascii="맑은 고딕" w:cs="맑은 고딕" w:eastAsia="맑은 고딕" w:hAnsi="맑은 고딕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 / </w:t>
    </w:r>
    <w:r>
      <w:rPr>
        <w:rFonts w:ascii="맑은 고딕" w:cs="맑은 고딕" w:eastAsia="맑은 고딕" w:hAnsi="맑은 고딕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medimentor 프로젝트 인계 문서 v10 (Care)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맑은 고딕" w:cs="맑은 고딕" w:eastAsia="맑은 고딕" w:hAnsi="맑은 고딕"/>
      <w:b/>
      <w:bCs/>
      <w:color w:val="2E559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2026-05-03T04:24:05.933Z</dcterms:created>
  <dcterms:modified xsi:type="dcterms:W3CDTF">2026-05-03T04:24:05.933Z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