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74770" w14:textId="77777777" w:rsidR="00C71BED" w:rsidRDefault="00C71BED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Correu per Adrià Arnau (Analitza CM)</w:t>
      </w:r>
    </w:p>
    <w:p w14:paraId="102C5494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B570C9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Per a:</w:t>
      </w:r>
      <w:r>
        <w:rPr>
          <w:rFonts w:ascii="Calibri" w:hAnsi="Calibri" w:cs="Calibri"/>
          <w:sz w:val="22"/>
          <w:szCs w:val="22"/>
        </w:rPr>
        <w:t xml:space="preserve"> adria@analitza.com</w:t>
      </w:r>
    </w:p>
    <w:p w14:paraId="3EB47948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CC (opcional):</w:t>
      </w:r>
      <w:r>
        <w:rPr>
          <w:rFonts w:ascii="Calibri" w:hAnsi="Calibri" w:cs="Calibri"/>
          <w:sz w:val="22"/>
          <w:szCs w:val="22"/>
        </w:rPr>
        <w:t xml:space="preserve"> lbutinya@agrienergia.com</w:t>
      </w:r>
    </w:p>
    <w:p w14:paraId="2C9D83B8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Assumpte:</w:t>
      </w:r>
      <w:r>
        <w:rPr>
          <w:rFonts w:ascii="Calibri" w:hAnsi="Calibri" w:cs="Calibri"/>
          <w:sz w:val="22"/>
          <w:szCs w:val="22"/>
        </w:rPr>
        <w:t xml:space="preserve"> Analitza CM — nou origen SAP B1 llest a test (IntercanviSAP a AE01SAPSQL)</w:t>
      </w:r>
    </w:p>
    <w:p w14:paraId="31D2E50A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A97725" w14:textId="77777777" w:rsidR="00C71BED" w:rsidRDefault="00C71BED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787A0CF">
          <v:rect id="_x0000_i1025" style="width:0;height:1.5pt" o:hralign="center" o:hrstd="t" o:hr="t" fillcolor="#a0a0a0" stroked="f"/>
        </w:pict>
      </w:r>
    </w:p>
    <w:p w14:paraId="3A4C76FF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7DE317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Hola Adrià,</w:t>
      </w:r>
    </w:p>
    <w:p w14:paraId="527DBAA7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6E7594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Ja tenim llesta la nova BD que substituirà l'actual </w:t>
      </w:r>
      <w:r>
        <w:rPr>
          <w:rStyle w:val="CdigoHTML"/>
        </w:rPr>
        <w:t>Intercanvi</w:t>
      </w:r>
      <w:r>
        <w:rPr>
          <w:rFonts w:ascii="Calibri" w:hAnsi="Calibri" w:cs="Calibri"/>
          <w:sz w:val="22"/>
          <w:szCs w:val="22"/>
        </w:rPr>
        <w:t>. Aquesta nova BD s'alimenta directament de SAP Business One (entorn de test) i manté els mateixos noms de taules i estructura general que consumiu ara. He intentat que el canvi sigui el més transparent possible, però hi ha una sèrie de diferències inevitables que et detallo a continuació.</w:t>
      </w:r>
    </w:p>
    <w:p w14:paraId="74A19198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55B6475" w14:textId="77777777" w:rsidR="00C71BED" w:rsidRDefault="00C71BE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Dades de connexió (entorn de test)</w:t>
      </w:r>
    </w:p>
    <w:p w14:paraId="4E29E09A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487"/>
        <w:gridCol w:w="7001"/>
      </w:tblGrid>
      <w:tr w:rsidR="00000000" w14:paraId="1061A79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A56C7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Servidor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FDA2C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AE01SAPSQL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(MSSQL, port 1433)</w:t>
            </w:r>
          </w:p>
        </w:tc>
      </w:tr>
      <w:tr w:rsidR="00000000" w14:paraId="7FE2F0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660DC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Base de dades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EA314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IntercanviSAP</w:t>
            </w:r>
          </w:p>
        </w:tc>
      </w:tr>
      <w:tr w:rsidR="00000000" w14:paraId="6526DF7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F0369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Usuari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2A4BE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analitza_ro</w:t>
            </w:r>
          </w:p>
        </w:tc>
      </w:tr>
      <w:tr w:rsidR="00000000" w14:paraId="11F061D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6EAC3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Contrasenya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90637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*te l'envio per canal segur a part (Signal / Bitwarden Send)*</w:t>
            </w:r>
          </w:p>
        </w:tc>
      </w:tr>
      <w:tr w:rsidR="00000000" w14:paraId="1BFDD4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66A98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Permisos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41BDE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db_datareader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només a </w:t>
            </w:r>
            <w:r>
              <w:rPr>
                <w:rStyle w:val="CdigoHTML"/>
              </w:rPr>
              <w:t>IntercanviSAP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. La resta de BD del servidor tenen </w:t>
            </w:r>
            <w:r>
              <w:rPr>
                <w:rStyle w:val="CdigoHTML"/>
              </w:rPr>
              <w:t>DENY CONNECT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explícit per aquest usuari.</w:t>
            </w:r>
          </w:p>
        </w:tc>
      </w:tr>
      <w:tr w:rsidR="00000000" w14:paraId="136F338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F7125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lastRenderedPageBreak/>
              <w:t>Hora d'extracció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48F6D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El nostre procés de càrrega acaba a les ~03:30. Podeu mantenir la vostra a les 06:00 sense conflicte.</w:t>
            </w:r>
          </w:p>
        </w:tc>
      </w:tr>
    </w:tbl>
    <w:p w14:paraId="2C1856F3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CCC75C1" w14:textId="77777777" w:rsidR="00C71BED" w:rsidRDefault="00C71BE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Taules disponibles a `IntercanviSAP.dbo`</w:t>
      </w:r>
    </w:p>
    <w:p w14:paraId="0ACE3FEA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769C79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Mateixos noms i estructura WIDE que teniu ara:</w:t>
      </w:r>
    </w:p>
    <w:p w14:paraId="525D84BB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B9CB4E" w14:textId="77777777" w:rsidR="00C71BED" w:rsidRDefault="00C71BE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est_agents</w:t>
      </w:r>
    </w:p>
    <w:p w14:paraId="3AB95337" w14:textId="77777777" w:rsidR="00C71BED" w:rsidRDefault="00C71BE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est_families_productes</w:t>
      </w:r>
    </w:p>
    <w:p w14:paraId="72BA43B0" w14:textId="77777777" w:rsidR="00C71BED" w:rsidRDefault="00C71BE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est_clients</w:t>
      </w:r>
    </w:p>
    <w:p w14:paraId="6EC3A78D" w14:textId="77777777" w:rsidR="00C71BED" w:rsidRDefault="00C71BE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est_productes</w:t>
      </w:r>
    </w:p>
    <w:p w14:paraId="62FFCCB9" w14:textId="77777777" w:rsidR="00C71BED" w:rsidRDefault="00C71BE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est_linies_albara</w:t>
      </w:r>
    </w:p>
    <w:p w14:paraId="0A5DC2D5" w14:textId="77777777" w:rsidR="00C71BED" w:rsidRDefault="00C71BE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est_atributs_client</w:t>
      </w:r>
      <w:r>
        <w:rPr>
          <w:rFonts w:ascii="Calibri" w:eastAsia="Times New Roman" w:hAnsi="Calibri" w:cs="Calibri"/>
          <w:sz w:val="22"/>
          <w:szCs w:val="22"/>
        </w:rPr>
        <w:t xml:space="preserve"> (8 columnes fixes: </w:t>
      </w:r>
      <w:r>
        <w:rPr>
          <w:rStyle w:val="CdigoHTML"/>
        </w:rPr>
        <w:t>zone_id, zone_description, payment_method, payment_description, positioning_bcn_consulting, segmentation_use_1, segmentation_use_2</w:t>
      </w:r>
      <w:r>
        <w:rPr>
          <w:rFonts w:ascii="Calibri" w:eastAsia="Times New Roman" w:hAnsi="Calibri" w:cs="Calibri"/>
          <w:sz w:val="22"/>
          <w:szCs w:val="22"/>
        </w:rPr>
        <w:t>)</w:t>
      </w:r>
    </w:p>
    <w:p w14:paraId="4A080EE4" w14:textId="77777777" w:rsidR="00C71BED" w:rsidRDefault="00C71BE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est_atributs_producte</w:t>
      </w:r>
      <w:r>
        <w:rPr>
          <w:rFonts w:ascii="Calibri" w:eastAsia="Times New Roman" w:hAnsi="Calibri" w:cs="Calibri"/>
          <w:sz w:val="22"/>
          <w:szCs w:val="22"/>
        </w:rPr>
        <w:t xml:space="preserve"> (3 columnes: </w:t>
      </w:r>
      <w:r>
        <w:rPr>
          <w:rStyle w:val="CdigoHTML"/>
        </w:rPr>
        <w:t>art_codi, subfamily_description, units_description</w:t>
      </w:r>
      <w:r>
        <w:rPr>
          <w:rFonts w:ascii="Calibri" w:eastAsia="Times New Roman" w:hAnsi="Calibri" w:cs="Calibri"/>
          <w:sz w:val="22"/>
          <w:szCs w:val="22"/>
        </w:rPr>
        <w:t>)</w:t>
      </w:r>
    </w:p>
    <w:p w14:paraId="32300C6F" w14:textId="77777777" w:rsidR="00C71BED" w:rsidRDefault="00C71BE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est_cobraments</w:t>
      </w:r>
    </w:p>
    <w:p w14:paraId="7859BC5D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9C24E9" w14:textId="77777777" w:rsidR="00C71BED" w:rsidRDefault="00C71BE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Recomptes actuals a test</w:t>
      </w:r>
    </w:p>
    <w:p w14:paraId="7240D27D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298"/>
        <w:gridCol w:w="1333"/>
        <w:gridCol w:w="3329"/>
      </w:tblGrid>
      <w:tr w:rsidR="00000000" w14:paraId="3628763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3BD7E911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Taula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6514FB21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Files SAP test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70F3058A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Referència Intercanvi actual</w:t>
            </w:r>
          </w:p>
        </w:tc>
      </w:tr>
      <w:tr w:rsidR="00000000" w14:paraId="23058B1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B27C4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est_agents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16E9B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D196E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48</w:t>
            </w:r>
          </w:p>
        </w:tc>
      </w:tr>
      <w:tr w:rsidR="00000000" w14:paraId="06A3931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5F468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est_families_productes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E07B5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A80FE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2.051 (vegeu diferència 6 més avall)</w:t>
            </w:r>
          </w:p>
        </w:tc>
      </w:tr>
      <w:tr w:rsidR="00000000" w14:paraId="05D46A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F059D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est_clients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74895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5.651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828DC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5.666</w:t>
            </w:r>
          </w:p>
        </w:tc>
      </w:tr>
      <w:tr w:rsidR="00000000" w14:paraId="080C55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B226A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est_productes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40F60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2.028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ED208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2.051</w:t>
            </w:r>
          </w:p>
        </w:tc>
      </w:tr>
      <w:tr w:rsidR="00000000" w14:paraId="7FC4B8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9107B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est_linies_albara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A1F0A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5B319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570.383</w:t>
            </w:r>
          </w:p>
        </w:tc>
      </w:tr>
      <w:tr w:rsidR="00000000" w14:paraId="1C9B2C3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C87CE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lastRenderedPageBreak/>
              <w:t>est_atributs_client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2B908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5.651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167E3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5.666</w:t>
            </w:r>
          </w:p>
        </w:tc>
      </w:tr>
      <w:tr w:rsidR="00000000" w14:paraId="3F6289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CB931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est_atributs_producte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941EE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2.028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2F29F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2.051</w:t>
            </w:r>
          </w:p>
        </w:tc>
      </w:tr>
      <w:tr w:rsidR="00000000" w14:paraId="426F829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6D973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est_cobraments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0DBC8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C5AAD" w14:textId="77777777" w:rsidR="00C71BED" w:rsidRDefault="00C71BED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201.061</w:t>
            </w:r>
          </w:p>
        </w:tc>
      </w:tr>
    </w:tbl>
    <w:p w14:paraId="4AF1388A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312D8A2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Els volums petits de línies i cobraments són perquè la BD SAP de test té historial molt limitat (només uns mesos). A la productiva seran ordres de magnitud comparables als de l'</w:t>
      </w:r>
      <w:r>
        <w:rPr>
          <w:rStyle w:val="CdigoHTML"/>
        </w:rPr>
        <w:t>Intercanvi</w:t>
      </w:r>
      <w:r>
        <w:rPr>
          <w:rFonts w:ascii="Calibri" w:hAnsi="Calibri" w:cs="Calibri"/>
          <w:sz w:val="22"/>
          <w:szCs w:val="22"/>
        </w:rPr>
        <w:t xml:space="preserve"> actual.</w:t>
      </w:r>
    </w:p>
    <w:p w14:paraId="250D71CE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D3B319" w14:textId="77777777" w:rsidR="00C71BED" w:rsidRDefault="00C71BE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Diferències respecte a l'`Intercanvi` actual (i què implica per vosaltres)</w:t>
      </w:r>
    </w:p>
    <w:p w14:paraId="478A6F98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4E7E5D3" w14:textId="77777777" w:rsidR="00C71BED" w:rsidRDefault="00C71BE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`id_client_location` — canvia el codi però es manté el format</w:t>
      </w:r>
    </w:p>
    <w:p w14:paraId="6F688DB1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910A86E" w14:textId="77777777" w:rsidR="00C71BED" w:rsidRDefault="00C71BE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Ara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CdigoHTML"/>
        </w:rPr>
        <w:t>"00001066-000"</w:t>
      </w:r>
      <w:r>
        <w:rPr>
          <w:rFonts w:ascii="Calibri" w:eastAsia="Times New Roman" w:hAnsi="Calibri" w:cs="Calibri"/>
          <w:sz w:val="22"/>
          <w:szCs w:val="22"/>
        </w:rPr>
        <w:t xml:space="preserve"> (8 dígits + </w:t>
      </w:r>
      <w:r>
        <w:rPr>
          <w:rStyle w:val="CdigoHTML"/>
        </w:rPr>
        <w:t>-</w:t>
      </w:r>
      <w:r>
        <w:rPr>
          <w:rFonts w:ascii="Calibri" w:eastAsia="Times New Roman" w:hAnsi="Calibri" w:cs="Calibri"/>
          <w:sz w:val="22"/>
          <w:szCs w:val="22"/>
        </w:rPr>
        <w:t xml:space="preserve"> + 3 dígits)</w:t>
      </w:r>
    </w:p>
    <w:p w14:paraId="2F1A3172" w14:textId="77777777" w:rsidR="00C71BED" w:rsidRDefault="00C71BED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Nou</w:t>
      </w:r>
      <w:r>
        <w:rPr>
          <w:rFonts w:ascii="Calibri" w:eastAsia="Times New Roman" w:hAnsi="Calibri" w:cs="Calibri"/>
          <w:sz w:val="22"/>
          <w:szCs w:val="22"/>
        </w:rPr>
        <w:t xml:space="preserve">: </w:t>
      </w:r>
      <w:r>
        <w:rPr>
          <w:rStyle w:val="CdigoHTML"/>
        </w:rPr>
        <w:t>"C001024-000"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(7 caràcters alfanumèrics + </w:t>
      </w:r>
      <w:r>
        <w:rPr>
          <w:rStyle w:val="CdigoHTML"/>
        </w:rPr>
        <w:t>-</w:t>
      </w:r>
      <w:r>
        <w:rPr>
          <w:rFonts w:ascii="Calibri" w:eastAsia="Times New Roman" w:hAnsi="Calibri" w:cs="Calibri"/>
          <w:sz w:val="22"/>
          <w:szCs w:val="22"/>
        </w:rPr>
        <w:t xml:space="preserve"> + 3 dígits)</w:t>
      </w:r>
    </w:p>
    <w:p w14:paraId="1AE79FB5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2E6AC8F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Els codis interns dels clients a SAP són diferents dels actuals (SAP els va crear amb la seva pròpia numeració). No podem preservar els codis antics tal qual. El </w:t>
      </w:r>
      <w:r>
        <w:rPr>
          <w:rStyle w:val="Fuerte"/>
          <w:rFonts w:ascii="Calibri" w:hAnsi="Calibri" w:cs="Calibri"/>
          <w:sz w:val="22"/>
          <w:szCs w:val="22"/>
        </w:rPr>
        <w:t>format es manté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CdigoHTML"/>
        </w:rPr>
        <w:t>varchar(13)</w:t>
      </w:r>
      <w:r>
        <w:rPr>
          <w:rFonts w:ascii="Calibri" w:hAnsi="Calibri" w:cs="Calibri"/>
          <w:sz w:val="22"/>
          <w:szCs w:val="22"/>
        </w:rPr>
        <w:t>), però els valors concrets seran diferents.</w:t>
      </w:r>
    </w:p>
    <w:p w14:paraId="2676C091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C6539E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part final de 3 dígits continua identificant una adreça específica del client (000 = adreça per defecte, 001, 002, ... = altres ubicacions). Els números seran diferents dels actuals però la semàntica es manté.</w:t>
      </w:r>
    </w:p>
    <w:p w14:paraId="37829F2D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2165D4" w14:textId="77777777" w:rsidR="00C71BED" w:rsidRDefault="00C71BE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`est_atributs_client.zone_id` i `zone_description` — resolt, però codis diferents</w:t>
      </w:r>
    </w:p>
    <w:p w14:paraId="014C3FC0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365209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Hem trobat que la zona ve d'un camp a l'adreça del client. Al nou entorn ja us arriben els mateixos noms de zona que ara (</w:t>
      </w:r>
      <w:r>
        <w:rPr>
          <w:rStyle w:val="CdigoHTML"/>
        </w:rPr>
        <w:t>"GIRONA POBLACIONS"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"BARCELONA POBLACIONS"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"VALENCIA"</w:t>
      </w:r>
      <w:r>
        <w:rPr>
          <w:rFonts w:ascii="Calibri" w:hAnsi="Calibri" w:cs="Calibri"/>
          <w:sz w:val="22"/>
          <w:szCs w:val="22"/>
        </w:rPr>
        <w:t xml:space="preserve">, etc.). Cobertura actual: </w:t>
      </w:r>
      <w:r>
        <w:rPr>
          <w:rStyle w:val="Fuerte"/>
          <w:rFonts w:ascii="Calibri" w:hAnsi="Calibri" w:cs="Calibri"/>
          <w:sz w:val="22"/>
          <w:szCs w:val="22"/>
        </w:rPr>
        <w:t>79% dels ship-tos</w:t>
      </w:r>
      <w:r>
        <w:rPr>
          <w:rFonts w:ascii="Calibri" w:hAnsi="Calibri" w:cs="Calibri"/>
          <w:sz w:val="22"/>
          <w:szCs w:val="22"/>
        </w:rPr>
        <w:t xml:space="preserve"> tenen zona assignada. La resta (adreces sense zona a SAP) us arribaran com a </w:t>
      </w:r>
      <w:r>
        <w:rPr>
          <w:rStyle w:val="CdigoHTML"/>
        </w:rPr>
        <w:t>zone_id="0000"</w:t>
      </w:r>
      <w:r>
        <w:rPr>
          <w:rFonts w:ascii="Calibri" w:hAnsi="Calibri" w:cs="Calibri"/>
          <w:sz w:val="22"/>
          <w:szCs w:val="22"/>
        </w:rPr>
        <w:t xml:space="preserve"> / </w:t>
      </w:r>
      <w:r>
        <w:rPr>
          <w:rStyle w:val="CdigoHTML"/>
        </w:rPr>
        <w:t>zone_description="SENSE ZONA"</w:t>
      </w:r>
      <w:r>
        <w:rPr>
          <w:rFonts w:ascii="Calibri" w:hAnsi="Calibri" w:cs="Calibri"/>
          <w:sz w:val="22"/>
          <w:szCs w:val="22"/>
        </w:rPr>
        <w:t xml:space="preserve"> — mateixa convenció que ja utilitzeu.</w:t>
      </w:r>
    </w:p>
    <w:p w14:paraId="6FF60054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B7792BF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El </w:t>
      </w:r>
      <w:r>
        <w:rPr>
          <w:rStyle w:val="CdigoHTML"/>
          <w:b/>
          <w:bCs/>
        </w:rPr>
        <w:t>zone_id</w:t>
      </w:r>
      <w:r>
        <w:rPr>
          <w:rStyle w:val="Fuerte"/>
          <w:rFonts w:ascii="Calibri" w:hAnsi="Calibri" w:cs="Calibri"/>
          <w:sz w:val="22"/>
          <w:szCs w:val="22"/>
        </w:rPr>
        <w:t xml:space="preserve"> </w:t>
      </w:r>
      <w:r>
        <w:rPr>
          <w:rStyle w:val="Fuerte"/>
          <w:rFonts w:ascii="Calibri" w:hAnsi="Calibri" w:cs="Calibri"/>
          <w:sz w:val="22"/>
          <w:szCs w:val="22"/>
        </w:rPr>
        <w:t>numèric no és el mateix que abans</w:t>
      </w:r>
      <w:r>
        <w:rPr>
          <w:rFonts w:ascii="Calibri" w:hAnsi="Calibri" w:cs="Calibri"/>
          <w:sz w:val="22"/>
          <w:szCs w:val="22"/>
        </w:rPr>
        <w:t xml:space="preserve">: hem assignat codis seqüencials nostres (0001–0046 per ordre alfabètic, + 0000 = SENSE ZONA) perquè al nostre nou origen només s'emmagatzema el nom de la zona, no un codi numèric. </w:t>
      </w:r>
      <w:r>
        <w:rPr>
          <w:rStyle w:val="Fuerte"/>
          <w:rFonts w:ascii="Calibri" w:hAnsi="Calibri" w:cs="Calibri"/>
          <w:sz w:val="22"/>
          <w:szCs w:val="22"/>
        </w:rPr>
        <w:t>Si per vosaltres és important preservar els codis històrics (0011=Girona Poblacions, 0025=Barcelona Poblacions, etc.), passeu-nos la llista de zones amb el codi actual i els substituïm al nostre catàleg 1:1</w:t>
      </w:r>
      <w:r>
        <w:rPr>
          <w:rFonts w:ascii="Calibri" w:hAnsi="Calibri" w:cs="Calibri"/>
          <w:sz w:val="22"/>
          <w:szCs w:val="22"/>
        </w:rPr>
        <w:t>. Amb un únic UPDATE quedaria harmonitzat i els vostres informes veurien els mateixos codis abans i després del cutover.</w:t>
      </w:r>
    </w:p>
    <w:p w14:paraId="45458985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B98EE2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 us és igual el codi numèric i preferiu treballar pel </w:t>
      </w:r>
      <w:r>
        <w:rPr>
          <w:rStyle w:val="CdigoHTML"/>
        </w:rPr>
        <w:t>zone_description</w:t>
      </w:r>
      <w:r>
        <w:rPr>
          <w:rFonts w:ascii="Calibri" w:hAnsi="Calibri" w:cs="Calibri"/>
          <w:sz w:val="22"/>
          <w:szCs w:val="22"/>
        </w:rPr>
        <w:t>, no cal fer res.</w:t>
      </w:r>
    </w:p>
    <w:p w14:paraId="44AB263B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E66CC3" w14:textId="77777777" w:rsidR="00C71BED" w:rsidRDefault="00C71BE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`est_atributs_client.payment_method` — codi diferent, descripció mantinguda</w:t>
      </w:r>
    </w:p>
    <w:p w14:paraId="46E7720C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80EFDEB" w14:textId="77777777" w:rsidR="00C71BED" w:rsidRDefault="00C71BE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Ara</w:t>
      </w:r>
      <w:r>
        <w:rPr>
          <w:rFonts w:ascii="Calibri" w:eastAsia="Times New Roman" w:hAnsi="Calibri" w:cs="Calibri"/>
          <w:sz w:val="22"/>
          <w:szCs w:val="22"/>
        </w:rPr>
        <w:t>: codi numèric 3 dígits (</w:t>
      </w:r>
      <w:r>
        <w:rPr>
          <w:rStyle w:val="CdigoHTML"/>
        </w:rPr>
        <w:t>"071"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"031"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"075"</w:t>
      </w:r>
      <w:r>
        <w:rPr>
          <w:rFonts w:ascii="Calibri" w:eastAsia="Times New Roman" w:hAnsi="Calibri" w:cs="Calibri"/>
          <w:sz w:val="22"/>
          <w:szCs w:val="22"/>
        </w:rPr>
        <w:t>)</w:t>
      </w:r>
    </w:p>
    <w:p w14:paraId="322FE5C2" w14:textId="77777777" w:rsidR="00C71BED" w:rsidRDefault="00C71BED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Nou</w:t>
      </w:r>
      <w:r>
        <w:rPr>
          <w:rFonts w:ascii="Calibri" w:eastAsia="Times New Roman" w:hAnsi="Calibri" w:cs="Calibri"/>
          <w:sz w:val="22"/>
          <w:szCs w:val="22"/>
        </w:rPr>
        <w:t>: primers 3 caràcters del codi SAP (</w:t>
      </w:r>
      <w:r>
        <w:rPr>
          <w:rStyle w:val="CdigoHTML"/>
        </w:rPr>
        <w:t>"C-T"</w:t>
      </w:r>
      <w:r>
        <w:rPr>
          <w:rFonts w:ascii="Calibri" w:eastAsia="Times New Roman" w:hAnsi="Calibri" w:cs="Calibri"/>
          <w:sz w:val="22"/>
          <w:szCs w:val="22"/>
        </w:rPr>
        <w:t xml:space="preserve"> per Transferència, </w:t>
      </w:r>
      <w:r>
        <w:rPr>
          <w:rStyle w:val="CdigoHTML"/>
        </w:rPr>
        <w:t>"C-E"</w:t>
      </w:r>
      <w:r>
        <w:rPr>
          <w:rFonts w:ascii="Calibri" w:eastAsia="Times New Roman" w:hAnsi="Calibri" w:cs="Calibri"/>
          <w:sz w:val="22"/>
          <w:szCs w:val="22"/>
        </w:rPr>
        <w:t xml:space="preserve"> per Efectiu, </w:t>
      </w:r>
      <w:r>
        <w:rPr>
          <w:rStyle w:val="CdigoHTML"/>
        </w:rPr>
        <w:t>"C-R"</w:t>
      </w:r>
      <w:r>
        <w:rPr>
          <w:rFonts w:ascii="Calibri" w:eastAsia="Times New Roman" w:hAnsi="Calibri" w:cs="Calibri"/>
          <w:sz w:val="22"/>
          <w:szCs w:val="22"/>
        </w:rPr>
        <w:t xml:space="preserve"> per Rebut...)</w:t>
      </w:r>
    </w:p>
    <w:p w14:paraId="728DFE98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C6CF31F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</w:t>
      </w:r>
      <w:r>
        <w:rPr>
          <w:rStyle w:val="Fuerte"/>
          <w:rFonts w:ascii="Calibri" w:hAnsi="Calibri" w:cs="Calibri"/>
          <w:sz w:val="22"/>
          <w:szCs w:val="22"/>
        </w:rPr>
        <w:t>descripció (</w:t>
      </w:r>
      <w:r>
        <w:rPr>
          <w:rStyle w:val="CdigoHTML"/>
          <w:b/>
          <w:bCs/>
        </w:rPr>
        <w:t>payment_description</w:t>
      </w:r>
      <w:r>
        <w:rPr>
          <w:rStyle w:val="Fuerte"/>
          <w:rFonts w:ascii="Calibri" w:hAnsi="Calibri" w:cs="Calibri"/>
          <w:sz w:val="22"/>
          <w:szCs w:val="22"/>
        </w:rPr>
        <w:t>) es manté</w:t>
      </w:r>
      <w:r>
        <w:rPr>
          <w:rFonts w:ascii="Calibri" w:hAnsi="Calibri" w:cs="Calibri"/>
          <w:sz w:val="22"/>
          <w:szCs w:val="22"/>
        </w:rPr>
        <w:t xml:space="preserve"> intacta (</w:t>
      </w:r>
      <w:r>
        <w:rPr>
          <w:rStyle w:val="CdigoHTML"/>
        </w:rPr>
        <w:t>"TRANSFERENCIA A 30 DIES..."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"REBUT BANCARI A 30 DIES..."</w:t>
      </w:r>
      <w:r>
        <w:rPr>
          <w:rFonts w:ascii="Calibri" w:hAnsi="Calibri" w:cs="Calibri"/>
          <w:sz w:val="22"/>
          <w:szCs w:val="22"/>
        </w:rPr>
        <w:t xml:space="preserve">). Si les vostres consultes fan servir la descripció, no cal canviar res. Si feien JOIN o filtres pel </w:t>
      </w:r>
      <w:r>
        <w:rPr>
          <w:rStyle w:val="CdigoHTML"/>
        </w:rPr>
        <w:t>payment_method</w:t>
      </w:r>
      <w:r>
        <w:rPr>
          <w:rFonts w:ascii="Calibri" w:hAnsi="Calibri" w:cs="Calibri"/>
          <w:sz w:val="22"/>
          <w:szCs w:val="22"/>
        </w:rPr>
        <w:t xml:space="preserve"> literal, s'haurà de reescriure.</w:t>
      </w:r>
    </w:p>
    <w:p w14:paraId="0AB7C74E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65A30C" w14:textId="77777777" w:rsidR="00C71BED" w:rsidRDefault="00C71BE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`id_invoice_line` — canvia el codi però es manté el tipus (int)</w:t>
      </w:r>
    </w:p>
    <w:p w14:paraId="212CE78A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BB6D5A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Continua sent </w:t>
      </w:r>
      <w:r>
        <w:rPr>
          <w:rStyle w:val="CdigoHTML"/>
        </w:rPr>
        <w:t>int</w:t>
      </w:r>
      <w:r>
        <w:rPr>
          <w:rFonts w:ascii="Calibri" w:hAnsi="Calibri" w:cs="Calibri"/>
          <w:sz w:val="22"/>
          <w:szCs w:val="22"/>
        </w:rPr>
        <w:t xml:space="preserve">. Nosaltres el generem determinísticament a partir del document original (offset per tipus de document: albarans, retorns, credit memos). Estable entre execucions. </w:t>
      </w:r>
      <w:r>
        <w:rPr>
          <w:rStyle w:val="Fuerte"/>
          <w:rFonts w:ascii="Calibri" w:hAnsi="Calibri" w:cs="Calibri"/>
          <w:sz w:val="22"/>
          <w:szCs w:val="22"/>
        </w:rPr>
        <w:t>Els nombres seran diferents dels actuals però el tipus i l'ús es mantenen.</w:t>
      </w:r>
    </w:p>
    <w:p w14:paraId="7B5EF5D3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09A195" w14:textId="77777777" w:rsidR="00C71BED" w:rsidRDefault="00C71BE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`invoices_id` — format més simple</w:t>
      </w:r>
    </w:p>
    <w:p w14:paraId="5D888368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26020C" w14:textId="77777777" w:rsidR="00C71BED" w:rsidRDefault="00C71BE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Ara</w:t>
      </w:r>
      <w:r>
        <w:rPr>
          <w:rFonts w:ascii="Calibri" w:eastAsia="Times New Roman" w:hAnsi="Calibri" w:cs="Calibri"/>
          <w:sz w:val="22"/>
          <w:szCs w:val="22"/>
        </w:rPr>
        <w:t>: format any+sèrie+número (</w:t>
      </w:r>
      <w:r>
        <w:rPr>
          <w:rStyle w:val="CdigoHTML"/>
        </w:rPr>
        <w:t>"2018370000005"</w:t>
      </w:r>
      <w:r>
        <w:rPr>
          <w:rFonts w:ascii="Calibri" w:eastAsia="Times New Roman" w:hAnsi="Calibri" w:cs="Calibri"/>
          <w:sz w:val="22"/>
          <w:szCs w:val="22"/>
        </w:rPr>
        <w:t>)</w:t>
      </w:r>
    </w:p>
    <w:p w14:paraId="22297B53" w14:textId="77777777" w:rsidR="00C71BED" w:rsidRDefault="00C71BED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Nou</w:t>
      </w:r>
      <w:r>
        <w:rPr>
          <w:rFonts w:ascii="Calibri" w:eastAsia="Times New Roman" w:hAnsi="Calibri" w:cs="Calibri"/>
          <w:sz w:val="22"/>
          <w:szCs w:val="22"/>
        </w:rPr>
        <w:t>: només el número del document SAP (</w:t>
      </w:r>
      <w:r>
        <w:rPr>
          <w:rStyle w:val="CdigoHTML"/>
        </w:rPr>
        <w:t>"26700001"</w:t>
      </w:r>
      <w:r>
        <w:rPr>
          <w:rFonts w:ascii="Calibri" w:eastAsia="Times New Roman" w:hAnsi="Calibri" w:cs="Calibri"/>
          <w:sz w:val="22"/>
          <w:szCs w:val="22"/>
        </w:rPr>
        <w:t>)</w:t>
      </w:r>
    </w:p>
    <w:p w14:paraId="2C6CE762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8F57856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Mantenim </w:t>
      </w:r>
      <w:r>
        <w:rPr>
          <w:rStyle w:val="CdigoHTML"/>
        </w:rPr>
        <w:t>varchar(13)</w:t>
      </w:r>
      <w:r>
        <w:rPr>
          <w:rFonts w:ascii="Calibri" w:hAnsi="Calibri" w:cs="Calibri"/>
          <w:sz w:val="22"/>
          <w:szCs w:val="22"/>
        </w:rPr>
        <w:t>. El nou format és més curt però únic dins de SAP.</w:t>
      </w:r>
    </w:p>
    <w:p w14:paraId="2C165E00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20E8E9" w14:textId="77777777" w:rsidR="00C71BED" w:rsidRDefault="00C71BE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`est_families_productes` — normalitzada</w:t>
      </w:r>
    </w:p>
    <w:p w14:paraId="1694145B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9DD9524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la BD actual aquesta taula té 2.051 files (una per producte, amb valors majoritàriament buits o duplicats — sembla que allà s'hi fica una fila per cada producte).</w:t>
      </w:r>
    </w:p>
    <w:p w14:paraId="54AF54C0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5533F4F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la nova, aquesta taula té 110 files (una per grup de productes real). El </w:t>
      </w:r>
      <w:r>
        <w:rPr>
          <w:rStyle w:val="CdigoHTML"/>
        </w:rPr>
        <w:t>JOIN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CdigoHTML"/>
        </w:rPr>
        <w:t>est_productes.product_categories_id = est_families_productes.id_product_category</w:t>
      </w:r>
      <w:r>
        <w:rPr>
          <w:rFonts w:ascii="Calibri" w:hAnsi="Calibri" w:cs="Calibri"/>
          <w:sz w:val="22"/>
          <w:szCs w:val="22"/>
        </w:rPr>
        <w:t xml:space="preserve"> continua funcionant i us dona el nom correcte. </w:t>
      </w:r>
      <w:r>
        <w:rPr>
          <w:rStyle w:val="Fuerte"/>
          <w:rFonts w:ascii="Calibri" w:hAnsi="Calibri" w:cs="Calibri"/>
          <w:sz w:val="22"/>
          <w:szCs w:val="22"/>
        </w:rPr>
        <w:t xml:space="preserve">El que canvia és el </w:t>
      </w:r>
      <w:r>
        <w:rPr>
          <w:rStyle w:val="CdigoHTML"/>
          <w:b/>
          <w:bCs/>
        </w:rPr>
        <w:t>COUNT(*)</w:t>
      </w:r>
      <w:r>
        <w:rPr>
          <w:rStyle w:val="Fuerte"/>
          <w:rFonts w:ascii="Calibri" w:hAnsi="Calibri" w:cs="Calibri"/>
          <w:sz w:val="22"/>
          <w:szCs w:val="22"/>
        </w:rPr>
        <w:t xml:space="preserve"> d'aquesta taula.</w:t>
      </w:r>
    </w:p>
    <w:p w14:paraId="45B0B9AD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D004FB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Digues-nos si aquest canvi de normalització us trenca algun informe.</w:t>
      </w:r>
    </w:p>
    <w:p w14:paraId="725BD092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5D6481" w14:textId="77777777" w:rsidR="00C71BED" w:rsidRDefault="00C71BE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`est_clients` — sense holidays/comments/payment_method</w:t>
      </w:r>
    </w:p>
    <w:p w14:paraId="64E57F41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4FCB03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Aquestes columnes ja no venen a </w:t>
      </w:r>
      <w:r>
        <w:rPr>
          <w:rStyle w:val="CdigoHTML"/>
        </w:rPr>
        <w:t>est_clients</w:t>
      </w:r>
      <w:r>
        <w:rPr>
          <w:rFonts w:ascii="Calibri" w:hAnsi="Calibri" w:cs="Calibri"/>
          <w:sz w:val="22"/>
          <w:szCs w:val="22"/>
        </w:rPr>
        <w:t xml:space="preserve">. </w:t>
      </w:r>
      <w:r>
        <w:rPr>
          <w:rStyle w:val="CdigoHTML"/>
        </w:rPr>
        <w:t>payment_method</w:t>
      </w:r>
      <w:r>
        <w:rPr>
          <w:rFonts w:ascii="Calibri" w:hAnsi="Calibri" w:cs="Calibri"/>
          <w:sz w:val="22"/>
          <w:szCs w:val="22"/>
        </w:rPr>
        <w:t xml:space="preserve"> s'ha desplaçat a </w:t>
      </w:r>
      <w:r>
        <w:rPr>
          <w:rStyle w:val="CdigoHTML"/>
        </w:rPr>
        <w:t>est_atributs_client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(per coherència amb l'esquema WIDE). </w:t>
      </w:r>
      <w:r>
        <w:rPr>
          <w:rStyle w:val="CdigoHTML"/>
        </w:rPr>
        <w:t>holidays_start_date/end_date</w:t>
      </w:r>
      <w:r>
        <w:rPr>
          <w:rFonts w:ascii="Calibri" w:hAnsi="Calibri" w:cs="Calibri"/>
          <w:sz w:val="22"/>
          <w:szCs w:val="22"/>
        </w:rPr>
        <w:t xml:space="preserve"> i </w:t>
      </w:r>
      <w:r>
        <w:rPr>
          <w:rStyle w:val="CdigoHTML"/>
        </w:rPr>
        <w:t>comments</w:t>
      </w:r>
      <w:r>
        <w:rPr>
          <w:rFonts w:ascii="Calibri" w:hAnsi="Calibri" w:cs="Calibri"/>
          <w:sz w:val="22"/>
          <w:szCs w:val="22"/>
        </w:rPr>
        <w:t xml:space="preserve"> no existeixen amb equivalència a SAP.</w:t>
      </w:r>
    </w:p>
    <w:p w14:paraId="372C093B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6AFFCA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 aquests camps s'utilitzen al vostre motor, digues-nos-ho i mirem com resoldre-ho.</w:t>
      </w:r>
    </w:p>
    <w:p w14:paraId="36E3BCAE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9CA1FF3" w14:textId="77777777" w:rsidR="00C71BED" w:rsidRDefault="00C71BE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`est_atributs_producte.units_description` — mantingut</w:t>
      </w:r>
    </w:p>
    <w:p w14:paraId="3A3884B8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485FB6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Continua amb el mateix format (3 caràcters: </w:t>
      </w:r>
      <w:r>
        <w:rPr>
          <w:rStyle w:val="CdigoHTML"/>
        </w:rPr>
        <w:t>"GRA"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"UNI"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"SAC"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"KG"</w:t>
      </w:r>
      <w:r>
        <w:rPr>
          <w:rFonts w:ascii="Calibri" w:hAnsi="Calibri" w:cs="Calibri"/>
          <w:sz w:val="22"/>
          <w:szCs w:val="22"/>
        </w:rPr>
        <w:t>...). Sense canvis significatius.</w:t>
      </w:r>
    </w:p>
    <w:p w14:paraId="648C8CED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0748B2" w14:textId="77777777" w:rsidR="00C71BED" w:rsidRDefault="00C71BE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Signes de línies negatives — sense canvis</w:t>
      </w:r>
    </w:p>
    <w:p w14:paraId="557CC462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E86B6D9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Retorns i credit memos continuen amb </w:t>
      </w:r>
      <w:r>
        <w:rPr>
          <w:rStyle w:val="CdigoHTML"/>
        </w:rPr>
        <w:t>quantity</w:t>
      </w:r>
      <w:r>
        <w:rPr>
          <w:rFonts w:ascii="Calibri" w:hAnsi="Calibri" w:cs="Calibri"/>
          <w:sz w:val="22"/>
          <w:szCs w:val="22"/>
        </w:rPr>
        <w:t xml:space="preserve"> i </w:t>
      </w:r>
      <w:r>
        <w:rPr>
          <w:rStyle w:val="CdigoHTML"/>
        </w:rPr>
        <w:t>net_amount</w:t>
      </w:r>
      <w:r>
        <w:rPr>
          <w:rFonts w:ascii="Calibri" w:hAnsi="Calibri" w:cs="Calibri"/>
          <w:sz w:val="22"/>
          <w:szCs w:val="22"/>
        </w:rPr>
        <w:t xml:space="preserve"> en negatiu. No fem servir cap camp </w:t>
      </w:r>
      <w:r>
        <w:rPr>
          <w:rStyle w:val="CdigoHTML"/>
        </w:rPr>
        <w:t>transaction</w:t>
      </w:r>
      <w:r>
        <w:rPr>
          <w:rFonts w:ascii="Calibri" w:hAnsi="Calibri" w:cs="Calibri"/>
          <w:sz w:val="22"/>
          <w:szCs w:val="22"/>
        </w:rPr>
        <w:t>.</w:t>
      </w:r>
    </w:p>
    <w:p w14:paraId="0121751C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B965137" w14:textId="77777777" w:rsidR="00C71BED" w:rsidRDefault="00C71BE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Fórmula `net_amount` — sense canvis</w:t>
      </w:r>
    </w:p>
    <w:p w14:paraId="50B6A4F7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E37206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Continuem amb la convenció actual: </w:t>
      </w:r>
      <w:r>
        <w:rPr>
          <w:rStyle w:val="CdigoHTML"/>
        </w:rPr>
        <w:t>net_amount = quantity × product_price × discount</w:t>
      </w:r>
      <w:r>
        <w:rPr>
          <w:rFonts w:ascii="Calibri" w:hAnsi="Calibri" w:cs="Calibri"/>
          <w:sz w:val="22"/>
          <w:szCs w:val="22"/>
        </w:rPr>
        <w:t xml:space="preserve"> on </w:t>
      </w:r>
      <w:r>
        <w:rPr>
          <w:rStyle w:val="CdigoHTML"/>
        </w:rPr>
        <w:t>discount</w:t>
      </w:r>
      <w:r>
        <w:rPr>
          <w:rFonts w:ascii="Calibri" w:hAnsi="Calibri" w:cs="Calibri"/>
          <w:sz w:val="22"/>
          <w:szCs w:val="22"/>
        </w:rPr>
        <w:t xml:space="preserve"> és un multiplicador (1.00 = sense descompte, 0.90 = 10% de descompte).</w:t>
      </w:r>
    </w:p>
    <w:p w14:paraId="7599FEEF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D5FDDA" w14:textId="77777777" w:rsidR="00C71BED" w:rsidRDefault="00C71BE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Validacions automàtiques que fem a cada càrrega</w:t>
      </w:r>
    </w:p>
    <w:p w14:paraId="3F7864BE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8BDB0FB" w14:textId="77777777" w:rsidR="00C71BED" w:rsidRDefault="00C71BE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Signes coherents </w:t>
      </w:r>
      <w:r>
        <w:rPr>
          <w:rStyle w:val="CdigoHTML"/>
        </w:rPr>
        <w:t>quantity</w:t>
      </w:r>
      <w:r>
        <w:rPr>
          <w:rFonts w:ascii="Calibri" w:eastAsia="Times New Roman" w:hAnsi="Calibri" w:cs="Calibri"/>
          <w:sz w:val="22"/>
          <w:szCs w:val="22"/>
        </w:rPr>
        <w:t xml:space="preserve"> ↔ </w:t>
      </w:r>
      <w:r>
        <w:rPr>
          <w:rStyle w:val="CdigoHTML"/>
        </w:rPr>
        <w:t>net_amount</w:t>
      </w:r>
    </w:p>
    <w:p w14:paraId="703B4C7F" w14:textId="77777777" w:rsidR="00C71BED" w:rsidRDefault="00C71BE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Fórmula </w:t>
      </w:r>
      <w:r>
        <w:rPr>
          <w:rStyle w:val="CdigoHTML"/>
        </w:rPr>
        <w:t>net_amount = qty × price × discount</w:t>
      </w:r>
      <w:r>
        <w:rPr>
          <w:rFonts w:ascii="Calibri" w:eastAsia="Times New Roman" w:hAnsi="Calibri" w:cs="Calibri"/>
          <w:sz w:val="22"/>
          <w:szCs w:val="22"/>
        </w:rPr>
        <w:t xml:space="preserve"> (tolerància 0.01€)</w:t>
      </w:r>
    </w:p>
    <w:p w14:paraId="2DF290A2" w14:textId="77777777" w:rsidR="00C71BED" w:rsidRDefault="00C71BE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country_code</w:t>
      </w:r>
      <w:r>
        <w:rPr>
          <w:rFonts w:ascii="Calibri" w:eastAsia="Times New Roman" w:hAnsi="Calibri" w:cs="Calibri"/>
          <w:sz w:val="22"/>
          <w:szCs w:val="22"/>
        </w:rPr>
        <w:t xml:space="preserve"> en minúscules</w:t>
      </w:r>
    </w:p>
    <w:p w14:paraId="4DA3714A" w14:textId="77777777" w:rsidR="00C71BED" w:rsidRDefault="00C71BE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Integritat referencial (línies apunten a clients/productes existents)</w:t>
      </w:r>
    </w:p>
    <w:p w14:paraId="123E06F1" w14:textId="77777777" w:rsidR="00C71BED" w:rsidRDefault="00C71BED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Detecció de pics anòmals en volum diari</w:t>
      </w:r>
    </w:p>
    <w:p w14:paraId="709D03F8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AE38AE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 algun check "CRITICAL" falla, la publicació dels canvis es cancel·la i les taules mantenen les dades del dia anterior. Mai veureu dades inconsistents parcials.</w:t>
      </w:r>
    </w:p>
    <w:p w14:paraId="00C14128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0ED5C1F" w14:textId="77777777" w:rsidR="00C71BED" w:rsidRDefault="00C71BE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Preguntes obertes per la teva banda</w:t>
      </w:r>
    </w:p>
    <w:p w14:paraId="7CF3DAC4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1C7DD0" w14:textId="77777777" w:rsidR="00C71BED" w:rsidRDefault="00C71BE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Connexió — VPN i firewall</w:t>
      </w:r>
    </w:p>
    <w:p w14:paraId="0A136650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48C50F" w14:textId="77777777" w:rsidR="00C71BED" w:rsidRDefault="00C71BED">
      <w:pPr>
        <w:pStyle w:val="NormalWeb"/>
        <w:ind w:left="300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IP de sortida d'Analitza</w:t>
      </w:r>
      <w:r>
        <w:rPr>
          <w:rFonts w:ascii="Calibri" w:hAnsi="Calibri" w:cs="Calibri"/>
          <w:sz w:val="22"/>
          <w:szCs w:val="22"/>
        </w:rPr>
        <w:t xml:space="preserve">: necessitem la IP pública (o rang) des d'on us connectareu per obrir la regla de firewall a </w:t>
      </w:r>
      <w:r>
        <w:rPr>
          <w:rStyle w:val="CdigoHTML"/>
        </w:rPr>
        <w:t>AE01SAPSQL</w:t>
      </w:r>
      <w:r>
        <w:rPr>
          <w:rFonts w:ascii="Calibri" w:hAnsi="Calibri" w:cs="Calibri"/>
          <w:sz w:val="22"/>
          <w:szCs w:val="22"/>
        </w:rPr>
        <w:t xml:space="preserve"> (port 1433/TCP). Sistemes ho pot fer el mateix dia que ens la donis.</w:t>
      </w:r>
    </w:p>
    <w:p w14:paraId="73BC9A8D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8205B7" w14:textId="77777777" w:rsidR="00C71BED" w:rsidRDefault="00C71BED">
      <w:pPr>
        <w:pStyle w:val="NormalWeb"/>
        <w:ind w:left="300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VPN</w:t>
      </w:r>
      <w:r>
        <w:rPr>
          <w:rFonts w:ascii="Calibri" w:hAnsi="Calibri" w:cs="Calibri"/>
          <w:sz w:val="22"/>
          <w:szCs w:val="22"/>
        </w:rPr>
        <w:t xml:space="preserve">: aprofites la VPN que ja teniu configurada per l'actual </w:t>
      </w:r>
      <w:r>
        <w:rPr>
          <w:rStyle w:val="CdigoHTML"/>
        </w:rPr>
        <w:t>Intercanvi</w:t>
      </w:r>
      <w:r>
        <w:rPr>
          <w:rFonts w:ascii="Calibri" w:hAnsi="Calibri" w:cs="Calibri"/>
          <w:sz w:val="22"/>
          <w:szCs w:val="22"/>
        </w:rPr>
        <w:t xml:space="preserve">, o us cal una VPN nova? Si aprofiteu l'actual, cal que confirmis que us dona ruta al servidor </w:t>
      </w:r>
      <w:r>
        <w:rPr>
          <w:rStyle w:val="CdigoHTML"/>
        </w:rPr>
        <w:t>AE01SAPSQL</w:t>
      </w:r>
      <w:r>
        <w:rPr>
          <w:rFonts w:ascii="Calibri" w:hAnsi="Calibri" w:cs="Calibri"/>
          <w:sz w:val="22"/>
          <w:szCs w:val="22"/>
        </w:rPr>
        <w:t xml:space="preserve"> (segment intern d'Agrienergia). Si no, l'estenem.</w:t>
      </w:r>
    </w:p>
    <w:p w14:paraId="082205F1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4A9478" w14:textId="77777777" w:rsidR="00C71BED" w:rsidRDefault="00C71BED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Històric — punt important a coordinar</w:t>
      </w:r>
    </w:p>
    <w:p w14:paraId="742E6F9F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47D1129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Sabem que teniu ~570.000 línies d'albarà des de 2018 al vostre origen actual. </w:t>
      </w:r>
      <w:r>
        <w:rPr>
          <w:rStyle w:val="Fuerte"/>
          <w:rFonts w:ascii="Calibri" w:hAnsi="Calibri" w:cs="Calibri"/>
          <w:sz w:val="22"/>
          <w:szCs w:val="22"/>
        </w:rPr>
        <w:t>A la BD SAP productiva NO hi haurà historial d'albarans anteriors</w:t>
      </w:r>
      <w:r>
        <w:rPr>
          <w:rFonts w:ascii="Calibri" w:hAnsi="Calibri" w:cs="Calibri"/>
          <w:sz w:val="22"/>
          <w:szCs w:val="22"/>
        </w:rPr>
        <w:t xml:space="preserve"> (només s'hi pujaran les factures obertes / operativa nova). Això vol dir que la nova BD </w:t>
      </w:r>
      <w:r>
        <w:rPr>
          <w:rStyle w:val="CdigoHTML"/>
        </w:rPr>
        <w:t>IntercanviSAP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alimentada des de SAP </w:t>
      </w:r>
      <w:r>
        <w:rPr>
          <w:rStyle w:val="Fuerte"/>
          <w:rFonts w:ascii="Calibri" w:hAnsi="Calibri" w:cs="Calibri"/>
          <w:sz w:val="22"/>
          <w:szCs w:val="22"/>
        </w:rPr>
        <w:t>només portarà dades des del cutover en endavant</w:t>
      </w:r>
      <w:r>
        <w:rPr>
          <w:rFonts w:ascii="Calibri" w:hAnsi="Calibri" w:cs="Calibri"/>
          <w:sz w:val="22"/>
          <w:szCs w:val="22"/>
        </w:rPr>
        <w:t>.</w:t>
      </w:r>
    </w:p>
    <w:p w14:paraId="3D082909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D1B219F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L'històric 2018 → cutover queda a la BD actual, que després del canvi a SAP passarà a mode "freeze" (sense noves entrades, però mantinguda com a font de consulta històrica).</w:t>
      </w:r>
    </w:p>
    <w:p w14:paraId="14E5CB6C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B9AF0C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Aquestes són les 3 opcions que veiem:</w:t>
      </w:r>
    </w:p>
    <w:p w14:paraId="447D3DC5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3B78350" w14:textId="77777777" w:rsidR="00C71BED" w:rsidRDefault="00C71BED">
      <w:pPr>
        <w:pStyle w:val="NormalWeb"/>
        <w:ind w:left="300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Persistència de l'històric al vostre motor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nfasis"/>
          <w:rFonts w:ascii="Calibri" w:hAnsi="Calibri" w:cs="Calibri"/>
          <w:sz w:val="22"/>
          <w:szCs w:val="22"/>
        </w:rPr>
        <w:t>(la més neta)</w:t>
      </w:r>
      <w:r>
        <w:rPr>
          <w:rFonts w:ascii="Calibri" w:hAnsi="Calibri" w:cs="Calibri"/>
          <w:sz w:val="22"/>
          <w:szCs w:val="22"/>
        </w:rPr>
        <w:t xml:space="preserve">: un cop ingesteu una línia, queda al vostre sistema d'anàlisi i no depeneu de re-llegir cada nit la BD </w:t>
      </w:r>
      <w:r>
        <w:rPr>
          <w:rStyle w:val="CdigoHTML"/>
        </w:rPr>
        <w:t>Intercanvi</w:t>
      </w:r>
      <w:r>
        <w:rPr>
          <w:rFonts w:ascii="Calibri" w:hAnsi="Calibri" w:cs="Calibri"/>
          <w:sz w:val="22"/>
          <w:szCs w:val="22"/>
        </w:rPr>
        <w:t>?</w:t>
      </w:r>
    </w:p>
    <w:p w14:paraId="02355840" w14:textId="77777777" w:rsidR="00C71BED" w:rsidRDefault="00C71BE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 sí: perfecte. Nosaltres us donem el delta SAP a partir del cutover i vosaltres conserveu tot el que ja teniu ingestat. Ni cal mantenir res antic viu.</w:t>
      </w:r>
    </w:p>
    <w:p w14:paraId="53874DF7" w14:textId="77777777" w:rsidR="00C71BED" w:rsidRDefault="00C71BED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 no: cal que us mantinguem un accés als històrics d'alguna manera (opcions 4 o 5).</w:t>
      </w:r>
    </w:p>
    <w:p w14:paraId="08C6D7D9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536584" w14:textId="77777777" w:rsidR="00C71BED" w:rsidRDefault="00C71BED">
      <w:pPr>
        <w:pStyle w:val="NormalWeb"/>
        <w:ind w:left="300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Accés perpetu a la BD </w:t>
      </w:r>
      <w:r>
        <w:rPr>
          <w:rStyle w:val="CdigoHTML"/>
          <w:b/>
          <w:bCs/>
        </w:rPr>
        <w:t>Intercanvi</w:t>
      </w:r>
      <w:r>
        <w:rPr>
          <w:rStyle w:val="Fuerte"/>
          <w:rFonts w:ascii="Calibri" w:hAnsi="Calibri" w:cs="Calibri"/>
          <w:sz w:val="22"/>
          <w:szCs w:val="22"/>
        </w:rPr>
        <w:t xml:space="preserve"> actual (freeze) + </w:t>
      </w:r>
      <w:r>
        <w:rPr>
          <w:rStyle w:val="CdigoHTML"/>
          <w:b/>
          <w:bCs/>
        </w:rPr>
        <w:t>IntercanviSAP</w:t>
      </w:r>
      <w:r>
        <w:rPr>
          <w:rStyle w:val="Fuerte"/>
          <w:rFonts w:ascii="Calibri" w:hAnsi="Calibri" w:cs="Calibri"/>
          <w:sz w:val="22"/>
          <w:szCs w:val="22"/>
        </w:rPr>
        <w:t xml:space="preserve"> (nova)</w:t>
      </w:r>
      <w:r>
        <w:rPr>
          <w:rFonts w:ascii="Calibri" w:hAnsi="Calibri" w:cs="Calibri"/>
          <w:sz w:val="22"/>
          <w:szCs w:val="22"/>
        </w:rPr>
        <w:t>: si necessiteu re-llegir l'històric ocasionalment, us funciona operacionalment consultar dues BDs?</w:t>
      </w:r>
    </w:p>
    <w:p w14:paraId="4D6A4FF2" w14:textId="77777777" w:rsidR="00C71BED" w:rsidRDefault="00C71BE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Intercanvi</w:t>
      </w:r>
      <w:r>
        <w:rPr>
          <w:rFonts w:ascii="Calibri" w:eastAsia="Times New Roman" w:hAnsi="Calibri" w:cs="Calibri"/>
          <w:sz w:val="22"/>
          <w:szCs w:val="22"/>
        </w:rPr>
        <w:t xml:space="preserve"> (l'actual, congelada al cutover) → dades històriques 2018 → cutover</w:t>
      </w:r>
    </w:p>
    <w:p w14:paraId="0289CC56" w14:textId="77777777" w:rsidR="00C71BED" w:rsidRDefault="00C71BE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IntercanviSAP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(la nova) → dades des del cutover en endavant</w:t>
      </w:r>
    </w:p>
    <w:p w14:paraId="7B70B569" w14:textId="77777777" w:rsidR="00C71BED" w:rsidRDefault="00C71BE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Les vostres consultes farien </w:t>
      </w:r>
      <w:r>
        <w:rPr>
          <w:rStyle w:val="CdigoHTML"/>
        </w:rPr>
        <w:t>UNION ALL</w:t>
      </w:r>
      <w:r>
        <w:rPr>
          <w:rFonts w:ascii="Calibri" w:eastAsia="Times New Roman" w:hAnsi="Calibri" w:cs="Calibri"/>
          <w:sz w:val="22"/>
          <w:szCs w:val="22"/>
        </w:rPr>
        <w:t xml:space="preserve"> entre les dues quan necessiteu longitudinal.</w:t>
      </w:r>
    </w:p>
    <w:p w14:paraId="2DEC89DD" w14:textId="77777777" w:rsidR="00C71BED" w:rsidRDefault="00C71BED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Nosaltres mantindríem viu l'accés a </w:t>
      </w:r>
      <w:r>
        <w:rPr>
          <w:rStyle w:val="CdigoHTML"/>
        </w:rPr>
        <w:t>Intercanvi</w:t>
      </w:r>
      <w:r>
        <w:rPr>
          <w:rFonts w:ascii="Calibri" w:eastAsia="Times New Roman" w:hAnsi="Calibri" w:cs="Calibri"/>
          <w:sz w:val="22"/>
          <w:szCs w:val="22"/>
        </w:rPr>
        <w:t xml:space="preserve"> sense alimentar-la (només lectura, congelada).</w:t>
      </w:r>
    </w:p>
    <w:p w14:paraId="6671B27B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2D918AA" w14:textId="77777777" w:rsidR="00C71BED" w:rsidRDefault="00C71BED">
      <w:pPr>
        <w:pStyle w:val="NormalWeb"/>
        <w:ind w:left="300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Migració one-off de l'històric a </w:t>
      </w:r>
      <w:r>
        <w:rPr>
          <w:rStyle w:val="CdigoHTML"/>
          <w:b/>
          <w:bCs/>
        </w:rPr>
        <w:t>IntercanviSAP</w:t>
      </w:r>
      <w:r>
        <w:rPr>
          <w:rFonts w:ascii="Calibri" w:hAnsi="Calibri" w:cs="Calibri"/>
          <w:sz w:val="22"/>
          <w:szCs w:val="22"/>
        </w:rPr>
        <w:t xml:space="preserve">: alternativament podem fer una càrrega única de les 570k línies històriques a la BD nova, sota el mateix esquema, mantenint els </w:t>
      </w:r>
      <w:r>
        <w:rPr>
          <w:rStyle w:val="CdigoHTML"/>
        </w:rPr>
        <w:t>id_client_location</w:t>
      </w:r>
      <w:r>
        <w:rPr>
          <w:rFonts w:ascii="Calibri" w:hAnsi="Calibri" w:cs="Calibri"/>
          <w:sz w:val="22"/>
          <w:szCs w:val="22"/>
        </w:rPr>
        <w:t xml:space="preserve"> antics. Us arribaria tot per una sola connexió. </w:t>
      </w:r>
      <w:r>
        <w:rPr>
          <w:rStyle w:val="Fuerte"/>
          <w:rFonts w:ascii="Calibri" w:hAnsi="Calibri" w:cs="Calibri"/>
          <w:sz w:val="22"/>
          <w:szCs w:val="22"/>
        </w:rPr>
        <w:t>Té un cost tècnic per la nostra banda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(script one-off + validació + gestió dels clients que ja no existeixen a SAP), però pot ser més còmode per vosaltres.</w:t>
      </w:r>
    </w:p>
    <w:p w14:paraId="4D93EE86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32706F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Quina opció s'ajusta més al vostre model d'ingesta i anàlisi?</w:t>
      </w:r>
    </w:p>
    <w:p w14:paraId="0D101F6E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926EEA" w14:textId="77777777" w:rsidR="00C71BED" w:rsidRDefault="00C71BED">
      <w:pPr>
        <w:pStyle w:val="NormalWeb"/>
        <w:ind w:left="300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Continuïtat de "mateix client" entre històric i futur</w:t>
      </w:r>
      <w:r>
        <w:rPr>
          <w:rFonts w:ascii="Calibri" w:hAnsi="Calibri" w:cs="Calibri"/>
          <w:sz w:val="22"/>
          <w:szCs w:val="22"/>
        </w:rPr>
        <w:t xml:space="preserve">: independentment de l'opció triada, els </w:t>
      </w:r>
      <w:r>
        <w:rPr>
          <w:rStyle w:val="CdigoHTML"/>
        </w:rPr>
        <w:t>id_client_location</w:t>
      </w:r>
      <w:r>
        <w:rPr>
          <w:rFonts w:ascii="Calibri" w:hAnsi="Calibri" w:cs="Calibri"/>
          <w:sz w:val="22"/>
          <w:szCs w:val="22"/>
        </w:rPr>
        <w:t xml:space="preserve"> canviaran del cutover en endavant (</w:t>
      </w:r>
      <w:r>
        <w:rPr>
          <w:rStyle w:val="CdigoHTML"/>
        </w:rPr>
        <w:t>"00201011-000"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CdigoHTML"/>
        </w:rPr>
        <w:t>"C201128-000"</w:t>
      </w:r>
      <w:r>
        <w:rPr>
          <w:rFonts w:ascii="Calibri" w:hAnsi="Calibri" w:cs="Calibri"/>
          <w:sz w:val="22"/>
          <w:szCs w:val="22"/>
        </w:rPr>
        <w:t xml:space="preserve">). Podreu enllaçar el mateix client entre els dos períodes via </w:t>
      </w:r>
      <w:r>
        <w:rPr>
          <w:rStyle w:val="Fuerte"/>
          <w:rFonts w:ascii="Calibri" w:hAnsi="Calibri" w:cs="Calibri"/>
          <w:sz w:val="22"/>
          <w:szCs w:val="22"/>
        </w:rPr>
        <w:t>NIF/CIF</w:t>
      </w:r>
      <w:r>
        <w:rPr>
          <w:rFonts w:ascii="Calibri" w:hAnsi="Calibri" w:cs="Calibri"/>
          <w:sz w:val="22"/>
          <w:szCs w:val="22"/>
        </w:rPr>
        <w:t xml:space="preserve"> (que sí és estable), o us cal absolutament el mateix </w:t>
      </w:r>
      <w:r>
        <w:rPr>
          <w:rStyle w:val="CdigoHTML"/>
        </w:rPr>
        <w:t>id_client_location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per fer l'anàlisi longitudinal?</w:t>
      </w:r>
    </w:p>
    <w:p w14:paraId="12B5EA71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EFA5F3" w14:textId="77777777" w:rsidR="00C71BED" w:rsidRDefault="00C71BE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Pendents per la nostra banda</w:t>
      </w:r>
    </w:p>
    <w:p w14:paraId="6FBE3E41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06741CA" w14:textId="77777777" w:rsidR="00C71BED" w:rsidRDefault="00C71BED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Configurar avisos automàtics per email si el procés de càrrega falla (no bloquejant).</w:t>
      </w:r>
    </w:p>
    <w:p w14:paraId="4453DE17" w14:textId="77777777" w:rsidR="00C71BED" w:rsidRDefault="00C71BED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Migrar la connexió de la BD SAP test a la productiva quan toqui (canvi d'un sol paràmetre).</w:t>
      </w:r>
    </w:p>
    <w:p w14:paraId="607BEDFF" w14:textId="77777777" w:rsidR="00C71BED" w:rsidRDefault="00C71BED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Setmanes de validació en paral·lel abans del tall definitiu al Novembre 2026.</w:t>
      </w:r>
    </w:p>
    <w:p w14:paraId="0D664115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6DB7642" w14:textId="77777777" w:rsidR="00C71BED" w:rsidRDefault="00C71BED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Següent pas</w:t>
      </w:r>
    </w:p>
    <w:p w14:paraId="4C547B39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080ADA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Quan vulguis ens posem mitja hora a Teams per repassar-ho, decidir cronograma de validació, i que ens confirmis els punts 1-6. Avisa'm.</w:t>
      </w:r>
    </w:p>
    <w:p w14:paraId="2F954289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26467B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Salutacions,</w:t>
      </w:r>
    </w:p>
    <w:p w14:paraId="336AA5D1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Oscar Hijazo</w:t>
      </w:r>
    </w:p>
    <w:p w14:paraId="1D680132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Agrienergia</w:t>
      </w:r>
    </w:p>
    <w:p w14:paraId="3A028C78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ohijazo@agrienergia.com</w:t>
      </w:r>
    </w:p>
    <w:p w14:paraId="0ED39F01" w14:textId="77777777" w:rsidR="00C71BED" w:rsidRDefault="00C71BED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C71B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25C4B"/>
    <w:multiLevelType w:val="multilevel"/>
    <w:tmpl w:val="DB4A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C13AA"/>
    <w:multiLevelType w:val="multilevel"/>
    <w:tmpl w:val="5012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71CAA"/>
    <w:multiLevelType w:val="multilevel"/>
    <w:tmpl w:val="C7BE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D6450"/>
    <w:multiLevelType w:val="multilevel"/>
    <w:tmpl w:val="443C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42AE0"/>
    <w:multiLevelType w:val="multilevel"/>
    <w:tmpl w:val="FC14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70925"/>
    <w:multiLevelType w:val="multilevel"/>
    <w:tmpl w:val="532E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00E28"/>
    <w:multiLevelType w:val="multilevel"/>
    <w:tmpl w:val="9436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547E0"/>
    <w:multiLevelType w:val="multilevel"/>
    <w:tmpl w:val="22C8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679334">
    <w:abstractNumId w:val="5"/>
  </w:num>
  <w:num w:numId="2" w16cid:durableId="1413234092">
    <w:abstractNumId w:val="2"/>
  </w:num>
  <w:num w:numId="3" w16cid:durableId="1717896666">
    <w:abstractNumId w:val="3"/>
  </w:num>
  <w:num w:numId="4" w16cid:durableId="148792750">
    <w:abstractNumId w:val="4"/>
  </w:num>
  <w:num w:numId="5" w16cid:durableId="921837852">
    <w:abstractNumId w:val="1"/>
  </w:num>
  <w:num w:numId="6" w16cid:durableId="378556555">
    <w:abstractNumId w:val="7"/>
  </w:num>
  <w:num w:numId="7" w16cid:durableId="565602792">
    <w:abstractNumId w:val="0"/>
  </w:num>
  <w:num w:numId="8" w16cid:durableId="18810901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CED"/>
    <w:rsid w:val="00BD5CED"/>
    <w:rsid w:val="00C71BED"/>
    <w:rsid w:val="00F7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D271C8"/>
  <w15:chartTrackingRefBased/>
  <w15:docId w15:val="{850A5753-FC5E-46B4-8B02-4D02B362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3" w:color="1F4E79"/>
      </w:pBdr>
      <w:spacing w:before="100" w:beforeAutospacing="1" w:after="100" w:afterAutospacing="1"/>
      <w:outlineLvl w:val="0"/>
    </w:pPr>
    <w:rPr>
      <w:b/>
      <w:bCs/>
      <w:color w:val="1F4E79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2E74B5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5B9BD5"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/>
      <w:outlineLvl w:val="3"/>
    </w:pPr>
    <w:rPr>
      <w:b/>
      <w:bCs/>
      <w:color w:val="33333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4F4F4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1543</Words>
  <Characters>8490</Characters>
  <Application>Microsoft Office Word</Application>
  <DocSecurity>0</DocSecurity>
  <Lines>70</Lines>
  <Paragraphs>20</Paragraphs>
  <ScaleCrop>false</ScaleCrop>
  <Company/>
  <LinksUpToDate>false</LinksUpToDate>
  <CharactersWithSpaces>10013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Hijazo</dc:creator>
  <cp:keywords/>
  <dc:description/>
  <cp:lastModifiedBy>Oscar Hijazo</cp:lastModifiedBy>
  <cp:revision>2</cp:revision>
  <dcterms:created xsi:type="dcterms:W3CDTF">2026-07-31T10:36:00Z</dcterms:created>
  <dcterms:modified xsi:type="dcterms:W3CDTF">2026-07-31T10:36:00Z</dcterms:modified>
</cp:coreProperties>
</file>