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E074" w14:textId="6F5FB5B2" w:rsidR="00EC435F" w:rsidRDefault="00EC435F">
      <w:pPr>
        <w:rPr>
          <w:lang w:val="en-US"/>
        </w:rPr>
      </w:pPr>
      <w:r>
        <w:rPr>
          <w:lang w:val="en-US"/>
        </w:rPr>
        <w:t>HW 06</w:t>
      </w:r>
    </w:p>
    <w:p w14:paraId="58DE006B" w14:textId="3D1600EB" w:rsidR="00EC435F" w:rsidRDefault="00EC435F">
      <w:pPr>
        <w:rPr>
          <w:lang w:val="en-US"/>
        </w:rPr>
      </w:pPr>
      <w:proofErr w:type="spellStart"/>
      <w:r>
        <w:rPr>
          <w:lang w:val="en-US"/>
        </w:rPr>
        <w:t>Junseok</w:t>
      </w:r>
      <w:proofErr w:type="spellEnd"/>
      <w:r>
        <w:rPr>
          <w:lang w:val="en-US"/>
        </w:rPr>
        <w:t xml:space="preserve"> Oh</w:t>
      </w:r>
    </w:p>
    <w:p w14:paraId="102DF9C3" w14:textId="2AFDA62D" w:rsidR="00EC435F" w:rsidRDefault="00EC435F">
      <w:pPr>
        <w:rPr>
          <w:lang w:val="en-US"/>
        </w:rPr>
      </w:pPr>
      <w:r>
        <w:rPr>
          <w:lang w:val="en-US"/>
        </w:rPr>
        <w:t>CS348</w:t>
      </w:r>
    </w:p>
    <w:p w14:paraId="5FDCD3E7" w14:textId="1E7EC002" w:rsidR="00EC435F" w:rsidRDefault="00EC435F">
      <w:pPr>
        <w:rPr>
          <w:lang w:val="en-US"/>
        </w:rPr>
      </w:pPr>
      <w:r>
        <w:rPr>
          <w:lang w:val="en-US"/>
        </w:rPr>
        <w:t>04-10-22</w:t>
      </w:r>
    </w:p>
    <w:p w14:paraId="1BE27933" w14:textId="5A5069D9" w:rsidR="00EC435F" w:rsidRDefault="00EC435F" w:rsidP="00EC435F">
      <w:pPr>
        <w:rPr>
          <w:lang w:val="en-US"/>
        </w:rPr>
      </w:pPr>
    </w:p>
    <w:p w14:paraId="59F99F3E" w14:textId="6960418A" w:rsidR="00EC435F" w:rsidRDefault="00EC435F" w:rsidP="00EC435F">
      <w:pPr>
        <w:rPr>
          <w:lang w:val="en-US"/>
        </w:rPr>
      </w:pPr>
      <w:r>
        <w:rPr>
          <w:lang w:val="en-US"/>
        </w:rPr>
        <w:t>Question 2)</w:t>
      </w:r>
    </w:p>
    <w:p w14:paraId="2CBF2A98" w14:textId="4C8B721E" w:rsidR="00EC435F" w:rsidRDefault="006174FF" w:rsidP="00EC435F">
      <w:pPr>
        <w:rPr>
          <w:lang w:val="en-US"/>
        </w:rPr>
      </w:pPr>
      <w:r w:rsidRPr="006174FF">
        <w:rPr>
          <w:lang w:val="en-US"/>
        </w:rPr>
        <w:t xml:space="preserve">Consider the transaction T1 that books a flight to a customer. T1 works on the table </w:t>
      </w:r>
      <w:proofErr w:type="gramStart"/>
      <w:r w:rsidRPr="006174FF">
        <w:rPr>
          <w:lang w:val="en-US"/>
        </w:rPr>
        <w:t>Flight(</w:t>
      </w:r>
      <w:proofErr w:type="gramEnd"/>
      <w:r w:rsidRPr="006174FF">
        <w:rPr>
          <w:lang w:val="en-US"/>
        </w:rPr>
        <w:t xml:space="preserve">number, origin, destination, </w:t>
      </w:r>
      <w:proofErr w:type="spellStart"/>
      <w:r w:rsidRPr="006174FF">
        <w:rPr>
          <w:lang w:val="en-US"/>
        </w:rPr>
        <w:t>available_seats</w:t>
      </w:r>
      <w:proofErr w:type="spellEnd"/>
      <w:r w:rsidRPr="006174FF">
        <w:rPr>
          <w:lang w:val="en-US"/>
        </w:rPr>
        <w:t xml:space="preserve">), where </w:t>
      </w:r>
      <w:proofErr w:type="spellStart"/>
      <w:r w:rsidRPr="006174FF">
        <w:rPr>
          <w:lang w:val="en-US"/>
        </w:rPr>
        <w:t>available_seats</w:t>
      </w:r>
      <w:proofErr w:type="spellEnd"/>
      <w:r w:rsidRPr="006174FF">
        <w:rPr>
          <w:lang w:val="en-US"/>
        </w:rPr>
        <w:t xml:space="preserve"> records the remaining seats in a given flight. Multiple instances of T1 work concurrently to serve different customers.</w:t>
      </w:r>
    </w:p>
    <w:p w14:paraId="6E0C83AA" w14:textId="097C8AD8" w:rsidR="006174FF" w:rsidRPr="00480E02" w:rsidRDefault="006174FF" w:rsidP="00EC435F">
      <w:pPr>
        <w:rPr>
          <w:color w:val="FF0000"/>
          <w:lang w:val="en-US"/>
        </w:rPr>
      </w:pPr>
      <w:r w:rsidRPr="006174FF">
        <w:rPr>
          <w:lang w:val="en-US"/>
        </w:rPr>
        <w:t xml:space="preserve">SET TRANSACTION ISOLATION LEVEL </w:t>
      </w:r>
      <w:r w:rsidR="00B22C3D">
        <w:rPr>
          <w:color w:val="FF0000"/>
          <w:lang w:val="en-US"/>
        </w:rPr>
        <w:t>Repeatable Read</w:t>
      </w:r>
    </w:p>
    <w:p w14:paraId="6E6C36B8" w14:textId="77777777" w:rsidR="006174FF" w:rsidRDefault="006174FF" w:rsidP="00EC435F">
      <w:pPr>
        <w:rPr>
          <w:lang w:val="en-US"/>
        </w:rPr>
      </w:pPr>
      <w:r w:rsidRPr="006174FF">
        <w:rPr>
          <w:lang w:val="en-US"/>
        </w:rPr>
        <w:t xml:space="preserve">Start </w:t>
      </w:r>
      <w:proofErr w:type="gramStart"/>
      <w:r w:rsidRPr="006174FF">
        <w:rPr>
          <w:lang w:val="en-US"/>
        </w:rPr>
        <w:t>transaction;</w:t>
      </w:r>
      <w:proofErr w:type="gramEnd"/>
    </w:p>
    <w:p w14:paraId="3287C392" w14:textId="77777777" w:rsidR="006174FF" w:rsidRDefault="006174FF" w:rsidP="00EC435F">
      <w:pPr>
        <w:rPr>
          <w:lang w:val="en-US"/>
        </w:rPr>
      </w:pPr>
      <w:r w:rsidRPr="006174FF">
        <w:rPr>
          <w:lang w:val="en-US"/>
        </w:rPr>
        <w:t xml:space="preserve">Select </w:t>
      </w:r>
      <w:proofErr w:type="spellStart"/>
      <w:r w:rsidRPr="006174FF">
        <w:rPr>
          <w:lang w:val="en-US"/>
        </w:rPr>
        <w:t>available_seats</w:t>
      </w:r>
      <w:proofErr w:type="spellEnd"/>
      <w:r w:rsidRPr="006174FF">
        <w:rPr>
          <w:lang w:val="en-US"/>
        </w:rPr>
        <w:t xml:space="preserve"> into AV From Flight Where number = </w:t>
      </w:r>
      <w:proofErr w:type="gramStart"/>
      <w:r w:rsidRPr="006174FF">
        <w:rPr>
          <w:lang w:val="en-US"/>
        </w:rPr>
        <w:t>N;</w:t>
      </w:r>
      <w:proofErr w:type="gramEnd"/>
    </w:p>
    <w:p w14:paraId="18603140" w14:textId="77777777" w:rsidR="006174FF" w:rsidRDefault="006174FF" w:rsidP="00EC435F">
      <w:pPr>
        <w:rPr>
          <w:lang w:val="en-US"/>
        </w:rPr>
      </w:pPr>
      <w:r w:rsidRPr="006174FF">
        <w:rPr>
          <w:lang w:val="en-US"/>
        </w:rPr>
        <w:t xml:space="preserve">If AV &gt; 0 </w:t>
      </w:r>
    </w:p>
    <w:p w14:paraId="616323A5" w14:textId="77777777" w:rsidR="006174FF" w:rsidRDefault="006174FF" w:rsidP="006174FF">
      <w:pPr>
        <w:ind w:firstLine="720"/>
        <w:rPr>
          <w:lang w:val="en-US"/>
        </w:rPr>
      </w:pPr>
      <w:r w:rsidRPr="006174FF">
        <w:rPr>
          <w:lang w:val="en-US"/>
        </w:rPr>
        <w:t xml:space="preserve">// add customer to tickets table </w:t>
      </w:r>
    </w:p>
    <w:p w14:paraId="42B02652" w14:textId="77777777" w:rsidR="006174FF" w:rsidRDefault="006174FF" w:rsidP="006174FF">
      <w:pPr>
        <w:ind w:firstLine="720"/>
        <w:rPr>
          <w:lang w:val="en-US"/>
        </w:rPr>
      </w:pPr>
      <w:r w:rsidRPr="006174FF">
        <w:rPr>
          <w:lang w:val="en-US"/>
        </w:rPr>
        <w:t xml:space="preserve">Update Flight set </w:t>
      </w:r>
      <w:proofErr w:type="spellStart"/>
      <w:r w:rsidRPr="006174FF">
        <w:rPr>
          <w:lang w:val="en-US"/>
        </w:rPr>
        <w:t>available_seats</w:t>
      </w:r>
      <w:proofErr w:type="spellEnd"/>
      <w:r w:rsidRPr="006174FF">
        <w:rPr>
          <w:lang w:val="en-US"/>
        </w:rPr>
        <w:t xml:space="preserve"> = </w:t>
      </w:r>
      <w:proofErr w:type="spellStart"/>
      <w:r w:rsidRPr="006174FF">
        <w:rPr>
          <w:lang w:val="en-US"/>
        </w:rPr>
        <w:t>available_seats</w:t>
      </w:r>
      <w:proofErr w:type="spellEnd"/>
      <w:r w:rsidRPr="006174FF">
        <w:rPr>
          <w:lang w:val="en-US"/>
        </w:rPr>
        <w:t xml:space="preserve"> - </w:t>
      </w:r>
      <w:proofErr w:type="gramStart"/>
      <w:r w:rsidRPr="006174FF">
        <w:rPr>
          <w:lang w:val="en-US"/>
        </w:rPr>
        <w:t>1;</w:t>
      </w:r>
      <w:proofErr w:type="gramEnd"/>
      <w:r w:rsidRPr="006174FF">
        <w:rPr>
          <w:lang w:val="en-US"/>
        </w:rPr>
        <w:t xml:space="preserve"> </w:t>
      </w:r>
    </w:p>
    <w:p w14:paraId="1EF401EA" w14:textId="77777777" w:rsidR="006174FF" w:rsidRDefault="006174FF" w:rsidP="006174FF">
      <w:pPr>
        <w:ind w:firstLine="720"/>
        <w:rPr>
          <w:lang w:val="en-US"/>
        </w:rPr>
      </w:pPr>
      <w:r w:rsidRPr="006174FF">
        <w:rPr>
          <w:lang w:val="en-US"/>
        </w:rPr>
        <w:t>Print confirmation</w:t>
      </w:r>
    </w:p>
    <w:p w14:paraId="1D02C2A5" w14:textId="6FF426EA" w:rsidR="006174FF" w:rsidRDefault="006174FF" w:rsidP="006174FF">
      <w:pPr>
        <w:rPr>
          <w:lang w:val="en-US"/>
        </w:rPr>
      </w:pPr>
      <w:proofErr w:type="gramStart"/>
      <w:r w:rsidRPr="006174FF">
        <w:rPr>
          <w:lang w:val="en-US"/>
        </w:rPr>
        <w:t>Commit;</w:t>
      </w:r>
      <w:proofErr w:type="gramEnd"/>
    </w:p>
    <w:p w14:paraId="0485DA45" w14:textId="77777777" w:rsidR="006174FF" w:rsidRDefault="006174FF" w:rsidP="006174FF">
      <w:pPr>
        <w:rPr>
          <w:lang w:val="en-US"/>
        </w:rPr>
      </w:pPr>
    </w:p>
    <w:p w14:paraId="5192FEDF" w14:textId="0F4893D8" w:rsidR="006174FF" w:rsidRDefault="006174FF" w:rsidP="006174FF">
      <w:pPr>
        <w:rPr>
          <w:lang w:val="en-US"/>
        </w:rPr>
      </w:pPr>
      <w:r w:rsidRPr="006174FF">
        <w:rPr>
          <w:lang w:val="en-US"/>
        </w:rPr>
        <w:t>Why did not you select a more restrictive isolation level?</w:t>
      </w:r>
    </w:p>
    <w:p w14:paraId="6E5C8F58" w14:textId="30E5C421" w:rsidR="006174FF" w:rsidRPr="00F33E5F" w:rsidRDefault="00480E02" w:rsidP="00480E02">
      <w:pPr>
        <w:pStyle w:val="ListParagraph"/>
        <w:numPr>
          <w:ilvl w:val="0"/>
          <w:numId w:val="1"/>
        </w:numPr>
        <w:rPr>
          <w:color w:val="FF0000"/>
          <w:lang w:val="en-US"/>
        </w:rPr>
      </w:pPr>
      <w:r w:rsidRPr="00F33E5F">
        <w:rPr>
          <w:color w:val="FF0000"/>
          <w:lang w:val="en-US"/>
        </w:rPr>
        <w:t>I c</w:t>
      </w:r>
      <w:r w:rsidR="0039439E" w:rsidRPr="00F33E5F">
        <w:rPr>
          <w:color w:val="FF0000"/>
          <w:lang w:val="en-US"/>
        </w:rPr>
        <w:t>hose</w:t>
      </w:r>
      <w:r w:rsidR="006B38FD" w:rsidRPr="00F33E5F">
        <w:rPr>
          <w:color w:val="FF0000"/>
          <w:lang w:val="en-US"/>
        </w:rPr>
        <w:t xml:space="preserve"> this isolation level because </w:t>
      </w:r>
      <w:r w:rsidR="00B22C3D">
        <w:rPr>
          <w:color w:val="FF0000"/>
          <w:lang w:val="en-US"/>
        </w:rPr>
        <w:t>Repeatable</w:t>
      </w:r>
      <w:r w:rsidR="00026A73" w:rsidRPr="00F33E5F">
        <w:rPr>
          <w:color w:val="FF0000"/>
          <w:lang w:val="en-US"/>
        </w:rPr>
        <w:t xml:space="preserve"> </w:t>
      </w:r>
      <w:r w:rsidR="00CA3AEB">
        <w:rPr>
          <w:color w:val="FF0000"/>
          <w:lang w:val="en-US"/>
        </w:rPr>
        <w:t xml:space="preserve">Read </w:t>
      </w:r>
      <w:r w:rsidR="00026A73" w:rsidRPr="00F33E5F">
        <w:rPr>
          <w:color w:val="FF0000"/>
          <w:lang w:val="en-US"/>
        </w:rPr>
        <w:t>locks only individual reads not whole table</w:t>
      </w:r>
      <w:r w:rsidR="005C556B">
        <w:rPr>
          <w:color w:val="FF0000"/>
          <w:lang w:val="en-US"/>
        </w:rPr>
        <w:t xml:space="preserve">, while </w:t>
      </w:r>
      <w:r w:rsidR="00B22C3D">
        <w:rPr>
          <w:color w:val="FF0000"/>
          <w:lang w:val="en-US"/>
        </w:rPr>
        <w:t>Serializable</w:t>
      </w:r>
      <w:r w:rsidR="005C556B">
        <w:rPr>
          <w:color w:val="FF0000"/>
          <w:lang w:val="en-US"/>
        </w:rPr>
        <w:t xml:space="preserve"> does lock the entire statements</w:t>
      </w:r>
      <w:r w:rsidR="00153D3C">
        <w:rPr>
          <w:color w:val="FF0000"/>
          <w:lang w:val="en-US"/>
        </w:rPr>
        <w:t xml:space="preserve">. </w:t>
      </w:r>
      <w:r w:rsidR="00026A73" w:rsidRPr="00F33E5F">
        <w:rPr>
          <w:color w:val="FF0000"/>
          <w:lang w:val="en-US"/>
        </w:rPr>
        <w:t xml:space="preserve">Therefore, I chose </w:t>
      </w:r>
      <w:r w:rsidR="00B87338">
        <w:rPr>
          <w:color w:val="FF0000"/>
          <w:lang w:val="en-US"/>
        </w:rPr>
        <w:t>Repeatable Read</w:t>
      </w:r>
      <w:r w:rsidR="00026A73" w:rsidRPr="00F33E5F">
        <w:rPr>
          <w:color w:val="FF0000"/>
          <w:lang w:val="en-US"/>
        </w:rPr>
        <w:t xml:space="preserve"> not</w:t>
      </w:r>
      <w:r w:rsidR="00B87338">
        <w:rPr>
          <w:color w:val="FF0000"/>
          <w:lang w:val="en-US"/>
        </w:rPr>
        <w:t xml:space="preserve"> Serializable.</w:t>
      </w:r>
    </w:p>
    <w:p w14:paraId="54BAD7EB" w14:textId="77777777" w:rsidR="00026A73" w:rsidRPr="00480E02" w:rsidRDefault="00026A73" w:rsidP="00026A73">
      <w:pPr>
        <w:pStyle w:val="ListParagraph"/>
        <w:rPr>
          <w:lang w:val="en-US"/>
        </w:rPr>
      </w:pPr>
    </w:p>
    <w:p w14:paraId="1CA5BAF3" w14:textId="152707BE" w:rsidR="006174FF" w:rsidRDefault="006174FF" w:rsidP="006174FF">
      <w:pPr>
        <w:rPr>
          <w:lang w:val="en-US"/>
        </w:rPr>
      </w:pPr>
      <w:r w:rsidRPr="006174FF">
        <w:rPr>
          <w:lang w:val="en-US"/>
        </w:rPr>
        <w:t>Why did not you select a less restrictive isolation level?</w:t>
      </w:r>
    </w:p>
    <w:p w14:paraId="1560D240" w14:textId="264F873A" w:rsidR="00026A73" w:rsidRPr="00F33E5F" w:rsidRDefault="00026A73" w:rsidP="00026A73">
      <w:pPr>
        <w:pStyle w:val="ListParagraph"/>
        <w:numPr>
          <w:ilvl w:val="0"/>
          <w:numId w:val="1"/>
        </w:numPr>
        <w:rPr>
          <w:color w:val="FF0000"/>
          <w:lang w:val="en-US"/>
        </w:rPr>
      </w:pPr>
      <w:r w:rsidRPr="00F33E5F">
        <w:rPr>
          <w:color w:val="FF0000"/>
          <w:lang w:val="en-US"/>
        </w:rPr>
        <w:t xml:space="preserve">If this is less restrictive than the </w:t>
      </w:r>
      <w:proofErr w:type="gramStart"/>
      <w:r w:rsidRPr="00F33E5F">
        <w:rPr>
          <w:color w:val="FF0000"/>
          <w:lang w:val="en-US"/>
        </w:rPr>
        <w:t>one</w:t>
      </w:r>
      <w:proofErr w:type="gramEnd"/>
      <w:r w:rsidRPr="00F33E5F">
        <w:rPr>
          <w:color w:val="FF0000"/>
          <w:lang w:val="en-US"/>
        </w:rPr>
        <w:t xml:space="preserve"> I chose,</w:t>
      </w:r>
      <w:r w:rsidR="00153D3C" w:rsidRPr="00153D3C">
        <w:rPr>
          <w:color w:val="FF0000"/>
          <w:lang w:val="en-US"/>
        </w:rPr>
        <w:t xml:space="preserve"> </w:t>
      </w:r>
      <w:r w:rsidR="00153D3C">
        <w:rPr>
          <w:color w:val="FF0000"/>
          <w:lang w:val="en-US"/>
        </w:rPr>
        <w:t>w</w:t>
      </w:r>
      <w:r w:rsidR="00153D3C" w:rsidRPr="00F33E5F">
        <w:rPr>
          <w:color w:val="FF0000"/>
          <w:lang w:val="en-US"/>
        </w:rPr>
        <w:t>hen two different people are trying to reserve a same available seat in each flight, its object has to be locked</w:t>
      </w:r>
      <w:r w:rsidR="00F55614">
        <w:rPr>
          <w:color w:val="FF0000"/>
          <w:lang w:val="en-US"/>
        </w:rPr>
        <w:t xml:space="preserve"> and </w:t>
      </w:r>
      <w:r w:rsidR="00F55614" w:rsidRPr="00F55614">
        <w:rPr>
          <w:color w:val="FF0000"/>
          <w:lang w:val="en-US"/>
        </w:rPr>
        <w:t>we should not let other</w:t>
      </w:r>
      <w:r w:rsidR="00F55614">
        <w:rPr>
          <w:color w:val="FF0000"/>
          <w:lang w:val="en-US"/>
        </w:rPr>
        <w:t>s</w:t>
      </w:r>
      <w:r w:rsidR="00F55614" w:rsidRPr="00F55614">
        <w:rPr>
          <w:color w:val="FF0000"/>
          <w:lang w:val="en-US"/>
        </w:rPr>
        <w:t xml:space="preserve"> to change th</w:t>
      </w:r>
      <w:r w:rsidR="00F55614">
        <w:rPr>
          <w:color w:val="FF0000"/>
          <w:lang w:val="en-US"/>
        </w:rPr>
        <w:t xml:space="preserve">e </w:t>
      </w:r>
      <w:r w:rsidR="00F55614" w:rsidRPr="00F55614">
        <w:rPr>
          <w:color w:val="FF0000"/>
          <w:lang w:val="en-US"/>
        </w:rPr>
        <w:t>row</w:t>
      </w:r>
      <w:r w:rsidR="00F55614">
        <w:rPr>
          <w:color w:val="FF0000"/>
          <w:lang w:val="en-US"/>
        </w:rPr>
        <w:t xml:space="preserve">. </w:t>
      </w:r>
      <w:r w:rsidR="00153D3C">
        <w:rPr>
          <w:color w:val="FF0000"/>
          <w:lang w:val="en-US"/>
        </w:rPr>
        <w:t xml:space="preserve">If we choose Read Committed, </w:t>
      </w:r>
      <w:r w:rsidRPr="00F33E5F">
        <w:rPr>
          <w:color w:val="FF0000"/>
          <w:lang w:val="en-US"/>
        </w:rPr>
        <w:t xml:space="preserve">two people might </w:t>
      </w:r>
      <w:r w:rsidR="00FF5E34">
        <w:rPr>
          <w:color w:val="FF0000"/>
          <w:lang w:val="en-US"/>
        </w:rPr>
        <w:t xml:space="preserve">read a data </w:t>
      </w:r>
      <w:r w:rsidR="0048094F">
        <w:rPr>
          <w:color w:val="FF0000"/>
          <w:lang w:val="en-US"/>
        </w:rPr>
        <w:t xml:space="preserve">for the </w:t>
      </w:r>
      <w:r w:rsidRPr="00F33E5F">
        <w:rPr>
          <w:color w:val="FF0000"/>
          <w:lang w:val="en-US"/>
        </w:rPr>
        <w:t xml:space="preserve">same seat, </w:t>
      </w:r>
      <w:r w:rsidR="0048094F">
        <w:rPr>
          <w:color w:val="FF0000"/>
          <w:lang w:val="en-US"/>
        </w:rPr>
        <w:t xml:space="preserve">and book at the same time, </w:t>
      </w:r>
      <w:r w:rsidR="00C0383B">
        <w:rPr>
          <w:color w:val="FF0000"/>
          <w:lang w:val="en-US"/>
        </w:rPr>
        <w:t>which should not happen</w:t>
      </w:r>
      <w:r w:rsidR="00153D3C">
        <w:rPr>
          <w:color w:val="FF0000"/>
          <w:lang w:val="en-US"/>
        </w:rPr>
        <w:t>.</w:t>
      </w:r>
      <w:r w:rsidR="00F55614">
        <w:rPr>
          <w:color w:val="FF0000"/>
          <w:lang w:val="en-US"/>
        </w:rPr>
        <w:t xml:space="preserve"> </w:t>
      </w:r>
    </w:p>
    <w:p w14:paraId="57BF4E74" w14:textId="4E16ED8F" w:rsidR="00026A73" w:rsidRDefault="00026A73" w:rsidP="00026A73">
      <w:pPr>
        <w:rPr>
          <w:lang w:val="en-US"/>
        </w:rPr>
      </w:pPr>
    </w:p>
    <w:p w14:paraId="5ABC5E63" w14:textId="77777777" w:rsidR="00026A73" w:rsidRDefault="00026A73" w:rsidP="00026A73">
      <w:pPr>
        <w:pStyle w:val="Default"/>
        <w:rPr>
          <w:sz w:val="23"/>
          <w:szCs w:val="23"/>
        </w:rPr>
      </w:pPr>
      <w:r>
        <w:rPr>
          <w:b/>
          <w:bCs/>
          <w:sz w:val="23"/>
          <w:szCs w:val="23"/>
        </w:rPr>
        <w:t xml:space="preserve">Question 3) (10 points) </w:t>
      </w:r>
    </w:p>
    <w:p w14:paraId="077DE4B8" w14:textId="770D37D5" w:rsidR="00026A73" w:rsidRDefault="00026A73" w:rsidP="00026A73">
      <w:pPr>
        <w:pStyle w:val="Default"/>
        <w:rPr>
          <w:sz w:val="23"/>
          <w:szCs w:val="23"/>
        </w:rPr>
      </w:pPr>
      <w:r>
        <w:rPr>
          <w:sz w:val="23"/>
          <w:szCs w:val="23"/>
        </w:rPr>
        <w:t xml:space="preserve">A State’s department of transportation operates sensors on highways to track traffic. Suppose we have the table </w:t>
      </w:r>
      <w:proofErr w:type="spellStart"/>
      <w:r>
        <w:rPr>
          <w:sz w:val="23"/>
          <w:szCs w:val="23"/>
        </w:rPr>
        <w:t>sensor_</w:t>
      </w:r>
      <w:proofErr w:type="gramStart"/>
      <w:r>
        <w:rPr>
          <w:sz w:val="23"/>
          <w:szCs w:val="23"/>
        </w:rPr>
        <w:t>table</w:t>
      </w:r>
      <w:proofErr w:type="spellEnd"/>
      <w:r>
        <w:rPr>
          <w:sz w:val="23"/>
          <w:szCs w:val="23"/>
        </w:rPr>
        <w:t>(</w:t>
      </w:r>
      <w:proofErr w:type="gramEnd"/>
      <w:r>
        <w:rPr>
          <w:sz w:val="23"/>
          <w:szCs w:val="23"/>
        </w:rPr>
        <w:t>highway, direction, station#, speed). Two transactions T1 and T2 use this table as follows. T1 gets the data from a sensor on a highway and inserts the data into the table. T2 on the other hand reads the table and display approximate statistics on a dashboard.</w:t>
      </w:r>
    </w:p>
    <w:p w14:paraId="5123D2E0" w14:textId="77777777" w:rsidR="00F33E5F" w:rsidRDefault="00F33E5F" w:rsidP="00026A73">
      <w:pPr>
        <w:pStyle w:val="Default"/>
        <w:rPr>
          <w:sz w:val="23"/>
          <w:szCs w:val="23"/>
        </w:rPr>
      </w:pPr>
    </w:p>
    <w:p w14:paraId="7CCF6871" w14:textId="29697818" w:rsidR="00026A73" w:rsidRPr="00F33E5F" w:rsidRDefault="00026A73" w:rsidP="00026A73">
      <w:pPr>
        <w:pStyle w:val="Default"/>
        <w:rPr>
          <w:color w:val="FF0000"/>
          <w:sz w:val="23"/>
          <w:szCs w:val="23"/>
        </w:rPr>
      </w:pPr>
      <w:r>
        <w:rPr>
          <w:sz w:val="23"/>
          <w:szCs w:val="23"/>
        </w:rPr>
        <w:t xml:space="preserve">T1 Code: SET TRANSACTION ISOLATION LEVEL </w:t>
      </w:r>
      <w:r w:rsidR="00F33E5F">
        <w:rPr>
          <w:color w:val="FF0000"/>
          <w:sz w:val="23"/>
          <w:szCs w:val="23"/>
        </w:rPr>
        <w:t>Read Uncommitted</w:t>
      </w:r>
    </w:p>
    <w:p w14:paraId="20A94735" w14:textId="77777777" w:rsidR="00026A73" w:rsidRDefault="00026A73" w:rsidP="00026A73">
      <w:pPr>
        <w:pStyle w:val="Default"/>
        <w:rPr>
          <w:sz w:val="23"/>
          <w:szCs w:val="23"/>
        </w:rPr>
      </w:pPr>
      <w:r>
        <w:rPr>
          <w:sz w:val="23"/>
          <w:szCs w:val="23"/>
        </w:rPr>
        <w:t xml:space="preserve">Start </w:t>
      </w:r>
      <w:proofErr w:type="gramStart"/>
      <w:r>
        <w:rPr>
          <w:sz w:val="23"/>
          <w:szCs w:val="23"/>
        </w:rPr>
        <w:t>transaction;</w:t>
      </w:r>
      <w:proofErr w:type="gramEnd"/>
    </w:p>
    <w:p w14:paraId="03BC17C7" w14:textId="196DB444" w:rsidR="00026A73" w:rsidRDefault="00026A73" w:rsidP="00026A73">
      <w:pPr>
        <w:pStyle w:val="Default"/>
        <w:rPr>
          <w:sz w:val="23"/>
          <w:szCs w:val="23"/>
        </w:rPr>
      </w:pPr>
      <w:r>
        <w:rPr>
          <w:sz w:val="23"/>
          <w:szCs w:val="23"/>
        </w:rPr>
        <w:t xml:space="preserve">Get data (d1, d2, d3, d4) from a sensor </w:t>
      </w:r>
    </w:p>
    <w:p w14:paraId="34E981DD" w14:textId="77777777" w:rsidR="00026A73" w:rsidRDefault="00026A73" w:rsidP="00026A73">
      <w:pPr>
        <w:pStyle w:val="Default"/>
        <w:rPr>
          <w:sz w:val="23"/>
          <w:szCs w:val="23"/>
        </w:rPr>
      </w:pPr>
      <w:r>
        <w:rPr>
          <w:sz w:val="23"/>
          <w:szCs w:val="23"/>
        </w:rPr>
        <w:t xml:space="preserve">Insert into </w:t>
      </w:r>
      <w:proofErr w:type="spellStart"/>
      <w:r>
        <w:rPr>
          <w:sz w:val="23"/>
          <w:szCs w:val="23"/>
        </w:rPr>
        <w:t>sensor_table</w:t>
      </w:r>
      <w:proofErr w:type="spellEnd"/>
      <w:r>
        <w:rPr>
          <w:sz w:val="23"/>
          <w:szCs w:val="23"/>
        </w:rPr>
        <w:t xml:space="preserve"> Values (d1, d2, d3, d4</w:t>
      </w:r>
      <w:proofErr w:type="gramStart"/>
      <w:r>
        <w:rPr>
          <w:sz w:val="23"/>
          <w:szCs w:val="23"/>
        </w:rPr>
        <w:t>);</w:t>
      </w:r>
      <w:proofErr w:type="gramEnd"/>
    </w:p>
    <w:p w14:paraId="61E8D1DB" w14:textId="7D27CE74" w:rsidR="00026A73" w:rsidRDefault="00026A73" w:rsidP="00026A73">
      <w:pPr>
        <w:pStyle w:val="Default"/>
        <w:rPr>
          <w:sz w:val="23"/>
          <w:szCs w:val="23"/>
        </w:rPr>
      </w:pPr>
      <w:proofErr w:type="gramStart"/>
      <w:r>
        <w:rPr>
          <w:sz w:val="23"/>
          <w:szCs w:val="23"/>
        </w:rPr>
        <w:t>Commit;</w:t>
      </w:r>
      <w:proofErr w:type="gramEnd"/>
      <w:r>
        <w:rPr>
          <w:sz w:val="23"/>
          <w:szCs w:val="23"/>
        </w:rPr>
        <w:t xml:space="preserve"> </w:t>
      </w:r>
    </w:p>
    <w:p w14:paraId="7B2829CE" w14:textId="77777777" w:rsidR="00026A73" w:rsidRDefault="00026A73" w:rsidP="00026A73">
      <w:pPr>
        <w:pStyle w:val="Default"/>
        <w:rPr>
          <w:sz w:val="23"/>
          <w:szCs w:val="23"/>
        </w:rPr>
      </w:pPr>
    </w:p>
    <w:p w14:paraId="28F797BF" w14:textId="6CA2F225" w:rsidR="00026A73" w:rsidRPr="00F33E5F" w:rsidRDefault="00026A73" w:rsidP="00026A73">
      <w:pPr>
        <w:pStyle w:val="Default"/>
        <w:rPr>
          <w:color w:val="FF0000"/>
          <w:sz w:val="23"/>
          <w:szCs w:val="23"/>
        </w:rPr>
      </w:pPr>
      <w:r>
        <w:rPr>
          <w:sz w:val="23"/>
          <w:szCs w:val="23"/>
        </w:rPr>
        <w:t xml:space="preserve">T2 Code: SET TRANSACTION ISOLATION LEVEL </w:t>
      </w:r>
      <w:r w:rsidR="00F33E5F">
        <w:rPr>
          <w:color w:val="FF0000"/>
          <w:sz w:val="23"/>
          <w:szCs w:val="23"/>
        </w:rPr>
        <w:t xml:space="preserve">Read </w:t>
      </w:r>
      <w:r w:rsidR="00173726">
        <w:rPr>
          <w:color w:val="FF0000"/>
          <w:sz w:val="23"/>
          <w:szCs w:val="23"/>
        </w:rPr>
        <w:t>Unc</w:t>
      </w:r>
      <w:r w:rsidR="00F33E5F">
        <w:rPr>
          <w:color w:val="FF0000"/>
          <w:sz w:val="23"/>
          <w:szCs w:val="23"/>
        </w:rPr>
        <w:t>ommitted</w:t>
      </w:r>
    </w:p>
    <w:p w14:paraId="4F8D8526" w14:textId="77777777" w:rsidR="00026A73" w:rsidRDefault="00026A73" w:rsidP="00026A73">
      <w:pPr>
        <w:pStyle w:val="Default"/>
        <w:rPr>
          <w:sz w:val="23"/>
          <w:szCs w:val="23"/>
        </w:rPr>
      </w:pPr>
      <w:r>
        <w:rPr>
          <w:sz w:val="23"/>
          <w:szCs w:val="23"/>
        </w:rPr>
        <w:t xml:space="preserve">Start </w:t>
      </w:r>
      <w:proofErr w:type="gramStart"/>
      <w:r>
        <w:rPr>
          <w:sz w:val="23"/>
          <w:szCs w:val="23"/>
        </w:rPr>
        <w:t>transaction;</w:t>
      </w:r>
      <w:proofErr w:type="gramEnd"/>
    </w:p>
    <w:p w14:paraId="3BC7B0FA" w14:textId="3B373232" w:rsidR="00026A73" w:rsidRDefault="00026A73" w:rsidP="00026A73">
      <w:pPr>
        <w:pStyle w:val="Default"/>
        <w:rPr>
          <w:sz w:val="23"/>
          <w:szCs w:val="23"/>
        </w:rPr>
      </w:pPr>
      <w:r>
        <w:rPr>
          <w:sz w:val="23"/>
          <w:szCs w:val="23"/>
        </w:rPr>
        <w:lastRenderedPageBreak/>
        <w:t xml:space="preserve">Select highway, station, </w:t>
      </w:r>
      <w:proofErr w:type="gramStart"/>
      <w:r>
        <w:rPr>
          <w:sz w:val="23"/>
          <w:szCs w:val="23"/>
        </w:rPr>
        <w:t>AVG(</w:t>
      </w:r>
      <w:proofErr w:type="gramEnd"/>
      <w:r>
        <w:rPr>
          <w:sz w:val="23"/>
          <w:szCs w:val="23"/>
        </w:rPr>
        <w:t xml:space="preserve">speed) From </w:t>
      </w:r>
      <w:proofErr w:type="spellStart"/>
      <w:r>
        <w:rPr>
          <w:sz w:val="23"/>
          <w:szCs w:val="23"/>
        </w:rPr>
        <w:t>sensor_table</w:t>
      </w:r>
      <w:proofErr w:type="spellEnd"/>
      <w:r>
        <w:rPr>
          <w:sz w:val="23"/>
          <w:szCs w:val="23"/>
        </w:rPr>
        <w:t xml:space="preserve"> Group By highway, station </w:t>
      </w:r>
    </w:p>
    <w:p w14:paraId="76DD284E" w14:textId="77777777" w:rsidR="00026A73" w:rsidRDefault="00026A73" w:rsidP="00026A73">
      <w:pPr>
        <w:pStyle w:val="Default"/>
        <w:rPr>
          <w:sz w:val="23"/>
          <w:szCs w:val="23"/>
        </w:rPr>
      </w:pPr>
      <w:r>
        <w:rPr>
          <w:sz w:val="23"/>
          <w:szCs w:val="23"/>
        </w:rPr>
        <w:t xml:space="preserve">Display data on the dashboard </w:t>
      </w:r>
    </w:p>
    <w:p w14:paraId="1D602F1A" w14:textId="0339EC9C" w:rsidR="00026A73" w:rsidRDefault="00026A73" w:rsidP="00026A73">
      <w:pPr>
        <w:pStyle w:val="Default"/>
        <w:rPr>
          <w:sz w:val="23"/>
          <w:szCs w:val="23"/>
        </w:rPr>
      </w:pPr>
      <w:proofErr w:type="gramStart"/>
      <w:r>
        <w:rPr>
          <w:sz w:val="23"/>
          <w:szCs w:val="23"/>
        </w:rPr>
        <w:t>Commit;</w:t>
      </w:r>
      <w:proofErr w:type="gramEnd"/>
    </w:p>
    <w:p w14:paraId="60A46954" w14:textId="034BF113" w:rsidR="00026A73" w:rsidRDefault="00026A73" w:rsidP="00026A73">
      <w:pPr>
        <w:rPr>
          <w:lang w:val="en-US"/>
        </w:rPr>
      </w:pPr>
    </w:p>
    <w:p w14:paraId="7525B473" w14:textId="07119326" w:rsidR="00026A73" w:rsidRDefault="00026A73" w:rsidP="00026A73">
      <w:pPr>
        <w:rPr>
          <w:lang w:val="en-US"/>
        </w:rPr>
      </w:pPr>
      <w:r w:rsidRPr="00026A73">
        <w:rPr>
          <w:lang w:val="en-US"/>
        </w:rPr>
        <w:t>Why did not you select a more restrictive isolation level?</w:t>
      </w:r>
    </w:p>
    <w:p w14:paraId="3FD2CDCB" w14:textId="5CF52548" w:rsidR="00F33E5F" w:rsidRPr="00477CFC" w:rsidRDefault="00D4518A" w:rsidP="00F7517C">
      <w:pPr>
        <w:pStyle w:val="ListParagraph"/>
        <w:numPr>
          <w:ilvl w:val="0"/>
          <w:numId w:val="1"/>
        </w:numPr>
        <w:rPr>
          <w:color w:val="FF0000"/>
          <w:lang w:val="en-US"/>
        </w:rPr>
      </w:pPr>
      <w:r w:rsidRPr="00477CFC">
        <w:rPr>
          <w:color w:val="FF0000"/>
          <w:lang w:val="en-US"/>
        </w:rPr>
        <w:t>T1</w:t>
      </w:r>
      <w:r w:rsidR="00E46974" w:rsidRPr="00477CFC">
        <w:rPr>
          <w:color w:val="FF0000"/>
          <w:lang w:val="en-US"/>
        </w:rPr>
        <w:t xml:space="preserve"> is reading it from a sensor on a highway and</w:t>
      </w:r>
      <w:r w:rsidR="00A76231" w:rsidRPr="00477CFC">
        <w:rPr>
          <w:color w:val="FF0000"/>
          <w:lang w:val="en-US"/>
        </w:rPr>
        <w:t xml:space="preserve"> </w:t>
      </w:r>
      <w:r w:rsidR="00A76231" w:rsidRPr="00477CFC">
        <w:rPr>
          <w:color w:val="FF0000"/>
          <w:sz w:val="23"/>
          <w:szCs w:val="23"/>
          <w:lang w:val="en-US"/>
        </w:rPr>
        <w:t>s</w:t>
      </w:r>
      <w:r w:rsidR="00A76231" w:rsidRPr="00477CFC">
        <w:rPr>
          <w:color w:val="FF0000"/>
          <w:sz w:val="23"/>
          <w:szCs w:val="23"/>
        </w:rPr>
        <w:t>ince T</w:t>
      </w:r>
      <w:r w:rsidR="00A76231" w:rsidRPr="00477CFC">
        <w:rPr>
          <w:color w:val="FF0000"/>
          <w:sz w:val="23"/>
          <w:szCs w:val="23"/>
          <w:lang w:val="en-US"/>
        </w:rPr>
        <w:t>1</w:t>
      </w:r>
      <w:r w:rsidR="00A76231" w:rsidRPr="00477CFC">
        <w:rPr>
          <w:color w:val="FF0000"/>
          <w:sz w:val="23"/>
          <w:szCs w:val="23"/>
        </w:rPr>
        <w:t xml:space="preserve"> does not require a read lock (read uncommitted), T</w:t>
      </w:r>
      <w:r w:rsidR="00A76231" w:rsidRPr="00477CFC">
        <w:rPr>
          <w:color w:val="FF0000"/>
          <w:sz w:val="23"/>
          <w:szCs w:val="23"/>
          <w:lang w:val="en-US"/>
        </w:rPr>
        <w:t>1</w:t>
      </w:r>
      <w:r w:rsidR="00A76231" w:rsidRPr="00477CFC">
        <w:rPr>
          <w:color w:val="FF0000"/>
          <w:sz w:val="23"/>
          <w:szCs w:val="23"/>
        </w:rPr>
        <w:t xml:space="preserve"> reads the uncommited new row that T</w:t>
      </w:r>
      <w:r w:rsidR="00A76231" w:rsidRPr="00477CFC">
        <w:rPr>
          <w:color w:val="FF0000"/>
          <w:sz w:val="23"/>
          <w:szCs w:val="23"/>
          <w:lang w:val="en-US"/>
        </w:rPr>
        <w:t>1</w:t>
      </w:r>
      <w:r w:rsidR="00A76231" w:rsidRPr="00477CFC">
        <w:rPr>
          <w:color w:val="FF0000"/>
          <w:sz w:val="23"/>
          <w:szCs w:val="23"/>
        </w:rPr>
        <w:t xml:space="preserve"> inserted</w:t>
      </w:r>
      <w:r w:rsidR="00A76231" w:rsidRPr="00477CFC">
        <w:rPr>
          <w:color w:val="FF0000"/>
          <w:sz w:val="23"/>
          <w:szCs w:val="23"/>
          <w:lang w:val="en-US"/>
        </w:rPr>
        <w:t>.</w:t>
      </w:r>
    </w:p>
    <w:p w14:paraId="07FFFBF2" w14:textId="50CC8FCC" w:rsidR="00A76231" w:rsidRPr="00477CFC" w:rsidRDefault="00A76231" w:rsidP="00A76231">
      <w:pPr>
        <w:pStyle w:val="ListParagraph"/>
        <w:numPr>
          <w:ilvl w:val="0"/>
          <w:numId w:val="1"/>
        </w:numPr>
        <w:rPr>
          <w:color w:val="FF0000"/>
          <w:lang w:val="en-US"/>
        </w:rPr>
      </w:pPr>
      <w:r w:rsidRPr="00477CFC">
        <w:rPr>
          <w:color w:val="FF0000"/>
          <w:lang w:val="en-US"/>
        </w:rPr>
        <w:t xml:space="preserve">Since T2 is displaying </w:t>
      </w:r>
      <w:r w:rsidRPr="00477CFC">
        <w:rPr>
          <w:color w:val="FF0000"/>
          <w:sz w:val="23"/>
          <w:szCs w:val="23"/>
        </w:rPr>
        <w:t>approximate statistics</w:t>
      </w:r>
      <w:r w:rsidRPr="00477CFC">
        <w:rPr>
          <w:color w:val="FF0000"/>
          <w:sz w:val="23"/>
          <w:szCs w:val="23"/>
          <w:lang w:val="en-US"/>
        </w:rPr>
        <w:t xml:space="preserve">, </w:t>
      </w:r>
      <w:r w:rsidR="00AF7800" w:rsidRPr="00477CFC">
        <w:rPr>
          <w:color w:val="FF0000"/>
          <w:sz w:val="23"/>
          <w:szCs w:val="23"/>
        </w:rPr>
        <w:t xml:space="preserve">read uncommited is the appropriate level that provides an acceptable consistency for the application and reduces the overhead of obtaining a read lock(s) over the rows of a </w:t>
      </w:r>
      <w:r w:rsidR="00AF7800" w:rsidRPr="00477CFC">
        <w:rPr>
          <w:color w:val="FF0000"/>
          <w:sz w:val="23"/>
          <w:szCs w:val="23"/>
          <w:lang w:val="en-US"/>
        </w:rPr>
        <w:t>highways traffic.</w:t>
      </w:r>
    </w:p>
    <w:p w14:paraId="136C0FB7" w14:textId="790F714B" w:rsidR="00026A73" w:rsidRDefault="00026A73" w:rsidP="00026A73">
      <w:pPr>
        <w:rPr>
          <w:lang w:val="en-US"/>
        </w:rPr>
      </w:pPr>
      <w:r w:rsidRPr="00026A73">
        <w:rPr>
          <w:lang w:val="en-US"/>
        </w:rPr>
        <w:t xml:space="preserve">Why did not you select a less restrictive isolation level? </w:t>
      </w:r>
    </w:p>
    <w:p w14:paraId="607A54A3" w14:textId="6ACB950E" w:rsidR="00D4518A" w:rsidRPr="00477CFC" w:rsidRDefault="00A76231" w:rsidP="00A76231">
      <w:pPr>
        <w:pStyle w:val="Default"/>
        <w:numPr>
          <w:ilvl w:val="0"/>
          <w:numId w:val="1"/>
        </w:numPr>
        <w:rPr>
          <w:color w:val="FF0000"/>
          <w:sz w:val="23"/>
          <w:szCs w:val="23"/>
        </w:rPr>
      </w:pPr>
      <w:r w:rsidRPr="00477CFC">
        <w:rPr>
          <w:color w:val="FF0000"/>
        </w:rPr>
        <w:t xml:space="preserve">For T1, </w:t>
      </w:r>
      <w:r w:rsidRPr="00477CFC">
        <w:rPr>
          <w:color w:val="FF0000"/>
          <w:sz w:val="23"/>
          <w:szCs w:val="23"/>
        </w:rPr>
        <w:t xml:space="preserve">we choose </w:t>
      </w:r>
      <w:proofErr w:type="gramStart"/>
      <w:r w:rsidRPr="00477CFC">
        <w:rPr>
          <w:color w:val="FF0000"/>
          <w:sz w:val="23"/>
          <w:szCs w:val="23"/>
        </w:rPr>
        <w:t>read</w:t>
      </w:r>
      <w:proofErr w:type="gramEnd"/>
      <w:r w:rsidRPr="00477CFC">
        <w:rPr>
          <w:color w:val="FF0000"/>
          <w:sz w:val="23"/>
          <w:szCs w:val="23"/>
        </w:rPr>
        <w:t xml:space="preserve"> uncommitted, which is the least restrictive isolation level.</w:t>
      </w:r>
    </w:p>
    <w:p w14:paraId="6CC5477F" w14:textId="2123E7C0" w:rsidR="00AF7800" w:rsidRPr="00477CFC" w:rsidRDefault="00AF7800" w:rsidP="00AF7800">
      <w:pPr>
        <w:pStyle w:val="Default"/>
        <w:numPr>
          <w:ilvl w:val="0"/>
          <w:numId w:val="1"/>
        </w:numPr>
        <w:rPr>
          <w:color w:val="FF0000"/>
          <w:sz w:val="23"/>
          <w:szCs w:val="23"/>
        </w:rPr>
      </w:pPr>
      <w:r w:rsidRPr="00477CFC">
        <w:rPr>
          <w:color w:val="FF0000"/>
        </w:rPr>
        <w:t xml:space="preserve">For T2, </w:t>
      </w:r>
      <w:r w:rsidRPr="00477CFC">
        <w:rPr>
          <w:color w:val="FF0000"/>
          <w:sz w:val="23"/>
          <w:szCs w:val="23"/>
        </w:rPr>
        <w:t xml:space="preserve">we choose </w:t>
      </w:r>
      <w:proofErr w:type="gramStart"/>
      <w:r w:rsidRPr="00477CFC">
        <w:rPr>
          <w:color w:val="FF0000"/>
          <w:sz w:val="23"/>
          <w:szCs w:val="23"/>
        </w:rPr>
        <w:t>read</w:t>
      </w:r>
      <w:proofErr w:type="gramEnd"/>
      <w:r w:rsidRPr="00477CFC">
        <w:rPr>
          <w:color w:val="FF0000"/>
          <w:sz w:val="23"/>
          <w:szCs w:val="23"/>
        </w:rPr>
        <w:t xml:space="preserve"> uncommitted, which is the least restrictive isolation level.</w:t>
      </w:r>
    </w:p>
    <w:p w14:paraId="797E68A5" w14:textId="01816F1E" w:rsidR="00AF7800" w:rsidRDefault="00AF7800" w:rsidP="00AF7800">
      <w:pPr>
        <w:pStyle w:val="Default"/>
        <w:rPr>
          <w:sz w:val="23"/>
          <w:szCs w:val="23"/>
        </w:rPr>
      </w:pPr>
    </w:p>
    <w:p w14:paraId="53A6B56B" w14:textId="77777777" w:rsidR="00AF7800" w:rsidRDefault="00AF7800" w:rsidP="00AF7800">
      <w:pPr>
        <w:pStyle w:val="Default"/>
        <w:rPr>
          <w:sz w:val="23"/>
          <w:szCs w:val="23"/>
        </w:rPr>
      </w:pPr>
      <w:r>
        <w:rPr>
          <w:b/>
          <w:bCs/>
          <w:sz w:val="23"/>
          <w:szCs w:val="23"/>
        </w:rPr>
        <w:t xml:space="preserve">Question 4) (10 points) </w:t>
      </w:r>
    </w:p>
    <w:p w14:paraId="3D8AA12A" w14:textId="77777777" w:rsidR="00AF7800" w:rsidRDefault="00AF7800" w:rsidP="00AF7800">
      <w:pPr>
        <w:pStyle w:val="Default"/>
        <w:rPr>
          <w:sz w:val="23"/>
          <w:szCs w:val="23"/>
        </w:rPr>
      </w:pPr>
      <w:r>
        <w:rPr>
          <w:sz w:val="23"/>
          <w:szCs w:val="23"/>
        </w:rPr>
        <w:t xml:space="preserve">Ticket archiving: Consider an IT department ticket system. Tickets are created by employees for various technical issues. When an IT staff resolve those issues a transaction update the table: </w:t>
      </w:r>
      <w:proofErr w:type="gramStart"/>
      <w:r>
        <w:rPr>
          <w:sz w:val="23"/>
          <w:szCs w:val="23"/>
        </w:rPr>
        <w:t>tickets(</w:t>
      </w:r>
      <w:proofErr w:type="gramEnd"/>
      <w:r>
        <w:rPr>
          <w:sz w:val="23"/>
          <w:szCs w:val="23"/>
        </w:rPr>
        <w:t xml:space="preserve">number, description, date, resolved), by changing resolved from false to true. Other transactions work on the table as well, such as the ones that create new tickets or cancel (delete) tickets. Consider the T1 transaction whose task is to archive old resolved tickets by copying them from the tickets table to the </w:t>
      </w:r>
      <w:proofErr w:type="spellStart"/>
      <w:r>
        <w:rPr>
          <w:sz w:val="23"/>
          <w:szCs w:val="23"/>
        </w:rPr>
        <w:t>tickets_archive</w:t>
      </w:r>
      <w:proofErr w:type="spellEnd"/>
      <w:r>
        <w:rPr>
          <w:sz w:val="23"/>
          <w:szCs w:val="23"/>
        </w:rPr>
        <w:t xml:space="preserve"> table and then removing the resolved tickets from tickets table. T1 must keep both tables consistent. For example, the </w:t>
      </w:r>
      <w:proofErr w:type="spellStart"/>
      <w:r>
        <w:rPr>
          <w:sz w:val="23"/>
          <w:szCs w:val="23"/>
        </w:rPr>
        <w:t>tickets_archive</w:t>
      </w:r>
      <w:proofErr w:type="spellEnd"/>
      <w:r>
        <w:rPr>
          <w:sz w:val="23"/>
          <w:szCs w:val="23"/>
        </w:rPr>
        <w:t xml:space="preserve"> table can be used in billing or budget purposes. </w:t>
      </w:r>
    </w:p>
    <w:p w14:paraId="0A559331" w14:textId="77777777" w:rsidR="00AF7800" w:rsidRDefault="00AF7800" w:rsidP="00AF7800">
      <w:pPr>
        <w:pStyle w:val="Default"/>
        <w:rPr>
          <w:sz w:val="23"/>
          <w:szCs w:val="23"/>
        </w:rPr>
      </w:pPr>
      <w:r>
        <w:rPr>
          <w:sz w:val="23"/>
          <w:szCs w:val="23"/>
        </w:rPr>
        <w:t xml:space="preserve">Transaction: </w:t>
      </w:r>
    </w:p>
    <w:p w14:paraId="0E860975" w14:textId="76333BA6" w:rsidR="00AF7800" w:rsidRPr="00AF7800" w:rsidRDefault="00AF7800" w:rsidP="00AF7800">
      <w:pPr>
        <w:pStyle w:val="Default"/>
        <w:rPr>
          <w:color w:val="FF0000"/>
          <w:sz w:val="23"/>
          <w:szCs w:val="23"/>
        </w:rPr>
      </w:pPr>
      <w:r>
        <w:rPr>
          <w:sz w:val="23"/>
          <w:szCs w:val="23"/>
        </w:rPr>
        <w:t xml:space="preserve">SET TRANSACTION ISOLATION LEVEL </w:t>
      </w:r>
      <w:r>
        <w:rPr>
          <w:color w:val="FF0000"/>
          <w:sz w:val="23"/>
          <w:szCs w:val="23"/>
        </w:rPr>
        <w:t>Serializable</w:t>
      </w:r>
    </w:p>
    <w:p w14:paraId="6B12A343" w14:textId="77777777" w:rsidR="00AF7800" w:rsidRDefault="00AF7800" w:rsidP="00AF7800">
      <w:pPr>
        <w:pStyle w:val="Default"/>
        <w:rPr>
          <w:sz w:val="23"/>
          <w:szCs w:val="23"/>
        </w:rPr>
      </w:pPr>
      <w:r>
        <w:rPr>
          <w:sz w:val="23"/>
          <w:szCs w:val="23"/>
        </w:rPr>
        <w:t xml:space="preserve">Start </w:t>
      </w:r>
      <w:proofErr w:type="gramStart"/>
      <w:r>
        <w:rPr>
          <w:sz w:val="23"/>
          <w:szCs w:val="23"/>
        </w:rPr>
        <w:t>transaction;</w:t>
      </w:r>
      <w:proofErr w:type="gramEnd"/>
    </w:p>
    <w:p w14:paraId="602C4882" w14:textId="77777777" w:rsidR="00AF7800" w:rsidRDefault="00AF7800" w:rsidP="00AF7800">
      <w:pPr>
        <w:pStyle w:val="Default"/>
        <w:rPr>
          <w:sz w:val="23"/>
          <w:szCs w:val="23"/>
        </w:rPr>
      </w:pPr>
      <w:r>
        <w:rPr>
          <w:sz w:val="23"/>
          <w:szCs w:val="23"/>
        </w:rPr>
        <w:t xml:space="preserve">Insert into </w:t>
      </w:r>
      <w:proofErr w:type="spellStart"/>
      <w:r>
        <w:rPr>
          <w:sz w:val="23"/>
          <w:szCs w:val="23"/>
        </w:rPr>
        <w:t>tickets_archive</w:t>
      </w:r>
      <w:proofErr w:type="spellEnd"/>
    </w:p>
    <w:p w14:paraId="0FFC647E" w14:textId="4A6357CE" w:rsidR="00AF7800" w:rsidRDefault="00AF7800" w:rsidP="00AF7800">
      <w:pPr>
        <w:pStyle w:val="Default"/>
        <w:ind w:firstLine="720"/>
        <w:rPr>
          <w:sz w:val="23"/>
          <w:szCs w:val="23"/>
        </w:rPr>
      </w:pPr>
      <w:r>
        <w:rPr>
          <w:sz w:val="23"/>
          <w:szCs w:val="23"/>
        </w:rPr>
        <w:t xml:space="preserve">select * from tickets </w:t>
      </w:r>
      <w:proofErr w:type="gramStart"/>
      <w:r>
        <w:rPr>
          <w:sz w:val="23"/>
          <w:szCs w:val="23"/>
        </w:rPr>
        <w:t>Where</w:t>
      </w:r>
      <w:proofErr w:type="gramEnd"/>
      <w:r>
        <w:rPr>
          <w:sz w:val="23"/>
          <w:szCs w:val="23"/>
        </w:rPr>
        <w:t xml:space="preserve"> resolved = True; </w:t>
      </w:r>
    </w:p>
    <w:p w14:paraId="60A7F742" w14:textId="77777777" w:rsidR="00AF7800" w:rsidRDefault="00AF7800" w:rsidP="00AF7800">
      <w:pPr>
        <w:pStyle w:val="Default"/>
        <w:rPr>
          <w:sz w:val="23"/>
          <w:szCs w:val="23"/>
        </w:rPr>
      </w:pPr>
      <w:r>
        <w:rPr>
          <w:sz w:val="23"/>
          <w:szCs w:val="23"/>
        </w:rPr>
        <w:t xml:space="preserve">Delete From tickets </w:t>
      </w:r>
      <w:proofErr w:type="gramStart"/>
      <w:r>
        <w:rPr>
          <w:sz w:val="23"/>
          <w:szCs w:val="23"/>
        </w:rPr>
        <w:t>Where</w:t>
      </w:r>
      <w:proofErr w:type="gramEnd"/>
      <w:r>
        <w:rPr>
          <w:sz w:val="23"/>
          <w:szCs w:val="23"/>
        </w:rPr>
        <w:t xml:space="preserve"> resolved = True; </w:t>
      </w:r>
    </w:p>
    <w:p w14:paraId="26C595BD" w14:textId="26844219" w:rsidR="00AF7800" w:rsidRDefault="00AF7800" w:rsidP="00AF7800">
      <w:pPr>
        <w:pStyle w:val="Default"/>
        <w:rPr>
          <w:sz w:val="23"/>
          <w:szCs w:val="23"/>
        </w:rPr>
      </w:pPr>
      <w:proofErr w:type="gramStart"/>
      <w:r>
        <w:rPr>
          <w:sz w:val="23"/>
          <w:szCs w:val="23"/>
        </w:rPr>
        <w:t>commit;</w:t>
      </w:r>
      <w:proofErr w:type="gramEnd"/>
      <w:r>
        <w:rPr>
          <w:sz w:val="23"/>
          <w:szCs w:val="23"/>
        </w:rPr>
        <w:t xml:space="preserve"> </w:t>
      </w:r>
    </w:p>
    <w:p w14:paraId="3AE8770C" w14:textId="77777777" w:rsidR="00AF7800" w:rsidRDefault="00AF7800" w:rsidP="00AF7800">
      <w:pPr>
        <w:pStyle w:val="Default"/>
        <w:rPr>
          <w:sz w:val="23"/>
          <w:szCs w:val="23"/>
        </w:rPr>
      </w:pPr>
    </w:p>
    <w:p w14:paraId="050E49AF" w14:textId="032BE985" w:rsidR="00AF7800" w:rsidRDefault="00AF7800" w:rsidP="00AF7800">
      <w:pPr>
        <w:pStyle w:val="Default"/>
        <w:rPr>
          <w:sz w:val="23"/>
          <w:szCs w:val="23"/>
        </w:rPr>
      </w:pPr>
      <w:r>
        <w:rPr>
          <w:sz w:val="23"/>
          <w:szCs w:val="23"/>
        </w:rPr>
        <w:t xml:space="preserve">Why did not you select a more restrictive isolation level? </w:t>
      </w:r>
    </w:p>
    <w:p w14:paraId="46AA44D8" w14:textId="654D273E" w:rsidR="00AF7800" w:rsidRPr="00477CFC" w:rsidRDefault="00FE12D9" w:rsidP="00FE12D9">
      <w:pPr>
        <w:pStyle w:val="Default"/>
        <w:numPr>
          <w:ilvl w:val="0"/>
          <w:numId w:val="1"/>
        </w:numPr>
        <w:rPr>
          <w:color w:val="FF0000"/>
          <w:sz w:val="23"/>
          <w:szCs w:val="23"/>
        </w:rPr>
      </w:pPr>
      <w:r w:rsidRPr="00477CFC">
        <w:rPr>
          <w:color w:val="FF0000"/>
        </w:rPr>
        <w:t xml:space="preserve">For </w:t>
      </w:r>
      <w:r w:rsidR="00477CFC">
        <w:rPr>
          <w:color w:val="FF0000"/>
        </w:rPr>
        <w:t>this table</w:t>
      </w:r>
      <w:r w:rsidRPr="00477CFC">
        <w:rPr>
          <w:color w:val="FF0000"/>
        </w:rPr>
        <w:t xml:space="preserve">, </w:t>
      </w:r>
      <w:r w:rsidRPr="00477CFC">
        <w:rPr>
          <w:color w:val="FF0000"/>
          <w:sz w:val="23"/>
          <w:szCs w:val="23"/>
        </w:rPr>
        <w:t>I choose serializable, which is the most restrictive isolation level.</w:t>
      </w:r>
    </w:p>
    <w:p w14:paraId="3A6707F9" w14:textId="77777777" w:rsidR="00FE12D9" w:rsidRDefault="00FE12D9" w:rsidP="00FE12D9">
      <w:pPr>
        <w:pStyle w:val="Default"/>
        <w:rPr>
          <w:sz w:val="23"/>
          <w:szCs w:val="23"/>
        </w:rPr>
      </w:pPr>
    </w:p>
    <w:p w14:paraId="5D907809" w14:textId="2C8EF9F9" w:rsidR="00AF7800" w:rsidRDefault="00AF7800" w:rsidP="00AF7800">
      <w:pPr>
        <w:pStyle w:val="Default"/>
        <w:rPr>
          <w:sz w:val="23"/>
          <w:szCs w:val="23"/>
        </w:rPr>
      </w:pPr>
      <w:r>
        <w:rPr>
          <w:sz w:val="23"/>
          <w:szCs w:val="23"/>
        </w:rPr>
        <w:t>Why did not you select a less restrictive isolation level?</w:t>
      </w:r>
    </w:p>
    <w:p w14:paraId="04189975" w14:textId="61ADFB7C" w:rsidR="00AF7800" w:rsidRDefault="00FE12D9" w:rsidP="00FE12D9">
      <w:pPr>
        <w:pStyle w:val="Default"/>
        <w:numPr>
          <w:ilvl w:val="0"/>
          <w:numId w:val="1"/>
        </w:numPr>
        <w:rPr>
          <w:color w:val="FF0000"/>
          <w:sz w:val="23"/>
          <w:szCs w:val="23"/>
        </w:rPr>
      </w:pPr>
      <w:r w:rsidRPr="00477CFC">
        <w:rPr>
          <w:color w:val="FF0000"/>
          <w:sz w:val="23"/>
          <w:szCs w:val="23"/>
        </w:rPr>
        <w:t xml:space="preserve">Because </w:t>
      </w:r>
      <w:r w:rsidR="00477CFC">
        <w:rPr>
          <w:color w:val="FF0000"/>
          <w:sz w:val="23"/>
          <w:szCs w:val="23"/>
        </w:rPr>
        <w:t>this table</w:t>
      </w:r>
      <w:r w:rsidRPr="00477CFC">
        <w:rPr>
          <w:color w:val="FF0000"/>
          <w:sz w:val="23"/>
          <w:szCs w:val="23"/>
        </w:rPr>
        <w:t xml:space="preserve"> must keep both tables consistent, it is not allowed to have phantom reads. To avoid phantom reads, we </w:t>
      </w:r>
      <w:r w:rsidR="00477CFC" w:rsidRPr="00477CFC">
        <w:rPr>
          <w:color w:val="FF0000"/>
          <w:sz w:val="23"/>
          <w:szCs w:val="23"/>
        </w:rPr>
        <w:t>must</w:t>
      </w:r>
      <w:r w:rsidRPr="00477CFC">
        <w:rPr>
          <w:color w:val="FF0000"/>
          <w:sz w:val="23"/>
          <w:szCs w:val="23"/>
        </w:rPr>
        <w:t xml:space="preserve"> make the table itself </w:t>
      </w:r>
      <w:r w:rsidR="00477CFC" w:rsidRPr="00477CFC">
        <w:rPr>
          <w:color w:val="FF0000"/>
          <w:sz w:val="23"/>
          <w:szCs w:val="23"/>
        </w:rPr>
        <w:t>to be an execution of operations in which concurrently executing transactions appears to be serially executing.</w:t>
      </w:r>
      <w:r w:rsidR="00477CFC" w:rsidRPr="00477CFC">
        <w:rPr>
          <w:color w:val="FF0000"/>
        </w:rPr>
        <w:t xml:space="preserve"> Therefore, we must choose isolation level as serializable, </w:t>
      </w:r>
      <w:r w:rsidRPr="00477CFC">
        <w:rPr>
          <w:color w:val="FF0000"/>
          <w:sz w:val="23"/>
          <w:szCs w:val="23"/>
        </w:rPr>
        <w:t>whose effect on any consistent database instance is guaranteed to be identical</w:t>
      </w:r>
      <w:r w:rsidR="00477CFC" w:rsidRPr="00477CFC">
        <w:rPr>
          <w:color w:val="FF0000"/>
          <w:sz w:val="23"/>
          <w:szCs w:val="23"/>
        </w:rPr>
        <w:t>.</w:t>
      </w:r>
    </w:p>
    <w:p w14:paraId="6A95B7BC" w14:textId="0CB69286" w:rsidR="00477CFC" w:rsidRDefault="00477CFC" w:rsidP="00477CFC">
      <w:pPr>
        <w:pStyle w:val="Default"/>
        <w:rPr>
          <w:color w:val="FF0000"/>
          <w:sz w:val="23"/>
          <w:szCs w:val="23"/>
        </w:rPr>
      </w:pPr>
    </w:p>
    <w:p w14:paraId="3BA2C853" w14:textId="65B6682C" w:rsidR="00477CFC" w:rsidRDefault="00477CFC" w:rsidP="00477CFC">
      <w:pPr>
        <w:pStyle w:val="Default"/>
        <w:rPr>
          <w:color w:val="000000" w:themeColor="text1"/>
          <w:sz w:val="23"/>
          <w:szCs w:val="23"/>
        </w:rPr>
      </w:pPr>
      <w:r>
        <w:rPr>
          <w:color w:val="000000" w:themeColor="text1"/>
          <w:sz w:val="23"/>
          <w:szCs w:val="23"/>
        </w:rPr>
        <w:t>Question 5)</w:t>
      </w:r>
    </w:p>
    <w:p w14:paraId="21C74DE8" w14:textId="70529407" w:rsidR="00477CFC" w:rsidRPr="00477CFC" w:rsidRDefault="007C26A6" w:rsidP="00477CFC">
      <w:pPr>
        <w:pStyle w:val="Default"/>
        <w:rPr>
          <w:color w:val="000000" w:themeColor="text1"/>
          <w:sz w:val="23"/>
          <w:szCs w:val="23"/>
        </w:rPr>
      </w:pPr>
      <w:r w:rsidRPr="007C26A6">
        <w:rPr>
          <w:noProof/>
          <w:color w:val="000000" w:themeColor="text1"/>
          <w:sz w:val="23"/>
          <w:szCs w:val="23"/>
        </w:rPr>
        <w:lastRenderedPageBreak/>
        <w:drawing>
          <wp:inline distT="0" distB="0" distL="0" distR="0" wp14:anchorId="3A667D9F" wp14:editId="71D415BB">
            <wp:extent cx="5943600" cy="62395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6239510"/>
                    </a:xfrm>
                    <a:prstGeom prst="rect">
                      <a:avLst/>
                    </a:prstGeom>
                  </pic:spPr>
                </pic:pic>
              </a:graphicData>
            </a:graphic>
          </wp:inline>
        </w:drawing>
      </w:r>
    </w:p>
    <w:sectPr w:rsidR="00477CFC" w:rsidRPr="00477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B1315"/>
    <w:multiLevelType w:val="hybridMultilevel"/>
    <w:tmpl w:val="0DA278EA"/>
    <w:lvl w:ilvl="0" w:tplc="CAFCD4D2">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10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5F"/>
    <w:rsid w:val="00026A73"/>
    <w:rsid w:val="00153D3C"/>
    <w:rsid w:val="00173726"/>
    <w:rsid w:val="0039439E"/>
    <w:rsid w:val="00477CFC"/>
    <w:rsid w:val="0048094F"/>
    <w:rsid w:val="00480E02"/>
    <w:rsid w:val="005C556B"/>
    <w:rsid w:val="006174FF"/>
    <w:rsid w:val="006B38FD"/>
    <w:rsid w:val="007C26A6"/>
    <w:rsid w:val="0084725E"/>
    <w:rsid w:val="00A76231"/>
    <w:rsid w:val="00AF7800"/>
    <w:rsid w:val="00B22C3D"/>
    <w:rsid w:val="00B87338"/>
    <w:rsid w:val="00C0383B"/>
    <w:rsid w:val="00CA3AEB"/>
    <w:rsid w:val="00CB3C96"/>
    <w:rsid w:val="00D4518A"/>
    <w:rsid w:val="00E46974"/>
    <w:rsid w:val="00EC435F"/>
    <w:rsid w:val="00F33E5F"/>
    <w:rsid w:val="00F34D6B"/>
    <w:rsid w:val="00F55614"/>
    <w:rsid w:val="00F7517C"/>
    <w:rsid w:val="00FE12D9"/>
    <w:rsid w:val="00FF5E3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D244EC"/>
  <w15:chartTrackingRefBased/>
  <w15:docId w15:val="{B1434FD0-DD2A-8940-A641-F6BB8F28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435F"/>
  </w:style>
  <w:style w:type="character" w:customStyle="1" w:styleId="DateChar">
    <w:name w:val="Date Char"/>
    <w:basedOn w:val="DefaultParagraphFont"/>
    <w:link w:val="Date"/>
    <w:uiPriority w:val="99"/>
    <w:semiHidden/>
    <w:rsid w:val="00EC435F"/>
  </w:style>
  <w:style w:type="paragraph" w:styleId="ListParagraph">
    <w:name w:val="List Paragraph"/>
    <w:basedOn w:val="Normal"/>
    <w:uiPriority w:val="34"/>
    <w:qFormat/>
    <w:rsid w:val="00480E02"/>
    <w:pPr>
      <w:ind w:left="720"/>
      <w:contextualSpacing/>
    </w:pPr>
  </w:style>
  <w:style w:type="paragraph" w:customStyle="1" w:styleId="Default">
    <w:name w:val="Default"/>
    <w:rsid w:val="00026A73"/>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78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Junseok Oh</dc:creator>
  <cp:keywords/>
  <dc:description/>
  <cp:lastModifiedBy>Junseok Oh</cp:lastModifiedBy>
  <cp:revision>3</cp:revision>
  <cp:lastPrinted>2022-04-14T02:22:00Z</cp:lastPrinted>
  <dcterms:created xsi:type="dcterms:W3CDTF">2022-04-14T02:22:00Z</dcterms:created>
  <dcterms:modified xsi:type="dcterms:W3CDTF">2022-04-14T03:53:00Z</dcterms:modified>
</cp:coreProperties>
</file>