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Updated System Request &amp; Project Documentation (One-Page Proposal)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Sun Tzu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: William (Nick) Weikel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Harmit Chima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Elizabeth Fabio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Thai Nguyen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Amy Petris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Michael Tobin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wner</w:t>
      </w:r>
      <w:r w:rsidDel="00000000" w:rsidR="00000000" w:rsidRPr="00000000">
        <w:rPr>
          <w:rtl w:val="0"/>
        </w:rPr>
        <w:t xml:space="preserve">: Thai Nguyen,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tnguyen8848@sdsu.edu</w:t>
        </w:r>
      </w:hyperlink>
      <w:r w:rsidDel="00000000" w:rsidR="00000000" w:rsidRPr="00000000">
        <w:rPr>
          <w:rtl w:val="0"/>
        </w:rPr>
        <w:t xml:space="preserve">, +1.951.376.9416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Organization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 Technology Services (SDSU) Learning Spaces Team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 Statement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Team Sun Tzu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proposes to reduce costs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stock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turn</w:t>
      </w:r>
      <w:r w:rsidDel="00000000" w:rsidR="00000000" w:rsidRPr="00000000">
        <w:rPr>
          <w:rtl w:val="0"/>
        </w:rPr>
        <w:t xml:space="preserve">around time along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efficiency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quality of work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database system to assist with inventory management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operational planning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eeds 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(noted in blue)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</w:t>
      </w:r>
      <w:r w:rsidDel="00000000" w:rsidR="00000000" w:rsidRPr="00000000">
        <w:rPr>
          <w:rtl w:val="0"/>
        </w:rPr>
        <w:t xml:space="preserve">consumables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tools </w:t>
      </w:r>
      <w:r w:rsidDel="00000000" w:rsidR="00000000" w:rsidRPr="00000000">
        <w:rPr>
          <w:rtl w:val="0"/>
        </w:rPr>
        <w:t xml:space="preserve">decrease employee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current tracking system for </w:t>
      </w:r>
      <w:r w:rsidDel="00000000" w:rsidR="00000000" w:rsidRPr="00000000">
        <w:rPr>
          <w:rtl w:val="0"/>
        </w:rPr>
        <w:t xml:space="preserve">consumables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tools </w:t>
      </w:r>
      <w:r w:rsidDel="00000000" w:rsidR="00000000" w:rsidRPr="00000000">
        <w:rPr>
          <w:rtl w:val="0"/>
        </w:rPr>
        <w:t xml:space="preserve">in the workshop increases the turnaround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purchasing from no tracking system increases operating costs.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tl w:val="0"/>
        </w:rPr>
        <w:t xml:space="preserve">tools and consumables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limit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space, </w:t>
      </w:r>
      <w:r w:rsidDel="00000000" w:rsidR="00000000" w:rsidRPr="00000000">
        <w:rPr>
          <w:rtl w:val="0"/>
        </w:rPr>
        <w:t xml:space="preserve">decreasing employee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 to meet customer timeframe due to limited </w:t>
      </w:r>
      <w:r w:rsidDel="00000000" w:rsidR="00000000" w:rsidRPr="00000000">
        <w:rPr>
          <w:rtl w:val="0"/>
        </w:rPr>
        <w:t xml:space="preserve">work 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increas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turnaround times.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Business Requirements/Activities</w:t>
      </w:r>
      <w:r w:rsidDel="00000000" w:rsidR="00000000" w:rsidRPr="00000000">
        <w:rPr>
          <w:b w:val="1"/>
          <w:color w:val="980000"/>
          <w:rtl w:val="0"/>
        </w:rPr>
        <w:t xml:space="preserve"> (noted in red)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Tools and consumables are purchased from vendors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1155cc"/>
          <w:rtl w:val="0"/>
        </w:rPr>
        <w:t xml:space="preserve">BN(d)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Vendors provide ITS SDSU with itemized shipping manifest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1155cc"/>
          <w:rtl w:val="0"/>
        </w:rPr>
        <w:t xml:space="preserve">BN(c)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Employees adjust tools and consumable inventory that were purchased from vendors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1155cc"/>
          <w:rtl w:val="0"/>
        </w:rPr>
        <w:t xml:space="preserve">BN(e)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Employees check out these tools and consumables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1155cc"/>
          <w:rtl w:val="0"/>
        </w:rPr>
        <w:t xml:space="preserve">BN(a)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Employees log tools and consumables that are checked out, used and returned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1155cc"/>
          <w:rtl w:val="0"/>
        </w:rPr>
        <w:t xml:space="preserve">BN(b)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  <w:r w:rsidDel="00000000" w:rsidR="00000000" w:rsidRPr="00000000">
        <w:rPr>
          <w:rtl w:val="0"/>
        </w:rPr>
        <w:t xml:space="preserve"> 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</w:t>
      </w:r>
      <w:r w:rsidDel="00000000" w:rsidR="00000000" w:rsidRPr="00000000">
        <w:rPr>
          <w:rtl w:val="0"/>
        </w:rPr>
        <w:t xml:space="preserve">tools and consumables are on hand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reduces reactivity time to start projects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production rates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5200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85200c"/>
          <w:rtl w:val="0"/>
        </w:rPr>
        <w:t xml:space="preserve">BR(c))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BN(a)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 duplicate purchases from vendors reduces waste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cost, and increases physical working space, which increases potential total production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85200c"/>
          <w:rtl w:val="0"/>
        </w:rPr>
        <w:t xml:space="preserve">BR(a)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85200c"/>
          <w:rtl w:val="0"/>
        </w:rPr>
        <w:t xml:space="preserve"> (BR(b)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BN(c)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1155cc"/>
          <w:rtl w:val="0"/>
        </w:rPr>
        <w:t xml:space="preserve"> BN(d</w:t>
      </w:r>
      <w:r w:rsidDel="00000000" w:rsidR="00000000" w:rsidRPr="00000000">
        <w:rPr>
          <w:color w:val="1155cc"/>
          <w:rtl w:val="0"/>
        </w:rPr>
        <w:t xml:space="preserve">)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turnaround times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tl w:val="0"/>
        </w:rPr>
        <w:t xml:space="preserve">employee efficiency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potentially </w:t>
      </w:r>
      <w:r w:rsidDel="00000000" w:rsidR="00000000" w:rsidRPr="00000000">
        <w:rPr>
          <w:rtl w:val="0"/>
        </w:rPr>
        <w:t xml:space="preserve">decreasing costs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increases the number of projects </w:t>
      </w:r>
      <w:r w:rsidDel="00000000" w:rsidR="00000000" w:rsidRPr="00000000">
        <w:rPr>
          <w:rtl w:val="0"/>
        </w:rPr>
        <w:t xml:space="preserve">completed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85200c"/>
          <w:rtl w:val="0"/>
        </w:rPr>
        <w:t xml:space="preserve">BR(d)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85200c"/>
          <w:rtl w:val="0"/>
        </w:rPr>
        <w:t xml:space="preserve">BR(e)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BN(b)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1155cc"/>
          <w:rtl w:val="0"/>
        </w:rPr>
        <w:t xml:space="preserve"> BN(e)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follow the RACI model for assigning accountability of action items and people.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implemented in the “off-season” period, such as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summer or winter break.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No one tool can be checked out to more than one person.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sign may be NULL if employee no longer works there.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0" w:lineRule="auto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MIS-686</w:t>
    </w:r>
  </w:p>
  <w:p w:rsidR="00000000" w:rsidDel="00000000" w:rsidP="00000000" w:rsidRDefault="00000000" w:rsidRPr="00000000" w14:paraId="0000002B">
    <w:pPr>
      <w:spacing w:after="0" w:lineRule="auto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Team Sun-Tzu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nguyen8848@sdsu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