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B06C4A" wp14:paraId="1EE33B4C" wp14:textId="25AB3F35">
      <w:pPr>
        <w:spacing w:before="240" w:beforeAutospacing="off" w:after="240" w:afterAutospacing="off"/>
        <w:jc w:val="both"/>
      </w:pPr>
      <w:r w:rsidRPr="2CB06C4A" w:rsidR="2CA991F7">
        <w:rPr>
          <w:rFonts w:ascii="Aptos" w:hAnsi="Aptos" w:eastAsia="Aptos" w:cs="Aptos"/>
          <w:noProof w:val="0"/>
          <w:sz w:val="24"/>
          <w:szCs w:val="24"/>
          <w:lang w:val="en-US"/>
        </w:rPr>
        <w:t xml:space="preserve">Client: </w:t>
      </w:r>
      <w:r w:rsidRPr="2CB06C4A" w:rsidR="2CA991F7">
        <w:rPr>
          <w:rFonts w:ascii="Aptos" w:hAnsi="Aptos" w:eastAsia="Aptos" w:cs="Aptos"/>
          <w:noProof w:val="0"/>
          <w:sz w:val="24"/>
          <w:szCs w:val="24"/>
          <w:lang w:val="en-US"/>
        </w:rPr>
        <w:t>Sitaare</w:t>
      </w:r>
      <w:r w:rsidRPr="2CB06C4A" w:rsidR="2CA991F7">
        <w:rPr>
          <w:rFonts w:ascii="Aptos" w:hAnsi="Aptos" w:eastAsia="Aptos" w:cs="Aptos"/>
          <w:noProof w:val="0"/>
          <w:sz w:val="24"/>
          <w:szCs w:val="24"/>
          <w:lang w:val="en-US"/>
        </w:rPr>
        <w:t xml:space="preserve"> Zameen Par | Aamir Khan Productions</w:t>
      </w:r>
    </w:p>
    <w:p xmlns:wp14="http://schemas.microsoft.com/office/word/2010/wordml" w:rsidP="2CB06C4A" wp14:paraId="214F2363" wp14:textId="52ADB8E7">
      <w:pPr>
        <w:spacing w:before="240" w:beforeAutospacing="off" w:after="240" w:afterAutospacing="off"/>
        <w:jc w:val="both"/>
      </w:pPr>
      <w:r w:rsidRPr="2CB06C4A" w:rsidR="2CA991F7">
        <w:rPr>
          <w:rFonts w:ascii="Aptos" w:hAnsi="Aptos" w:eastAsia="Aptos" w:cs="Aptos"/>
          <w:noProof w:val="0"/>
          <w:sz w:val="24"/>
          <w:szCs w:val="24"/>
          <w:lang w:val="en-US"/>
        </w:rPr>
        <w:t>Category: Film Marketing / Entertainment</w:t>
      </w:r>
    </w:p>
    <w:p xmlns:wp14="http://schemas.microsoft.com/office/word/2010/wordml" w:rsidP="2CB06C4A" wp14:paraId="2F8E189E" wp14:textId="0966EF97">
      <w:pPr>
        <w:spacing w:before="240" w:beforeAutospacing="off" w:after="240" w:afterAutospacing="off"/>
        <w:jc w:val="both"/>
      </w:pPr>
      <w:r w:rsidRPr="2CB06C4A" w:rsidR="2CA991F7">
        <w:rPr>
          <w:rFonts w:ascii="Aptos" w:hAnsi="Aptos" w:eastAsia="Aptos" w:cs="Aptos"/>
          <w:noProof w:val="0"/>
          <w:sz w:val="24"/>
          <w:szCs w:val="24"/>
          <w:lang w:val="en-US"/>
        </w:rPr>
        <w:t>Concept:</w:t>
      </w:r>
    </w:p>
    <w:p xmlns:wp14="http://schemas.microsoft.com/office/word/2010/wordml" w:rsidP="2CB06C4A" wp14:paraId="2E9D01A2" wp14:textId="71658402">
      <w:pPr>
        <w:spacing w:before="240" w:beforeAutospacing="off" w:after="240" w:afterAutospacing="off"/>
        <w:jc w:val="both"/>
      </w:pPr>
      <w:r w:rsidRPr="2CB06C4A" w:rsidR="2CA991F7">
        <w:rPr>
          <w:rFonts w:ascii="Aptos" w:hAnsi="Aptos" w:eastAsia="Aptos" w:cs="Aptos"/>
          <w:noProof w:val="0"/>
          <w:sz w:val="24"/>
          <w:szCs w:val="24"/>
          <w:lang w:val="en-US"/>
        </w:rPr>
        <w:t xml:space="preserve">In a social feed dominated by algorithmically perfect visuals and polished teaser drops, standing out meant doing the opposite. For </w:t>
      </w:r>
      <w:r w:rsidRPr="2CB06C4A" w:rsidR="2CA991F7">
        <w:rPr>
          <w:rFonts w:ascii="Aptos" w:hAnsi="Aptos" w:eastAsia="Aptos" w:cs="Aptos"/>
          <w:noProof w:val="0"/>
          <w:sz w:val="24"/>
          <w:szCs w:val="24"/>
          <w:lang w:val="en-US"/>
        </w:rPr>
        <w:t>Sitaare</w:t>
      </w:r>
      <w:r w:rsidRPr="2CB06C4A" w:rsidR="2CA991F7">
        <w:rPr>
          <w:rFonts w:ascii="Aptos" w:hAnsi="Aptos" w:eastAsia="Aptos" w:cs="Aptos"/>
          <w:noProof w:val="0"/>
          <w:sz w:val="24"/>
          <w:szCs w:val="24"/>
          <w:lang w:val="en-US"/>
        </w:rPr>
        <w:t xml:space="preserve"> Zameen Par, we chose to disrupt the scroll by embracing imperfection with ‘Imperfectly Perfect </w:t>
      </w:r>
      <w:r w:rsidRPr="2CB06C4A" w:rsidR="2CA991F7">
        <w:rPr>
          <w:rFonts w:ascii="Aptos" w:hAnsi="Aptos" w:eastAsia="Aptos" w:cs="Aptos"/>
          <w:noProof w:val="0"/>
          <w:sz w:val="24"/>
          <w:szCs w:val="24"/>
          <w:lang w:val="en-US"/>
        </w:rPr>
        <w:t>Teaser’a</w:t>
      </w:r>
      <w:r w:rsidRPr="2CB06C4A" w:rsidR="2CA991F7">
        <w:rPr>
          <w:rFonts w:ascii="Aptos" w:hAnsi="Aptos" w:eastAsia="Aptos" w:cs="Aptos"/>
          <w:noProof w:val="0"/>
          <w:sz w:val="24"/>
          <w:szCs w:val="24"/>
          <w:lang w:val="en-US"/>
        </w:rPr>
        <w:t xml:space="preserve"> handcrafted, tactile announcement unit designed to spark curiosity ahead of the trailer launch.</w:t>
      </w:r>
    </w:p>
    <w:p xmlns:wp14="http://schemas.microsoft.com/office/word/2010/wordml" w:rsidP="2CB06C4A" wp14:paraId="49C9E129" wp14:textId="6274A7CD">
      <w:pPr>
        <w:spacing w:before="240" w:beforeAutospacing="off" w:after="240" w:afterAutospacing="off"/>
        <w:jc w:val="both"/>
      </w:pPr>
      <w:r w:rsidRPr="2CB06C4A" w:rsidR="2CA991F7">
        <w:rPr>
          <w:rFonts w:ascii="Aptos" w:hAnsi="Aptos" w:eastAsia="Aptos" w:cs="Aptos"/>
          <w:noProof w:val="0"/>
          <w:sz w:val="24"/>
          <w:szCs w:val="24"/>
          <w:lang w:val="en-US"/>
        </w:rPr>
        <w:t xml:space="preserve">Instead of sleek motion graphics, the campaign leaned into a pop-up cutout aesthetic. Printed images of the film’s 10 </w:t>
      </w:r>
      <w:r w:rsidRPr="2CB06C4A" w:rsidR="2CA991F7">
        <w:rPr>
          <w:rFonts w:ascii="Aptos" w:hAnsi="Aptos" w:eastAsia="Aptos" w:cs="Aptos"/>
          <w:noProof w:val="0"/>
          <w:sz w:val="24"/>
          <w:szCs w:val="24"/>
          <w:lang w:val="en-US"/>
        </w:rPr>
        <w:t>Sitaare</w:t>
      </w:r>
      <w:r w:rsidRPr="2CB06C4A" w:rsidR="2CA991F7">
        <w:rPr>
          <w:rFonts w:ascii="Aptos" w:hAnsi="Aptos" w:eastAsia="Aptos" w:cs="Aptos"/>
          <w:noProof w:val="0"/>
          <w:sz w:val="24"/>
          <w:szCs w:val="24"/>
          <w:lang w:val="en-US"/>
        </w:rPr>
        <w:t xml:space="preserve"> were revealed one by one, culminating in the reveal of Aamir Khan and the announcement that the trailer would drop the very next day. The deliberate roughness and handmade feel broke visual monotony and instantly caught attention.</w:t>
      </w:r>
    </w:p>
    <w:p xmlns:wp14="http://schemas.microsoft.com/office/word/2010/wordml" w:rsidP="2CB06C4A" wp14:paraId="1CB52F0D" wp14:textId="6C3463C2">
      <w:pPr>
        <w:spacing w:before="240" w:beforeAutospacing="off" w:after="240" w:afterAutospacing="off"/>
        <w:jc w:val="both"/>
      </w:pPr>
      <w:r w:rsidRPr="2CB06C4A" w:rsidR="2CA991F7">
        <w:rPr>
          <w:rFonts w:ascii="Aptos" w:hAnsi="Aptos" w:eastAsia="Aptos" w:cs="Aptos"/>
          <w:noProof w:val="0"/>
          <w:sz w:val="24"/>
          <w:szCs w:val="24"/>
          <w:lang w:val="en-US"/>
        </w:rPr>
        <w:t xml:space="preserve">Rolled out across social platforms, the imperfect design became its biggest strength inviting intrigue, conversation, and organic pickup by fan and media pages. By rejecting visual perfection and leaning into playful honesty, </w:t>
      </w:r>
      <w:r w:rsidRPr="2CB06C4A" w:rsidR="2CA991F7">
        <w:rPr>
          <w:rFonts w:ascii="Aptos" w:hAnsi="Aptos" w:eastAsia="Aptos" w:cs="Aptos"/>
          <w:noProof w:val="0"/>
          <w:sz w:val="24"/>
          <w:szCs w:val="24"/>
          <w:lang w:val="en-US"/>
        </w:rPr>
        <w:t>Sitaare</w:t>
      </w:r>
      <w:r w:rsidRPr="2CB06C4A" w:rsidR="2CA991F7">
        <w:rPr>
          <w:rFonts w:ascii="Aptos" w:hAnsi="Aptos" w:eastAsia="Aptos" w:cs="Aptos"/>
          <w:noProof w:val="0"/>
          <w:sz w:val="24"/>
          <w:szCs w:val="24"/>
          <w:lang w:val="en-US"/>
        </w:rPr>
        <w:t xml:space="preserve"> Zameen Par set the tone for what was to come: a film </w:t>
      </w:r>
      <w:r w:rsidRPr="2CB06C4A" w:rsidR="2CA991F7">
        <w:rPr>
          <w:rFonts w:ascii="Aptos" w:hAnsi="Aptos" w:eastAsia="Aptos" w:cs="Aptos"/>
          <w:noProof w:val="0"/>
          <w:sz w:val="24"/>
          <w:szCs w:val="24"/>
          <w:lang w:val="en-US"/>
        </w:rPr>
        <w:t>that’s</w:t>
      </w:r>
      <w:r w:rsidRPr="2CB06C4A" w:rsidR="2CA991F7">
        <w:rPr>
          <w:rFonts w:ascii="Aptos" w:hAnsi="Aptos" w:eastAsia="Aptos" w:cs="Aptos"/>
          <w:noProof w:val="0"/>
          <w:sz w:val="24"/>
          <w:szCs w:val="24"/>
          <w:lang w:val="en-US"/>
        </w:rPr>
        <w:t xml:space="preserve"> raw, emotional, and refreshingly human long before audiences hit play on the trailer.</w:t>
      </w:r>
    </w:p>
    <w:p xmlns:wp14="http://schemas.microsoft.com/office/word/2010/wordml" w:rsidP="2CB06C4A" wp14:paraId="2C078E63" wp14:textId="0EFF5890">
      <w:pPr>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9A5DE"/>
    <w:rsid w:val="2CA991F7"/>
    <w:rsid w:val="2CB06C4A"/>
    <w:rsid w:val="73F9A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A5DE"/>
  <w15:chartTrackingRefBased/>
  <w15:docId w15:val="{BF89777E-487A-4302-8EA7-AFBFF058B9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2026-02-04T09:45:46.2361528Z</dcterms:created>
  <dcterms:modified xsi:type="dcterms:W3CDTF">2026-02-04T09:47:06.2111390Z</dcterms:modified>
  <dc:creator>Swati Pandey</dc:creator>
  <lastModifiedBy>Swati Pandey</lastModifiedBy>
</coreProperties>
</file>