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1E94" w:rsidRDefault="0007659A" w:rsidP="0028090D">
      <w:pPr>
        <w:jc w:val="both"/>
      </w:pPr>
      <w:r>
        <w:rPr>
          <w:noProof/>
          <w:lang w:eastAsia="es-EC"/>
        </w:rPr>
        <w:drawing>
          <wp:anchor distT="0" distB="0" distL="114300" distR="114300" simplePos="0" relativeHeight="251658240" behindDoc="1" locked="0" layoutInCell="1" allowOverlap="1" wp14:anchorId="511E1F53" wp14:editId="5E2E5E97">
            <wp:simplePos x="0" y="0"/>
            <wp:positionH relativeFrom="margin">
              <wp:align>center</wp:align>
            </wp:positionH>
            <wp:positionV relativeFrom="margin">
              <wp:align>center</wp:align>
            </wp:positionV>
            <wp:extent cx="7562052" cy="10688547"/>
            <wp:effectExtent l="0" t="0" r="0" b="508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email">
                      <a:extLst>
                        <a:ext uri="{28A0092B-C50C-407E-A947-70E740481C1C}">
                          <a14:useLocalDpi xmlns:a14="http://schemas.microsoft.com/office/drawing/2010/main"/>
                        </a:ext>
                      </a:extLst>
                    </a:blip>
                    <a:stretch>
                      <a:fillRect/>
                    </a:stretch>
                  </pic:blipFill>
                  <pic:spPr>
                    <a:xfrm>
                      <a:off x="0" y="0"/>
                      <a:ext cx="7562052" cy="10688547"/>
                    </a:xfrm>
                    <a:prstGeom prst="rect">
                      <a:avLst/>
                    </a:prstGeom>
                  </pic:spPr>
                </pic:pic>
              </a:graphicData>
            </a:graphic>
            <wp14:sizeRelH relativeFrom="page">
              <wp14:pctWidth>0</wp14:pctWidth>
            </wp14:sizeRelH>
            <wp14:sizeRelV relativeFrom="page">
              <wp14:pctHeight>0</wp14:pctHeight>
            </wp14:sizeRelV>
          </wp:anchor>
        </w:drawing>
      </w: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r>
        <w:rPr>
          <w:noProof/>
          <w:lang w:eastAsia="es-EC"/>
        </w:rPr>
        <mc:AlternateContent>
          <mc:Choice Requires="wps">
            <w:drawing>
              <wp:anchor distT="0" distB="0" distL="114300" distR="114300" simplePos="0" relativeHeight="251661312" behindDoc="0" locked="0" layoutInCell="1" allowOverlap="1" wp14:anchorId="3F9D7059" wp14:editId="5ED9C519">
                <wp:simplePos x="0" y="0"/>
                <wp:positionH relativeFrom="column">
                  <wp:posOffset>407035</wp:posOffset>
                </wp:positionH>
                <wp:positionV relativeFrom="paragraph">
                  <wp:posOffset>113665</wp:posOffset>
                </wp:positionV>
                <wp:extent cx="4109663" cy="1510301"/>
                <wp:effectExtent l="0" t="0" r="7620" b="1270"/>
                <wp:wrapNone/>
                <wp:docPr id="5" name="Cuadro de texto 5"/>
                <wp:cNvGraphicFramePr/>
                <a:graphic xmlns:a="http://schemas.openxmlformats.org/drawingml/2006/main">
                  <a:graphicData uri="http://schemas.microsoft.com/office/word/2010/wordprocessingShape">
                    <wps:wsp>
                      <wps:cNvSpPr txBox="1"/>
                      <wps:spPr>
                        <a:xfrm>
                          <a:off x="0" y="0"/>
                          <a:ext cx="4109663" cy="1510301"/>
                        </a:xfrm>
                        <a:prstGeom prst="rect">
                          <a:avLst/>
                        </a:prstGeom>
                        <a:noFill/>
                        <a:ln w="6350">
                          <a:noFill/>
                        </a:ln>
                      </wps:spPr>
                      <wps:txbx>
                        <w:txbxContent>
                          <w:p w:rsidR="0007659A" w:rsidRPr="004669ED" w:rsidRDefault="001A1385" w:rsidP="0007659A">
                            <w:pPr>
                              <w:rPr>
                                <w:rFonts w:ascii="Century Gothic" w:hAnsi="Century Gothic"/>
                                <w:color w:val="FFFFFF" w:themeColor="background1"/>
                                <w:sz w:val="66"/>
                                <w:szCs w:val="66"/>
                                <w:lang w:val="es-ES"/>
                              </w:rPr>
                            </w:pPr>
                            <w:r w:rsidRPr="001A1385">
                              <w:rPr>
                                <w:rFonts w:ascii="Century Gothic" w:hAnsi="Century Gothic"/>
                                <w:b/>
                                <w:bCs/>
                                <w:color w:val="FFFFFF" w:themeColor="background1"/>
                                <w:sz w:val="66"/>
                                <w:szCs w:val="66"/>
                                <w:lang w:val="es-ES"/>
                              </w:rPr>
                              <w:t>Encuesta Nacional de Ingresos y Gastos de los hogares urbanos y rurales (ENIGHUR)</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F9D7059" id="_x0000_t202" coordsize="21600,21600" o:spt="202" path="m,l,21600r21600,l21600,xe">
                <v:stroke joinstyle="miter"/>
                <v:path gradientshapeok="t" o:connecttype="rect"/>
              </v:shapetype>
              <v:shape id="Cuadro de texto 5" o:spid="_x0000_s1026" type="#_x0000_t202" style="position:absolute;left:0;text-align:left;margin-left:32.05pt;margin-top:8.95pt;width:323.6pt;height:118.9pt;z-index:2516613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" filled="f" stroked="f" strokeweight=".5pt">
                <v:textbox inset="0,0,0,0">
                  <w:txbxContent>
                    <w:p w:rsidR="0007659A" w:rsidRPr="004669ED" w:rsidRDefault="001A1385" w:rsidP="0007659A">
                      <w:pPr>
                        <w:rPr>
                          <w:rFonts w:ascii="Century Gothic" w:hAnsi="Century Gothic"/>
                          <w:color w:val="FFFFFF" w:themeColor="background1"/>
                          <w:sz w:val="66"/>
                          <w:szCs w:val="66"/>
                          <w:lang w:val="es-ES"/>
                        </w:rPr>
                      </w:pPr>
                      <w:r w:rsidRPr="001A1385">
                        <w:rPr>
                          <w:rFonts w:ascii="Century Gothic" w:hAnsi="Century Gothic"/>
                          <w:b/>
                          <w:bCs/>
                          <w:color w:val="FFFFFF" w:themeColor="background1"/>
                          <w:sz w:val="66"/>
                          <w:szCs w:val="66"/>
                          <w:lang w:val="es-ES"/>
                        </w:rPr>
                        <w:t>Encuesta Nacional de Ingresos y Gastos de los hogares urbanos y rurales (ENIGHUR)</w:t>
                      </w:r>
                    </w:p>
                  </w:txbxContent>
                </v:textbox>
              </v:shape>
            </w:pict>
          </mc:Fallback>
        </mc:AlternateContent>
      </w: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F52E23" w:rsidP="0028090D">
      <w:pPr>
        <w:jc w:val="both"/>
      </w:pPr>
      <w:r>
        <w:rPr>
          <w:noProof/>
          <w:lang w:eastAsia="es-EC"/>
        </w:rPr>
        <mc:AlternateContent>
          <mc:Choice Requires="wps">
            <w:drawing>
              <wp:anchor distT="0" distB="0" distL="114300" distR="114300" simplePos="0" relativeHeight="251663360" behindDoc="0" locked="0" layoutInCell="1" allowOverlap="1" wp14:anchorId="223ED7AD" wp14:editId="670CD2D6">
                <wp:simplePos x="0" y="0"/>
                <wp:positionH relativeFrom="column">
                  <wp:posOffset>406400</wp:posOffset>
                </wp:positionH>
                <wp:positionV relativeFrom="paragraph">
                  <wp:posOffset>101600</wp:posOffset>
                </wp:positionV>
                <wp:extent cx="3400746" cy="657546"/>
                <wp:effectExtent l="0" t="0" r="3175" b="3175"/>
                <wp:wrapNone/>
                <wp:docPr id="6" name="Cuadro de texto 6"/>
                <wp:cNvGraphicFramePr/>
                <a:graphic xmlns:a="http://schemas.openxmlformats.org/drawingml/2006/main">
                  <a:graphicData uri="http://schemas.microsoft.com/office/word/2010/wordprocessingShape">
                    <wps:wsp>
                      <wps:cNvSpPr txBox="1"/>
                      <wps:spPr>
                        <a:xfrm>
                          <a:off x="0" y="0"/>
                          <a:ext cx="3400746" cy="657546"/>
                        </a:xfrm>
                        <a:prstGeom prst="rect">
                          <a:avLst/>
                        </a:prstGeom>
                        <a:noFill/>
                        <a:ln w="6350">
                          <a:noFill/>
                        </a:ln>
                      </wps:spPr>
                      <wps:txbx>
                        <w:txbxContent>
                          <w:p w:rsidR="0007659A" w:rsidRPr="0007659A" w:rsidRDefault="0007659A">
                            <w:pPr>
                              <w:rPr>
                                <w:rFonts w:ascii="Century Gothic" w:hAnsi="Century Gothic"/>
                                <w:color w:val="FFFFFF" w:themeColor="background1"/>
                                <w:sz w:val="80"/>
                                <w:szCs w:val="80"/>
                                <w:lang w:val="es-E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3ED7AD" id="Cuadro de texto 6" o:spid="_x0000_s1027" type="#_x0000_t202" style="position:absolute;left:0;text-align:left;margin-left:32pt;margin-top:8pt;width:267.8pt;height:51.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" filled="f" stroked="f" strokeweight=".5pt">
                <v:textbox inset="0,0,0,0">
                  <w:txbxContent>
                    <w:p w:rsidR="0007659A" w:rsidRPr="0007659A" w:rsidRDefault="0007659A">
                      <w:pPr>
                        <w:rPr>
                          <w:rFonts w:ascii="Century Gothic" w:hAnsi="Century Gothic"/>
                          <w:color w:val="FFFFFF" w:themeColor="background1"/>
                          <w:sz w:val="80"/>
                          <w:szCs w:val="80"/>
                          <w:lang w:val="es-ES"/>
                        </w:rPr>
                      </w:pPr>
                    </w:p>
                  </w:txbxContent>
                </v:textbox>
              </v:shape>
            </w:pict>
          </mc:Fallback>
        </mc:AlternateContent>
      </w: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F52E23" w:rsidP="0028090D">
      <w:pPr>
        <w:jc w:val="both"/>
      </w:pPr>
      <w:r>
        <w:rPr>
          <w:noProof/>
          <w:lang w:eastAsia="es-EC"/>
        </w:rPr>
        <mc:AlternateContent>
          <mc:Choice Requires="wps">
            <w:drawing>
              <wp:anchor distT="0" distB="0" distL="114300" distR="114300" simplePos="0" relativeHeight="251665408" behindDoc="0" locked="0" layoutInCell="1" allowOverlap="1" wp14:anchorId="34DF0B12" wp14:editId="45226BF8">
                <wp:simplePos x="0" y="0"/>
                <wp:positionH relativeFrom="column">
                  <wp:posOffset>407035</wp:posOffset>
                </wp:positionH>
                <wp:positionV relativeFrom="paragraph">
                  <wp:posOffset>17145</wp:posOffset>
                </wp:positionV>
                <wp:extent cx="3400425" cy="369570"/>
                <wp:effectExtent l="0" t="0" r="3175" b="0"/>
                <wp:wrapNone/>
                <wp:docPr id="7" name="Cuadro de texto 7"/>
                <wp:cNvGraphicFramePr/>
                <a:graphic xmlns:a="http://schemas.openxmlformats.org/drawingml/2006/main">
                  <a:graphicData uri="http://schemas.microsoft.com/office/word/2010/wordprocessingShape">
                    <wps:wsp>
                      <wps:cNvSpPr txBox="1"/>
                      <wps:spPr>
                        <a:xfrm>
                          <a:off x="0" y="0"/>
                          <a:ext cx="3400425" cy="369570"/>
                        </a:xfrm>
                        <a:prstGeom prst="rect">
                          <a:avLst/>
                        </a:prstGeom>
                        <a:noFill/>
                        <a:ln w="6350">
                          <a:noFill/>
                        </a:ln>
                      </wps:spPr>
                      <wps:txbx>
                        <w:txbxContent>
                          <w:p w:rsidR="0007659A" w:rsidRPr="0007659A" w:rsidRDefault="001A1385">
                            <w:pPr>
                              <w:rPr>
                                <w:rFonts w:ascii="Century Gothic" w:hAnsi="Century Gothic"/>
                                <w:color w:val="FFFFFF" w:themeColor="background1"/>
                                <w:sz w:val="44"/>
                                <w:szCs w:val="44"/>
                                <w:lang w:val="es-ES"/>
                              </w:rPr>
                            </w:pPr>
                            <w:r>
                              <w:rPr>
                                <w:rFonts w:ascii="Century Gothic" w:hAnsi="Century Gothic"/>
                                <w:color w:val="FFFFFF" w:themeColor="background1"/>
                                <w:sz w:val="44"/>
                                <w:szCs w:val="44"/>
                                <w:lang w:val="es-ES"/>
                              </w:rPr>
                              <w:t>Agosto</w:t>
                            </w:r>
                            <w:r w:rsidR="0007659A" w:rsidRPr="0007659A">
                              <w:rPr>
                                <w:rFonts w:ascii="Century Gothic" w:hAnsi="Century Gothic"/>
                                <w:color w:val="FFFFFF" w:themeColor="background1"/>
                                <w:sz w:val="44"/>
                                <w:szCs w:val="44"/>
                                <w:lang w:val="es-ES"/>
                              </w:rPr>
                              <w:t>,</w:t>
                            </w:r>
                            <w:r w:rsidR="0007659A">
                              <w:rPr>
                                <w:rFonts w:ascii="Century Gothic" w:hAnsi="Century Gothic"/>
                                <w:color w:val="FFFFFF" w:themeColor="background1"/>
                                <w:sz w:val="44"/>
                                <w:szCs w:val="44"/>
                                <w:lang w:val="es-ES"/>
                              </w:rPr>
                              <w:t xml:space="preserve"> </w:t>
                            </w:r>
                            <w:r>
                              <w:rPr>
                                <w:rFonts w:ascii="Century Gothic" w:hAnsi="Century Gothic"/>
                                <w:color w:val="FFFFFF" w:themeColor="background1"/>
                                <w:sz w:val="44"/>
                                <w:szCs w:val="44"/>
                                <w:lang w:val="es-ES"/>
                              </w:rPr>
                              <w:t>2023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DF0B12" id="Cuadro de texto 7" o:spid="_x0000_s1028" type="#_x0000_t202" style="position:absolute;left:0;text-align:left;margin-left:32.05pt;margin-top:1.35pt;width:267.75pt;height:29.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" filled="f" stroked="f" strokeweight=".5pt">
                <v:textbox inset="0,0,0,0">
                  <w:txbxContent>
                    <w:p w:rsidR="0007659A" w:rsidRPr="0007659A" w:rsidRDefault="001A1385">
                      <w:pPr>
                        <w:rPr>
                          <w:rFonts w:ascii="Century Gothic" w:hAnsi="Century Gothic"/>
                          <w:color w:val="FFFFFF" w:themeColor="background1"/>
                          <w:sz w:val="44"/>
                          <w:szCs w:val="44"/>
                          <w:lang w:val="es-ES"/>
                        </w:rPr>
                      </w:pPr>
                      <w:r>
                        <w:rPr>
                          <w:rFonts w:ascii="Century Gothic" w:hAnsi="Century Gothic"/>
                          <w:color w:val="FFFFFF" w:themeColor="background1"/>
                          <w:sz w:val="44"/>
                          <w:szCs w:val="44"/>
                          <w:lang w:val="es-ES"/>
                        </w:rPr>
                        <w:t>Agosto</w:t>
                      </w:r>
                      <w:r w:rsidR="0007659A" w:rsidRPr="0007659A">
                        <w:rPr>
                          <w:rFonts w:ascii="Century Gothic" w:hAnsi="Century Gothic"/>
                          <w:color w:val="FFFFFF" w:themeColor="background1"/>
                          <w:sz w:val="44"/>
                          <w:szCs w:val="44"/>
                          <w:lang w:val="es-ES"/>
                        </w:rPr>
                        <w:t>,</w:t>
                      </w:r>
                      <w:r w:rsidR="0007659A">
                        <w:rPr>
                          <w:rFonts w:ascii="Century Gothic" w:hAnsi="Century Gothic"/>
                          <w:color w:val="FFFFFF" w:themeColor="background1"/>
                          <w:sz w:val="44"/>
                          <w:szCs w:val="44"/>
                          <w:lang w:val="es-ES"/>
                        </w:rPr>
                        <w:t xml:space="preserve"> </w:t>
                      </w:r>
                      <w:r>
                        <w:rPr>
                          <w:rFonts w:ascii="Century Gothic" w:hAnsi="Century Gothic"/>
                          <w:color w:val="FFFFFF" w:themeColor="background1"/>
                          <w:sz w:val="44"/>
                          <w:szCs w:val="44"/>
                          <w:lang w:val="es-ES"/>
                        </w:rPr>
                        <w:t>2023</w:t>
                      </w:r>
                    </w:p>
                  </w:txbxContent>
                </v:textbox>
              </v:shape>
            </w:pict>
          </mc:Fallback>
        </mc:AlternateContent>
      </w: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Pr="000B2ABD" w:rsidRDefault="0004119A" w:rsidP="0028090D">
      <w:pPr>
        <w:pStyle w:val="Prrafodelista"/>
        <w:numPr>
          <w:ilvl w:val="0"/>
          <w:numId w:val="1"/>
        </w:numPr>
        <w:jc w:val="both"/>
        <w:rPr>
          <w:rFonts w:ascii="Century Gothic" w:hAnsi="Century Gothic"/>
          <w:b/>
          <w:bCs/>
          <w:color w:val="20275D"/>
          <w:sz w:val="32"/>
          <w:szCs w:val="52"/>
        </w:rPr>
      </w:pPr>
      <w:r w:rsidRPr="000B2ABD">
        <w:rPr>
          <w:rFonts w:ascii="Century Gothic" w:hAnsi="Century Gothic"/>
          <w:b/>
          <w:bCs/>
          <w:color w:val="20275D"/>
          <w:sz w:val="32"/>
          <w:szCs w:val="52"/>
        </w:rPr>
        <w:lastRenderedPageBreak/>
        <w:t xml:space="preserve"> </w:t>
      </w:r>
      <w:r w:rsidR="004669ED" w:rsidRPr="000B2ABD">
        <w:rPr>
          <w:rFonts w:ascii="Century Gothic" w:hAnsi="Century Gothic"/>
          <w:b/>
          <w:bCs/>
          <w:color w:val="20275D"/>
          <w:sz w:val="32"/>
          <w:szCs w:val="52"/>
        </w:rPr>
        <w:t>Antecedentes</w:t>
      </w:r>
    </w:p>
    <w:p w:rsidR="0007659A" w:rsidRPr="00141EA4" w:rsidRDefault="0007659A" w:rsidP="0028090D">
      <w:pPr>
        <w:jc w:val="both"/>
        <w:rPr>
          <w:color w:val="404040" w:themeColor="text1" w:themeTint="BF"/>
        </w:rPr>
      </w:pPr>
    </w:p>
    <w:p w:rsidR="002608D0" w:rsidRDefault="002608D0" w:rsidP="0028090D">
      <w:pPr>
        <w:jc w:val="both"/>
      </w:pPr>
    </w:p>
    <w:p w:rsidR="00833BBF" w:rsidRDefault="004111E3" w:rsidP="00B915AF">
      <w:pPr>
        <w:jc w:val="both"/>
        <w:rPr>
          <w:rFonts w:ascii="Century Gothic" w:eastAsia="Times New Roman" w:hAnsi="Century Gothic" w:cs="Open Sans"/>
          <w:color w:val="404040" w:themeColor="text1" w:themeTint="BF"/>
          <w:sz w:val="22"/>
          <w:szCs w:val="21"/>
          <w:lang w:eastAsia="es-ES_tradnl"/>
        </w:rPr>
      </w:pPr>
      <w:r w:rsidRPr="004111E3">
        <w:rPr>
          <w:rFonts w:ascii="Century Gothic" w:eastAsia="Times New Roman" w:hAnsi="Century Gothic" w:cs="Open Sans"/>
          <w:color w:val="404040" w:themeColor="text1" w:themeTint="BF"/>
          <w:sz w:val="22"/>
          <w:szCs w:val="21"/>
          <w:lang w:eastAsia="es-ES_tradnl"/>
        </w:rPr>
        <w:t>La Encuesta Nacional de Ingresos y Gastos de Hogares Urba</w:t>
      </w:r>
      <w:r w:rsidR="00B915AF">
        <w:rPr>
          <w:rFonts w:ascii="Century Gothic" w:eastAsia="Times New Roman" w:hAnsi="Century Gothic" w:cs="Open Sans"/>
          <w:color w:val="404040" w:themeColor="text1" w:themeTint="BF"/>
          <w:sz w:val="22"/>
          <w:szCs w:val="21"/>
          <w:lang w:eastAsia="es-ES_tradnl"/>
        </w:rPr>
        <w:t xml:space="preserve">nos y Rurales (ENIGHUR) </w:t>
      </w:r>
      <w:r w:rsidR="00833BBF">
        <w:rPr>
          <w:rFonts w:ascii="Century Gothic" w:eastAsia="Times New Roman" w:hAnsi="Century Gothic" w:cs="Open Sans"/>
          <w:color w:val="404040" w:themeColor="text1" w:themeTint="BF"/>
          <w:sz w:val="22"/>
          <w:szCs w:val="21"/>
          <w:lang w:eastAsia="es-ES_tradnl"/>
        </w:rPr>
        <w:t>a través de cada etapa de levantamiento ha sido</w:t>
      </w:r>
      <w:r w:rsidRPr="004111E3">
        <w:rPr>
          <w:rFonts w:ascii="Century Gothic" w:eastAsia="Times New Roman" w:hAnsi="Century Gothic" w:cs="Open Sans"/>
          <w:color w:val="404040" w:themeColor="text1" w:themeTint="BF"/>
          <w:sz w:val="22"/>
          <w:szCs w:val="21"/>
          <w:lang w:eastAsia="es-ES_tradnl"/>
        </w:rPr>
        <w:t xml:space="preserve"> posiblemente una de las investigaciones por muestreo en hogares d</w:t>
      </w:r>
      <w:r w:rsidR="00833BBF">
        <w:rPr>
          <w:rFonts w:ascii="Century Gothic" w:eastAsia="Times New Roman" w:hAnsi="Century Gothic" w:cs="Open Sans"/>
          <w:color w:val="404040" w:themeColor="text1" w:themeTint="BF"/>
          <w:sz w:val="22"/>
          <w:szCs w:val="21"/>
          <w:lang w:eastAsia="es-ES_tradnl"/>
        </w:rPr>
        <w:t xml:space="preserve">e mayor complejidad. Esto </w:t>
      </w:r>
      <w:r w:rsidRPr="004111E3">
        <w:rPr>
          <w:rFonts w:ascii="Century Gothic" w:eastAsia="Times New Roman" w:hAnsi="Century Gothic" w:cs="Open Sans"/>
          <w:color w:val="404040" w:themeColor="text1" w:themeTint="BF"/>
          <w:sz w:val="22"/>
          <w:szCs w:val="21"/>
          <w:lang w:eastAsia="es-ES_tradnl"/>
        </w:rPr>
        <w:t>debido a la estrategia que se aplica para la ejecución del trabajo de campo, el tiempo destinado a la entrevista y el número de visitas que se deben efectuar a los hogares para captar los hábitos de ingresos y gastos de los miembros del hogar, así como el operativo de campo e</w:t>
      </w:r>
      <w:r w:rsidR="00833BBF">
        <w:rPr>
          <w:rFonts w:ascii="Century Gothic" w:eastAsia="Times New Roman" w:hAnsi="Century Gothic" w:cs="Open Sans"/>
          <w:color w:val="404040" w:themeColor="text1" w:themeTint="BF"/>
          <w:sz w:val="22"/>
          <w:szCs w:val="21"/>
          <w:lang w:eastAsia="es-ES_tradnl"/>
        </w:rPr>
        <w:t>l cual habitualmente se realiza en</w:t>
      </w:r>
      <w:r w:rsidRPr="004111E3">
        <w:rPr>
          <w:rFonts w:ascii="Century Gothic" w:eastAsia="Times New Roman" w:hAnsi="Century Gothic" w:cs="Open Sans"/>
          <w:color w:val="404040" w:themeColor="text1" w:themeTint="BF"/>
          <w:sz w:val="22"/>
          <w:szCs w:val="21"/>
          <w:lang w:eastAsia="es-ES_tradnl"/>
        </w:rPr>
        <w:t xml:space="preserve"> un año</w:t>
      </w:r>
      <w:r w:rsidR="00833BBF">
        <w:rPr>
          <w:rFonts w:ascii="Century Gothic" w:eastAsia="Times New Roman" w:hAnsi="Century Gothic" w:cs="Open Sans"/>
          <w:color w:val="404040" w:themeColor="text1" w:themeTint="BF"/>
          <w:sz w:val="22"/>
          <w:szCs w:val="21"/>
          <w:lang w:eastAsia="es-ES_tradnl"/>
        </w:rPr>
        <w:t xml:space="preserve">, todo </w:t>
      </w:r>
      <w:r w:rsidRPr="004111E3">
        <w:rPr>
          <w:rFonts w:ascii="Century Gothic" w:eastAsia="Times New Roman" w:hAnsi="Century Gothic" w:cs="Open Sans"/>
          <w:color w:val="404040" w:themeColor="text1" w:themeTint="BF"/>
          <w:sz w:val="22"/>
          <w:szCs w:val="21"/>
          <w:lang w:eastAsia="es-ES_tradnl"/>
        </w:rPr>
        <w:t>con el propósito de registrar los cambios en el patrón de consumo de los hogares asociado a la estacionalidad del gasto.</w:t>
      </w:r>
    </w:p>
    <w:p w:rsidR="00833BBF" w:rsidRDefault="00833BBF" w:rsidP="00B915AF">
      <w:pPr>
        <w:jc w:val="both"/>
        <w:rPr>
          <w:rFonts w:ascii="Century Gothic" w:eastAsia="Times New Roman" w:hAnsi="Century Gothic" w:cs="Open Sans"/>
          <w:color w:val="404040" w:themeColor="text1" w:themeTint="BF"/>
          <w:sz w:val="22"/>
          <w:szCs w:val="21"/>
          <w:lang w:eastAsia="es-ES_tradnl"/>
        </w:rPr>
      </w:pPr>
    </w:p>
    <w:p w:rsidR="00B915AF" w:rsidRDefault="004111E3" w:rsidP="00B915AF">
      <w:pPr>
        <w:jc w:val="both"/>
        <w:rPr>
          <w:rFonts w:ascii="Century Gothic" w:eastAsia="Times New Roman" w:hAnsi="Century Gothic" w:cs="Open Sans"/>
          <w:color w:val="404040" w:themeColor="text1" w:themeTint="BF"/>
          <w:sz w:val="22"/>
          <w:szCs w:val="21"/>
          <w:lang w:eastAsia="es-ES_tradnl"/>
        </w:rPr>
      </w:pPr>
      <w:r w:rsidRPr="004111E3">
        <w:rPr>
          <w:rFonts w:ascii="Century Gothic" w:eastAsia="Times New Roman" w:hAnsi="Century Gothic" w:cs="Open Sans"/>
          <w:color w:val="404040" w:themeColor="text1" w:themeTint="BF"/>
          <w:sz w:val="22"/>
          <w:szCs w:val="21"/>
          <w:lang w:eastAsia="es-ES_tradnl"/>
        </w:rPr>
        <w:t>En torno a los estudios sobre el Presupuesto y Gasto de los Hogares, el INEC ha realizado los siguientes:</w:t>
      </w:r>
    </w:p>
    <w:p w:rsidR="00B915AF" w:rsidRDefault="00B915AF" w:rsidP="00B915AF">
      <w:pPr>
        <w:jc w:val="both"/>
        <w:rPr>
          <w:rFonts w:ascii="Century Gothic" w:eastAsia="Times New Roman" w:hAnsi="Century Gothic" w:cs="Open Sans"/>
          <w:color w:val="404040" w:themeColor="text1" w:themeTint="BF"/>
          <w:sz w:val="22"/>
          <w:szCs w:val="21"/>
          <w:lang w:eastAsia="es-ES_tradnl"/>
        </w:rPr>
      </w:pPr>
    </w:p>
    <w:p w:rsidR="00B915AF" w:rsidRPr="00B915AF" w:rsidRDefault="004111E3" w:rsidP="00B915AF">
      <w:pPr>
        <w:pStyle w:val="Prrafodelista"/>
        <w:numPr>
          <w:ilvl w:val="0"/>
          <w:numId w:val="18"/>
        </w:numPr>
        <w:jc w:val="both"/>
        <w:rPr>
          <w:rFonts w:ascii="Century Gothic" w:eastAsia="Times New Roman" w:hAnsi="Century Gothic" w:cs="Open Sans"/>
          <w:color w:val="404040" w:themeColor="text1" w:themeTint="BF"/>
          <w:sz w:val="22"/>
          <w:szCs w:val="21"/>
          <w:lang w:eastAsia="es-ES_tradnl"/>
        </w:rPr>
      </w:pPr>
      <w:r w:rsidRPr="00B915AF">
        <w:rPr>
          <w:rFonts w:ascii="Century Gothic" w:eastAsia="Times New Roman" w:hAnsi="Century Gothic" w:cs="Open Sans"/>
          <w:color w:val="404040" w:themeColor="text1" w:themeTint="BF"/>
          <w:sz w:val="22"/>
          <w:szCs w:val="21"/>
          <w:lang w:eastAsia="es-ES_tradnl"/>
        </w:rPr>
        <w:t>Encuesta de Presupuestos Familiares en el Área Urbana (1975).</w:t>
      </w:r>
    </w:p>
    <w:p w:rsidR="00B915AF" w:rsidRPr="00B915AF" w:rsidRDefault="004111E3" w:rsidP="00B915AF">
      <w:pPr>
        <w:pStyle w:val="Prrafodelista"/>
        <w:numPr>
          <w:ilvl w:val="0"/>
          <w:numId w:val="18"/>
        </w:numPr>
        <w:jc w:val="both"/>
        <w:rPr>
          <w:rFonts w:ascii="Century Gothic" w:eastAsia="Times New Roman" w:hAnsi="Century Gothic" w:cs="Open Sans"/>
          <w:color w:val="404040" w:themeColor="text1" w:themeTint="BF"/>
          <w:sz w:val="22"/>
          <w:szCs w:val="21"/>
          <w:lang w:eastAsia="es-ES_tradnl"/>
        </w:rPr>
      </w:pPr>
      <w:r w:rsidRPr="00B915AF">
        <w:rPr>
          <w:rFonts w:ascii="Century Gothic" w:eastAsia="Times New Roman" w:hAnsi="Century Gothic" w:cs="Open Sans"/>
          <w:color w:val="404040" w:themeColor="text1" w:themeTint="BF"/>
          <w:sz w:val="22"/>
          <w:szCs w:val="21"/>
          <w:lang w:eastAsia="es-ES_tradnl"/>
        </w:rPr>
        <w:t>Encuesta de Ingresos y Gastos de los Hogares Rurales (1978-1979).</w:t>
      </w:r>
    </w:p>
    <w:p w:rsidR="00B915AF" w:rsidRPr="00B915AF" w:rsidRDefault="004111E3" w:rsidP="00B915AF">
      <w:pPr>
        <w:pStyle w:val="Prrafodelista"/>
        <w:numPr>
          <w:ilvl w:val="0"/>
          <w:numId w:val="18"/>
        </w:numPr>
        <w:jc w:val="both"/>
        <w:rPr>
          <w:rFonts w:ascii="Century Gothic" w:eastAsia="Times New Roman" w:hAnsi="Century Gothic" w:cs="Open Sans"/>
          <w:color w:val="404040" w:themeColor="text1" w:themeTint="BF"/>
          <w:sz w:val="22"/>
          <w:szCs w:val="21"/>
          <w:lang w:eastAsia="es-ES_tradnl"/>
        </w:rPr>
      </w:pPr>
      <w:r w:rsidRPr="00B915AF">
        <w:rPr>
          <w:rFonts w:ascii="Century Gothic" w:eastAsia="Times New Roman" w:hAnsi="Century Gothic" w:cs="Open Sans"/>
          <w:color w:val="404040" w:themeColor="text1" w:themeTint="BF"/>
          <w:sz w:val="22"/>
          <w:szCs w:val="21"/>
          <w:lang w:eastAsia="es-ES_tradnl"/>
        </w:rPr>
        <w:t>Módulo de Presupuestos Familiares en el Área Urbana (1991).</w:t>
      </w:r>
    </w:p>
    <w:p w:rsidR="00B915AF" w:rsidRPr="00B915AF" w:rsidRDefault="004111E3" w:rsidP="00B915AF">
      <w:pPr>
        <w:pStyle w:val="Prrafodelista"/>
        <w:numPr>
          <w:ilvl w:val="0"/>
          <w:numId w:val="18"/>
        </w:numPr>
        <w:jc w:val="both"/>
        <w:rPr>
          <w:rFonts w:ascii="Century Gothic" w:eastAsia="Times New Roman" w:hAnsi="Century Gothic" w:cs="Open Sans"/>
          <w:color w:val="404040" w:themeColor="text1" w:themeTint="BF"/>
          <w:sz w:val="22"/>
          <w:szCs w:val="21"/>
          <w:lang w:eastAsia="es-ES_tradnl"/>
        </w:rPr>
      </w:pPr>
      <w:r w:rsidRPr="00B915AF">
        <w:rPr>
          <w:rFonts w:ascii="Century Gothic" w:eastAsia="Times New Roman" w:hAnsi="Century Gothic" w:cs="Open Sans"/>
          <w:color w:val="404040" w:themeColor="text1" w:themeTint="BF"/>
          <w:sz w:val="22"/>
          <w:szCs w:val="21"/>
          <w:lang w:eastAsia="es-ES_tradnl"/>
        </w:rPr>
        <w:t>Encuesta Nacional de Ingresos y Gastos de Hogares Urbanos (1994-1995).</w:t>
      </w:r>
    </w:p>
    <w:p w:rsidR="00B915AF" w:rsidRPr="00B915AF" w:rsidRDefault="004111E3" w:rsidP="00B915AF">
      <w:pPr>
        <w:pStyle w:val="Prrafodelista"/>
        <w:numPr>
          <w:ilvl w:val="0"/>
          <w:numId w:val="18"/>
        </w:numPr>
        <w:jc w:val="both"/>
        <w:rPr>
          <w:rFonts w:ascii="Century Gothic" w:eastAsia="Times New Roman" w:hAnsi="Century Gothic" w:cs="Open Sans"/>
          <w:color w:val="404040" w:themeColor="text1" w:themeTint="BF"/>
          <w:sz w:val="22"/>
          <w:szCs w:val="21"/>
          <w:lang w:eastAsia="es-ES_tradnl"/>
        </w:rPr>
      </w:pPr>
      <w:r w:rsidRPr="00B915AF">
        <w:rPr>
          <w:rFonts w:ascii="Century Gothic" w:eastAsia="Times New Roman" w:hAnsi="Century Gothic" w:cs="Open Sans"/>
          <w:color w:val="404040" w:themeColor="text1" w:themeTint="BF"/>
          <w:sz w:val="22"/>
          <w:szCs w:val="21"/>
          <w:lang w:eastAsia="es-ES_tradnl"/>
        </w:rPr>
        <w:t>Encuesta Nacional de Ingresos y Gastos de Hogares Urbanos (2003-2004).</w:t>
      </w:r>
    </w:p>
    <w:p w:rsidR="00B915AF" w:rsidRDefault="00B915AF" w:rsidP="00B915AF">
      <w:pPr>
        <w:jc w:val="both"/>
        <w:rPr>
          <w:rFonts w:ascii="Century Gothic" w:eastAsia="Times New Roman" w:hAnsi="Century Gothic" w:cs="Open Sans"/>
          <w:color w:val="404040" w:themeColor="text1" w:themeTint="BF"/>
          <w:sz w:val="22"/>
          <w:szCs w:val="21"/>
          <w:lang w:eastAsia="es-ES_tradnl"/>
        </w:rPr>
      </w:pPr>
    </w:p>
    <w:p w:rsidR="002608D0" w:rsidRPr="00B915AF" w:rsidRDefault="004111E3" w:rsidP="00B915AF">
      <w:pPr>
        <w:jc w:val="both"/>
        <w:rPr>
          <w:rFonts w:ascii="Century Gothic" w:eastAsia="Times New Roman" w:hAnsi="Century Gothic" w:cs="Open Sans"/>
          <w:color w:val="404040" w:themeColor="text1" w:themeTint="BF"/>
          <w:sz w:val="22"/>
          <w:szCs w:val="21"/>
          <w:lang w:eastAsia="es-ES_tradnl"/>
        </w:rPr>
      </w:pPr>
      <w:r w:rsidRPr="00B915AF">
        <w:rPr>
          <w:rFonts w:ascii="Century Gothic" w:eastAsia="Times New Roman" w:hAnsi="Century Gothic" w:cs="Open Sans"/>
          <w:color w:val="404040" w:themeColor="text1" w:themeTint="BF"/>
          <w:sz w:val="22"/>
          <w:szCs w:val="21"/>
          <w:lang w:eastAsia="es-ES_tradnl"/>
        </w:rPr>
        <w:t>El Equipo Técnico de la ENIGHUR inició sus actividades afinando la metodología e instrumentos de la encuesta, en base a cambios metodológicos y estructurales realizados a la ENIGHU (2003-2004) que obedecen a las necesidades de información actuales. Así se planteó y aceptó la ejecución de la Encuesta Nacional de Ingresos y Gastos en Hogares Urbanos, ampliando la cobertura al sector rural y denominándola ENIGHUR. Además, en esta oportunidad y con el fin de contar con información especializada de otros sectores del país, la encuesta también se realizará en la Amazonía y Región Insular, en el área urbana-rural.</w:t>
      </w:r>
    </w:p>
    <w:p w:rsidR="002608D0" w:rsidRDefault="002608D0" w:rsidP="0028090D">
      <w:pPr>
        <w:jc w:val="both"/>
      </w:pPr>
    </w:p>
    <w:p w:rsidR="002608D0" w:rsidRDefault="002608D0" w:rsidP="0028090D">
      <w:pPr>
        <w:jc w:val="both"/>
      </w:pPr>
    </w:p>
    <w:p w:rsidR="002608D0" w:rsidRDefault="002608D0" w:rsidP="0028090D">
      <w:pPr>
        <w:jc w:val="both"/>
      </w:pPr>
    </w:p>
    <w:p w:rsidR="002608D0" w:rsidRDefault="002608D0" w:rsidP="0028090D">
      <w:pPr>
        <w:jc w:val="both"/>
      </w:pPr>
    </w:p>
    <w:p w:rsidR="002608D0" w:rsidRDefault="002608D0" w:rsidP="0028090D">
      <w:pPr>
        <w:jc w:val="both"/>
      </w:pPr>
    </w:p>
    <w:p w:rsidR="002608D0" w:rsidRDefault="002608D0" w:rsidP="0028090D">
      <w:pPr>
        <w:jc w:val="both"/>
      </w:pPr>
    </w:p>
    <w:p w:rsidR="002608D0" w:rsidRDefault="002608D0" w:rsidP="0028090D">
      <w:pPr>
        <w:jc w:val="both"/>
      </w:pPr>
    </w:p>
    <w:p w:rsidR="004111E3" w:rsidRDefault="004111E3" w:rsidP="0028090D">
      <w:pPr>
        <w:jc w:val="both"/>
      </w:pPr>
    </w:p>
    <w:p w:rsidR="004111E3" w:rsidRDefault="004111E3" w:rsidP="0028090D">
      <w:pPr>
        <w:jc w:val="both"/>
      </w:pPr>
    </w:p>
    <w:p w:rsidR="004111E3" w:rsidRDefault="004111E3" w:rsidP="0028090D">
      <w:pPr>
        <w:jc w:val="both"/>
      </w:pPr>
    </w:p>
    <w:p w:rsidR="004111E3" w:rsidRDefault="004111E3" w:rsidP="0028090D">
      <w:pPr>
        <w:jc w:val="both"/>
      </w:pPr>
    </w:p>
    <w:p w:rsidR="004111E3" w:rsidRDefault="004111E3" w:rsidP="0028090D">
      <w:pPr>
        <w:jc w:val="both"/>
      </w:pPr>
    </w:p>
    <w:p w:rsidR="00B915AF" w:rsidRDefault="00B915AF" w:rsidP="0028090D">
      <w:pPr>
        <w:jc w:val="both"/>
      </w:pPr>
    </w:p>
    <w:p w:rsidR="00B915AF" w:rsidRDefault="00B915AF" w:rsidP="0028090D">
      <w:pPr>
        <w:jc w:val="both"/>
      </w:pPr>
    </w:p>
    <w:p w:rsidR="00B915AF" w:rsidRDefault="00B915AF" w:rsidP="0028090D">
      <w:pPr>
        <w:jc w:val="both"/>
      </w:pPr>
    </w:p>
    <w:p w:rsidR="00B915AF" w:rsidRDefault="00B915AF" w:rsidP="0028090D">
      <w:pPr>
        <w:jc w:val="both"/>
      </w:pPr>
    </w:p>
    <w:p w:rsidR="00833BBF" w:rsidRDefault="00833BBF" w:rsidP="0028090D">
      <w:pPr>
        <w:jc w:val="both"/>
      </w:pPr>
    </w:p>
    <w:p w:rsidR="0007659A" w:rsidRDefault="0007659A" w:rsidP="0028090D">
      <w:pPr>
        <w:jc w:val="both"/>
      </w:pPr>
    </w:p>
    <w:p w:rsidR="0004119A" w:rsidRPr="002608D0" w:rsidRDefault="0004119A" w:rsidP="0028090D">
      <w:pPr>
        <w:pStyle w:val="Prrafodelista"/>
        <w:numPr>
          <w:ilvl w:val="0"/>
          <w:numId w:val="1"/>
        </w:numPr>
        <w:jc w:val="both"/>
        <w:rPr>
          <w:rFonts w:ascii="Century Gothic" w:hAnsi="Century Gothic"/>
          <w:b/>
          <w:bCs/>
          <w:color w:val="20275D"/>
          <w:sz w:val="36"/>
          <w:szCs w:val="52"/>
        </w:rPr>
      </w:pPr>
      <w:r w:rsidRPr="000B2ABD">
        <w:rPr>
          <w:rFonts w:ascii="Century Gothic" w:hAnsi="Century Gothic"/>
          <w:b/>
          <w:bCs/>
          <w:color w:val="20275D"/>
          <w:sz w:val="36"/>
          <w:szCs w:val="52"/>
        </w:rPr>
        <w:lastRenderedPageBreak/>
        <w:t xml:space="preserve"> </w:t>
      </w:r>
      <w:r w:rsidR="00073EF5">
        <w:rPr>
          <w:rFonts w:ascii="Century Gothic" w:hAnsi="Century Gothic"/>
          <w:b/>
          <w:bCs/>
          <w:color w:val="20275D"/>
          <w:sz w:val="32"/>
          <w:szCs w:val="52"/>
        </w:rPr>
        <w:t>Objetivos de la Encuesta</w:t>
      </w:r>
    </w:p>
    <w:p w:rsidR="002608D0" w:rsidRPr="00073EF5" w:rsidRDefault="002608D0" w:rsidP="0028090D">
      <w:pPr>
        <w:pStyle w:val="Prrafodelista"/>
        <w:ind w:left="360"/>
        <w:jc w:val="both"/>
        <w:rPr>
          <w:rFonts w:ascii="Century Gothic" w:hAnsi="Century Gothic"/>
          <w:b/>
          <w:bCs/>
          <w:color w:val="20275D"/>
          <w:sz w:val="36"/>
          <w:szCs w:val="52"/>
        </w:rPr>
      </w:pPr>
    </w:p>
    <w:p w:rsidR="00073EF5" w:rsidRDefault="00073EF5" w:rsidP="0028090D">
      <w:pPr>
        <w:pStyle w:val="Prrafodelista"/>
        <w:numPr>
          <w:ilvl w:val="1"/>
          <w:numId w:val="1"/>
        </w:numPr>
        <w:jc w:val="both"/>
        <w:rPr>
          <w:rFonts w:ascii="Century Gothic" w:hAnsi="Century Gothic"/>
          <w:bCs/>
          <w:color w:val="20275D"/>
          <w:sz w:val="28"/>
          <w:szCs w:val="52"/>
        </w:rPr>
      </w:pPr>
      <w:r w:rsidRPr="00073EF5">
        <w:rPr>
          <w:rFonts w:ascii="Century Gothic" w:hAnsi="Century Gothic"/>
          <w:bCs/>
          <w:color w:val="20275D"/>
          <w:sz w:val="28"/>
          <w:szCs w:val="52"/>
        </w:rPr>
        <w:t>Objetivo General</w:t>
      </w:r>
    </w:p>
    <w:p w:rsidR="0028090D" w:rsidRPr="00073EF5" w:rsidRDefault="0028090D" w:rsidP="0028090D">
      <w:pPr>
        <w:pStyle w:val="Prrafodelista"/>
        <w:ind w:left="792"/>
        <w:jc w:val="both"/>
        <w:rPr>
          <w:rFonts w:ascii="Century Gothic" w:hAnsi="Century Gothic"/>
          <w:bCs/>
          <w:color w:val="20275D"/>
          <w:sz w:val="28"/>
          <w:szCs w:val="52"/>
        </w:rPr>
      </w:pPr>
    </w:p>
    <w:p w:rsidR="00073EF5" w:rsidRPr="00073EF5" w:rsidRDefault="00073EF5" w:rsidP="0028090D">
      <w:pPr>
        <w:pStyle w:val="Prrafodelista"/>
        <w:ind w:left="792"/>
        <w:jc w:val="both"/>
        <w:rPr>
          <w:rFonts w:ascii="Century Gothic" w:eastAsia="Times New Roman" w:hAnsi="Century Gothic" w:cs="Open Sans"/>
          <w:color w:val="404040" w:themeColor="text1" w:themeTint="BF"/>
          <w:sz w:val="22"/>
          <w:szCs w:val="21"/>
          <w:lang w:eastAsia="es-ES_tradnl"/>
        </w:rPr>
      </w:pPr>
      <w:r w:rsidRPr="00073EF5">
        <w:rPr>
          <w:rFonts w:ascii="Century Gothic" w:eastAsia="Times New Roman" w:hAnsi="Century Gothic" w:cs="Open Sans"/>
          <w:color w:val="404040" w:themeColor="text1" w:themeTint="BF"/>
          <w:sz w:val="22"/>
          <w:szCs w:val="21"/>
          <w:lang w:eastAsia="es-ES_tradnl"/>
        </w:rPr>
        <w:t>La Encuesta Nacional de Ingresos y Gastos de Hogares Urbanos y Rurales (ENIGHUR) 2024-2025 tiene como objetivo proporcionar información sobre el monto, distribución, y estructura del ingreso y el</w:t>
      </w:r>
      <w:r w:rsidRPr="00945D51">
        <w:rPr>
          <w:rFonts w:ascii="Century" w:hAnsi="Century" w:cstheme="majorHAnsi"/>
        </w:rPr>
        <w:t xml:space="preserve"> </w:t>
      </w:r>
      <w:r w:rsidRPr="00073EF5">
        <w:rPr>
          <w:rFonts w:ascii="Century Gothic" w:eastAsia="Times New Roman" w:hAnsi="Century Gothic" w:cs="Open Sans"/>
          <w:color w:val="404040" w:themeColor="text1" w:themeTint="BF"/>
          <w:sz w:val="22"/>
          <w:szCs w:val="21"/>
          <w:lang w:eastAsia="es-ES_tradnl"/>
        </w:rPr>
        <w:t>gasto de los hogares urbanos y rurales, a partir de las características demográficas y socioeconómicas de los miembros del hogar.</w:t>
      </w:r>
    </w:p>
    <w:p w:rsidR="0007659A" w:rsidRDefault="0007659A" w:rsidP="0028090D">
      <w:pPr>
        <w:jc w:val="both"/>
      </w:pPr>
    </w:p>
    <w:p w:rsidR="00AE12AB" w:rsidRDefault="00073EF5" w:rsidP="0028090D">
      <w:pPr>
        <w:pStyle w:val="Prrafodelista"/>
        <w:numPr>
          <w:ilvl w:val="1"/>
          <w:numId w:val="1"/>
        </w:numPr>
        <w:jc w:val="both"/>
        <w:rPr>
          <w:rFonts w:ascii="Century Gothic" w:hAnsi="Century Gothic"/>
          <w:bCs/>
          <w:color w:val="20275D"/>
          <w:sz w:val="28"/>
          <w:szCs w:val="52"/>
        </w:rPr>
      </w:pPr>
      <w:r w:rsidRPr="00073EF5">
        <w:rPr>
          <w:rFonts w:ascii="Century Gothic" w:hAnsi="Century Gothic"/>
          <w:bCs/>
          <w:color w:val="20275D"/>
          <w:sz w:val="28"/>
          <w:szCs w:val="52"/>
        </w:rPr>
        <w:t>Objetivos Específicos</w:t>
      </w:r>
    </w:p>
    <w:p w:rsidR="0028090D" w:rsidRPr="00073EF5" w:rsidRDefault="0028090D" w:rsidP="0028090D">
      <w:pPr>
        <w:pStyle w:val="Prrafodelista"/>
        <w:ind w:left="792"/>
        <w:jc w:val="both"/>
        <w:rPr>
          <w:rFonts w:ascii="Century Gothic" w:hAnsi="Century Gothic"/>
          <w:bCs/>
          <w:color w:val="20275D"/>
          <w:sz w:val="28"/>
          <w:szCs w:val="52"/>
        </w:rPr>
      </w:pPr>
    </w:p>
    <w:p w:rsidR="00073EF5" w:rsidRDefault="00073EF5" w:rsidP="0028090D">
      <w:pPr>
        <w:pStyle w:val="Prrafodelista"/>
        <w:numPr>
          <w:ilvl w:val="0"/>
          <w:numId w:val="11"/>
        </w:numPr>
        <w:autoSpaceDE w:val="0"/>
        <w:autoSpaceDN w:val="0"/>
        <w:adjustRightInd w:val="0"/>
        <w:spacing w:line="276" w:lineRule="auto"/>
        <w:contextualSpacing w:val="0"/>
        <w:jc w:val="both"/>
        <w:rPr>
          <w:rFonts w:ascii="Century Gothic" w:eastAsia="Times New Roman" w:hAnsi="Century Gothic" w:cs="Open Sans"/>
          <w:color w:val="404040" w:themeColor="text1" w:themeTint="BF"/>
          <w:sz w:val="22"/>
          <w:szCs w:val="21"/>
          <w:lang w:eastAsia="es-ES_tradnl"/>
        </w:rPr>
      </w:pPr>
      <w:r w:rsidRPr="00073EF5">
        <w:rPr>
          <w:rFonts w:ascii="Century Gothic" w:eastAsia="Times New Roman" w:hAnsi="Century Gothic" w:cs="Open Sans"/>
          <w:color w:val="404040" w:themeColor="text1" w:themeTint="BF"/>
          <w:sz w:val="22"/>
          <w:szCs w:val="21"/>
          <w:lang w:eastAsia="es-ES_tradnl"/>
        </w:rPr>
        <w:t>Proporcionar la información estadística para sustentar el Cambio de año base del Índice de Precios al Consumidor (IPC), así como para actualizar la “Canasta de Bienes y Servicios”.</w:t>
      </w:r>
    </w:p>
    <w:p w:rsidR="00073EF5" w:rsidRDefault="00073EF5" w:rsidP="0028090D">
      <w:pPr>
        <w:pStyle w:val="Prrafodelista"/>
        <w:numPr>
          <w:ilvl w:val="0"/>
          <w:numId w:val="11"/>
        </w:numPr>
        <w:autoSpaceDE w:val="0"/>
        <w:autoSpaceDN w:val="0"/>
        <w:adjustRightInd w:val="0"/>
        <w:spacing w:line="276" w:lineRule="auto"/>
        <w:contextualSpacing w:val="0"/>
        <w:jc w:val="both"/>
        <w:rPr>
          <w:rFonts w:ascii="Century Gothic" w:eastAsia="Times New Roman" w:hAnsi="Century Gothic" w:cs="Open Sans"/>
          <w:color w:val="404040" w:themeColor="text1" w:themeTint="BF"/>
          <w:sz w:val="22"/>
          <w:szCs w:val="21"/>
          <w:lang w:eastAsia="es-ES_tradnl"/>
        </w:rPr>
      </w:pPr>
      <w:r w:rsidRPr="00073EF5">
        <w:rPr>
          <w:rFonts w:ascii="Century Gothic" w:eastAsia="Times New Roman" w:hAnsi="Century Gothic" w:cs="Open Sans"/>
          <w:color w:val="404040" w:themeColor="text1" w:themeTint="BF"/>
          <w:sz w:val="22"/>
          <w:szCs w:val="21"/>
          <w:lang w:eastAsia="es-ES_tradnl"/>
        </w:rPr>
        <w:t>Estimar la estructura del consumo de los hogares privados para la adquisición de bienes y servicios, de acuerdo a las</w:t>
      </w:r>
      <w:r>
        <w:rPr>
          <w:rFonts w:ascii="Century Gothic" w:eastAsia="Times New Roman" w:hAnsi="Century Gothic" w:cs="Open Sans"/>
          <w:color w:val="404040" w:themeColor="text1" w:themeTint="BF"/>
          <w:sz w:val="22"/>
          <w:szCs w:val="21"/>
          <w:lang w:eastAsia="es-ES_tradnl"/>
        </w:rPr>
        <w:t xml:space="preserve"> diferentes fuentes de ingreso.</w:t>
      </w:r>
    </w:p>
    <w:p w:rsidR="00073EF5" w:rsidRPr="00073EF5" w:rsidRDefault="00073EF5" w:rsidP="0028090D">
      <w:pPr>
        <w:pStyle w:val="Prrafodelista"/>
        <w:numPr>
          <w:ilvl w:val="0"/>
          <w:numId w:val="11"/>
        </w:numPr>
        <w:autoSpaceDE w:val="0"/>
        <w:autoSpaceDN w:val="0"/>
        <w:adjustRightInd w:val="0"/>
        <w:spacing w:line="276" w:lineRule="auto"/>
        <w:contextualSpacing w:val="0"/>
        <w:jc w:val="both"/>
        <w:rPr>
          <w:rFonts w:ascii="Century Gothic" w:eastAsia="Times New Roman" w:hAnsi="Century Gothic" w:cs="Open Sans"/>
          <w:color w:val="404040" w:themeColor="text1" w:themeTint="BF"/>
          <w:sz w:val="22"/>
          <w:szCs w:val="21"/>
          <w:lang w:eastAsia="es-ES_tradnl"/>
        </w:rPr>
      </w:pPr>
      <w:r w:rsidRPr="00073EF5">
        <w:rPr>
          <w:rFonts w:ascii="Century Gothic" w:eastAsia="Times New Roman" w:hAnsi="Century Gothic" w:cs="Open Sans"/>
          <w:color w:val="404040" w:themeColor="text1" w:themeTint="BF"/>
          <w:sz w:val="22"/>
          <w:szCs w:val="21"/>
          <w:lang w:eastAsia="es-ES_tradnl"/>
        </w:rPr>
        <w:t>Generar información que sirva de insumo para medir la pobreza.</w:t>
      </w:r>
    </w:p>
    <w:p w:rsidR="00073EF5" w:rsidRDefault="00073EF5" w:rsidP="0028090D">
      <w:pPr>
        <w:pStyle w:val="Prrafodelista"/>
        <w:numPr>
          <w:ilvl w:val="0"/>
          <w:numId w:val="11"/>
        </w:numPr>
        <w:autoSpaceDE w:val="0"/>
        <w:autoSpaceDN w:val="0"/>
        <w:adjustRightInd w:val="0"/>
        <w:spacing w:line="276" w:lineRule="auto"/>
        <w:contextualSpacing w:val="0"/>
        <w:jc w:val="both"/>
        <w:rPr>
          <w:rFonts w:ascii="Century Gothic" w:eastAsia="Times New Roman" w:hAnsi="Century Gothic" w:cs="Open Sans"/>
          <w:color w:val="404040" w:themeColor="text1" w:themeTint="BF"/>
          <w:sz w:val="22"/>
          <w:szCs w:val="21"/>
          <w:lang w:eastAsia="es-ES_tradnl"/>
        </w:rPr>
      </w:pPr>
      <w:r w:rsidRPr="00073EF5">
        <w:rPr>
          <w:rFonts w:ascii="Century Gothic" w:eastAsia="Times New Roman" w:hAnsi="Century Gothic" w:cs="Open Sans"/>
          <w:color w:val="404040" w:themeColor="text1" w:themeTint="BF"/>
          <w:sz w:val="22"/>
          <w:szCs w:val="21"/>
          <w:lang w:eastAsia="es-ES_tradnl"/>
        </w:rPr>
        <w:t>Generar información para la estimación global del consumo final y el ingreso personal disponible de los hogares para la conformación del Sistema de Cuentas Nacionales</w:t>
      </w:r>
      <w:r>
        <w:rPr>
          <w:rFonts w:ascii="Century Gothic" w:eastAsia="Times New Roman" w:hAnsi="Century Gothic" w:cs="Open Sans"/>
          <w:color w:val="404040" w:themeColor="text1" w:themeTint="BF"/>
          <w:sz w:val="22"/>
          <w:szCs w:val="21"/>
          <w:lang w:eastAsia="es-ES_tradnl"/>
        </w:rPr>
        <w:t>.</w:t>
      </w:r>
    </w:p>
    <w:p w:rsidR="002608D0" w:rsidRDefault="002608D0" w:rsidP="0028090D">
      <w:pPr>
        <w:autoSpaceDE w:val="0"/>
        <w:autoSpaceDN w:val="0"/>
        <w:adjustRightInd w:val="0"/>
        <w:spacing w:line="276" w:lineRule="auto"/>
        <w:jc w:val="both"/>
        <w:rPr>
          <w:rFonts w:ascii="Century Gothic" w:eastAsia="Times New Roman" w:hAnsi="Century Gothic" w:cs="Open Sans"/>
          <w:color w:val="404040" w:themeColor="text1" w:themeTint="BF"/>
          <w:sz w:val="22"/>
          <w:szCs w:val="21"/>
          <w:lang w:eastAsia="es-ES_tradnl"/>
        </w:rPr>
      </w:pPr>
    </w:p>
    <w:p w:rsidR="002608D0" w:rsidRDefault="002608D0" w:rsidP="0028090D">
      <w:pPr>
        <w:autoSpaceDE w:val="0"/>
        <w:autoSpaceDN w:val="0"/>
        <w:adjustRightInd w:val="0"/>
        <w:spacing w:line="276" w:lineRule="auto"/>
        <w:jc w:val="both"/>
        <w:rPr>
          <w:rFonts w:ascii="Century Gothic" w:eastAsia="Times New Roman" w:hAnsi="Century Gothic" w:cs="Open Sans"/>
          <w:color w:val="404040" w:themeColor="text1" w:themeTint="BF"/>
          <w:sz w:val="22"/>
          <w:szCs w:val="21"/>
          <w:lang w:eastAsia="es-ES_tradnl"/>
        </w:rPr>
      </w:pPr>
    </w:p>
    <w:p w:rsidR="002608D0" w:rsidRPr="002608D0" w:rsidRDefault="002608D0" w:rsidP="0028090D">
      <w:pPr>
        <w:jc w:val="both"/>
        <w:rPr>
          <w:rFonts w:ascii="Century Gothic" w:eastAsia="Times New Roman" w:hAnsi="Century Gothic" w:cs="Open Sans"/>
          <w:color w:val="404040" w:themeColor="text1" w:themeTint="BF"/>
          <w:sz w:val="22"/>
          <w:szCs w:val="21"/>
          <w:lang w:eastAsia="es-ES_tradnl"/>
        </w:rPr>
      </w:pPr>
      <w:r>
        <w:rPr>
          <w:rFonts w:ascii="Century Gothic" w:eastAsia="Times New Roman" w:hAnsi="Century Gothic" w:cs="Open Sans"/>
          <w:color w:val="404040" w:themeColor="text1" w:themeTint="BF"/>
          <w:sz w:val="22"/>
          <w:szCs w:val="21"/>
          <w:lang w:eastAsia="es-ES_tradnl"/>
        </w:rPr>
        <w:br w:type="page"/>
      </w:r>
    </w:p>
    <w:p w:rsidR="002608D0" w:rsidRDefault="00073EF5" w:rsidP="0028090D">
      <w:pPr>
        <w:pStyle w:val="Prrafodelista"/>
        <w:numPr>
          <w:ilvl w:val="0"/>
          <w:numId w:val="1"/>
        </w:numPr>
        <w:jc w:val="both"/>
        <w:rPr>
          <w:rFonts w:ascii="Century Gothic" w:hAnsi="Century Gothic"/>
          <w:b/>
          <w:bCs/>
          <w:color w:val="20275D"/>
          <w:sz w:val="32"/>
          <w:szCs w:val="32"/>
        </w:rPr>
      </w:pPr>
      <w:r w:rsidRPr="00073EF5">
        <w:rPr>
          <w:rFonts w:ascii="Century Gothic" w:hAnsi="Century Gothic"/>
          <w:b/>
          <w:bCs/>
          <w:color w:val="20275D"/>
          <w:sz w:val="32"/>
          <w:szCs w:val="32"/>
        </w:rPr>
        <w:lastRenderedPageBreak/>
        <w:t>Dominios de Estudio</w:t>
      </w:r>
    </w:p>
    <w:p w:rsidR="008663C0" w:rsidRDefault="008663C0" w:rsidP="0028090D">
      <w:pPr>
        <w:pStyle w:val="Prrafodelista"/>
        <w:ind w:left="360"/>
        <w:jc w:val="both"/>
        <w:rPr>
          <w:rFonts w:ascii="Century Gothic" w:eastAsia="Times New Roman" w:hAnsi="Century Gothic" w:cs="Open Sans"/>
          <w:color w:val="404040" w:themeColor="text1" w:themeTint="BF"/>
          <w:sz w:val="22"/>
          <w:szCs w:val="21"/>
          <w:lang w:eastAsia="es-ES_tradnl"/>
        </w:rPr>
      </w:pPr>
    </w:p>
    <w:p w:rsidR="008663C0" w:rsidRDefault="008663C0" w:rsidP="0028090D">
      <w:pPr>
        <w:pStyle w:val="Prrafodelista"/>
        <w:ind w:left="360"/>
        <w:jc w:val="both"/>
        <w:rPr>
          <w:rFonts w:ascii="Century Gothic" w:eastAsia="Times New Roman" w:hAnsi="Century Gothic" w:cs="Open Sans"/>
          <w:color w:val="404040" w:themeColor="text1" w:themeTint="BF"/>
          <w:sz w:val="22"/>
          <w:szCs w:val="21"/>
          <w:lang w:eastAsia="es-ES_tradnl"/>
        </w:rPr>
      </w:pPr>
      <w:r w:rsidRPr="008663C0">
        <w:rPr>
          <w:rFonts w:ascii="Century Gothic" w:eastAsia="Times New Roman" w:hAnsi="Century Gothic" w:cs="Open Sans"/>
          <w:color w:val="404040" w:themeColor="text1" w:themeTint="BF"/>
          <w:sz w:val="22"/>
          <w:szCs w:val="21"/>
          <w:lang w:eastAsia="es-ES_tradnl"/>
        </w:rPr>
        <w:t xml:space="preserve">El dominio de diseño de la encuesta consiste en una subpoblación que se identifica en el marco de muestreo y, por lo tanto, puede ser manejada independientemente en el tamaño de muestra, procedimientos de muestreo y demás. </w:t>
      </w:r>
    </w:p>
    <w:p w:rsidR="008663C0" w:rsidRDefault="008663C0" w:rsidP="0028090D">
      <w:pPr>
        <w:pStyle w:val="Prrafodelista"/>
        <w:ind w:left="360"/>
        <w:jc w:val="both"/>
        <w:rPr>
          <w:rFonts w:ascii="Century Gothic" w:eastAsia="Times New Roman" w:hAnsi="Century Gothic" w:cs="Open Sans"/>
          <w:color w:val="404040" w:themeColor="text1" w:themeTint="BF"/>
          <w:sz w:val="22"/>
          <w:szCs w:val="21"/>
          <w:lang w:eastAsia="es-ES_tradnl"/>
        </w:rPr>
      </w:pPr>
    </w:p>
    <w:p w:rsidR="00E17E4A" w:rsidRDefault="008663C0" w:rsidP="0028090D">
      <w:pPr>
        <w:pStyle w:val="Prrafodelista"/>
        <w:ind w:left="360"/>
        <w:jc w:val="both"/>
        <w:rPr>
          <w:rFonts w:ascii="Century Gothic" w:eastAsia="Times New Roman" w:hAnsi="Century Gothic" w:cs="Open Sans"/>
          <w:color w:val="404040" w:themeColor="text1" w:themeTint="BF"/>
          <w:sz w:val="22"/>
          <w:szCs w:val="21"/>
          <w:lang w:eastAsia="es-ES_tradnl"/>
        </w:rPr>
      </w:pPr>
      <w:r w:rsidRPr="008663C0">
        <w:rPr>
          <w:rFonts w:ascii="Century Gothic" w:eastAsia="Times New Roman" w:hAnsi="Century Gothic" w:cs="Open Sans"/>
          <w:color w:val="404040" w:themeColor="text1" w:themeTint="BF"/>
          <w:sz w:val="22"/>
          <w:szCs w:val="21"/>
          <w:lang w:eastAsia="es-ES_tradnl"/>
        </w:rPr>
        <w:t>La ENIGHUR para cumplir con su objetivo c</w:t>
      </w:r>
      <w:r>
        <w:rPr>
          <w:rFonts w:ascii="Century Gothic" w:eastAsia="Times New Roman" w:hAnsi="Century Gothic" w:cs="Open Sans"/>
          <w:color w:val="404040" w:themeColor="text1" w:themeTint="BF"/>
          <w:sz w:val="22"/>
          <w:szCs w:val="21"/>
          <w:lang w:eastAsia="es-ES_tradnl"/>
        </w:rPr>
        <w:t xml:space="preserve">onsidera dos grupos de dominios, </w:t>
      </w:r>
      <w:r w:rsidR="00E17E4A" w:rsidRPr="00E17E4A">
        <w:rPr>
          <w:rFonts w:ascii="Century Gothic" w:eastAsia="Times New Roman" w:hAnsi="Century Gothic" w:cs="Open Sans"/>
          <w:color w:val="404040" w:themeColor="text1" w:themeTint="BF"/>
          <w:sz w:val="22"/>
          <w:szCs w:val="21"/>
          <w:lang w:eastAsia="es-ES_tradnl"/>
        </w:rPr>
        <w:t xml:space="preserve">los cuales son: </w:t>
      </w:r>
    </w:p>
    <w:p w:rsidR="0028090D" w:rsidRDefault="0028090D" w:rsidP="0028090D">
      <w:pPr>
        <w:pStyle w:val="Prrafodelista"/>
        <w:ind w:left="360"/>
        <w:jc w:val="both"/>
        <w:rPr>
          <w:rFonts w:ascii="Century Gothic" w:eastAsia="Times New Roman" w:hAnsi="Century Gothic" w:cs="Open Sans"/>
          <w:color w:val="404040" w:themeColor="text1" w:themeTint="BF"/>
          <w:sz w:val="22"/>
          <w:szCs w:val="21"/>
          <w:lang w:eastAsia="es-ES_tradnl"/>
        </w:rPr>
      </w:pPr>
    </w:p>
    <w:p w:rsidR="00E17E4A" w:rsidRDefault="00E17E4A" w:rsidP="0028090D">
      <w:pPr>
        <w:pStyle w:val="Prrafodelista"/>
        <w:numPr>
          <w:ilvl w:val="0"/>
          <w:numId w:val="13"/>
        </w:numPr>
        <w:jc w:val="both"/>
        <w:rPr>
          <w:rFonts w:ascii="Century Gothic" w:eastAsia="Times New Roman" w:hAnsi="Century Gothic" w:cs="Open Sans"/>
          <w:color w:val="404040" w:themeColor="text1" w:themeTint="BF"/>
          <w:sz w:val="22"/>
          <w:szCs w:val="21"/>
          <w:lang w:eastAsia="es-ES_tradnl"/>
        </w:rPr>
      </w:pPr>
      <w:r w:rsidRPr="00E17E4A">
        <w:rPr>
          <w:rFonts w:ascii="Century Gothic" w:eastAsia="Times New Roman" w:hAnsi="Century Gothic" w:cs="Open Sans"/>
          <w:b/>
          <w:color w:val="404040" w:themeColor="text1" w:themeTint="BF"/>
          <w:sz w:val="22"/>
          <w:szCs w:val="21"/>
          <w:lang w:eastAsia="es-ES_tradnl"/>
        </w:rPr>
        <w:t>Grupo 1:</w:t>
      </w:r>
      <w:r w:rsidRPr="00E17E4A">
        <w:rPr>
          <w:rFonts w:ascii="Century Gothic" w:eastAsia="Times New Roman" w:hAnsi="Century Gothic" w:cs="Open Sans"/>
          <w:color w:val="404040" w:themeColor="text1" w:themeTint="BF"/>
          <w:sz w:val="22"/>
          <w:szCs w:val="21"/>
          <w:lang w:eastAsia="es-ES_tradnl"/>
        </w:rPr>
        <w:t xml:space="preserve"> considera las 24 provincias del Ecuador, las cuales constituyen el primer nivel de desagregación geográfico según el “Clasificador Geográfico Estadístico 2010 - Esquema de codificación de la División Político Administrativa del país”. </w:t>
      </w:r>
    </w:p>
    <w:p w:rsidR="00E17E4A" w:rsidRDefault="00E17E4A" w:rsidP="0028090D">
      <w:pPr>
        <w:pStyle w:val="Prrafodelista"/>
        <w:numPr>
          <w:ilvl w:val="0"/>
          <w:numId w:val="13"/>
        </w:numPr>
        <w:jc w:val="both"/>
        <w:rPr>
          <w:rFonts w:ascii="Century Gothic" w:eastAsia="Times New Roman" w:hAnsi="Century Gothic" w:cs="Open Sans"/>
          <w:color w:val="404040" w:themeColor="text1" w:themeTint="BF"/>
          <w:sz w:val="22"/>
          <w:szCs w:val="21"/>
          <w:lang w:eastAsia="es-ES_tradnl"/>
        </w:rPr>
      </w:pPr>
      <w:r w:rsidRPr="00E17E4A">
        <w:rPr>
          <w:rFonts w:ascii="Century Gothic" w:eastAsia="Times New Roman" w:hAnsi="Century Gothic" w:cs="Open Sans"/>
          <w:b/>
          <w:color w:val="404040" w:themeColor="text1" w:themeTint="BF"/>
          <w:sz w:val="22"/>
          <w:szCs w:val="21"/>
          <w:lang w:eastAsia="es-ES_tradnl"/>
        </w:rPr>
        <w:t>Grupo 2:</w:t>
      </w:r>
      <w:r>
        <w:rPr>
          <w:rFonts w:ascii="Century Gothic" w:eastAsia="Times New Roman" w:hAnsi="Century Gothic" w:cs="Open Sans"/>
          <w:color w:val="404040" w:themeColor="text1" w:themeTint="BF"/>
          <w:sz w:val="22"/>
          <w:szCs w:val="21"/>
          <w:lang w:eastAsia="es-ES_tradnl"/>
        </w:rPr>
        <w:t xml:space="preserve"> considera </w:t>
      </w:r>
      <w:r w:rsidRPr="00E17E4A">
        <w:rPr>
          <w:rFonts w:ascii="Century Gothic" w:eastAsia="Times New Roman" w:hAnsi="Century Gothic" w:cs="Open Sans"/>
          <w:color w:val="404040" w:themeColor="text1" w:themeTint="BF"/>
          <w:sz w:val="22"/>
          <w:szCs w:val="21"/>
          <w:lang w:eastAsia="es-ES_tradnl"/>
        </w:rPr>
        <w:t xml:space="preserve">9 </w:t>
      </w:r>
      <w:r>
        <w:rPr>
          <w:rFonts w:ascii="Century Gothic" w:eastAsia="Times New Roman" w:hAnsi="Century Gothic" w:cs="Open Sans"/>
          <w:color w:val="404040" w:themeColor="text1" w:themeTint="BF"/>
          <w:sz w:val="22"/>
          <w:szCs w:val="21"/>
          <w:lang w:eastAsia="es-ES_tradnl"/>
        </w:rPr>
        <w:t xml:space="preserve">ciudades </w:t>
      </w:r>
      <w:proofErr w:type="spellStart"/>
      <w:r>
        <w:rPr>
          <w:rFonts w:ascii="Century Gothic" w:eastAsia="Times New Roman" w:hAnsi="Century Gothic" w:cs="Open Sans"/>
          <w:color w:val="404040" w:themeColor="text1" w:themeTint="BF"/>
          <w:sz w:val="22"/>
          <w:szCs w:val="21"/>
          <w:lang w:eastAsia="es-ES_tradnl"/>
        </w:rPr>
        <w:t>autorepresentadas</w:t>
      </w:r>
      <w:proofErr w:type="spellEnd"/>
      <w:r>
        <w:rPr>
          <w:rFonts w:ascii="Century Gothic" w:eastAsia="Times New Roman" w:hAnsi="Century Gothic" w:cs="Open Sans"/>
          <w:color w:val="404040" w:themeColor="text1" w:themeTint="BF"/>
          <w:sz w:val="22"/>
          <w:szCs w:val="21"/>
          <w:lang w:eastAsia="es-ES_tradnl"/>
        </w:rPr>
        <w:t xml:space="preserve"> que son de interés debido a su comportamiento económico.</w:t>
      </w:r>
    </w:p>
    <w:p w:rsidR="00073EF5" w:rsidRPr="002608D0" w:rsidRDefault="00073EF5" w:rsidP="0028090D">
      <w:pPr>
        <w:tabs>
          <w:tab w:val="left" w:pos="3034"/>
        </w:tabs>
        <w:jc w:val="both"/>
      </w:pPr>
    </w:p>
    <w:tbl>
      <w:tblPr>
        <w:tblW w:w="5960" w:type="dxa"/>
        <w:jc w:val="center"/>
        <w:tblCellMar>
          <w:left w:w="70" w:type="dxa"/>
          <w:right w:w="70" w:type="dxa"/>
        </w:tblCellMar>
        <w:tblLook w:val="04A0" w:firstRow="1" w:lastRow="0" w:firstColumn="1" w:lastColumn="0" w:noHBand="0" w:noVBand="1"/>
      </w:tblPr>
      <w:tblGrid>
        <w:gridCol w:w="1240"/>
        <w:gridCol w:w="2860"/>
        <w:gridCol w:w="1860"/>
      </w:tblGrid>
      <w:tr w:rsidR="00E17E4A" w:rsidRPr="00E17E4A" w:rsidTr="00E17E4A">
        <w:trPr>
          <w:trHeight w:val="288"/>
          <w:jc w:val="center"/>
        </w:trPr>
        <w:tc>
          <w:tcPr>
            <w:tcW w:w="1240" w:type="dxa"/>
            <w:tcBorders>
              <w:top w:val="single" w:sz="4" w:space="0" w:color="2F75B5"/>
              <w:left w:val="single" w:sz="4" w:space="0" w:color="auto"/>
              <w:bottom w:val="single" w:sz="4" w:space="0" w:color="2F75B5"/>
              <w:right w:val="single" w:sz="4" w:space="0" w:color="2F75B5"/>
            </w:tcBorders>
            <w:shd w:val="clear" w:color="000000" w:fill="B4C6E7"/>
            <w:vAlign w:val="center"/>
            <w:hideMark/>
          </w:tcPr>
          <w:p w:rsidR="00E17E4A" w:rsidRPr="00E17E4A" w:rsidRDefault="00E17E4A" w:rsidP="0028090D">
            <w:pPr>
              <w:jc w:val="both"/>
              <w:rPr>
                <w:rFonts w:ascii="Century" w:eastAsia="Times New Roman" w:hAnsi="Century" w:cs="Calibri"/>
                <w:b/>
                <w:bCs/>
                <w:color w:val="000000"/>
                <w:sz w:val="20"/>
                <w:szCs w:val="20"/>
                <w:lang w:eastAsia="es-EC"/>
              </w:rPr>
            </w:pPr>
            <w:r w:rsidRPr="00E17E4A">
              <w:rPr>
                <w:rFonts w:ascii="Century" w:eastAsia="Times New Roman" w:hAnsi="Century" w:cs="Calibri"/>
                <w:b/>
                <w:bCs/>
                <w:color w:val="000000"/>
                <w:sz w:val="20"/>
                <w:szCs w:val="20"/>
                <w:lang w:eastAsia="es-EC"/>
              </w:rPr>
              <w:t>N</w:t>
            </w:r>
          </w:p>
        </w:tc>
        <w:tc>
          <w:tcPr>
            <w:tcW w:w="2860" w:type="dxa"/>
            <w:tcBorders>
              <w:top w:val="single" w:sz="4" w:space="0" w:color="2F75B5"/>
              <w:left w:val="nil"/>
              <w:bottom w:val="single" w:sz="4" w:space="0" w:color="2F75B5"/>
              <w:right w:val="single" w:sz="4" w:space="0" w:color="2F75B5"/>
            </w:tcBorders>
            <w:shd w:val="clear" w:color="000000" w:fill="B4C6E7"/>
            <w:vAlign w:val="center"/>
            <w:hideMark/>
          </w:tcPr>
          <w:p w:rsidR="00E17E4A" w:rsidRPr="00E17E4A" w:rsidRDefault="00E17E4A" w:rsidP="0028090D">
            <w:pPr>
              <w:jc w:val="both"/>
              <w:rPr>
                <w:rFonts w:ascii="Century" w:eastAsia="Times New Roman" w:hAnsi="Century" w:cs="Calibri"/>
                <w:b/>
                <w:bCs/>
                <w:color w:val="000000"/>
                <w:sz w:val="20"/>
                <w:szCs w:val="20"/>
                <w:lang w:eastAsia="es-EC"/>
              </w:rPr>
            </w:pPr>
            <w:r w:rsidRPr="00E17E4A">
              <w:rPr>
                <w:rFonts w:ascii="Century" w:eastAsia="Times New Roman" w:hAnsi="Century" w:cs="Calibri"/>
                <w:b/>
                <w:bCs/>
                <w:color w:val="000000"/>
                <w:sz w:val="20"/>
                <w:szCs w:val="20"/>
                <w:lang w:val="es-ES" w:eastAsia="es-EC"/>
              </w:rPr>
              <w:t>Provincia</w:t>
            </w:r>
          </w:p>
        </w:tc>
        <w:tc>
          <w:tcPr>
            <w:tcW w:w="1860" w:type="dxa"/>
            <w:tcBorders>
              <w:top w:val="single" w:sz="4" w:space="0" w:color="2F75B5"/>
              <w:left w:val="nil"/>
              <w:bottom w:val="single" w:sz="4" w:space="0" w:color="2F75B5"/>
              <w:right w:val="single" w:sz="4" w:space="0" w:color="2F75B5"/>
            </w:tcBorders>
            <w:shd w:val="clear" w:color="000000" w:fill="B4C6E7"/>
            <w:vAlign w:val="center"/>
            <w:hideMark/>
          </w:tcPr>
          <w:p w:rsidR="00E17E4A" w:rsidRPr="00E17E4A" w:rsidRDefault="00E17E4A" w:rsidP="0028090D">
            <w:pPr>
              <w:jc w:val="both"/>
              <w:rPr>
                <w:rFonts w:ascii="Century" w:eastAsia="Times New Roman" w:hAnsi="Century" w:cs="Calibri"/>
                <w:b/>
                <w:bCs/>
                <w:color w:val="000000"/>
                <w:sz w:val="20"/>
                <w:szCs w:val="20"/>
                <w:lang w:eastAsia="es-EC"/>
              </w:rPr>
            </w:pPr>
            <w:r w:rsidRPr="00E17E4A">
              <w:rPr>
                <w:rFonts w:ascii="Century" w:eastAsia="Times New Roman" w:hAnsi="Century" w:cs="Calibri"/>
                <w:b/>
                <w:bCs/>
                <w:color w:val="000000"/>
                <w:sz w:val="20"/>
                <w:szCs w:val="20"/>
                <w:lang w:val="es-ES" w:eastAsia="es-EC"/>
              </w:rPr>
              <w:t>Ciudad</w:t>
            </w:r>
          </w:p>
        </w:tc>
      </w:tr>
      <w:tr w:rsidR="00E17E4A" w:rsidRPr="00E17E4A" w:rsidTr="00E17E4A">
        <w:trPr>
          <w:trHeight w:val="300"/>
          <w:jc w:val="center"/>
        </w:trPr>
        <w:tc>
          <w:tcPr>
            <w:tcW w:w="1240" w:type="dxa"/>
            <w:tcBorders>
              <w:top w:val="nil"/>
              <w:left w:val="single" w:sz="8" w:space="0" w:color="8EAADB"/>
              <w:bottom w:val="single" w:sz="8" w:space="0" w:color="8EAADB"/>
              <w:right w:val="single" w:sz="8" w:space="0" w:color="8EAADB"/>
            </w:tcBorders>
            <w:shd w:val="clear" w:color="auto" w:fill="auto"/>
            <w:vAlign w:val="center"/>
            <w:hideMark/>
          </w:tcPr>
          <w:p w:rsidR="00E17E4A" w:rsidRPr="00E17E4A" w:rsidRDefault="00E17E4A" w:rsidP="0028090D">
            <w:pPr>
              <w:jc w:val="both"/>
              <w:rPr>
                <w:rFonts w:ascii="Century" w:eastAsia="Times New Roman" w:hAnsi="Century" w:cs="Calibri"/>
                <w:b/>
                <w:bCs/>
                <w:color w:val="000000"/>
                <w:sz w:val="18"/>
                <w:szCs w:val="18"/>
                <w:lang w:eastAsia="es-EC"/>
              </w:rPr>
            </w:pPr>
            <w:r w:rsidRPr="00E17E4A">
              <w:rPr>
                <w:rFonts w:ascii="Century" w:eastAsia="Times New Roman" w:hAnsi="Century" w:cs="Calibri"/>
                <w:b/>
                <w:bCs/>
                <w:color w:val="000000"/>
                <w:sz w:val="18"/>
                <w:szCs w:val="18"/>
                <w:lang w:val="es-ES" w:eastAsia="es-EC"/>
              </w:rPr>
              <w:t>1</w:t>
            </w:r>
          </w:p>
        </w:tc>
        <w:tc>
          <w:tcPr>
            <w:tcW w:w="2860" w:type="dxa"/>
            <w:tcBorders>
              <w:top w:val="nil"/>
              <w:left w:val="nil"/>
              <w:bottom w:val="single" w:sz="8" w:space="0" w:color="8EAADB"/>
              <w:right w:val="single" w:sz="8" w:space="0" w:color="8EAADB"/>
            </w:tcBorders>
            <w:shd w:val="clear" w:color="auto" w:fill="auto"/>
            <w:vAlign w:val="center"/>
            <w:hideMark/>
          </w:tcPr>
          <w:p w:rsidR="00E17E4A" w:rsidRPr="00E17E4A" w:rsidRDefault="00E17E4A" w:rsidP="0028090D">
            <w:pPr>
              <w:jc w:val="both"/>
              <w:rPr>
                <w:rFonts w:ascii="Century" w:eastAsia="Times New Roman" w:hAnsi="Century" w:cs="Calibri"/>
                <w:color w:val="000000"/>
                <w:sz w:val="18"/>
                <w:szCs w:val="18"/>
                <w:lang w:eastAsia="es-EC"/>
              </w:rPr>
            </w:pPr>
            <w:r>
              <w:rPr>
                <w:rFonts w:ascii="Century" w:eastAsia="Times New Roman" w:hAnsi="Century" w:cs="Calibri"/>
                <w:color w:val="000000"/>
                <w:sz w:val="18"/>
                <w:szCs w:val="18"/>
                <w:lang w:val="es-ES" w:eastAsia="es-EC"/>
              </w:rPr>
              <w:t xml:space="preserve">Resto </w:t>
            </w:r>
            <w:r w:rsidRPr="00E17E4A">
              <w:rPr>
                <w:rFonts w:ascii="Century" w:eastAsia="Times New Roman" w:hAnsi="Century" w:cs="Calibri"/>
                <w:color w:val="000000"/>
                <w:sz w:val="18"/>
                <w:szCs w:val="18"/>
                <w:lang w:val="es-ES" w:eastAsia="es-EC"/>
              </w:rPr>
              <w:t>Azuay</w:t>
            </w:r>
          </w:p>
        </w:tc>
        <w:tc>
          <w:tcPr>
            <w:tcW w:w="1860" w:type="dxa"/>
            <w:tcBorders>
              <w:top w:val="nil"/>
              <w:left w:val="nil"/>
              <w:bottom w:val="single" w:sz="8" w:space="0" w:color="8EAADB"/>
              <w:right w:val="single" w:sz="4" w:space="0" w:color="2F75B5"/>
            </w:tcBorders>
            <w:shd w:val="clear" w:color="auto" w:fill="auto"/>
            <w:vAlign w:val="center"/>
            <w:hideMark/>
          </w:tcPr>
          <w:p w:rsidR="00E17E4A" w:rsidRPr="00E17E4A" w:rsidRDefault="00E17E4A" w:rsidP="0028090D">
            <w:pPr>
              <w:jc w:val="both"/>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Cuenca</w:t>
            </w:r>
          </w:p>
        </w:tc>
      </w:tr>
      <w:tr w:rsidR="00E17E4A" w:rsidRPr="00E17E4A" w:rsidTr="00E17E4A">
        <w:trPr>
          <w:trHeight w:val="300"/>
          <w:jc w:val="center"/>
        </w:trPr>
        <w:tc>
          <w:tcPr>
            <w:tcW w:w="1240" w:type="dxa"/>
            <w:tcBorders>
              <w:top w:val="nil"/>
              <w:left w:val="single" w:sz="8" w:space="0" w:color="8EAADB"/>
              <w:bottom w:val="single" w:sz="8" w:space="0" w:color="8EAADB"/>
              <w:right w:val="single" w:sz="8" w:space="0" w:color="8EAADB"/>
            </w:tcBorders>
            <w:shd w:val="clear" w:color="000000" w:fill="D9E2F3"/>
            <w:vAlign w:val="center"/>
            <w:hideMark/>
          </w:tcPr>
          <w:p w:rsidR="00E17E4A" w:rsidRPr="00E17E4A" w:rsidRDefault="00E17E4A" w:rsidP="0028090D">
            <w:pPr>
              <w:jc w:val="both"/>
              <w:rPr>
                <w:rFonts w:ascii="Century" w:eastAsia="Times New Roman" w:hAnsi="Century" w:cs="Calibri"/>
                <w:b/>
                <w:bCs/>
                <w:color w:val="000000"/>
                <w:sz w:val="18"/>
                <w:szCs w:val="18"/>
                <w:lang w:eastAsia="es-EC"/>
              </w:rPr>
            </w:pPr>
            <w:r w:rsidRPr="00E17E4A">
              <w:rPr>
                <w:rFonts w:ascii="Century" w:eastAsia="Times New Roman" w:hAnsi="Century" w:cs="Calibri"/>
                <w:b/>
                <w:bCs/>
                <w:color w:val="000000"/>
                <w:sz w:val="18"/>
                <w:szCs w:val="18"/>
                <w:lang w:val="es-ES" w:eastAsia="es-EC"/>
              </w:rPr>
              <w:t>2</w:t>
            </w:r>
          </w:p>
        </w:tc>
        <w:tc>
          <w:tcPr>
            <w:tcW w:w="2860" w:type="dxa"/>
            <w:tcBorders>
              <w:top w:val="nil"/>
              <w:left w:val="nil"/>
              <w:bottom w:val="single" w:sz="8" w:space="0" w:color="8EAADB"/>
              <w:right w:val="single" w:sz="8" w:space="0" w:color="8EAADB"/>
            </w:tcBorders>
            <w:shd w:val="clear" w:color="000000" w:fill="D9E2F3"/>
            <w:vAlign w:val="center"/>
            <w:hideMark/>
          </w:tcPr>
          <w:p w:rsidR="00E17E4A" w:rsidRPr="00E17E4A" w:rsidRDefault="00E17E4A" w:rsidP="0028090D">
            <w:pPr>
              <w:jc w:val="both"/>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Bolívar</w:t>
            </w:r>
          </w:p>
        </w:tc>
        <w:tc>
          <w:tcPr>
            <w:tcW w:w="1860" w:type="dxa"/>
            <w:tcBorders>
              <w:top w:val="nil"/>
              <w:left w:val="nil"/>
              <w:bottom w:val="single" w:sz="8" w:space="0" w:color="8EAADB"/>
              <w:right w:val="single" w:sz="8" w:space="0" w:color="8EAADB"/>
            </w:tcBorders>
            <w:shd w:val="clear" w:color="000000" w:fill="D9E2F3"/>
            <w:vAlign w:val="center"/>
            <w:hideMark/>
          </w:tcPr>
          <w:p w:rsidR="00E17E4A" w:rsidRPr="00E17E4A" w:rsidRDefault="00E17E4A" w:rsidP="0028090D">
            <w:pPr>
              <w:jc w:val="both"/>
              <w:rPr>
                <w:rFonts w:ascii="Calibri" w:eastAsia="Times New Roman" w:hAnsi="Calibri" w:cs="Calibri"/>
                <w:color w:val="000000"/>
                <w:sz w:val="22"/>
                <w:szCs w:val="22"/>
                <w:lang w:eastAsia="es-EC"/>
              </w:rPr>
            </w:pPr>
            <w:r w:rsidRPr="00E17E4A">
              <w:rPr>
                <w:rFonts w:ascii="Calibri" w:eastAsia="Times New Roman" w:hAnsi="Calibri" w:cs="Calibri"/>
                <w:color w:val="000000"/>
                <w:sz w:val="22"/>
                <w:szCs w:val="22"/>
                <w:lang w:eastAsia="es-EC"/>
              </w:rPr>
              <w:t> </w:t>
            </w:r>
          </w:p>
        </w:tc>
      </w:tr>
      <w:tr w:rsidR="00E17E4A" w:rsidRPr="00E17E4A" w:rsidTr="00E17E4A">
        <w:trPr>
          <w:trHeight w:val="300"/>
          <w:jc w:val="center"/>
        </w:trPr>
        <w:tc>
          <w:tcPr>
            <w:tcW w:w="1240" w:type="dxa"/>
            <w:tcBorders>
              <w:top w:val="nil"/>
              <w:left w:val="single" w:sz="8" w:space="0" w:color="8EAADB"/>
              <w:bottom w:val="single" w:sz="8" w:space="0" w:color="8EAADB"/>
              <w:right w:val="single" w:sz="8" w:space="0" w:color="8EAADB"/>
            </w:tcBorders>
            <w:shd w:val="clear" w:color="auto" w:fill="auto"/>
            <w:vAlign w:val="center"/>
            <w:hideMark/>
          </w:tcPr>
          <w:p w:rsidR="00E17E4A" w:rsidRPr="00E17E4A" w:rsidRDefault="00E17E4A" w:rsidP="0028090D">
            <w:pPr>
              <w:jc w:val="both"/>
              <w:rPr>
                <w:rFonts w:ascii="Century" w:eastAsia="Times New Roman" w:hAnsi="Century" w:cs="Calibri"/>
                <w:b/>
                <w:bCs/>
                <w:color w:val="000000"/>
                <w:sz w:val="18"/>
                <w:szCs w:val="18"/>
                <w:lang w:eastAsia="es-EC"/>
              </w:rPr>
            </w:pPr>
            <w:r w:rsidRPr="00E17E4A">
              <w:rPr>
                <w:rFonts w:ascii="Century" w:eastAsia="Times New Roman" w:hAnsi="Century" w:cs="Calibri"/>
                <w:b/>
                <w:bCs/>
                <w:color w:val="000000"/>
                <w:sz w:val="18"/>
                <w:szCs w:val="18"/>
                <w:lang w:val="es-ES" w:eastAsia="es-EC"/>
              </w:rPr>
              <w:t>3</w:t>
            </w:r>
          </w:p>
        </w:tc>
        <w:tc>
          <w:tcPr>
            <w:tcW w:w="2860" w:type="dxa"/>
            <w:tcBorders>
              <w:top w:val="nil"/>
              <w:left w:val="nil"/>
              <w:bottom w:val="single" w:sz="8" w:space="0" w:color="8EAADB"/>
              <w:right w:val="single" w:sz="8" w:space="0" w:color="8EAADB"/>
            </w:tcBorders>
            <w:shd w:val="clear" w:color="auto" w:fill="auto"/>
            <w:vAlign w:val="center"/>
            <w:hideMark/>
          </w:tcPr>
          <w:p w:rsidR="00E17E4A" w:rsidRPr="00E17E4A" w:rsidRDefault="00E17E4A" w:rsidP="0028090D">
            <w:pPr>
              <w:jc w:val="both"/>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Cañar</w:t>
            </w:r>
          </w:p>
        </w:tc>
        <w:tc>
          <w:tcPr>
            <w:tcW w:w="1860" w:type="dxa"/>
            <w:tcBorders>
              <w:top w:val="nil"/>
              <w:left w:val="nil"/>
              <w:bottom w:val="single" w:sz="8" w:space="0" w:color="8EAADB"/>
              <w:right w:val="single" w:sz="8" w:space="0" w:color="8EAADB"/>
            </w:tcBorders>
            <w:shd w:val="clear" w:color="auto" w:fill="auto"/>
            <w:vAlign w:val="center"/>
            <w:hideMark/>
          </w:tcPr>
          <w:p w:rsidR="00E17E4A" w:rsidRPr="00E17E4A" w:rsidRDefault="00E17E4A" w:rsidP="0028090D">
            <w:pPr>
              <w:jc w:val="both"/>
              <w:rPr>
                <w:rFonts w:ascii="Calibri" w:eastAsia="Times New Roman" w:hAnsi="Calibri" w:cs="Calibri"/>
                <w:color w:val="000000"/>
                <w:sz w:val="22"/>
                <w:szCs w:val="22"/>
                <w:lang w:eastAsia="es-EC"/>
              </w:rPr>
            </w:pPr>
            <w:r w:rsidRPr="00E17E4A">
              <w:rPr>
                <w:rFonts w:ascii="Calibri" w:eastAsia="Times New Roman" w:hAnsi="Calibri" w:cs="Calibri"/>
                <w:color w:val="000000"/>
                <w:sz w:val="22"/>
                <w:szCs w:val="22"/>
                <w:lang w:eastAsia="es-EC"/>
              </w:rPr>
              <w:t> </w:t>
            </w:r>
          </w:p>
        </w:tc>
      </w:tr>
      <w:tr w:rsidR="00E17E4A" w:rsidRPr="00E17E4A" w:rsidTr="00E17E4A">
        <w:trPr>
          <w:trHeight w:val="300"/>
          <w:jc w:val="center"/>
        </w:trPr>
        <w:tc>
          <w:tcPr>
            <w:tcW w:w="1240" w:type="dxa"/>
            <w:tcBorders>
              <w:top w:val="nil"/>
              <w:left w:val="single" w:sz="8" w:space="0" w:color="8EAADB"/>
              <w:bottom w:val="single" w:sz="8" w:space="0" w:color="8EAADB"/>
              <w:right w:val="single" w:sz="8" w:space="0" w:color="8EAADB"/>
            </w:tcBorders>
            <w:shd w:val="clear" w:color="000000" w:fill="D9E2F3"/>
            <w:vAlign w:val="center"/>
            <w:hideMark/>
          </w:tcPr>
          <w:p w:rsidR="00E17E4A" w:rsidRPr="00E17E4A" w:rsidRDefault="00E17E4A" w:rsidP="0028090D">
            <w:pPr>
              <w:jc w:val="both"/>
              <w:rPr>
                <w:rFonts w:ascii="Century" w:eastAsia="Times New Roman" w:hAnsi="Century" w:cs="Calibri"/>
                <w:b/>
                <w:bCs/>
                <w:color w:val="000000"/>
                <w:sz w:val="18"/>
                <w:szCs w:val="18"/>
                <w:lang w:eastAsia="es-EC"/>
              </w:rPr>
            </w:pPr>
            <w:r w:rsidRPr="00E17E4A">
              <w:rPr>
                <w:rFonts w:ascii="Century" w:eastAsia="Times New Roman" w:hAnsi="Century" w:cs="Calibri"/>
                <w:b/>
                <w:bCs/>
                <w:color w:val="000000"/>
                <w:sz w:val="18"/>
                <w:szCs w:val="18"/>
                <w:lang w:val="es-ES" w:eastAsia="es-EC"/>
              </w:rPr>
              <w:t>4</w:t>
            </w:r>
          </w:p>
        </w:tc>
        <w:tc>
          <w:tcPr>
            <w:tcW w:w="2860" w:type="dxa"/>
            <w:tcBorders>
              <w:top w:val="nil"/>
              <w:left w:val="nil"/>
              <w:bottom w:val="single" w:sz="8" w:space="0" w:color="8EAADB"/>
              <w:right w:val="single" w:sz="8" w:space="0" w:color="8EAADB"/>
            </w:tcBorders>
            <w:shd w:val="clear" w:color="000000" w:fill="D9E2F3"/>
            <w:vAlign w:val="center"/>
            <w:hideMark/>
          </w:tcPr>
          <w:p w:rsidR="00E17E4A" w:rsidRPr="00E17E4A" w:rsidRDefault="00E17E4A" w:rsidP="0028090D">
            <w:pPr>
              <w:jc w:val="both"/>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Carchi</w:t>
            </w:r>
          </w:p>
        </w:tc>
        <w:tc>
          <w:tcPr>
            <w:tcW w:w="1860" w:type="dxa"/>
            <w:tcBorders>
              <w:top w:val="nil"/>
              <w:left w:val="nil"/>
              <w:bottom w:val="single" w:sz="8" w:space="0" w:color="8EAADB"/>
              <w:right w:val="single" w:sz="8" w:space="0" w:color="8EAADB"/>
            </w:tcBorders>
            <w:shd w:val="clear" w:color="000000" w:fill="D9E2F3"/>
            <w:vAlign w:val="center"/>
            <w:hideMark/>
          </w:tcPr>
          <w:p w:rsidR="00E17E4A" w:rsidRPr="00E17E4A" w:rsidRDefault="00E17E4A" w:rsidP="0028090D">
            <w:pPr>
              <w:jc w:val="both"/>
              <w:rPr>
                <w:rFonts w:ascii="Calibri" w:eastAsia="Times New Roman" w:hAnsi="Calibri" w:cs="Calibri"/>
                <w:color w:val="000000"/>
                <w:sz w:val="22"/>
                <w:szCs w:val="22"/>
                <w:lang w:eastAsia="es-EC"/>
              </w:rPr>
            </w:pPr>
            <w:r w:rsidRPr="00E17E4A">
              <w:rPr>
                <w:rFonts w:ascii="Calibri" w:eastAsia="Times New Roman" w:hAnsi="Calibri" w:cs="Calibri"/>
                <w:color w:val="000000"/>
                <w:sz w:val="22"/>
                <w:szCs w:val="22"/>
                <w:lang w:eastAsia="es-EC"/>
              </w:rPr>
              <w:t> </w:t>
            </w:r>
          </w:p>
        </w:tc>
      </w:tr>
      <w:tr w:rsidR="00E17E4A" w:rsidRPr="00E17E4A" w:rsidTr="00E17E4A">
        <w:trPr>
          <w:trHeight w:val="300"/>
          <w:jc w:val="center"/>
        </w:trPr>
        <w:tc>
          <w:tcPr>
            <w:tcW w:w="1240" w:type="dxa"/>
            <w:tcBorders>
              <w:top w:val="nil"/>
              <w:left w:val="single" w:sz="8" w:space="0" w:color="8EAADB"/>
              <w:bottom w:val="single" w:sz="8" w:space="0" w:color="8EAADB"/>
              <w:right w:val="single" w:sz="8" w:space="0" w:color="8EAADB"/>
            </w:tcBorders>
            <w:shd w:val="clear" w:color="auto" w:fill="auto"/>
            <w:vAlign w:val="center"/>
            <w:hideMark/>
          </w:tcPr>
          <w:p w:rsidR="00E17E4A" w:rsidRPr="00E17E4A" w:rsidRDefault="00E17E4A" w:rsidP="0028090D">
            <w:pPr>
              <w:jc w:val="both"/>
              <w:rPr>
                <w:rFonts w:ascii="Century" w:eastAsia="Times New Roman" w:hAnsi="Century" w:cs="Calibri"/>
                <w:b/>
                <w:bCs/>
                <w:color w:val="000000"/>
                <w:sz w:val="18"/>
                <w:szCs w:val="18"/>
                <w:lang w:eastAsia="es-EC"/>
              </w:rPr>
            </w:pPr>
            <w:r w:rsidRPr="00E17E4A">
              <w:rPr>
                <w:rFonts w:ascii="Century" w:eastAsia="Times New Roman" w:hAnsi="Century" w:cs="Calibri"/>
                <w:b/>
                <w:bCs/>
                <w:color w:val="000000"/>
                <w:sz w:val="18"/>
                <w:szCs w:val="18"/>
                <w:lang w:val="es-ES" w:eastAsia="es-EC"/>
              </w:rPr>
              <w:t>5</w:t>
            </w:r>
          </w:p>
        </w:tc>
        <w:tc>
          <w:tcPr>
            <w:tcW w:w="2860" w:type="dxa"/>
            <w:tcBorders>
              <w:top w:val="nil"/>
              <w:left w:val="nil"/>
              <w:bottom w:val="single" w:sz="8" w:space="0" w:color="8EAADB"/>
              <w:right w:val="single" w:sz="8" w:space="0" w:color="8EAADB"/>
            </w:tcBorders>
            <w:shd w:val="clear" w:color="auto" w:fill="auto"/>
            <w:vAlign w:val="center"/>
            <w:hideMark/>
          </w:tcPr>
          <w:p w:rsidR="00E17E4A" w:rsidRPr="00E17E4A" w:rsidRDefault="00E17E4A" w:rsidP="0028090D">
            <w:pPr>
              <w:jc w:val="both"/>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Cotopaxi</w:t>
            </w:r>
          </w:p>
        </w:tc>
        <w:tc>
          <w:tcPr>
            <w:tcW w:w="1860" w:type="dxa"/>
            <w:tcBorders>
              <w:top w:val="nil"/>
              <w:left w:val="nil"/>
              <w:bottom w:val="single" w:sz="8" w:space="0" w:color="8EAADB"/>
              <w:right w:val="single" w:sz="8" w:space="0" w:color="8EAADB"/>
            </w:tcBorders>
            <w:shd w:val="clear" w:color="auto" w:fill="auto"/>
            <w:vAlign w:val="center"/>
            <w:hideMark/>
          </w:tcPr>
          <w:p w:rsidR="00E17E4A" w:rsidRPr="00E17E4A" w:rsidRDefault="00E17E4A" w:rsidP="0028090D">
            <w:pPr>
              <w:jc w:val="both"/>
              <w:rPr>
                <w:rFonts w:ascii="Calibri" w:eastAsia="Times New Roman" w:hAnsi="Calibri" w:cs="Calibri"/>
                <w:color w:val="000000"/>
                <w:sz w:val="22"/>
                <w:szCs w:val="22"/>
                <w:lang w:eastAsia="es-EC"/>
              </w:rPr>
            </w:pPr>
            <w:r w:rsidRPr="00E17E4A">
              <w:rPr>
                <w:rFonts w:ascii="Calibri" w:eastAsia="Times New Roman" w:hAnsi="Calibri" w:cs="Calibri"/>
                <w:color w:val="000000"/>
                <w:sz w:val="22"/>
                <w:szCs w:val="22"/>
                <w:lang w:eastAsia="es-EC"/>
              </w:rPr>
              <w:t> </w:t>
            </w:r>
          </w:p>
        </w:tc>
      </w:tr>
      <w:tr w:rsidR="00E17E4A" w:rsidRPr="00E17E4A" w:rsidTr="00E17E4A">
        <w:trPr>
          <w:trHeight w:val="300"/>
          <w:jc w:val="center"/>
        </w:trPr>
        <w:tc>
          <w:tcPr>
            <w:tcW w:w="1240" w:type="dxa"/>
            <w:tcBorders>
              <w:top w:val="nil"/>
              <w:left w:val="single" w:sz="8" w:space="0" w:color="8EAADB"/>
              <w:bottom w:val="single" w:sz="8" w:space="0" w:color="8EAADB"/>
              <w:right w:val="single" w:sz="8" w:space="0" w:color="8EAADB"/>
            </w:tcBorders>
            <w:shd w:val="clear" w:color="000000" w:fill="D9E2F3"/>
            <w:vAlign w:val="center"/>
            <w:hideMark/>
          </w:tcPr>
          <w:p w:rsidR="00E17E4A" w:rsidRPr="00E17E4A" w:rsidRDefault="00E17E4A" w:rsidP="0028090D">
            <w:pPr>
              <w:jc w:val="both"/>
              <w:rPr>
                <w:rFonts w:ascii="Century" w:eastAsia="Times New Roman" w:hAnsi="Century" w:cs="Calibri"/>
                <w:b/>
                <w:bCs/>
                <w:color w:val="000000"/>
                <w:sz w:val="18"/>
                <w:szCs w:val="18"/>
                <w:lang w:eastAsia="es-EC"/>
              </w:rPr>
            </w:pPr>
            <w:r w:rsidRPr="00E17E4A">
              <w:rPr>
                <w:rFonts w:ascii="Century" w:eastAsia="Times New Roman" w:hAnsi="Century" w:cs="Calibri"/>
                <w:b/>
                <w:bCs/>
                <w:color w:val="000000"/>
                <w:sz w:val="18"/>
                <w:szCs w:val="18"/>
                <w:lang w:val="es-ES" w:eastAsia="es-EC"/>
              </w:rPr>
              <w:t>6</w:t>
            </w:r>
          </w:p>
        </w:tc>
        <w:tc>
          <w:tcPr>
            <w:tcW w:w="2860" w:type="dxa"/>
            <w:tcBorders>
              <w:top w:val="nil"/>
              <w:left w:val="nil"/>
              <w:bottom w:val="single" w:sz="8" w:space="0" w:color="8EAADB"/>
              <w:right w:val="single" w:sz="8" w:space="0" w:color="8EAADB"/>
            </w:tcBorders>
            <w:shd w:val="clear" w:color="000000" w:fill="D9E2F3"/>
            <w:vAlign w:val="center"/>
            <w:hideMark/>
          </w:tcPr>
          <w:p w:rsidR="00E17E4A" w:rsidRPr="00E17E4A" w:rsidRDefault="00E17E4A" w:rsidP="0028090D">
            <w:pPr>
              <w:jc w:val="both"/>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Chimborazo</w:t>
            </w:r>
          </w:p>
        </w:tc>
        <w:tc>
          <w:tcPr>
            <w:tcW w:w="1860" w:type="dxa"/>
            <w:tcBorders>
              <w:top w:val="nil"/>
              <w:left w:val="nil"/>
              <w:bottom w:val="single" w:sz="8" w:space="0" w:color="8EAADB"/>
              <w:right w:val="single" w:sz="8" w:space="0" w:color="8EAADB"/>
            </w:tcBorders>
            <w:shd w:val="clear" w:color="000000" w:fill="D9E2F3"/>
            <w:vAlign w:val="center"/>
            <w:hideMark/>
          </w:tcPr>
          <w:p w:rsidR="00E17E4A" w:rsidRPr="00E17E4A" w:rsidRDefault="00E17E4A" w:rsidP="0028090D">
            <w:pPr>
              <w:jc w:val="both"/>
              <w:rPr>
                <w:rFonts w:ascii="Calibri" w:eastAsia="Times New Roman" w:hAnsi="Calibri" w:cs="Calibri"/>
                <w:color w:val="000000"/>
                <w:sz w:val="22"/>
                <w:szCs w:val="22"/>
                <w:lang w:eastAsia="es-EC"/>
              </w:rPr>
            </w:pPr>
            <w:r w:rsidRPr="00E17E4A">
              <w:rPr>
                <w:rFonts w:ascii="Calibri" w:eastAsia="Times New Roman" w:hAnsi="Calibri" w:cs="Calibri"/>
                <w:color w:val="000000"/>
                <w:sz w:val="22"/>
                <w:szCs w:val="22"/>
                <w:lang w:eastAsia="es-EC"/>
              </w:rPr>
              <w:t> </w:t>
            </w:r>
          </w:p>
        </w:tc>
      </w:tr>
      <w:tr w:rsidR="00E17E4A" w:rsidRPr="00E17E4A" w:rsidTr="00E17E4A">
        <w:trPr>
          <w:trHeight w:val="300"/>
          <w:jc w:val="center"/>
        </w:trPr>
        <w:tc>
          <w:tcPr>
            <w:tcW w:w="1240" w:type="dxa"/>
            <w:tcBorders>
              <w:top w:val="nil"/>
              <w:left w:val="single" w:sz="8" w:space="0" w:color="8EAADB"/>
              <w:bottom w:val="single" w:sz="8" w:space="0" w:color="8EAADB"/>
              <w:right w:val="single" w:sz="8" w:space="0" w:color="8EAADB"/>
            </w:tcBorders>
            <w:shd w:val="clear" w:color="auto" w:fill="auto"/>
            <w:vAlign w:val="center"/>
            <w:hideMark/>
          </w:tcPr>
          <w:p w:rsidR="00E17E4A" w:rsidRPr="00E17E4A" w:rsidRDefault="00E17E4A" w:rsidP="0028090D">
            <w:pPr>
              <w:jc w:val="both"/>
              <w:rPr>
                <w:rFonts w:ascii="Century" w:eastAsia="Times New Roman" w:hAnsi="Century" w:cs="Calibri"/>
                <w:b/>
                <w:bCs/>
                <w:color w:val="000000"/>
                <w:sz w:val="18"/>
                <w:szCs w:val="18"/>
                <w:lang w:eastAsia="es-EC"/>
              </w:rPr>
            </w:pPr>
            <w:r w:rsidRPr="00E17E4A">
              <w:rPr>
                <w:rFonts w:ascii="Century" w:eastAsia="Times New Roman" w:hAnsi="Century" w:cs="Calibri"/>
                <w:b/>
                <w:bCs/>
                <w:color w:val="000000"/>
                <w:sz w:val="18"/>
                <w:szCs w:val="18"/>
                <w:lang w:val="es-ES" w:eastAsia="es-EC"/>
              </w:rPr>
              <w:t>7</w:t>
            </w:r>
          </w:p>
        </w:tc>
        <w:tc>
          <w:tcPr>
            <w:tcW w:w="2860" w:type="dxa"/>
            <w:tcBorders>
              <w:top w:val="nil"/>
              <w:left w:val="nil"/>
              <w:bottom w:val="single" w:sz="8" w:space="0" w:color="8EAADB"/>
              <w:right w:val="single" w:sz="8" w:space="0" w:color="8EAADB"/>
            </w:tcBorders>
            <w:shd w:val="clear" w:color="auto" w:fill="auto"/>
            <w:vAlign w:val="center"/>
            <w:hideMark/>
          </w:tcPr>
          <w:p w:rsidR="00E17E4A" w:rsidRPr="00E17E4A" w:rsidRDefault="00E17E4A" w:rsidP="0028090D">
            <w:pPr>
              <w:jc w:val="both"/>
              <w:rPr>
                <w:rFonts w:ascii="Century" w:eastAsia="Times New Roman" w:hAnsi="Century" w:cs="Calibri"/>
                <w:color w:val="000000"/>
                <w:sz w:val="18"/>
                <w:szCs w:val="18"/>
                <w:lang w:eastAsia="es-EC"/>
              </w:rPr>
            </w:pPr>
            <w:r>
              <w:rPr>
                <w:rFonts w:ascii="Century" w:eastAsia="Times New Roman" w:hAnsi="Century" w:cs="Calibri"/>
                <w:color w:val="000000"/>
                <w:sz w:val="18"/>
                <w:szCs w:val="18"/>
                <w:lang w:val="es-ES" w:eastAsia="es-EC"/>
              </w:rPr>
              <w:t xml:space="preserve">Resto </w:t>
            </w:r>
            <w:r w:rsidRPr="00E17E4A">
              <w:rPr>
                <w:rFonts w:ascii="Century" w:eastAsia="Times New Roman" w:hAnsi="Century" w:cs="Calibri"/>
                <w:color w:val="000000"/>
                <w:sz w:val="18"/>
                <w:szCs w:val="18"/>
                <w:lang w:val="es-ES" w:eastAsia="es-EC"/>
              </w:rPr>
              <w:t>El Oro</w:t>
            </w:r>
          </w:p>
        </w:tc>
        <w:tc>
          <w:tcPr>
            <w:tcW w:w="1860" w:type="dxa"/>
            <w:tcBorders>
              <w:top w:val="nil"/>
              <w:left w:val="nil"/>
              <w:bottom w:val="single" w:sz="8" w:space="0" w:color="8EAADB"/>
              <w:right w:val="single" w:sz="8" w:space="0" w:color="8EAADB"/>
            </w:tcBorders>
            <w:shd w:val="clear" w:color="auto" w:fill="auto"/>
            <w:vAlign w:val="center"/>
            <w:hideMark/>
          </w:tcPr>
          <w:p w:rsidR="00E17E4A" w:rsidRPr="00E17E4A" w:rsidRDefault="00E17E4A" w:rsidP="0028090D">
            <w:pPr>
              <w:jc w:val="both"/>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Machala</w:t>
            </w:r>
          </w:p>
        </w:tc>
      </w:tr>
      <w:tr w:rsidR="00E17E4A" w:rsidRPr="00E17E4A" w:rsidTr="00E17E4A">
        <w:trPr>
          <w:trHeight w:val="300"/>
          <w:jc w:val="center"/>
        </w:trPr>
        <w:tc>
          <w:tcPr>
            <w:tcW w:w="1240" w:type="dxa"/>
            <w:tcBorders>
              <w:top w:val="nil"/>
              <w:left w:val="single" w:sz="8" w:space="0" w:color="8EAADB"/>
              <w:bottom w:val="single" w:sz="8" w:space="0" w:color="8EAADB"/>
              <w:right w:val="single" w:sz="8" w:space="0" w:color="8EAADB"/>
            </w:tcBorders>
            <w:shd w:val="clear" w:color="000000" w:fill="D9E2F3"/>
            <w:vAlign w:val="center"/>
            <w:hideMark/>
          </w:tcPr>
          <w:p w:rsidR="00E17E4A" w:rsidRPr="00E17E4A" w:rsidRDefault="00E17E4A" w:rsidP="0028090D">
            <w:pPr>
              <w:jc w:val="both"/>
              <w:rPr>
                <w:rFonts w:ascii="Century" w:eastAsia="Times New Roman" w:hAnsi="Century" w:cs="Calibri"/>
                <w:b/>
                <w:bCs/>
                <w:color w:val="000000"/>
                <w:sz w:val="18"/>
                <w:szCs w:val="18"/>
                <w:lang w:eastAsia="es-EC"/>
              </w:rPr>
            </w:pPr>
            <w:r w:rsidRPr="00E17E4A">
              <w:rPr>
                <w:rFonts w:ascii="Century" w:eastAsia="Times New Roman" w:hAnsi="Century" w:cs="Calibri"/>
                <w:b/>
                <w:bCs/>
                <w:color w:val="000000"/>
                <w:sz w:val="18"/>
                <w:szCs w:val="18"/>
                <w:lang w:val="es-ES" w:eastAsia="es-EC"/>
              </w:rPr>
              <w:t>8</w:t>
            </w:r>
          </w:p>
        </w:tc>
        <w:tc>
          <w:tcPr>
            <w:tcW w:w="2860" w:type="dxa"/>
            <w:tcBorders>
              <w:top w:val="nil"/>
              <w:left w:val="nil"/>
              <w:bottom w:val="single" w:sz="8" w:space="0" w:color="8EAADB"/>
              <w:right w:val="single" w:sz="8" w:space="0" w:color="8EAADB"/>
            </w:tcBorders>
            <w:shd w:val="clear" w:color="000000" w:fill="D9E2F3"/>
            <w:vAlign w:val="center"/>
            <w:hideMark/>
          </w:tcPr>
          <w:p w:rsidR="00E17E4A" w:rsidRPr="00E17E4A" w:rsidRDefault="00E17E4A" w:rsidP="0028090D">
            <w:pPr>
              <w:jc w:val="both"/>
              <w:rPr>
                <w:rFonts w:ascii="Century" w:eastAsia="Times New Roman" w:hAnsi="Century" w:cs="Calibri"/>
                <w:color w:val="000000"/>
                <w:sz w:val="18"/>
                <w:szCs w:val="18"/>
                <w:lang w:eastAsia="es-EC"/>
              </w:rPr>
            </w:pPr>
            <w:r>
              <w:rPr>
                <w:rFonts w:ascii="Century" w:eastAsia="Times New Roman" w:hAnsi="Century" w:cs="Calibri"/>
                <w:color w:val="000000"/>
                <w:sz w:val="18"/>
                <w:szCs w:val="18"/>
                <w:lang w:val="es-ES" w:eastAsia="es-EC"/>
              </w:rPr>
              <w:t xml:space="preserve">Resto </w:t>
            </w:r>
            <w:r w:rsidRPr="00E17E4A">
              <w:rPr>
                <w:rFonts w:ascii="Century" w:eastAsia="Times New Roman" w:hAnsi="Century" w:cs="Calibri"/>
                <w:color w:val="000000"/>
                <w:sz w:val="18"/>
                <w:szCs w:val="18"/>
                <w:lang w:val="es-ES" w:eastAsia="es-EC"/>
              </w:rPr>
              <w:t>Esmeraldas</w:t>
            </w:r>
          </w:p>
        </w:tc>
        <w:tc>
          <w:tcPr>
            <w:tcW w:w="1860" w:type="dxa"/>
            <w:tcBorders>
              <w:top w:val="nil"/>
              <w:left w:val="nil"/>
              <w:bottom w:val="single" w:sz="8" w:space="0" w:color="8EAADB"/>
              <w:right w:val="single" w:sz="8" w:space="0" w:color="8EAADB"/>
            </w:tcBorders>
            <w:shd w:val="clear" w:color="000000" w:fill="D9E2F3"/>
            <w:vAlign w:val="center"/>
            <w:hideMark/>
          </w:tcPr>
          <w:p w:rsidR="00E17E4A" w:rsidRPr="00E17E4A" w:rsidRDefault="00E17E4A" w:rsidP="0028090D">
            <w:pPr>
              <w:jc w:val="both"/>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Esmeraldas</w:t>
            </w:r>
          </w:p>
        </w:tc>
      </w:tr>
      <w:tr w:rsidR="00E17E4A" w:rsidRPr="00E17E4A" w:rsidTr="00E17E4A">
        <w:trPr>
          <w:trHeight w:val="300"/>
          <w:jc w:val="center"/>
        </w:trPr>
        <w:tc>
          <w:tcPr>
            <w:tcW w:w="1240" w:type="dxa"/>
            <w:tcBorders>
              <w:top w:val="nil"/>
              <w:left w:val="single" w:sz="8" w:space="0" w:color="8EAADB"/>
              <w:bottom w:val="single" w:sz="8" w:space="0" w:color="8EAADB"/>
              <w:right w:val="single" w:sz="8" w:space="0" w:color="8EAADB"/>
            </w:tcBorders>
            <w:shd w:val="clear" w:color="auto" w:fill="auto"/>
            <w:vAlign w:val="center"/>
            <w:hideMark/>
          </w:tcPr>
          <w:p w:rsidR="00E17E4A" w:rsidRPr="00E17E4A" w:rsidRDefault="00E17E4A" w:rsidP="0028090D">
            <w:pPr>
              <w:jc w:val="both"/>
              <w:rPr>
                <w:rFonts w:ascii="Century" w:eastAsia="Times New Roman" w:hAnsi="Century" w:cs="Calibri"/>
                <w:b/>
                <w:bCs/>
                <w:color w:val="000000"/>
                <w:sz w:val="18"/>
                <w:szCs w:val="18"/>
                <w:lang w:eastAsia="es-EC"/>
              </w:rPr>
            </w:pPr>
            <w:r w:rsidRPr="00E17E4A">
              <w:rPr>
                <w:rFonts w:ascii="Century" w:eastAsia="Times New Roman" w:hAnsi="Century" w:cs="Calibri"/>
                <w:b/>
                <w:bCs/>
                <w:color w:val="000000"/>
                <w:sz w:val="18"/>
                <w:szCs w:val="18"/>
                <w:lang w:val="es-ES" w:eastAsia="es-EC"/>
              </w:rPr>
              <w:t>9</w:t>
            </w:r>
          </w:p>
        </w:tc>
        <w:tc>
          <w:tcPr>
            <w:tcW w:w="2860" w:type="dxa"/>
            <w:tcBorders>
              <w:top w:val="nil"/>
              <w:left w:val="nil"/>
              <w:bottom w:val="single" w:sz="8" w:space="0" w:color="8EAADB"/>
              <w:right w:val="single" w:sz="8" w:space="0" w:color="8EAADB"/>
            </w:tcBorders>
            <w:shd w:val="clear" w:color="auto" w:fill="auto"/>
            <w:vAlign w:val="center"/>
            <w:hideMark/>
          </w:tcPr>
          <w:p w:rsidR="00E17E4A" w:rsidRPr="00E17E4A" w:rsidRDefault="00E17E4A" w:rsidP="0028090D">
            <w:pPr>
              <w:jc w:val="both"/>
              <w:rPr>
                <w:rFonts w:ascii="Century" w:eastAsia="Times New Roman" w:hAnsi="Century" w:cs="Calibri"/>
                <w:color w:val="000000"/>
                <w:sz w:val="18"/>
                <w:szCs w:val="18"/>
                <w:lang w:eastAsia="es-EC"/>
              </w:rPr>
            </w:pPr>
            <w:r>
              <w:rPr>
                <w:rFonts w:ascii="Century" w:eastAsia="Times New Roman" w:hAnsi="Century" w:cs="Calibri"/>
                <w:color w:val="000000"/>
                <w:sz w:val="18"/>
                <w:szCs w:val="18"/>
                <w:lang w:val="es-ES" w:eastAsia="es-EC"/>
              </w:rPr>
              <w:t xml:space="preserve">Resto </w:t>
            </w:r>
            <w:r w:rsidRPr="00E17E4A">
              <w:rPr>
                <w:rFonts w:ascii="Century" w:eastAsia="Times New Roman" w:hAnsi="Century" w:cs="Calibri"/>
                <w:color w:val="000000"/>
                <w:sz w:val="18"/>
                <w:szCs w:val="18"/>
                <w:lang w:val="es-ES" w:eastAsia="es-EC"/>
              </w:rPr>
              <w:t>Guayas</w:t>
            </w:r>
          </w:p>
        </w:tc>
        <w:tc>
          <w:tcPr>
            <w:tcW w:w="1860" w:type="dxa"/>
            <w:tcBorders>
              <w:top w:val="nil"/>
              <w:left w:val="nil"/>
              <w:bottom w:val="single" w:sz="8" w:space="0" w:color="8EAADB"/>
              <w:right w:val="single" w:sz="8" w:space="0" w:color="8EAADB"/>
            </w:tcBorders>
            <w:shd w:val="clear" w:color="auto" w:fill="auto"/>
            <w:vAlign w:val="center"/>
            <w:hideMark/>
          </w:tcPr>
          <w:p w:rsidR="00E17E4A" w:rsidRPr="00E17E4A" w:rsidRDefault="00E17E4A" w:rsidP="0028090D">
            <w:pPr>
              <w:jc w:val="both"/>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Guayaquil</w:t>
            </w:r>
          </w:p>
        </w:tc>
      </w:tr>
      <w:tr w:rsidR="00E17E4A" w:rsidRPr="00E17E4A" w:rsidTr="00E17E4A">
        <w:trPr>
          <w:trHeight w:val="300"/>
          <w:jc w:val="center"/>
        </w:trPr>
        <w:tc>
          <w:tcPr>
            <w:tcW w:w="1240" w:type="dxa"/>
            <w:tcBorders>
              <w:top w:val="nil"/>
              <w:left w:val="single" w:sz="8" w:space="0" w:color="8EAADB"/>
              <w:bottom w:val="single" w:sz="8" w:space="0" w:color="8EAADB"/>
              <w:right w:val="single" w:sz="8" w:space="0" w:color="8EAADB"/>
            </w:tcBorders>
            <w:shd w:val="clear" w:color="000000" w:fill="D9E2F3"/>
            <w:vAlign w:val="center"/>
            <w:hideMark/>
          </w:tcPr>
          <w:p w:rsidR="00E17E4A" w:rsidRPr="00E17E4A" w:rsidRDefault="00E17E4A" w:rsidP="0028090D">
            <w:pPr>
              <w:jc w:val="both"/>
              <w:rPr>
                <w:rFonts w:ascii="Century" w:eastAsia="Times New Roman" w:hAnsi="Century" w:cs="Calibri"/>
                <w:b/>
                <w:bCs/>
                <w:color w:val="000000"/>
                <w:sz w:val="18"/>
                <w:szCs w:val="18"/>
                <w:lang w:eastAsia="es-EC"/>
              </w:rPr>
            </w:pPr>
            <w:r w:rsidRPr="00E17E4A">
              <w:rPr>
                <w:rFonts w:ascii="Century" w:eastAsia="Times New Roman" w:hAnsi="Century" w:cs="Calibri"/>
                <w:b/>
                <w:bCs/>
                <w:color w:val="000000"/>
                <w:sz w:val="18"/>
                <w:szCs w:val="18"/>
                <w:lang w:val="es-ES" w:eastAsia="es-EC"/>
              </w:rPr>
              <w:t>10</w:t>
            </w:r>
          </w:p>
        </w:tc>
        <w:tc>
          <w:tcPr>
            <w:tcW w:w="2860" w:type="dxa"/>
            <w:tcBorders>
              <w:top w:val="nil"/>
              <w:left w:val="nil"/>
              <w:bottom w:val="single" w:sz="8" w:space="0" w:color="8EAADB"/>
              <w:right w:val="single" w:sz="8" w:space="0" w:color="8EAADB"/>
            </w:tcBorders>
            <w:shd w:val="clear" w:color="000000" w:fill="D9E2F3"/>
            <w:vAlign w:val="center"/>
            <w:hideMark/>
          </w:tcPr>
          <w:p w:rsidR="00E17E4A" w:rsidRPr="00E17E4A" w:rsidRDefault="00E17E4A" w:rsidP="0028090D">
            <w:pPr>
              <w:jc w:val="both"/>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Imbabura</w:t>
            </w:r>
          </w:p>
        </w:tc>
        <w:tc>
          <w:tcPr>
            <w:tcW w:w="1860" w:type="dxa"/>
            <w:tcBorders>
              <w:top w:val="nil"/>
              <w:left w:val="nil"/>
              <w:bottom w:val="single" w:sz="8" w:space="0" w:color="8EAADB"/>
              <w:right w:val="single" w:sz="8" w:space="0" w:color="8EAADB"/>
            </w:tcBorders>
            <w:shd w:val="clear" w:color="000000" w:fill="D9E2F3"/>
            <w:vAlign w:val="center"/>
            <w:hideMark/>
          </w:tcPr>
          <w:p w:rsidR="00E17E4A" w:rsidRPr="00E17E4A" w:rsidRDefault="00E17E4A" w:rsidP="0028090D">
            <w:pPr>
              <w:jc w:val="both"/>
              <w:rPr>
                <w:rFonts w:ascii="Calibri" w:eastAsia="Times New Roman" w:hAnsi="Calibri" w:cs="Calibri"/>
                <w:color w:val="000000"/>
                <w:sz w:val="22"/>
                <w:szCs w:val="22"/>
                <w:lang w:eastAsia="es-EC"/>
              </w:rPr>
            </w:pPr>
            <w:r w:rsidRPr="00E17E4A">
              <w:rPr>
                <w:rFonts w:ascii="Calibri" w:eastAsia="Times New Roman" w:hAnsi="Calibri" w:cs="Calibri"/>
                <w:color w:val="000000"/>
                <w:sz w:val="22"/>
                <w:szCs w:val="22"/>
                <w:lang w:eastAsia="es-EC"/>
              </w:rPr>
              <w:t> </w:t>
            </w:r>
          </w:p>
        </w:tc>
      </w:tr>
      <w:tr w:rsidR="00E17E4A" w:rsidRPr="00E17E4A" w:rsidTr="00E17E4A">
        <w:trPr>
          <w:trHeight w:val="300"/>
          <w:jc w:val="center"/>
        </w:trPr>
        <w:tc>
          <w:tcPr>
            <w:tcW w:w="1240" w:type="dxa"/>
            <w:tcBorders>
              <w:top w:val="nil"/>
              <w:left w:val="single" w:sz="8" w:space="0" w:color="8EAADB"/>
              <w:bottom w:val="single" w:sz="8" w:space="0" w:color="8EAADB"/>
              <w:right w:val="single" w:sz="8" w:space="0" w:color="8EAADB"/>
            </w:tcBorders>
            <w:shd w:val="clear" w:color="auto" w:fill="auto"/>
            <w:vAlign w:val="center"/>
            <w:hideMark/>
          </w:tcPr>
          <w:p w:rsidR="00E17E4A" w:rsidRPr="00E17E4A" w:rsidRDefault="00E17E4A" w:rsidP="0028090D">
            <w:pPr>
              <w:jc w:val="both"/>
              <w:rPr>
                <w:rFonts w:ascii="Century" w:eastAsia="Times New Roman" w:hAnsi="Century" w:cs="Calibri"/>
                <w:b/>
                <w:bCs/>
                <w:color w:val="000000"/>
                <w:sz w:val="18"/>
                <w:szCs w:val="18"/>
                <w:lang w:eastAsia="es-EC"/>
              </w:rPr>
            </w:pPr>
            <w:r w:rsidRPr="00E17E4A">
              <w:rPr>
                <w:rFonts w:ascii="Century" w:eastAsia="Times New Roman" w:hAnsi="Century" w:cs="Calibri"/>
                <w:b/>
                <w:bCs/>
                <w:color w:val="000000"/>
                <w:sz w:val="18"/>
                <w:szCs w:val="18"/>
                <w:lang w:val="es-ES" w:eastAsia="es-EC"/>
              </w:rPr>
              <w:t>11</w:t>
            </w:r>
          </w:p>
        </w:tc>
        <w:tc>
          <w:tcPr>
            <w:tcW w:w="2860" w:type="dxa"/>
            <w:tcBorders>
              <w:top w:val="nil"/>
              <w:left w:val="nil"/>
              <w:bottom w:val="single" w:sz="8" w:space="0" w:color="8EAADB"/>
              <w:right w:val="single" w:sz="8" w:space="0" w:color="8EAADB"/>
            </w:tcBorders>
            <w:shd w:val="clear" w:color="auto" w:fill="auto"/>
            <w:vAlign w:val="center"/>
            <w:hideMark/>
          </w:tcPr>
          <w:p w:rsidR="00E17E4A" w:rsidRPr="00E17E4A" w:rsidRDefault="00E17E4A" w:rsidP="0028090D">
            <w:pPr>
              <w:jc w:val="both"/>
              <w:rPr>
                <w:rFonts w:ascii="Century" w:eastAsia="Times New Roman" w:hAnsi="Century" w:cs="Calibri"/>
                <w:color w:val="000000"/>
                <w:sz w:val="18"/>
                <w:szCs w:val="18"/>
                <w:lang w:eastAsia="es-EC"/>
              </w:rPr>
            </w:pPr>
            <w:r>
              <w:rPr>
                <w:rFonts w:ascii="Century" w:eastAsia="Times New Roman" w:hAnsi="Century" w:cs="Calibri"/>
                <w:color w:val="000000"/>
                <w:sz w:val="18"/>
                <w:szCs w:val="18"/>
                <w:lang w:val="es-ES" w:eastAsia="es-EC"/>
              </w:rPr>
              <w:t xml:space="preserve">Resto </w:t>
            </w:r>
            <w:r w:rsidRPr="00E17E4A">
              <w:rPr>
                <w:rFonts w:ascii="Century" w:eastAsia="Times New Roman" w:hAnsi="Century" w:cs="Calibri"/>
                <w:color w:val="000000"/>
                <w:sz w:val="18"/>
                <w:szCs w:val="18"/>
                <w:lang w:val="es-ES" w:eastAsia="es-EC"/>
              </w:rPr>
              <w:t>Loja</w:t>
            </w:r>
          </w:p>
        </w:tc>
        <w:tc>
          <w:tcPr>
            <w:tcW w:w="1860" w:type="dxa"/>
            <w:tcBorders>
              <w:top w:val="nil"/>
              <w:left w:val="nil"/>
              <w:bottom w:val="single" w:sz="8" w:space="0" w:color="8EAADB"/>
              <w:right w:val="single" w:sz="8" w:space="0" w:color="8EAADB"/>
            </w:tcBorders>
            <w:shd w:val="clear" w:color="auto" w:fill="auto"/>
            <w:vAlign w:val="center"/>
            <w:hideMark/>
          </w:tcPr>
          <w:p w:rsidR="00E17E4A" w:rsidRPr="00E17E4A" w:rsidRDefault="00E17E4A" w:rsidP="0028090D">
            <w:pPr>
              <w:jc w:val="both"/>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Loja</w:t>
            </w:r>
          </w:p>
        </w:tc>
      </w:tr>
      <w:tr w:rsidR="00E17E4A" w:rsidRPr="00E17E4A" w:rsidTr="00E17E4A">
        <w:trPr>
          <w:trHeight w:val="300"/>
          <w:jc w:val="center"/>
        </w:trPr>
        <w:tc>
          <w:tcPr>
            <w:tcW w:w="1240" w:type="dxa"/>
            <w:tcBorders>
              <w:top w:val="nil"/>
              <w:left w:val="single" w:sz="8" w:space="0" w:color="8EAADB"/>
              <w:bottom w:val="single" w:sz="8" w:space="0" w:color="8EAADB"/>
              <w:right w:val="single" w:sz="8" w:space="0" w:color="8EAADB"/>
            </w:tcBorders>
            <w:shd w:val="clear" w:color="000000" w:fill="D9E2F3"/>
            <w:vAlign w:val="center"/>
            <w:hideMark/>
          </w:tcPr>
          <w:p w:rsidR="00E17E4A" w:rsidRPr="00E17E4A" w:rsidRDefault="00E17E4A" w:rsidP="0028090D">
            <w:pPr>
              <w:jc w:val="both"/>
              <w:rPr>
                <w:rFonts w:ascii="Century" w:eastAsia="Times New Roman" w:hAnsi="Century" w:cs="Calibri"/>
                <w:b/>
                <w:bCs/>
                <w:color w:val="000000"/>
                <w:sz w:val="18"/>
                <w:szCs w:val="18"/>
                <w:lang w:eastAsia="es-EC"/>
              </w:rPr>
            </w:pPr>
            <w:r w:rsidRPr="00E17E4A">
              <w:rPr>
                <w:rFonts w:ascii="Century" w:eastAsia="Times New Roman" w:hAnsi="Century" w:cs="Calibri"/>
                <w:b/>
                <w:bCs/>
                <w:color w:val="000000"/>
                <w:sz w:val="18"/>
                <w:szCs w:val="18"/>
                <w:lang w:val="es-ES" w:eastAsia="es-EC"/>
              </w:rPr>
              <w:t>12</w:t>
            </w:r>
          </w:p>
        </w:tc>
        <w:tc>
          <w:tcPr>
            <w:tcW w:w="2860" w:type="dxa"/>
            <w:tcBorders>
              <w:top w:val="nil"/>
              <w:left w:val="nil"/>
              <w:bottom w:val="single" w:sz="8" w:space="0" w:color="8EAADB"/>
              <w:right w:val="single" w:sz="8" w:space="0" w:color="8EAADB"/>
            </w:tcBorders>
            <w:shd w:val="clear" w:color="000000" w:fill="D9E2F3"/>
            <w:vAlign w:val="center"/>
            <w:hideMark/>
          </w:tcPr>
          <w:p w:rsidR="00E17E4A" w:rsidRPr="00E17E4A" w:rsidRDefault="00E17E4A" w:rsidP="0028090D">
            <w:pPr>
              <w:jc w:val="both"/>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Los Ríos</w:t>
            </w:r>
          </w:p>
        </w:tc>
        <w:tc>
          <w:tcPr>
            <w:tcW w:w="1860" w:type="dxa"/>
            <w:tcBorders>
              <w:top w:val="nil"/>
              <w:left w:val="nil"/>
              <w:bottom w:val="single" w:sz="8" w:space="0" w:color="8EAADB"/>
              <w:right w:val="single" w:sz="8" w:space="0" w:color="8EAADB"/>
            </w:tcBorders>
            <w:shd w:val="clear" w:color="000000" w:fill="D9E2F3"/>
            <w:vAlign w:val="center"/>
            <w:hideMark/>
          </w:tcPr>
          <w:p w:rsidR="00E17E4A" w:rsidRPr="00E17E4A" w:rsidRDefault="00E17E4A" w:rsidP="0028090D">
            <w:pPr>
              <w:jc w:val="both"/>
              <w:rPr>
                <w:rFonts w:ascii="Calibri" w:eastAsia="Times New Roman" w:hAnsi="Calibri" w:cs="Calibri"/>
                <w:color w:val="000000"/>
                <w:sz w:val="22"/>
                <w:szCs w:val="22"/>
                <w:lang w:eastAsia="es-EC"/>
              </w:rPr>
            </w:pPr>
            <w:r w:rsidRPr="00E17E4A">
              <w:rPr>
                <w:rFonts w:ascii="Calibri" w:eastAsia="Times New Roman" w:hAnsi="Calibri" w:cs="Calibri"/>
                <w:color w:val="000000"/>
                <w:sz w:val="22"/>
                <w:szCs w:val="22"/>
                <w:lang w:eastAsia="es-EC"/>
              </w:rPr>
              <w:t> </w:t>
            </w:r>
          </w:p>
        </w:tc>
      </w:tr>
      <w:tr w:rsidR="00E17E4A" w:rsidRPr="00E17E4A" w:rsidTr="00E17E4A">
        <w:trPr>
          <w:trHeight w:val="300"/>
          <w:jc w:val="center"/>
        </w:trPr>
        <w:tc>
          <w:tcPr>
            <w:tcW w:w="1240" w:type="dxa"/>
            <w:tcBorders>
              <w:top w:val="nil"/>
              <w:left w:val="single" w:sz="8" w:space="0" w:color="8EAADB"/>
              <w:bottom w:val="single" w:sz="8" w:space="0" w:color="8EAADB"/>
              <w:right w:val="single" w:sz="8" w:space="0" w:color="8EAADB"/>
            </w:tcBorders>
            <w:shd w:val="clear" w:color="auto" w:fill="auto"/>
            <w:vAlign w:val="center"/>
            <w:hideMark/>
          </w:tcPr>
          <w:p w:rsidR="00E17E4A" w:rsidRPr="00E17E4A" w:rsidRDefault="00E17E4A" w:rsidP="0028090D">
            <w:pPr>
              <w:jc w:val="both"/>
              <w:rPr>
                <w:rFonts w:ascii="Century" w:eastAsia="Times New Roman" w:hAnsi="Century" w:cs="Calibri"/>
                <w:b/>
                <w:bCs/>
                <w:color w:val="000000"/>
                <w:sz w:val="18"/>
                <w:szCs w:val="18"/>
                <w:lang w:eastAsia="es-EC"/>
              </w:rPr>
            </w:pPr>
            <w:r w:rsidRPr="00E17E4A">
              <w:rPr>
                <w:rFonts w:ascii="Century" w:eastAsia="Times New Roman" w:hAnsi="Century" w:cs="Calibri"/>
                <w:b/>
                <w:bCs/>
                <w:color w:val="000000"/>
                <w:sz w:val="18"/>
                <w:szCs w:val="18"/>
                <w:lang w:val="es-ES" w:eastAsia="es-EC"/>
              </w:rPr>
              <w:t>13</w:t>
            </w:r>
          </w:p>
        </w:tc>
        <w:tc>
          <w:tcPr>
            <w:tcW w:w="2860" w:type="dxa"/>
            <w:tcBorders>
              <w:top w:val="nil"/>
              <w:left w:val="nil"/>
              <w:bottom w:val="single" w:sz="8" w:space="0" w:color="8EAADB"/>
              <w:right w:val="single" w:sz="8" w:space="0" w:color="8EAADB"/>
            </w:tcBorders>
            <w:shd w:val="clear" w:color="auto" w:fill="auto"/>
            <w:vAlign w:val="center"/>
            <w:hideMark/>
          </w:tcPr>
          <w:p w:rsidR="00E17E4A" w:rsidRPr="00E17E4A" w:rsidRDefault="00E17E4A" w:rsidP="0028090D">
            <w:pPr>
              <w:jc w:val="both"/>
              <w:rPr>
                <w:rFonts w:ascii="Century" w:eastAsia="Times New Roman" w:hAnsi="Century" w:cs="Calibri"/>
                <w:color w:val="000000"/>
                <w:sz w:val="18"/>
                <w:szCs w:val="18"/>
                <w:lang w:eastAsia="es-EC"/>
              </w:rPr>
            </w:pPr>
            <w:r>
              <w:rPr>
                <w:rFonts w:ascii="Century" w:eastAsia="Times New Roman" w:hAnsi="Century" w:cs="Calibri"/>
                <w:color w:val="000000"/>
                <w:sz w:val="18"/>
                <w:szCs w:val="18"/>
                <w:lang w:val="es-ES" w:eastAsia="es-EC"/>
              </w:rPr>
              <w:t xml:space="preserve">Resto </w:t>
            </w:r>
            <w:r w:rsidRPr="00E17E4A">
              <w:rPr>
                <w:rFonts w:ascii="Century" w:eastAsia="Times New Roman" w:hAnsi="Century" w:cs="Calibri"/>
                <w:color w:val="000000"/>
                <w:sz w:val="18"/>
                <w:szCs w:val="18"/>
                <w:lang w:val="es-ES" w:eastAsia="es-EC"/>
              </w:rPr>
              <w:t>Manabí</w:t>
            </w:r>
          </w:p>
        </w:tc>
        <w:tc>
          <w:tcPr>
            <w:tcW w:w="1860" w:type="dxa"/>
            <w:tcBorders>
              <w:top w:val="nil"/>
              <w:left w:val="nil"/>
              <w:bottom w:val="single" w:sz="8" w:space="0" w:color="8EAADB"/>
              <w:right w:val="single" w:sz="8" w:space="0" w:color="8EAADB"/>
            </w:tcBorders>
            <w:shd w:val="clear" w:color="auto" w:fill="auto"/>
            <w:vAlign w:val="center"/>
            <w:hideMark/>
          </w:tcPr>
          <w:p w:rsidR="00E17E4A" w:rsidRPr="00E17E4A" w:rsidRDefault="00E17E4A" w:rsidP="0028090D">
            <w:pPr>
              <w:jc w:val="both"/>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Manta</w:t>
            </w:r>
          </w:p>
        </w:tc>
      </w:tr>
      <w:tr w:rsidR="00E17E4A" w:rsidRPr="00E17E4A" w:rsidTr="00E17E4A">
        <w:trPr>
          <w:trHeight w:val="300"/>
          <w:jc w:val="center"/>
        </w:trPr>
        <w:tc>
          <w:tcPr>
            <w:tcW w:w="1240" w:type="dxa"/>
            <w:tcBorders>
              <w:top w:val="nil"/>
              <w:left w:val="single" w:sz="8" w:space="0" w:color="8EAADB"/>
              <w:bottom w:val="single" w:sz="8" w:space="0" w:color="8EAADB"/>
              <w:right w:val="single" w:sz="8" w:space="0" w:color="8EAADB"/>
            </w:tcBorders>
            <w:shd w:val="clear" w:color="000000" w:fill="D9E2F3"/>
            <w:vAlign w:val="center"/>
            <w:hideMark/>
          </w:tcPr>
          <w:p w:rsidR="00E17E4A" w:rsidRPr="00E17E4A" w:rsidRDefault="00E17E4A" w:rsidP="0028090D">
            <w:pPr>
              <w:jc w:val="both"/>
              <w:rPr>
                <w:rFonts w:ascii="Century" w:eastAsia="Times New Roman" w:hAnsi="Century" w:cs="Calibri"/>
                <w:b/>
                <w:bCs/>
                <w:color w:val="000000"/>
                <w:sz w:val="18"/>
                <w:szCs w:val="18"/>
                <w:lang w:eastAsia="es-EC"/>
              </w:rPr>
            </w:pPr>
            <w:r w:rsidRPr="00E17E4A">
              <w:rPr>
                <w:rFonts w:ascii="Century" w:eastAsia="Times New Roman" w:hAnsi="Century" w:cs="Calibri"/>
                <w:b/>
                <w:bCs/>
                <w:color w:val="000000"/>
                <w:sz w:val="18"/>
                <w:szCs w:val="18"/>
                <w:lang w:val="es-ES" w:eastAsia="es-EC"/>
              </w:rPr>
              <w:t>14</w:t>
            </w:r>
          </w:p>
        </w:tc>
        <w:tc>
          <w:tcPr>
            <w:tcW w:w="2860" w:type="dxa"/>
            <w:tcBorders>
              <w:top w:val="nil"/>
              <w:left w:val="nil"/>
              <w:bottom w:val="single" w:sz="8" w:space="0" w:color="8EAADB"/>
              <w:right w:val="single" w:sz="8" w:space="0" w:color="8EAADB"/>
            </w:tcBorders>
            <w:shd w:val="clear" w:color="000000" w:fill="D9E2F3"/>
            <w:vAlign w:val="center"/>
            <w:hideMark/>
          </w:tcPr>
          <w:p w:rsidR="00E17E4A" w:rsidRPr="00E17E4A" w:rsidRDefault="00E17E4A" w:rsidP="0028090D">
            <w:pPr>
              <w:jc w:val="both"/>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Morona Santiago</w:t>
            </w:r>
          </w:p>
        </w:tc>
        <w:tc>
          <w:tcPr>
            <w:tcW w:w="1860" w:type="dxa"/>
            <w:tcBorders>
              <w:top w:val="nil"/>
              <w:left w:val="nil"/>
              <w:bottom w:val="single" w:sz="8" w:space="0" w:color="8EAADB"/>
              <w:right w:val="single" w:sz="8" w:space="0" w:color="8EAADB"/>
            </w:tcBorders>
            <w:shd w:val="clear" w:color="000000" w:fill="D9E2F3"/>
            <w:vAlign w:val="center"/>
            <w:hideMark/>
          </w:tcPr>
          <w:p w:rsidR="00E17E4A" w:rsidRPr="00E17E4A" w:rsidRDefault="00E17E4A" w:rsidP="0028090D">
            <w:pPr>
              <w:jc w:val="both"/>
              <w:rPr>
                <w:rFonts w:ascii="Calibri" w:eastAsia="Times New Roman" w:hAnsi="Calibri" w:cs="Calibri"/>
                <w:color w:val="000000"/>
                <w:sz w:val="22"/>
                <w:szCs w:val="22"/>
                <w:lang w:eastAsia="es-EC"/>
              </w:rPr>
            </w:pPr>
            <w:r w:rsidRPr="00E17E4A">
              <w:rPr>
                <w:rFonts w:ascii="Calibri" w:eastAsia="Times New Roman" w:hAnsi="Calibri" w:cs="Calibri"/>
                <w:color w:val="000000"/>
                <w:sz w:val="22"/>
                <w:szCs w:val="22"/>
                <w:lang w:eastAsia="es-EC"/>
              </w:rPr>
              <w:t> </w:t>
            </w:r>
          </w:p>
        </w:tc>
      </w:tr>
      <w:tr w:rsidR="00E17E4A" w:rsidRPr="00E17E4A" w:rsidTr="00E17E4A">
        <w:trPr>
          <w:trHeight w:val="300"/>
          <w:jc w:val="center"/>
        </w:trPr>
        <w:tc>
          <w:tcPr>
            <w:tcW w:w="1240" w:type="dxa"/>
            <w:tcBorders>
              <w:top w:val="nil"/>
              <w:left w:val="single" w:sz="8" w:space="0" w:color="8EAADB"/>
              <w:bottom w:val="single" w:sz="8" w:space="0" w:color="8EAADB"/>
              <w:right w:val="single" w:sz="8" w:space="0" w:color="8EAADB"/>
            </w:tcBorders>
            <w:shd w:val="clear" w:color="auto" w:fill="auto"/>
            <w:vAlign w:val="center"/>
            <w:hideMark/>
          </w:tcPr>
          <w:p w:rsidR="00E17E4A" w:rsidRPr="00E17E4A" w:rsidRDefault="00E17E4A" w:rsidP="0028090D">
            <w:pPr>
              <w:jc w:val="both"/>
              <w:rPr>
                <w:rFonts w:ascii="Century" w:eastAsia="Times New Roman" w:hAnsi="Century" w:cs="Calibri"/>
                <w:b/>
                <w:bCs/>
                <w:color w:val="000000"/>
                <w:sz w:val="18"/>
                <w:szCs w:val="18"/>
                <w:lang w:eastAsia="es-EC"/>
              </w:rPr>
            </w:pPr>
            <w:r w:rsidRPr="00E17E4A">
              <w:rPr>
                <w:rFonts w:ascii="Century" w:eastAsia="Times New Roman" w:hAnsi="Century" w:cs="Calibri"/>
                <w:b/>
                <w:bCs/>
                <w:color w:val="000000"/>
                <w:sz w:val="18"/>
                <w:szCs w:val="18"/>
                <w:lang w:val="es-ES" w:eastAsia="es-EC"/>
              </w:rPr>
              <w:t>15</w:t>
            </w:r>
          </w:p>
        </w:tc>
        <w:tc>
          <w:tcPr>
            <w:tcW w:w="2860" w:type="dxa"/>
            <w:tcBorders>
              <w:top w:val="nil"/>
              <w:left w:val="nil"/>
              <w:bottom w:val="single" w:sz="8" w:space="0" w:color="8EAADB"/>
              <w:right w:val="single" w:sz="8" w:space="0" w:color="8EAADB"/>
            </w:tcBorders>
            <w:shd w:val="clear" w:color="auto" w:fill="auto"/>
            <w:vAlign w:val="center"/>
            <w:hideMark/>
          </w:tcPr>
          <w:p w:rsidR="00E17E4A" w:rsidRPr="00E17E4A" w:rsidRDefault="00E17E4A" w:rsidP="0028090D">
            <w:pPr>
              <w:jc w:val="both"/>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Napo</w:t>
            </w:r>
          </w:p>
        </w:tc>
        <w:tc>
          <w:tcPr>
            <w:tcW w:w="1860" w:type="dxa"/>
            <w:tcBorders>
              <w:top w:val="nil"/>
              <w:left w:val="nil"/>
              <w:bottom w:val="single" w:sz="8" w:space="0" w:color="8EAADB"/>
              <w:right w:val="single" w:sz="8" w:space="0" w:color="8EAADB"/>
            </w:tcBorders>
            <w:shd w:val="clear" w:color="auto" w:fill="auto"/>
            <w:vAlign w:val="center"/>
            <w:hideMark/>
          </w:tcPr>
          <w:p w:rsidR="00E17E4A" w:rsidRPr="00E17E4A" w:rsidRDefault="00E17E4A" w:rsidP="0028090D">
            <w:pPr>
              <w:jc w:val="both"/>
              <w:rPr>
                <w:rFonts w:ascii="Calibri" w:eastAsia="Times New Roman" w:hAnsi="Calibri" w:cs="Calibri"/>
                <w:color w:val="000000"/>
                <w:sz w:val="22"/>
                <w:szCs w:val="22"/>
                <w:lang w:eastAsia="es-EC"/>
              </w:rPr>
            </w:pPr>
            <w:r w:rsidRPr="00E17E4A">
              <w:rPr>
                <w:rFonts w:ascii="Calibri" w:eastAsia="Times New Roman" w:hAnsi="Calibri" w:cs="Calibri"/>
                <w:color w:val="000000"/>
                <w:sz w:val="22"/>
                <w:szCs w:val="22"/>
                <w:lang w:eastAsia="es-EC"/>
              </w:rPr>
              <w:t> </w:t>
            </w:r>
          </w:p>
        </w:tc>
      </w:tr>
      <w:tr w:rsidR="00E17E4A" w:rsidRPr="00E17E4A" w:rsidTr="00E17E4A">
        <w:trPr>
          <w:trHeight w:val="300"/>
          <w:jc w:val="center"/>
        </w:trPr>
        <w:tc>
          <w:tcPr>
            <w:tcW w:w="1240" w:type="dxa"/>
            <w:tcBorders>
              <w:top w:val="nil"/>
              <w:left w:val="single" w:sz="8" w:space="0" w:color="8EAADB"/>
              <w:bottom w:val="single" w:sz="8" w:space="0" w:color="8EAADB"/>
              <w:right w:val="single" w:sz="8" w:space="0" w:color="8EAADB"/>
            </w:tcBorders>
            <w:shd w:val="clear" w:color="000000" w:fill="D9E2F3"/>
            <w:vAlign w:val="center"/>
            <w:hideMark/>
          </w:tcPr>
          <w:p w:rsidR="00E17E4A" w:rsidRPr="00E17E4A" w:rsidRDefault="00E17E4A" w:rsidP="0028090D">
            <w:pPr>
              <w:jc w:val="both"/>
              <w:rPr>
                <w:rFonts w:ascii="Century" w:eastAsia="Times New Roman" w:hAnsi="Century" w:cs="Calibri"/>
                <w:b/>
                <w:bCs/>
                <w:color w:val="000000"/>
                <w:sz w:val="18"/>
                <w:szCs w:val="18"/>
                <w:lang w:eastAsia="es-EC"/>
              </w:rPr>
            </w:pPr>
            <w:r w:rsidRPr="00E17E4A">
              <w:rPr>
                <w:rFonts w:ascii="Century" w:eastAsia="Times New Roman" w:hAnsi="Century" w:cs="Calibri"/>
                <w:b/>
                <w:bCs/>
                <w:color w:val="000000"/>
                <w:sz w:val="18"/>
                <w:szCs w:val="18"/>
                <w:lang w:val="es-ES" w:eastAsia="es-EC"/>
              </w:rPr>
              <w:t>16</w:t>
            </w:r>
          </w:p>
        </w:tc>
        <w:tc>
          <w:tcPr>
            <w:tcW w:w="2860" w:type="dxa"/>
            <w:tcBorders>
              <w:top w:val="nil"/>
              <w:left w:val="nil"/>
              <w:bottom w:val="single" w:sz="8" w:space="0" w:color="8EAADB"/>
              <w:right w:val="single" w:sz="8" w:space="0" w:color="8EAADB"/>
            </w:tcBorders>
            <w:shd w:val="clear" w:color="000000" w:fill="D9E2F3"/>
            <w:vAlign w:val="center"/>
            <w:hideMark/>
          </w:tcPr>
          <w:p w:rsidR="00E17E4A" w:rsidRPr="00E17E4A" w:rsidRDefault="00E17E4A" w:rsidP="0028090D">
            <w:pPr>
              <w:jc w:val="both"/>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Pastaza</w:t>
            </w:r>
          </w:p>
        </w:tc>
        <w:tc>
          <w:tcPr>
            <w:tcW w:w="1860" w:type="dxa"/>
            <w:tcBorders>
              <w:top w:val="nil"/>
              <w:left w:val="nil"/>
              <w:bottom w:val="single" w:sz="8" w:space="0" w:color="8EAADB"/>
              <w:right w:val="single" w:sz="8" w:space="0" w:color="8EAADB"/>
            </w:tcBorders>
            <w:shd w:val="clear" w:color="000000" w:fill="D9E2F3"/>
            <w:vAlign w:val="center"/>
            <w:hideMark/>
          </w:tcPr>
          <w:p w:rsidR="00E17E4A" w:rsidRPr="00E17E4A" w:rsidRDefault="00E17E4A" w:rsidP="0028090D">
            <w:pPr>
              <w:jc w:val="both"/>
              <w:rPr>
                <w:rFonts w:ascii="Calibri" w:eastAsia="Times New Roman" w:hAnsi="Calibri" w:cs="Calibri"/>
                <w:color w:val="000000"/>
                <w:sz w:val="22"/>
                <w:szCs w:val="22"/>
                <w:lang w:eastAsia="es-EC"/>
              </w:rPr>
            </w:pPr>
            <w:r w:rsidRPr="00E17E4A">
              <w:rPr>
                <w:rFonts w:ascii="Calibri" w:eastAsia="Times New Roman" w:hAnsi="Calibri" w:cs="Calibri"/>
                <w:color w:val="000000"/>
                <w:sz w:val="22"/>
                <w:szCs w:val="22"/>
                <w:lang w:eastAsia="es-EC"/>
              </w:rPr>
              <w:t> </w:t>
            </w:r>
          </w:p>
        </w:tc>
      </w:tr>
      <w:tr w:rsidR="00E17E4A" w:rsidRPr="00E17E4A" w:rsidTr="00E17E4A">
        <w:trPr>
          <w:trHeight w:val="300"/>
          <w:jc w:val="center"/>
        </w:trPr>
        <w:tc>
          <w:tcPr>
            <w:tcW w:w="1240" w:type="dxa"/>
            <w:tcBorders>
              <w:top w:val="nil"/>
              <w:left w:val="single" w:sz="8" w:space="0" w:color="8EAADB"/>
              <w:bottom w:val="single" w:sz="8" w:space="0" w:color="8EAADB"/>
              <w:right w:val="single" w:sz="8" w:space="0" w:color="8EAADB"/>
            </w:tcBorders>
            <w:shd w:val="clear" w:color="auto" w:fill="auto"/>
            <w:vAlign w:val="center"/>
            <w:hideMark/>
          </w:tcPr>
          <w:p w:rsidR="00E17E4A" w:rsidRPr="00E17E4A" w:rsidRDefault="00E17E4A" w:rsidP="0028090D">
            <w:pPr>
              <w:jc w:val="both"/>
              <w:rPr>
                <w:rFonts w:ascii="Century" w:eastAsia="Times New Roman" w:hAnsi="Century" w:cs="Calibri"/>
                <w:b/>
                <w:bCs/>
                <w:color w:val="000000"/>
                <w:sz w:val="18"/>
                <w:szCs w:val="18"/>
                <w:lang w:eastAsia="es-EC"/>
              </w:rPr>
            </w:pPr>
            <w:r w:rsidRPr="00E17E4A">
              <w:rPr>
                <w:rFonts w:ascii="Century" w:eastAsia="Times New Roman" w:hAnsi="Century" w:cs="Calibri"/>
                <w:b/>
                <w:bCs/>
                <w:color w:val="000000"/>
                <w:sz w:val="18"/>
                <w:szCs w:val="18"/>
                <w:lang w:val="es-ES" w:eastAsia="es-EC"/>
              </w:rPr>
              <w:t>17</w:t>
            </w:r>
          </w:p>
        </w:tc>
        <w:tc>
          <w:tcPr>
            <w:tcW w:w="2860" w:type="dxa"/>
            <w:tcBorders>
              <w:top w:val="nil"/>
              <w:left w:val="nil"/>
              <w:bottom w:val="single" w:sz="8" w:space="0" w:color="8EAADB"/>
              <w:right w:val="single" w:sz="8" w:space="0" w:color="8EAADB"/>
            </w:tcBorders>
            <w:shd w:val="clear" w:color="auto" w:fill="auto"/>
            <w:vAlign w:val="center"/>
            <w:hideMark/>
          </w:tcPr>
          <w:p w:rsidR="00E17E4A" w:rsidRPr="00E17E4A" w:rsidRDefault="00E17E4A" w:rsidP="0028090D">
            <w:pPr>
              <w:jc w:val="both"/>
              <w:rPr>
                <w:rFonts w:ascii="Century" w:eastAsia="Times New Roman" w:hAnsi="Century" w:cs="Calibri"/>
                <w:color w:val="000000"/>
                <w:sz w:val="18"/>
                <w:szCs w:val="18"/>
                <w:lang w:eastAsia="es-EC"/>
              </w:rPr>
            </w:pPr>
            <w:r>
              <w:rPr>
                <w:rFonts w:ascii="Century" w:eastAsia="Times New Roman" w:hAnsi="Century" w:cs="Calibri"/>
                <w:color w:val="000000"/>
                <w:sz w:val="18"/>
                <w:szCs w:val="18"/>
                <w:lang w:val="es-ES" w:eastAsia="es-EC"/>
              </w:rPr>
              <w:t xml:space="preserve">Resto </w:t>
            </w:r>
            <w:r w:rsidRPr="00E17E4A">
              <w:rPr>
                <w:rFonts w:ascii="Century" w:eastAsia="Times New Roman" w:hAnsi="Century" w:cs="Calibri"/>
                <w:color w:val="000000"/>
                <w:sz w:val="18"/>
                <w:szCs w:val="18"/>
                <w:lang w:val="es-ES" w:eastAsia="es-EC"/>
              </w:rPr>
              <w:t>Pichincha</w:t>
            </w:r>
          </w:p>
        </w:tc>
        <w:tc>
          <w:tcPr>
            <w:tcW w:w="1860" w:type="dxa"/>
            <w:tcBorders>
              <w:top w:val="nil"/>
              <w:left w:val="nil"/>
              <w:bottom w:val="single" w:sz="8" w:space="0" w:color="8EAADB"/>
              <w:right w:val="single" w:sz="8" w:space="0" w:color="8EAADB"/>
            </w:tcBorders>
            <w:shd w:val="clear" w:color="auto" w:fill="auto"/>
            <w:vAlign w:val="center"/>
            <w:hideMark/>
          </w:tcPr>
          <w:p w:rsidR="00E17E4A" w:rsidRPr="00E17E4A" w:rsidRDefault="00E17E4A" w:rsidP="0028090D">
            <w:pPr>
              <w:jc w:val="both"/>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Quito</w:t>
            </w:r>
          </w:p>
        </w:tc>
      </w:tr>
      <w:tr w:rsidR="00E17E4A" w:rsidRPr="00E17E4A" w:rsidTr="00E17E4A">
        <w:trPr>
          <w:trHeight w:val="300"/>
          <w:jc w:val="center"/>
        </w:trPr>
        <w:tc>
          <w:tcPr>
            <w:tcW w:w="1240" w:type="dxa"/>
            <w:tcBorders>
              <w:top w:val="nil"/>
              <w:left w:val="single" w:sz="8" w:space="0" w:color="8EAADB"/>
              <w:bottom w:val="single" w:sz="8" w:space="0" w:color="8EAADB"/>
              <w:right w:val="single" w:sz="8" w:space="0" w:color="8EAADB"/>
            </w:tcBorders>
            <w:shd w:val="clear" w:color="000000" w:fill="D9E2F3"/>
            <w:vAlign w:val="center"/>
            <w:hideMark/>
          </w:tcPr>
          <w:p w:rsidR="00E17E4A" w:rsidRPr="00E17E4A" w:rsidRDefault="00E17E4A" w:rsidP="0028090D">
            <w:pPr>
              <w:jc w:val="both"/>
              <w:rPr>
                <w:rFonts w:ascii="Century" w:eastAsia="Times New Roman" w:hAnsi="Century" w:cs="Calibri"/>
                <w:b/>
                <w:bCs/>
                <w:color w:val="000000"/>
                <w:sz w:val="18"/>
                <w:szCs w:val="18"/>
                <w:lang w:eastAsia="es-EC"/>
              </w:rPr>
            </w:pPr>
            <w:r w:rsidRPr="00E17E4A">
              <w:rPr>
                <w:rFonts w:ascii="Century" w:eastAsia="Times New Roman" w:hAnsi="Century" w:cs="Calibri"/>
                <w:b/>
                <w:bCs/>
                <w:color w:val="000000"/>
                <w:sz w:val="18"/>
                <w:szCs w:val="18"/>
                <w:lang w:val="es-ES" w:eastAsia="es-EC"/>
              </w:rPr>
              <w:t>18</w:t>
            </w:r>
          </w:p>
        </w:tc>
        <w:tc>
          <w:tcPr>
            <w:tcW w:w="2860" w:type="dxa"/>
            <w:tcBorders>
              <w:top w:val="nil"/>
              <w:left w:val="nil"/>
              <w:bottom w:val="single" w:sz="8" w:space="0" w:color="8EAADB"/>
              <w:right w:val="single" w:sz="8" w:space="0" w:color="8EAADB"/>
            </w:tcBorders>
            <w:shd w:val="clear" w:color="000000" w:fill="D9E2F3"/>
            <w:vAlign w:val="center"/>
            <w:hideMark/>
          </w:tcPr>
          <w:p w:rsidR="00E17E4A" w:rsidRPr="00E17E4A" w:rsidRDefault="00E17E4A" w:rsidP="0028090D">
            <w:pPr>
              <w:jc w:val="both"/>
              <w:rPr>
                <w:rFonts w:ascii="Century" w:eastAsia="Times New Roman" w:hAnsi="Century" w:cs="Calibri"/>
                <w:color w:val="000000"/>
                <w:sz w:val="18"/>
                <w:szCs w:val="18"/>
                <w:lang w:eastAsia="es-EC"/>
              </w:rPr>
            </w:pPr>
            <w:r>
              <w:rPr>
                <w:rFonts w:ascii="Century" w:eastAsia="Times New Roman" w:hAnsi="Century" w:cs="Calibri"/>
                <w:color w:val="000000"/>
                <w:sz w:val="18"/>
                <w:szCs w:val="18"/>
                <w:lang w:val="es-ES" w:eastAsia="es-EC"/>
              </w:rPr>
              <w:t xml:space="preserve">Resto </w:t>
            </w:r>
            <w:r w:rsidRPr="00E17E4A">
              <w:rPr>
                <w:rFonts w:ascii="Century" w:eastAsia="Times New Roman" w:hAnsi="Century" w:cs="Calibri"/>
                <w:color w:val="000000"/>
                <w:sz w:val="18"/>
                <w:szCs w:val="18"/>
                <w:lang w:val="es-ES" w:eastAsia="es-EC"/>
              </w:rPr>
              <w:t>Tungurahua</w:t>
            </w:r>
          </w:p>
        </w:tc>
        <w:tc>
          <w:tcPr>
            <w:tcW w:w="1860" w:type="dxa"/>
            <w:tcBorders>
              <w:top w:val="nil"/>
              <w:left w:val="nil"/>
              <w:bottom w:val="single" w:sz="8" w:space="0" w:color="8EAADB"/>
              <w:right w:val="single" w:sz="8" w:space="0" w:color="8EAADB"/>
            </w:tcBorders>
            <w:shd w:val="clear" w:color="000000" w:fill="D9E2F3"/>
            <w:vAlign w:val="center"/>
            <w:hideMark/>
          </w:tcPr>
          <w:p w:rsidR="00E17E4A" w:rsidRPr="00E17E4A" w:rsidRDefault="00E17E4A" w:rsidP="0028090D">
            <w:pPr>
              <w:jc w:val="both"/>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Ambato</w:t>
            </w:r>
          </w:p>
        </w:tc>
      </w:tr>
      <w:tr w:rsidR="00E17E4A" w:rsidRPr="00E17E4A" w:rsidTr="00E17E4A">
        <w:trPr>
          <w:trHeight w:val="300"/>
          <w:jc w:val="center"/>
        </w:trPr>
        <w:tc>
          <w:tcPr>
            <w:tcW w:w="1240" w:type="dxa"/>
            <w:tcBorders>
              <w:top w:val="nil"/>
              <w:left w:val="single" w:sz="8" w:space="0" w:color="8EAADB"/>
              <w:bottom w:val="single" w:sz="8" w:space="0" w:color="8EAADB"/>
              <w:right w:val="single" w:sz="8" w:space="0" w:color="8EAADB"/>
            </w:tcBorders>
            <w:shd w:val="clear" w:color="auto" w:fill="auto"/>
            <w:vAlign w:val="center"/>
            <w:hideMark/>
          </w:tcPr>
          <w:p w:rsidR="00E17E4A" w:rsidRPr="00E17E4A" w:rsidRDefault="00E17E4A" w:rsidP="0028090D">
            <w:pPr>
              <w:jc w:val="both"/>
              <w:rPr>
                <w:rFonts w:ascii="Century" w:eastAsia="Times New Roman" w:hAnsi="Century" w:cs="Calibri"/>
                <w:b/>
                <w:bCs/>
                <w:color w:val="000000"/>
                <w:sz w:val="18"/>
                <w:szCs w:val="18"/>
                <w:lang w:eastAsia="es-EC"/>
              </w:rPr>
            </w:pPr>
            <w:r w:rsidRPr="00E17E4A">
              <w:rPr>
                <w:rFonts w:ascii="Century" w:eastAsia="Times New Roman" w:hAnsi="Century" w:cs="Calibri"/>
                <w:b/>
                <w:bCs/>
                <w:color w:val="000000"/>
                <w:sz w:val="18"/>
                <w:szCs w:val="18"/>
                <w:lang w:val="es-ES" w:eastAsia="es-EC"/>
              </w:rPr>
              <w:t>19</w:t>
            </w:r>
          </w:p>
        </w:tc>
        <w:tc>
          <w:tcPr>
            <w:tcW w:w="2860" w:type="dxa"/>
            <w:tcBorders>
              <w:top w:val="nil"/>
              <w:left w:val="nil"/>
              <w:bottom w:val="single" w:sz="8" w:space="0" w:color="8EAADB"/>
              <w:right w:val="single" w:sz="8" w:space="0" w:color="8EAADB"/>
            </w:tcBorders>
            <w:shd w:val="clear" w:color="auto" w:fill="auto"/>
            <w:vAlign w:val="center"/>
            <w:hideMark/>
          </w:tcPr>
          <w:p w:rsidR="00E17E4A" w:rsidRPr="00E17E4A" w:rsidRDefault="00E17E4A" w:rsidP="0028090D">
            <w:pPr>
              <w:jc w:val="both"/>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Zamora Chinchipe</w:t>
            </w:r>
          </w:p>
        </w:tc>
        <w:tc>
          <w:tcPr>
            <w:tcW w:w="1860" w:type="dxa"/>
            <w:tcBorders>
              <w:top w:val="nil"/>
              <w:left w:val="nil"/>
              <w:bottom w:val="single" w:sz="8" w:space="0" w:color="8EAADB"/>
              <w:right w:val="single" w:sz="8" w:space="0" w:color="8EAADB"/>
            </w:tcBorders>
            <w:shd w:val="clear" w:color="auto" w:fill="auto"/>
            <w:vAlign w:val="center"/>
            <w:hideMark/>
          </w:tcPr>
          <w:p w:rsidR="00E17E4A" w:rsidRPr="00E17E4A" w:rsidRDefault="00E17E4A" w:rsidP="0028090D">
            <w:pPr>
              <w:jc w:val="both"/>
              <w:rPr>
                <w:rFonts w:ascii="Calibri" w:eastAsia="Times New Roman" w:hAnsi="Calibri" w:cs="Calibri"/>
                <w:color w:val="000000"/>
                <w:sz w:val="22"/>
                <w:szCs w:val="22"/>
                <w:lang w:eastAsia="es-EC"/>
              </w:rPr>
            </w:pPr>
            <w:r w:rsidRPr="00E17E4A">
              <w:rPr>
                <w:rFonts w:ascii="Calibri" w:eastAsia="Times New Roman" w:hAnsi="Calibri" w:cs="Calibri"/>
                <w:color w:val="000000"/>
                <w:sz w:val="22"/>
                <w:szCs w:val="22"/>
                <w:lang w:eastAsia="es-EC"/>
              </w:rPr>
              <w:t> </w:t>
            </w:r>
          </w:p>
        </w:tc>
      </w:tr>
      <w:tr w:rsidR="00E17E4A" w:rsidRPr="00E17E4A" w:rsidTr="00E17E4A">
        <w:trPr>
          <w:trHeight w:val="300"/>
          <w:jc w:val="center"/>
        </w:trPr>
        <w:tc>
          <w:tcPr>
            <w:tcW w:w="1240" w:type="dxa"/>
            <w:tcBorders>
              <w:top w:val="nil"/>
              <w:left w:val="single" w:sz="8" w:space="0" w:color="8EAADB"/>
              <w:bottom w:val="single" w:sz="8" w:space="0" w:color="8EAADB"/>
              <w:right w:val="single" w:sz="8" w:space="0" w:color="8EAADB"/>
            </w:tcBorders>
            <w:shd w:val="clear" w:color="000000" w:fill="D9E2F3"/>
            <w:vAlign w:val="center"/>
            <w:hideMark/>
          </w:tcPr>
          <w:p w:rsidR="00E17E4A" w:rsidRPr="00E17E4A" w:rsidRDefault="00E17E4A" w:rsidP="0028090D">
            <w:pPr>
              <w:jc w:val="both"/>
              <w:rPr>
                <w:rFonts w:ascii="Century" w:eastAsia="Times New Roman" w:hAnsi="Century" w:cs="Calibri"/>
                <w:b/>
                <w:bCs/>
                <w:color w:val="000000"/>
                <w:sz w:val="18"/>
                <w:szCs w:val="18"/>
                <w:lang w:eastAsia="es-EC"/>
              </w:rPr>
            </w:pPr>
            <w:r w:rsidRPr="00E17E4A">
              <w:rPr>
                <w:rFonts w:ascii="Century" w:eastAsia="Times New Roman" w:hAnsi="Century" w:cs="Calibri"/>
                <w:b/>
                <w:bCs/>
                <w:color w:val="000000"/>
                <w:sz w:val="18"/>
                <w:szCs w:val="18"/>
                <w:lang w:val="es-ES" w:eastAsia="es-EC"/>
              </w:rPr>
              <w:t>20</w:t>
            </w:r>
          </w:p>
        </w:tc>
        <w:tc>
          <w:tcPr>
            <w:tcW w:w="2860" w:type="dxa"/>
            <w:tcBorders>
              <w:top w:val="nil"/>
              <w:left w:val="nil"/>
              <w:bottom w:val="single" w:sz="8" w:space="0" w:color="8EAADB"/>
              <w:right w:val="single" w:sz="8" w:space="0" w:color="8EAADB"/>
            </w:tcBorders>
            <w:shd w:val="clear" w:color="000000" w:fill="D9E2F3"/>
            <w:vAlign w:val="center"/>
            <w:hideMark/>
          </w:tcPr>
          <w:p w:rsidR="00E17E4A" w:rsidRPr="00E17E4A" w:rsidRDefault="00E17E4A" w:rsidP="0028090D">
            <w:pPr>
              <w:jc w:val="both"/>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Galápagos</w:t>
            </w:r>
          </w:p>
        </w:tc>
        <w:tc>
          <w:tcPr>
            <w:tcW w:w="1860" w:type="dxa"/>
            <w:tcBorders>
              <w:top w:val="nil"/>
              <w:left w:val="nil"/>
              <w:bottom w:val="single" w:sz="8" w:space="0" w:color="8EAADB"/>
              <w:right w:val="single" w:sz="8" w:space="0" w:color="8EAADB"/>
            </w:tcBorders>
            <w:shd w:val="clear" w:color="000000" w:fill="D9E2F3"/>
            <w:vAlign w:val="center"/>
            <w:hideMark/>
          </w:tcPr>
          <w:p w:rsidR="00E17E4A" w:rsidRPr="00E17E4A" w:rsidRDefault="00E17E4A" w:rsidP="0028090D">
            <w:pPr>
              <w:jc w:val="both"/>
              <w:rPr>
                <w:rFonts w:ascii="Calibri" w:eastAsia="Times New Roman" w:hAnsi="Calibri" w:cs="Calibri"/>
                <w:color w:val="000000"/>
                <w:sz w:val="22"/>
                <w:szCs w:val="22"/>
                <w:lang w:eastAsia="es-EC"/>
              </w:rPr>
            </w:pPr>
            <w:r w:rsidRPr="00E17E4A">
              <w:rPr>
                <w:rFonts w:ascii="Calibri" w:eastAsia="Times New Roman" w:hAnsi="Calibri" w:cs="Calibri"/>
                <w:color w:val="000000"/>
                <w:sz w:val="22"/>
                <w:szCs w:val="22"/>
                <w:lang w:eastAsia="es-EC"/>
              </w:rPr>
              <w:t> </w:t>
            </w:r>
          </w:p>
        </w:tc>
      </w:tr>
      <w:tr w:rsidR="00E17E4A" w:rsidRPr="00E17E4A" w:rsidTr="00E17E4A">
        <w:trPr>
          <w:trHeight w:val="300"/>
          <w:jc w:val="center"/>
        </w:trPr>
        <w:tc>
          <w:tcPr>
            <w:tcW w:w="1240" w:type="dxa"/>
            <w:tcBorders>
              <w:top w:val="nil"/>
              <w:left w:val="single" w:sz="8" w:space="0" w:color="8EAADB"/>
              <w:bottom w:val="single" w:sz="8" w:space="0" w:color="8EAADB"/>
              <w:right w:val="single" w:sz="8" w:space="0" w:color="8EAADB"/>
            </w:tcBorders>
            <w:shd w:val="clear" w:color="auto" w:fill="auto"/>
            <w:vAlign w:val="center"/>
            <w:hideMark/>
          </w:tcPr>
          <w:p w:rsidR="00E17E4A" w:rsidRPr="00E17E4A" w:rsidRDefault="00E17E4A" w:rsidP="0028090D">
            <w:pPr>
              <w:jc w:val="both"/>
              <w:rPr>
                <w:rFonts w:ascii="Century" w:eastAsia="Times New Roman" w:hAnsi="Century" w:cs="Calibri"/>
                <w:b/>
                <w:bCs/>
                <w:color w:val="000000"/>
                <w:sz w:val="18"/>
                <w:szCs w:val="18"/>
                <w:lang w:eastAsia="es-EC"/>
              </w:rPr>
            </w:pPr>
            <w:r w:rsidRPr="00E17E4A">
              <w:rPr>
                <w:rFonts w:ascii="Century" w:eastAsia="Times New Roman" w:hAnsi="Century" w:cs="Calibri"/>
                <w:b/>
                <w:bCs/>
                <w:color w:val="000000"/>
                <w:sz w:val="18"/>
                <w:szCs w:val="18"/>
                <w:lang w:val="es-ES" w:eastAsia="es-EC"/>
              </w:rPr>
              <w:t>21</w:t>
            </w:r>
          </w:p>
        </w:tc>
        <w:tc>
          <w:tcPr>
            <w:tcW w:w="2860" w:type="dxa"/>
            <w:tcBorders>
              <w:top w:val="nil"/>
              <w:left w:val="nil"/>
              <w:bottom w:val="single" w:sz="8" w:space="0" w:color="8EAADB"/>
              <w:right w:val="single" w:sz="8" w:space="0" w:color="8EAADB"/>
            </w:tcBorders>
            <w:shd w:val="clear" w:color="auto" w:fill="auto"/>
            <w:vAlign w:val="center"/>
            <w:hideMark/>
          </w:tcPr>
          <w:p w:rsidR="00E17E4A" w:rsidRPr="00E17E4A" w:rsidRDefault="00E17E4A" w:rsidP="0028090D">
            <w:pPr>
              <w:jc w:val="both"/>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Sucumbíos</w:t>
            </w:r>
          </w:p>
        </w:tc>
        <w:tc>
          <w:tcPr>
            <w:tcW w:w="1860" w:type="dxa"/>
            <w:tcBorders>
              <w:top w:val="nil"/>
              <w:left w:val="nil"/>
              <w:bottom w:val="single" w:sz="8" w:space="0" w:color="8EAADB"/>
              <w:right w:val="single" w:sz="8" w:space="0" w:color="8EAADB"/>
            </w:tcBorders>
            <w:shd w:val="clear" w:color="auto" w:fill="auto"/>
            <w:vAlign w:val="center"/>
            <w:hideMark/>
          </w:tcPr>
          <w:p w:rsidR="00E17E4A" w:rsidRPr="00E17E4A" w:rsidRDefault="00E17E4A" w:rsidP="0028090D">
            <w:pPr>
              <w:jc w:val="both"/>
              <w:rPr>
                <w:rFonts w:ascii="Calibri" w:eastAsia="Times New Roman" w:hAnsi="Calibri" w:cs="Calibri"/>
                <w:color w:val="000000"/>
                <w:sz w:val="22"/>
                <w:szCs w:val="22"/>
                <w:lang w:eastAsia="es-EC"/>
              </w:rPr>
            </w:pPr>
            <w:r w:rsidRPr="00E17E4A">
              <w:rPr>
                <w:rFonts w:ascii="Calibri" w:eastAsia="Times New Roman" w:hAnsi="Calibri" w:cs="Calibri"/>
                <w:color w:val="000000"/>
                <w:sz w:val="22"/>
                <w:szCs w:val="22"/>
                <w:lang w:eastAsia="es-EC"/>
              </w:rPr>
              <w:t> </w:t>
            </w:r>
          </w:p>
        </w:tc>
      </w:tr>
      <w:tr w:rsidR="00E17E4A" w:rsidRPr="00E17E4A" w:rsidTr="00E17E4A">
        <w:trPr>
          <w:trHeight w:val="300"/>
          <w:jc w:val="center"/>
        </w:trPr>
        <w:tc>
          <w:tcPr>
            <w:tcW w:w="1240" w:type="dxa"/>
            <w:tcBorders>
              <w:top w:val="nil"/>
              <w:left w:val="single" w:sz="8" w:space="0" w:color="8EAADB"/>
              <w:bottom w:val="single" w:sz="8" w:space="0" w:color="8EAADB"/>
              <w:right w:val="single" w:sz="8" w:space="0" w:color="8EAADB"/>
            </w:tcBorders>
            <w:shd w:val="clear" w:color="000000" w:fill="D9E2F3"/>
            <w:vAlign w:val="center"/>
            <w:hideMark/>
          </w:tcPr>
          <w:p w:rsidR="00E17E4A" w:rsidRPr="00E17E4A" w:rsidRDefault="00E17E4A" w:rsidP="0028090D">
            <w:pPr>
              <w:jc w:val="both"/>
              <w:rPr>
                <w:rFonts w:ascii="Century" w:eastAsia="Times New Roman" w:hAnsi="Century" w:cs="Calibri"/>
                <w:b/>
                <w:bCs/>
                <w:color w:val="000000"/>
                <w:sz w:val="18"/>
                <w:szCs w:val="18"/>
                <w:lang w:eastAsia="es-EC"/>
              </w:rPr>
            </w:pPr>
            <w:r w:rsidRPr="00E17E4A">
              <w:rPr>
                <w:rFonts w:ascii="Century" w:eastAsia="Times New Roman" w:hAnsi="Century" w:cs="Calibri"/>
                <w:b/>
                <w:bCs/>
                <w:color w:val="000000"/>
                <w:sz w:val="18"/>
                <w:szCs w:val="18"/>
                <w:lang w:val="es-ES" w:eastAsia="es-EC"/>
              </w:rPr>
              <w:t>22</w:t>
            </w:r>
          </w:p>
        </w:tc>
        <w:tc>
          <w:tcPr>
            <w:tcW w:w="2860" w:type="dxa"/>
            <w:tcBorders>
              <w:top w:val="nil"/>
              <w:left w:val="nil"/>
              <w:bottom w:val="single" w:sz="8" w:space="0" w:color="8EAADB"/>
              <w:right w:val="single" w:sz="8" w:space="0" w:color="8EAADB"/>
            </w:tcBorders>
            <w:shd w:val="clear" w:color="000000" w:fill="D9E2F3"/>
            <w:vAlign w:val="center"/>
            <w:hideMark/>
          </w:tcPr>
          <w:p w:rsidR="00E17E4A" w:rsidRPr="00E17E4A" w:rsidRDefault="00E17E4A" w:rsidP="0028090D">
            <w:pPr>
              <w:jc w:val="both"/>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Orellana</w:t>
            </w:r>
          </w:p>
        </w:tc>
        <w:tc>
          <w:tcPr>
            <w:tcW w:w="1860" w:type="dxa"/>
            <w:tcBorders>
              <w:top w:val="nil"/>
              <w:left w:val="nil"/>
              <w:bottom w:val="single" w:sz="8" w:space="0" w:color="8EAADB"/>
              <w:right w:val="single" w:sz="8" w:space="0" w:color="8EAADB"/>
            </w:tcBorders>
            <w:shd w:val="clear" w:color="000000" w:fill="D9E2F3"/>
            <w:vAlign w:val="center"/>
            <w:hideMark/>
          </w:tcPr>
          <w:p w:rsidR="00E17E4A" w:rsidRPr="00E17E4A" w:rsidRDefault="00E17E4A" w:rsidP="0028090D">
            <w:pPr>
              <w:jc w:val="both"/>
              <w:rPr>
                <w:rFonts w:ascii="Calibri" w:eastAsia="Times New Roman" w:hAnsi="Calibri" w:cs="Calibri"/>
                <w:color w:val="000000"/>
                <w:sz w:val="22"/>
                <w:szCs w:val="22"/>
                <w:lang w:eastAsia="es-EC"/>
              </w:rPr>
            </w:pPr>
            <w:r w:rsidRPr="00E17E4A">
              <w:rPr>
                <w:rFonts w:ascii="Calibri" w:eastAsia="Times New Roman" w:hAnsi="Calibri" w:cs="Calibri"/>
                <w:color w:val="000000"/>
                <w:sz w:val="22"/>
                <w:szCs w:val="22"/>
                <w:lang w:eastAsia="es-EC"/>
              </w:rPr>
              <w:t> </w:t>
            </w:r>
          </w:p>
        </w:tc>
      </w:tr>
      <w:tr w:rsidR="00E17E4A" w:rsidRPr="00E17E4A" w:rsidTr="00E17E4A">
        <w:trPr>
          <w:trHeight w:val="300"/>
          <w:jc w:val="center"/>
        </w:trPr>
        <w:tc>
          <w:tcPr>
            <w:tcW w:w="1240" w:type="dxa"/>
            <w:tcBorders>
              <w:top w:val="nil"/>
              <w:left w:val="single" w:sz="8" w:space="0" w:color="8EAADB"/>
              <w:bottom w:val="single" w:sz="8" w:space="0" w:color="8EAADB"/>
              <w:right w:val="single" w:sz="8" w:space="0" w:color="8EAADB"/>
            </w:tcBorders>
            <w:shd w:val="clear" w:color="auto" w:fill="auto"/>
            <w:vAlign w:val="center"/>
            <w:hideMark/>
          </w:tcPr>
          <w:p w:rsidR="00E17E4A" w:rsidRPr="00E17E4A" w:rsidRDefault="00E17E4A" w:rsidP="0028090D">
            <w:pPr>
              <w:jc w:val="both"/>
              <w:rPr>
                <w:rFonts w:ascii="Century" w:eastAsia="Times New Roman" w:hAnsi="Century" w:cs="Calibri"/>
                <w:b/>
                <w:bCs/>
                <w:color w:val="000000"/>
                <w:sz w:val="18"/>
                <w:szCs w:val="18"/>
                <w:lang w:eastAsia="es-EC"/>
              </w:rPr>
            </w:pPr>
            <w:r w:rsidRPr="00E17E4A">
              <w:rPr>
                <w:rFonts w:ascii="Century" w:eastAsia="Times New Roman" w:hAnsi="Century" w:cs="Calibri"/>
                <w:b/>
                <w:bCs/>
                <w:color w:val="000000"/>
                <w:sz w:val="18"/>
                <w:szCs w:val="18"/>
                <w:lang w:val="es-ES" w:eastAsia="es-EC"/>
              </w:rPr>
              <w:t>23</w:t>
            </w:r>
          </w:p>
        </w:tc>
        <w:tc>
          <w:tcPr>
            <w:tcW w:w="2860" w:type="dxa"/>
            <w:tcBorders>
              <w:top w:val="nil"/>
              <w:left w:val="nil"/>
              <w:bottom w:val="single" w:sz="8" w:space="0" w:color="8EAADB"/>
              <w:right w:val="single" w:sz="8" w:space="0" w:color="8EAADB"/>
            </w:tcBorders>
            <w:shd w:val="clear" w:color="auto" w:fill="auto"/>
            <w:vAlign w:val="center"/>
            <w:hideMark/>
          </w:tcPr>
          <w:p w:rsidR="00E17E4A" w:rsidRPr="00E17E4A" w:rsidRDefault="00E17E4A" w:rsidP="0028090D">
            <w:pPr>
              <w:jc w:val="both"/>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Santa Elena</w:t>
            </w:r>
          </w:p>
        </w:tc>
        <w:tc>
          <w:tcPr>
            <w:tcW w:w="1860" w:type="dxa"/>
            <w:tcBorders>
              <w:top w:val="nil"/>
              <w:left w:val="nil"/>
              <w:bottom w:val="single" w:sz="8" w:space="0" w:color="8EAADB"/>
              <w:right w:val="single" w:sz="8" w:space="0" w:color="8EAADB"/>
            </w:tcBorders>
            <w:shd w:val="clear" w:color="auto" w:fill="auto"/>
            <w:vAlign w:val="center"/>
            <w:hideMark/>
          </w:tcPr>
          <w:p w:rsidR="00E17E4A" w:rsidRPr="00E17E4A" w:rsidRDefault="00E17E4A" w:rsidP="0028090D">
            <w:pPr>
              <w:jc w:val="both"/>
              <w:rPr>
                <w:rFonts w:ascii="Calibri" w:eastAsia="Times New Roman" w:hAnsi="Calibri" w:cs="Calibri"/>
                <w:color w:val="000000"/>
                <w:sz w:val="22"/>
                <w:szCs w:val="22"/>
                <w:lang w:eastAsia="es-EC"/>
              </w:rPr>
            </w:pPr>
            <w:r w:rsidRPr="00E17E4A">
              <w:rPr>
                <w:rFonts w:ascii="Calibri" w:eastAsia="Times New Roman" w:hAnsi="Calibri" w:cs="Calibri"/>
                <w:color w:val="000000"/>
                <w:sz w:val="22"/>
                <w:szCs w:val="22"/>
                <w:lang w:eastAsia="es-EC"/>
              </w:rPr>
              <w:t> </w:t>
            </w:r>
          </w:p>
        </w:tc>
      </w:tr>
      <w:tr w:rsidR="00E17E4A" w:rsidRPr="00E17E4A" w:rsidTr="00E17E4A">
        <w:trPr>
          <w:trHeight w:val="324"/>
          <w:jc w:val="center"/>
        </w:trPr>
        <w:tc>
          <w:tcPr>
            <w:tcW w:w="1240" w:type="dxa"/>
            <w:tcBorders>
              <w:top w:val="nil"/>
              <w:left w:val="single" w:sz="8" w:space="0" w:color="8EAADB"/>
              <w:bottom w:val="single" w:sz="8" w:space="0" w:color="8EAADB"/>
              <w:right w:val="single" w:sz="8" w:space="0" w:color="8EAADB"/>
            </w:tcBorders>
            <w:shd w:val="clear" w:color="000000" w:fill="D9E2F3"/>
            <w:vAlign w:val="center"/>
            <w:hideMark/>
          </w:tcPr>
          <w:p w:rsidR="00E17E4A" w:rsidRPr="00E17E4A" w:rsidRDefault="00E17E4A" w:rsidP="0028090D">
            <w:pPr>
              <w:jc w:val="both"/>
              <w:rPr>
                <w:rFonts w:ascii="Century" w:eastAsia="Times New Roman" w:hAnsi="Century" w:cs="Calibri"/>
                <w:b/>
                <w:bCs/>
                <w:color w:val="000000"/>
                <w:sz w:val="18"/>
                <w:szCs w:val="18"/>
                <w:lang w:eastAsia="es-EC"/>
              </w:rPr>
            </w:pPr>
            <w:r w:rsidRPr="00E17E4A">
              <w:rPr>
                <w:rFonts w:ascii="Century" w:eastAsia="Times New Roman" w:hAnsi="Century" w:cs="Calibri"/>
                <w:b/>
                <w:bCs/>
                <w:color w:val="000000"/>
                <w:sz w:val="18"/>
                <w:szCs w:val="18"/>
                <w:lang w:val="es-ES" w:eastAsia="es-EC"/>
              </w:rPr>
              <w:t>24</w:t>
            </w:r>
          </w:p>
        </w:tc>
        <w:tc>
          <w:tcPr>
            <w:tcW w:w="2860" w:type="dxa"/>
            <w:tcBorders>
              <w:top w:val="nil"/>
              <w:left w:val="nil"/>
              <w:bottom w:val="single" w:sz="8" w:space="0" w:color="8EAADB"/>
              <w:right w:val="single" w:sz="8" w:space="0" w:color="8EAADB"/>
            </w:tcBorders>
            <w:shd w:val="clear" w:color="000000" w:fill="D9E2F3"/>
            <w:vAlign w:val="center"/>
            <w:hideMark/>
          </w:tcPr>
          <w:p w:rsidR="00E17E4A" w:rsidRPr="00E17E4A" w:rsidRDefault="00E17E4A" w:rsidP="0028090D">
            <w:pPr>
              <w:jc w:val="both"/>
              <w:rPr>
                <w:rFonts w:ascii="Century" w:eastAsia="Times New Roman" w:hAnsi="Century" w:cs="Calibri"/>
                <w:color w:val="000000"/>
                <w:sz w:val="18"/>
                <w:szCs w:val="18"/>
                <w:lang w:eastAsia="es-EC"/>
              </w:rPr>
            </w:pPr>
            <w:r>
              <w:rPr>
                <w:rFonts w:ascii="Century" w:eastAsia="Times New Roman" w:hAnsi="Century" w:cs="Calibri"/>
                <w:color w:val="000000"/>
                <w:sz w:val="18"/>
                <w:szCs w:val="18"/>
                <w:lang w:val="es-ES" w:eastAsia="es-EC"/>
              </w:rPr>
              <w:t xml:space="preserve">Resto </w:t>
            </w:r>
            <w:r w:rsidRPr="00E17E4A">
              <w:rPr>
                <w:rFonts w:ascii="Century" w:eastAsia="Times New Roman" w:hAnsi="Century" w:cs="Calibri"/>
                <w:color w:val="000000"/>
                <w:sz w:val="18"/>
                <w:szCs w:val="18"/>
                <w:lang w:val="es-ES" w:eastAsia="es-EC"/>
              </w:rPr>
              <w:t>Santo Domingo de los Tsáchilas</w:t>
            </w:r>
          </w:p>
        </w:tc>
        <w:tc>
          <w:tcPr>
            <w:tcW w:w="1860" w:type="dxa"/>
            <w:tcBorders>
              <w:top w:val="nil"/>
              <w:left w:val="nil"/>
              <w:bottom w:val="single" w:sz="8" w:space="0" w:color="8EAADB"/>
              <w:right w:val="single" w:sz="8" w:space="0" w:color="8EAADB"/>
            </w:tcBorders>
            <w:shd w:val="clear" w:color="000000" w:fill="D9E2F3"/>
            <w:vAlign w:val="center"/>
            <w:hideMark/>
          </w:tcPr>
          <w:p w:rsidR="00E17E4A" w:rsidRPr="00E17E4A" w:rsidRDefault="00E17E4A" w:rsidP="00FC7BA9">
            <w:pPr>
              <w:keepNext/>
              <w:jc w:val="both"/>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Santo Domingo</w:t>
            </w:r>
          </w:p>
        </w:tc>
      </w:tr>
    </w:tbl>
    <w:p w:rsidR="002608D0" w:rsidRDefault="00FC7BA9" w:rsidP="00FC7BA9">
      <w:pPr>
        <w:pStyle w:val="Descripcin"/>
        <w:rPr>
          <w:rFonts w:ascii="Century Gothic" w:hAnsi="Century Gothic"/>
          <w:b/>
          <w:bCs/>
          <w:color w:val="20275D"/>
          <w:sz w:val="32"/>
          <w:szCs w:val="32"/>
        </w:rPr>
      </w:pPr>
      <w:r>
        <w:t xml:space="preserve">                               </w:t>
      </w:r>
      <w:r w:rsidRPr="00FC7BA9">
        <w:rPr>
          <w:b/>
          <w:color w:val="000000" w:themeColor="text1"/>
        </w:rPr>
        <w:t>Fuente:</w:t>
      </w:r>
      <w:r w:rsidRPr="00FC7BA9">
        <w:rPr>
          <w:color w:val="000000" w:themeColor="text1"/>
        </w:rPr>
        <w:t xml:space="preserve"> Gestión de diseño muestral</w:t>
      </w:r>
    </w:p>
    <w:p w:rsidR="0028090D" w:rsidRPr="00073EF5" w:rsidRDefault="0028090D" w:rsidP="0028090D">
      <w:pPr>
        <w:pStyle w:val="Prrafodelista"/>
        <w:ind w:left="360"/>
        <w:jc w:val="both"/>
        <w:rPr>
          <w:rFonts w:ascii="Century Gothic" w:hAnsi="Century Gothic"/>
          <w:b/>
          <w:bCs/>
          <w:color w:val="20275D"/>
          <w:sz w:val="32"/>
          <w:szCs w:val="32"/>
        </w:rPr>
      </w:pPr>
    </w:p>
    <w:p w:rsidR="0007659A" w:rsidRDefault="00E17E4A" w:rsidP="0028090D">
      <w:pPr>
        <w:pStyle w:val="Prrafodelista"/>
        <w:numPr>
          <w:ilvl w:val="0"/>
          <w:numId w:val="1"/>
        </w:numPr>
        <w:jc w:val="both"/>
        <w:rPr>
          <w:rFonts w:ascii="Century Gothic" w:hAnsi="Century Gothic"/>
          <w:b/>
          <w:bCs/>
          <w:color w:val="20275D"/>
          <w:sz w:val="32"/>
          <w:szCs w:val="32"/>
        </w:rPr>
      </w:pPr>
      <w:r w:rsidRPr="00E17E4A">
        <w:rPr>
          <w:rFonts w:ascii="Century Gothic" w:hAnsi="Century Gothic"/>
          <w:b/>
          <w:bCs/>
          <w:color w:val="20275D"/>
          <w:sz w:val="32"/>
          <w:szCs w:val="32"/>
        </w:rPr>
        <w:lastRenderedPageBreak/>
        <w:t>Marco de Muestreo</w:t>
      </w:r>
    </w:p>
    <w:p w:rsidR="0028090D" w:rsidRPr="00E17E4A" w:rsidRDefault="0028090D" w:rsidP="0028090D">
      <w:pPr>
        <w:pStyle w:val="Prrafodelista"/>
        <w:ind w:left="360"/>
        <w:jc w:val="both"/>
        <w:rPr>
          <w:rFonts w:ascii="Century Gothic" w:hAnsi="Century Gothic"/>
          <w:b/>
          <w:bCs/>
          <w:color w:val="20275D"/>
          <w:sz w:val="32"/>
          <w:szCs w:val="32"/>
        </w:rPr>
      </w:pPr>
    </w:p>
    <w:p w:rsidR="00E17E4A" w:rsidRPr="00E17E4A" w:rsidRDefault="00E17E4A" w:rsidP="0028090D">
      <w:pPr>
        <w:pStyle w:val="Prrafodelista"/>
        <w:ind w:left="360"/>
        <w:jc w:val="both"/>
        <w:rPr>
          <w:rFonts w:ascii="Century Gothic" w:eastAsia="Times New Roman" w:hAnsi="Century Gothic" w:cs="Open Sans"/>
          <w:color w:val="404040" w:themeColor="text1" w:themeTint="BF"/>
          <w:sz w:val="22"/>
          <w:szCs w:val="21"/>
          <w:lang w:eastAsia="es-ES_tradnl"/>
        </w:rPr>
      </w:pPr>
      <w:r w:rsidRPr="00E17E4A">
        <w:rPr>
          <w:rFonts w:ascii="Century Gothic" w:eastAsia="Times New Roman" w:hAnsi="Century Gothic" w:cs="Open Sans"/>
          <w:color w:val="404040" w:themeColor="text1" w:themeTint="BF"/>
          <w:sz w:val="22"/>
          <w:szCs w:val="21"/>
          <w:lang w:eastAsia="es-ES_tradnl"/>
        </w:rPr>
        <w:t xml:space="preserve">El Marco de muestreo a utilizar para la </w:t>
      </w:r>
      <w:r>
        <w:rPr>
          <w:rFonts w:ascii="Century Gothic" w:eastAsia="Times New Roman" w:hAnsi="Century Gothic" w:cs="Open Sans"/>
          <w:color w:val="404040" w:themeColor="text1" w:themeTint="BF"/>
          <w:sz w:val="22"/>
          <w:szCs w:val="21"/>
          <w:lang w:eastAsia="es-ES_tradnl"/>
        </w:rPr>
        <w:t>ENIGHUR 2024</w:t>
      </w:r>
      <w:r w:rsidRPr="00E17E4A">
        <w:rPr>
          <w:rFonts w:ascii="Century Gothic" w:eastAsia="Times New Roman" w:hAnsi="Century Gothic" w:cs="Open Sans"/>
          <w:color w:val="404040" w:themeColor="text1" w:themeTint="BF"/>
          <w:sz w:val="22"/>
          <w:szCs w:val="21"/>
          <w:lang w:eastAsia="es-ES_tradnl"/>
        </w:rPr>
        <w:t xml:space="preserve"> es el Marco Maestro de Muestreo para encuestas de hogares del INEC (MMM), el cual se presenta como una lista organizada en forma de base de datos que contiene las viviendas registradas en el </w:t>
      </w:r>
      <w:proofErr w:type="spellStart"/>
      <w:r w:rsidRPr="00E17E4A">
        <w:rPr>
          <w:rFonts w:ascii="Century Gothic" w:eastAsia="Times New Roman" w:hAnsi="Century Gothic" w:cs="Open Sans"/>
          <w:color w:val="404040" w:themeColor="text1" w:themeTint="BF"/>
          <w:sz w:val="22"/>
          <w:szCs w:val="21"/>
          <w:lang w:eastAsia="es-ES_tradnl"/>
        </w:rPr>
        <w:t>precenso</w:t>
      </w:r>
      <w:proofErr w:type="spellEnd"/>
      <w:r w:rsidRPr="00E17E4A">
        <w:rPr>
          <w:rFonts w:ascii="Century Gothic" w:eastAsia="Times New Roman" w:hAnsi="Century Gothic" w:cs="Open Sans"/>
          <w:color w:val="404040" w:themeColor="text1" w:themeTint="BF"/>
          <w:sz w:val="22"/>
          <w:szCs w:val="21"/>
          <w:lang w:eastAsia="es-ES_tradnl"/>
        </w:rPr>
        <w:t xml:space="preserve"> del VII</w:t>
      </w:r>
      <w:r w:rsidR="008663C0">
        <w:rPr>
          <w:rFonts w:ascii="Century Gothic" w:eastAsia="Times New Roman" w:hAnsi="Century Gothic" w:cs="Open Sans"/>
          <w:color w:val="404040" w:themeColor="text1" w:themeTint="BF"/>
          <w:sz w:val="22"/>
          <w:szCs w:val="21"/>
          <w:lang w:eastAsia="es-ES_tradnl"/>
        </w:rPr>
        <w:t>I</w:t>
      </w:r>
      <w:r w:rsidRPr="00E17E4A">
        <w:rPr>
          <w:rFonts w:ascii="Century Gothic" w:eastAsia="Times New Roman" w:hAnsi="Century Gothic" w:cs="Open Sans"/>
          <w:color w:val="404040" w:themeColor="text1" w:themeTint="BF"/>
          <w:sz w:val="22"/>
          <w:szCs w:val="21"/>
          <w:lang w:eastAsia="es-ES_tradnl"/>
        </w:rPr>
        <w:t xml:space="preserve"> Censo de Población y VI</w:t>
      </w:r>
      <w:r w:rsidR="008663C0">
        <w:rPr>
          <w:rFonts w:ascii="Century Gothic" w:eastAsia="Times New Roman" w:hAnsi="Century Gothic" w:cs="Open Sans"/>
          <w:color w:val="404040" w:themeColor="text1" w:themeTint="BF"/>
          <w:sz w:val="22"/>
          <w:szCs w:val="21"/>
          <w:lang w:eastAsia="es-ES_tradnl"/>
        </w:rPr>
        <w:t>I</w:t>
      </w:r>
      <w:r w:rsidRPr="00E17E4A">
        <w:rPr>
          <w:rFonts w:ascii="Century Gothic" w:eastAsia="Times New Roman" w:hAnsi="Century Gothic" w:cs="Open Sans"/>
          <w:color w:val="404040" w:themeColor="text1" w:themeTint="BF"/>
          <w:sz w:val="22"/>
          <w:szCs w:val="21"/>
          <w:lang w:eastAsia="es-ES_tradnl"/>
        </w:rPr>
        <w:t xml:space="preserve"> de </w:t>
      </w:r>
      <w:r w:rsidR="008663C0">
        <w:rPr>
          <w:rFonts w:ascii="Century Gothic" w:eastAsia="Times New Roman" w:hAnsi="Century Gothic" w:cs="Open Sans"/>
          <w:color w:val="404040" w:themeColor="text1" w:themeTint="BF"/>
          <w:sz w:val="22"/>
          <w:szCs w:val="21"/>
          <w:lang w:eastAsia="es-ES_tradnl"/>
        </w:rPr>
        <w:t>Vivienda del Ecuador (CPV - 2022</w:t>
      </w:r>
      <w:r w:rsidRPr="00E17E4A">
        <w:rPr>
          <w:rFonts w:ascii="Century Gothic" w:eastAsia="Times New Roman" w:hAnsi="Century Gothic" w:cs="Open Sans"/>
          <w:color w:val="404040" w:themeColor="text1" w:themeTint="BF"/>
          <w:sz w:val="22"/>
          <w:szCs w:val="21"/>
          <w:lang w:eastAsia="es-ES_tradnl"/>
        </w:rPr>
        <w:t>)</w:t>
      </w:r>
      <w:r w:rsidR="008663C0">
        <w:rPr>
          <w:rFonts w:ascii="Century Gothic" w:eastAsia="Times New Roman" w:hAnsi="Century Gothic" w:cs="Open Sans"/>
          <w:color w:val="404040" w:themeColor="text1" w:themeTint="BF"/>
          <w:sz w:val="22"/>
          <w:szCs w:val="21"/>
          <w:lang w:eastAsia="es-ES_tradnl"/>
        </w:rPr>
        <w:t>.</w:t>
      </w:r>
    </w:p>
    <w:p w:rsidR="002608D0" w:rsidRDefault="002608D0" w:rsidP="0028090D">
      <w:pPr>
        <w:jc w:val="both"/>
      </w:pPr>
    </w:p>
    <w:p w:rsidR="008663C0" w:rsidRDefault="008663C0" w:rsidP="0028090D">
      <w:pPr>
        <w:pStyle w:val="Prrafodelista"/>
        <w:numPr>
          <w:ilvl w:val="0"/>
          <w:numId w:val="1"/>
        </w:numPr>
        <w:jc w:val="both"/>
        <w:rPr>
          <w:rFonts w:ascii="Century Gothic" w:hAnsi="Century Gothic"/>
          <w:b/>
          <w:bCs/>
          <w:color w:val="20275D"/>
          <w:sz w:val="32"/>
          <w:szCs w:val="32"/>
        </w:rPr>
      </w:pPr>
      <w:r>
        <w:rPr>
          <w:rFonts w:ascii="Century Gothic" w:hAnsi="Century Gothic"/>
          <w:b/>
          <w:bCs/>
          <w:color w:val="20275D"/>
          <w:sz w:val="32"/>
          <w:szCs w:val="32"/>
        </w:rPr>
        <w:t>Tamaño de la Muestra</w:t>
      </w:r>
    </w:p>
    <w:p w:rsidR="006B394A" w:rsidRDefault="006B394A" w:rsidP="0028090D">
      <w:pPr>
        <w:pStyle w:val="Prrafodelista"/>
        <w:ind w:left="360"/>
        <w:jc w:val="both"/>
        <w:rPr>
          <w:rFonts w:ascii="Century Gothic" w:hAnsi="Century Gothic"/>
          <w:b/>
          <w:bCs/>
          <w:color w:val="20275D"/>
          <w:sz w:val="32"/>
          <w:szCs w:val="32"/>
        </w:rPr>
      </w:pPr>
    </w:p>
    <w:p w:rsidR="008663C0" w:rsidRDefault="008663C0" w:rsidP="0028090D">
      <w:pPr>
        <w:jc w:val="both"/>
        <w:rPr>
          <w:rFonts w:ascii="Century Gothic" w:eastAsia="Times New Roman" w:hAnsi="Century Gothic" w:cs="Open Sans"/>
          <w:color w:val="404040" w:themeColor="text1" w:themeTint="BF"/>
          <w:sz w:val="22"/>
          <w:szCs w:val="21"/>
          <w:lang w:eastAsia="es-ES_tradnl"/>
        </w:rPr>
      </w:pPr>
      <w:r w:rsidRPr="008663C0">
        <w:rPr>
          <w:rFonts w:ascii="Century Gothic" w:eastAsia="Times New Roman" w:hAnsi="Century Gothic" w:cs="Open Sans"/>
          <w:color w:val="404040" w:themeColor="text1" w:themeTint="BF"/>
          <w:sz w:val="22"/>
          <w:szCs w:val="21"/>
          <w:lang w:eastAsia="es-ES_tradnl"/>
        </w:rPr>
        <w:t>Para calcular un tamaño de muestra que responda a todas los requerimientos planteados se sigue el siguiente esquema:</w:t>
      </w:r>
    </w:p>
    <w:p w:rsidR="008663C0" w:rsidRDefault="008663C0" w:rsidP="0028090D">
      <w:pPr>
        <w:jc w:val="both"/>
        <w:rPr>
          <w:rFonts w:ascii="Century Gothic" w:eastAsia="Times New Roman" w:hAnsi="Century Gothic" w:cs="Open Sans"/>
          <w:color w:val="404040" w:themeColor="text1" w:themeTint="BF"/>
          <w:sz w:val="22"/>
          <w:szCs w:val="21"/>
          <w:lang w:eastAsia="es-ES_tradnl"/>
        </w:rPr>
      </w:pPr>
    </w:p>
    <w:p w:rsidR="008663C0" w:rsidRDefault="008663C0" w:rsidP="0028090D">
      <w:pPr>
        <w:pStyle w:val="Prrafodelista"/>
        <w:numPr>
          <w:ilvl w:val="0"/>
          <w:numId w:val="14"/>
        </w:numPr>
        <w:jc w:val="both"/>
        <w:rPr>
          <w:rFonts w:ascii="Century Gothic" w:eastAsia="Times New Roman" w:hAnsi="Century Gothic" w:cs="Open Sans"/>
          <w:color w:val="404040" w:themeColor="text1" w:themeTint="BF"/>
          <w:sz w:val="22"/>
          <w:szCs w:val="21"/>
          <w:lang w:eastAsia="es-ES_tradnl"/>
        </w:rPr>
      </w:pPr>
      <w:r w:rsidRPr="006B394A">
        <w:rPr>
          <w:rFonts w:ascii="Century Gothic" w:eastAsia="Times New Roman" w:hAnsi="Century Gothic" w:cs="Open Sans"/>
          <w:color w:val="404040" w:themeColor="text1" w:themeTint="BF"/>
          <w:sz w:val="22"/>
          <w:szCs w:val="21"/>
          <w:lang w:eastAsia="es-ES_tradnl"/>
        </w:rPr>
        <w:t xml:space="preserve">Se definen las </w:t>
      </w:r>
      <w:r w:rsidR="001566E0">
        <w:rPr>
          <w:rFonts w:ascii="Century Gothic" w:eastAsia="Times New Roman" w:hAnsi="Century Gothic" w:cs="Open Sans"/>
          <w:color w:val="404040" w:themeColor="text1" w:themeTint="BF"/>
          <w:sz w:val="22"/>
          <w:szCs w:val="21"/>
          <w:lang w:eastAsia="es-ES_tradnl"/>
        </w:rPr>
        <w:t xml:space="preserve">posibles </w:t>
      </w:r>
      <w:r w:rsidRPr="006B394A">
        <w:rPr>
          <w:rFonts w:ascii="Century Gothic" w:eastAsia="Times New Roman" w:hAnsi="Century Gothic" w:cs="Open Sans"/>
          <w:color w:val="404040" w:themeColor="text1" w:themeTint="BF"/>
          <w:sz w:val="22"/>
          <w:szCs w:val="21"/>
          <w:lang w:eastAsia="es-ES_tradnl"/>
        </w:rPr>
        <w:t xml:space="preserve">variables de diseño de la encuesta. </w:t>
      </w:r>
    </w:p>
    <w:p w:rsidR="006B394A" w:rsidRDefault="006B394A" w:rsidP="0028090D">
      <w:pPr>
        <w:jc w:val="both"/>
        <w:rPr>
          <w:rFonts w:ascii="Century Gothic" w:eastAsia="Times New Roman" w:hAnsi="Century Gothic" w:cs="Open Sans"/>
          <w:color w:val="404040" w:themeColor="text1" w:themeTint="BF"/>
          <w:sz w:val="22"/>
          <w:szCs w:val="21"/>
          <w:lang w:eastAsia="es-ES_tradnl"/>
        </w:rPr>
      </w:pPr>
    </w:p>
    <w:p w:rsidR="008663C0" w:rsidRPr="006B394A" w:rsidRDefault="008663C0" w:rsidP="0028090D">
      <w:pPr>
        <w:pStyle w:val="Prrafodelista"/>
        <w:numPr>
          <w:ilvl w:val="0"/>
          <w:numId w:val="14"/>
        </w:numPr>
        <w:jc w:val="both"/>
        <w:rPr>
          <w:rFonts w:ascii="Century Gothic" w:eastAsia="Times New Roman" w:hAnsi="Century Gothic" w:cs="Open Sans"/>
          <w:color w:val="404040" w:themeColor="text1" w:themeTint="BF"/>
          <w:sz w:val="22"/>
          <w:szCs w:val="21"/>
          <w:lang w:eastAsia="es-ES_tradnl"/>
        </w:rPr>
      </w:pPr>
      <w:r w:rsidRPr="006B394A">
        <w:rPr>
          <w:rFonts w:ascii="Century Gothic" w:eastAsia="Times New Roman" w:hAnsi="Century Gothic" w:cs="Open Sans"/>
          <w:color w:val="404040" w:themeColor="text1" w:themeTint="BF"/>
          <w:sz w:val="22"/>
          <w:szCs w:val="21"/>
          <w:lang w:eastAsia="es-ES_tradnl"/>
        </w:rPr>
        <w:t xml:space="preserve"> Se calcula un tamaño de muestra independiente para cada </w:t>
      </w:r>
      <w:r w:rsidR="006B394A">
        <w:rPr>
          <w:rFonts w:ascii="Century Gothic" w:eastAsia="Times New Roman" w:hAnsi="Century Gothic" w:cs="Open Sans"/>
          <w:color w:val="404040" w:themeColor="text1" w:themeTint="BF"/>
          <w:sz w:val="22"/>
          <w:szCs w:val="21"/>
          <w:lang w:eastAsia="es-ES_tradnl"/>
        </w:rPr>
        <w:t>dominio de diseño</w:t>
      </w:r>
      <w:r w:rsidRPr="006B394A">
        <w:rPr>
          <w:rFonts w:ascii="Century Gothic" w:eastAsia="Times New Roman" w:hAnsi="Century Gothic" w:cs="Open Sans"/>
          <w:color w:val="404040" w:themeColor="text1" w:themeTint="BF"/>
          <w:sz w:val="22"/>
          <w:szCs w:val="21"/>
          <w:lang w:eastAsia="es-ES_tradnl"/>
        </w:rPr>
        <w:t>.</w:t>
      </w:r>
    </w:p>
    <w:p w:rsidR="006B394A" w:rsidRPr="008663C0" w:rsidRDefault="006B394A" w:rsidP="0028090D">
      <w:pPr>
        <w:jc w:val="both"/>
        <w:rPr>
          <w:rFonts w:ascii="Century Gothic" w:eastAsia="Times New Roman" w:hAnsi="Century Gothic" w:cs="Open Sans"/>
          <w:color w:val="404040" w:themeColor="text1" w:themeTint="BF"/>
          <w:sz w:val="22"/>
          <w:szCs w:val="21"/>
          <w:lang w:eastAsia="es-ES_tradnl"/>
        </w:rPr>
      </w:pPr>
    </w:p>
    <w:p w:rsidR="008663C0" w:rsidRPr="006B394A" w:rsidRDefault="008663C0" w:rsidP="0028090D">
      <w:pPr>
        <w:pStyle w:val="Prrafodelista"/>
        <w:numPr>
          <w:ilvl w:val="0"/>
          <w:numId w:val="14"/>
        </w:numPr>
        <w:jc w:val="both"/>
        <w:rPr>
          <w:rFonts w:ascii="Century Gothic" w:eastAsia="Times New Roman" w:hAnsi="Century Gothic" w:cs="Open Sans"/>
          <w:color w:val="404040" w:themeColor="text1" w:themeTint="BF"/>
          <w:sz w:val="22"/>
          <w:szCs w:val="21"/>
          <w:lang w:eastAsia="es-ES_tradnl"/>
        </w:rPr>
      </w:pPr>
      <w:r w:rsidRPr="006B394A">
        <w:rPr>
          <w:rFonts w:ascii="Century Gothic" w:eastAsia="Times New Roman" w:hAnsi="Century Gothic" w:cs="Open Sans"/>
          <w:color w:val="404040" w:themeColor="text1" w:themeTint="BF"/>
          <w:sz w:val="22"/>
          <w:szCs w:val="21"/>
          <w:lang w:eastAsia="es-ES_tradnl"/>
        </w:rPr>
        <w:t xml:space="preserve"> El tamaño de muestra anterior se tr</w:t>
      </w:r>
      <w:r w:rsidR="006B394A">
        <w:rPr>
          <w:rFonts w:ascii="Century Gothic" w:eastAsia="Times New Roman" w:hAnsi="Century Gothic" w:cs="Open Sans"/>
          <w:color w:val="404040" w:themeColor="text1" w:themeTint="BF"/>
          <w:sz w:val="22"/>
          <w:szCs w:val="21"/>
          <w:lang w:eastAsia="es-ES_tradnl"/>
        </w:rPr>
        <w:t xml:space="preserve">ansforma a tamaño de muestra de </w:t>
      </w:r>
      <w:r w:rsidRPr="006B394A">
        <w:rPr>
          <w:rFonts w:ascii="Century Gothic" w:eastAsia="Times New Roman" w:hAnsi="Century Gothic" w:cs="Open Sans"/>
          <w:color w:val="404040" w:themeColor="text1" w:themeTint="BF"/>
          <w:sz w:val="22"/>
          <w:szCs w:val="21"/>
          <w:lang w:eastAsia="es-ES_tradnl"/>
        </w:rPr>
        <w:t>UPM.</w:t>
      </w:r>
    </w:p>
    <w:p w:rsidR="001566E0" w:rsidRPr="00AF679E" w:rsidRDefault="001566E0" w:rsidP="00AF679E">
      <w:pPr>
        <w:rPr>
          <w:rFonts w:ascii="Century Gothic" w:eastAsia="Times New Roman" w:hAnsi="Century Gothic" w:cs="Open Sans"/>
          <w:color w:val="404040" w:themeColor="text1" w:themeTint="BF"/>
          <w:sz w:val="22"/>
          <w:szCs w:val="21"/>
          <w:lang w:eastAsia="es-ES_tradnl"/>
        </w:rPr>
      </w:pPr>
    </w:p>
    <w:p w:rsidR="008663C0" w:rsidRDefault="008663C0" w:rsidP="0028090D">
      <w:pPr>
        <w:pStyle w:val="Prrafodelista"/>
        <w:numPr>
          <w:ilvl w:val="0"/>
          <w:numId w:val="14"/>
        </w:numPr>
        <w:jc w:val="both"/>
        <w:rPr>
          <w:rFonts w:ascii="Century Gothic" w:eastAsia="Times New Roman" w:hAnsi="Century Gothic" w:cs="Open Sans"/>
          <w:color w:val="404040" w:themeColor="text1" w:themeTint="BF"/>
          <w:sz w:val="22"/>
          <w:szCs w:val="21"/>
          <w:lang w:eastAsia="es-ES_tradnl"/>
        </w:rPr>
      </w:pPr>
      <w:r w:rsidRPr="006B394A">
        <w:rPr>
          <w:rFonts w:ascii="Century Gothic" w:eastAsia="Times New Roman" w:hAnsi="Century Gothic" w:cs="Open Sans"/>
          <w:color w:val="404040" w:themeColor="text1" w:themeTint="BF"/>
          <w:sz w:val="22"/>
          <w:szCs w:val="21"/>
          <w:lang w:eastAsia="es-ES_tradnl"/>
        </w:rPr>
        <w:t>El tamaño de muestra por UPM se distribuye para todos los estratos presentes en</w:t>
      </w:r>
      <w:r w:rsidR="006B394A" w:rsidRPr="006B394A">
        <w:rPr>
          <w:rFonts w:ascii="Century Gothic" w:eastAsia="Times New Roman" w:hAnsi="Century Gothic" w:cs="Open Sans"/>
          <w:color w:val="404040" w:themeColor="text1" w:themeTint="BF"/>
          <w:sz w:val="22"/>
          <w:szCs w:val="21"/>
          <w:lang w:eastAsia="es-ES_tradnl"/>
        </w:rPr>
        <w:t xml:space="preserve"> </w:t>
      </w:r>
      <w:r w:rsidRPr="006B394A">
        <w:rPr>
          <w:rFonts w:ascii="Century Gothic" w:eastAsia="Times New Roman" w:hAnsi="Century Gothic" w:cs="Open Sans"/>
          <w:color w:val="404040" w:themeColor="text1" w:themeTint="BF"/>
          <w:sz w:val="22"/>
          <w:szCs w:val="21"/>
          <w:lang w:eastAsia="es-ES_tradnl"/>
        </w:rPr>
        <w:t>el marco. De ser necesario, se aumenta el tamaño de muestra de UPM por</w:t>
      </w:r>
      <w:r w:rsidR="006B394A" w:rsidRPr="006B394A">
        <w:rPr>
          <w:rFonts w:ascii="Century Gothic" w:eastAsia="Times New Roman" w:hAnsi="Century Gothic" w:cs="Open Sans"/>
          <w:color w:val="404040" w:themeColor="text1" w:themeTint="BF"/>
          <w:sz w:val="22"/>
          <w:szCs w:val="21"/>
          <w:lang w:eastAsia="es-ES_tradnl"/>
        </w:rPr>
        <w:t xml:space="preserve"> </w:t>
      </w:r>
      <w:r w:rsidRPr="006B394A">
        <w:rPr>
          <w:rFonts w:ascii="Century Gothic" w:eastAsia="Times New Roman" w:hAnsi="Century Gothic" w:cs="Open Sans"/>
          <w:color w:val="404040" w:themeColor="text1" w:themeTint="BF"/>
          <w:sz w:val="22"/>
          <w:szCs w:val="21"/>
          <w:lang w:eastAsia="es-ES_tradnl"/>
        </w:rPr>
        <w:t>estrato a 2, para asegurar el cálculo de los estimadores de varianza resultantes</w:t>
      </w:r>
      <w:r w:rsidR="006B394A">
        <w:rPr>
          <w:rFonts w:ascii="Century Gothic" w:eastAsia="Times New Roman" w:hAnsi="Century Gothic" w:cs="Open Sans"/>
          <w:color w:val="404040" w:themeColor="text1" w:themeTint="BF"/>
          <w:sz w:val="22"/>
          <w:szCs w:val="21"/>
          <w:lang w:eastAsia="es-ES_tradnl"/>
        </w:rPr>
        <w:t xml:space="preserve"> </w:t>
      </w:r>
      <w:r w:rsidRPr="006B394A">
        <w:rPr>
          <w:rFonts w:ascii="Century Gothic" w:eastAsia="Times New Roman" w:hAnsi="Century Gothic" w:cs="Open Sans"/>
          <w:color w:val="404040" w:themeColor="text1" w:themeTint="BF"/>
          <w:sz w:val="22"/>
          <w:szCs w:val="21"/>
          <w:lang w:eastAsia="es-ES_tradnl"/>
        </w:rPr>
        <w:t>de la encuesta.</w:t>
      </w:r>
    </w:p>
    <w:p w:rsidR="00AD5093" w:rsidRPr="00AD5093" w:rsidRDefault="00AD5093" w:rsidP="0028090D">
      <w:pPr>
        <w:pStyle w:val="Prrafodelista"/>
        <w:jc w:val="both"/>
        <w:rPr>
          <w:rFonts w:ascii="Century Gothic" w:eastAsia="Times New Roman" w:hAnsi="Century Gothic" w:cs="Open Sans"/>
          <w:color w:val="404040" w:themeColor="text1" w:themeTint="BF"/>
          <w:sz w:val="22"/>
          <w:szCs w:val="21"/>
          <w:lang w:eastAsia="es-ES_tradnl"/>
        </w:rPr>
      </w:pPr>
    </w:p>
    <w:p w:rsidR="00AD5093" w:rsidRDefault="00AD5093" w:rsidP="0028090D">
      <w:pPr>
        <w:jc w:val="both"/>
        <w:rPr>
          <w:rFonts w:ascii="Century Gothic" w:eastAsia="Times New Roman" w:hAnsi="Century Gothic" w:cs="Open Sans"/>
          <w:color w:val="404040" w:themeColor="text1" w:themeTint="BF"/>
          <w:sz w:val="22"/>
          <w:szCs w:val="21"/>
          <w:lang w:eastAsia="es-ES_tradnl"/>
        </w:rPr>
      </w:pPr>
      <w:r>
        <w:rPr>
          <w:rFonts w:ascii="Century Gothic" w:eastAsia="Times New Roman" w:hAnsi="Century Gothic" w:cs="Open Sans"/>
          <w:color w:val="404040" w:themeColor="text1" w:themeTint="BF"/>
          <w:sz w:val="22"/>
          <w:szCs w:val="21"/>
          <w:lang w:eastAsia="es-ES_tradnl"/>
        </w:rPr>
        <w:t>A continuación se describe el proceso.</w:t>
      </w:r>
    </w:p>
    <w:p w:rsidR="0028090D" w:rsidRDefault="0028090D" w:rsidP="0028090D">
      <w:pPr>
        <w:jc w:val="both"/>
        <w:rPr>
          <w:rFonts w:ascii="Century Gothic" w:eastAsia="Times New Roman" w:hAnsi="Century Gothic" w:cs="Open Sans"/>
          <w:color w:val="404040" w:themeColor="text1" w:themeTint="BF"/>
          <w:sz w:val="22"/>
          <w:szCs w:val="21"/>
          <w:lang w:eastAsia="es-ES_tradnl"/>
        </w:rPr>
      </w:pPr>
    </w:p>
    <w:p w:rsidR="00AD5093" w:rsidRDefault="00AD5093" w:rsidP="0028090D">
      <w:pPr>
        <w:pStyle w:val="Prrafodelista"/>
        <w:numPr>
          <w:ilvl w:val="1"/>
          <w:numId w:val="1"/>
        </w:numPr>
        <w:jc w:val="both"/>
        <w:rPr>
          <w:rFonts w:ascii="Century Gothic" w:hAnsi="Century Gothic"/>
          <w:bCs/>
          <w:color w:val="20275D"/>
          <w:sz w:val="28"/>
          <w:szCs w:val="52"/>
        </w:rPr>
      </w:pPr>
      <w:r w:rsidRPr="008F10E9">
        <w:rPr>
          <w:rFonts w:ascii="Century Gothic" w:hAnsi="Century Gothic"/>
          <w:bCs/>
          <w:color w:val="20275D"/>
          <w:sz w:val="28"/>
          <w:szCs w:val="52"/>
        </w:rPr>
        <w:t>Variables de diseño:</w:t>
      </w:r>
    </w:p>
    <w:p w:rsidR="0028090D" w:rsidRPr="008F10E9" w:rsidRDefault="0028090D" w:rsidP="0028090D">
      <w:pPr>
        <w:pStyle w:val="Prrafodelista"/>
        <w:ind w:left="792"/>
        <w:jc w:val="both"/>
        <w:rPr>
          <w:rFonts w:ascii="Century Gothic" w:hAnsi="Century Gothic"/>
          <w:bCs/>
          <w:color w:val="20275D"/>
          <w:sz w:val="28"/>
          <w:szCs w:val="52"/>
        </w:rPr>
      </w:pPr>
    </w:p>
    <w:p w:rsidR="00AD5093" w:rsidRDefault="00AD5093" w:rsidP="0028090D">
      <w:pPr>
        <w:pStyle w:val="Prrafodelista"/>
        <w:ind w:left="1416"/>
        <w:jc w:val="both"/>
        <w:rPr>
          <w:rFonts w:ascii="Century Gothic" w:eastAsia="Times New Roman" w:hAnsi="Century Gothic" w:cs="Open Sans"/>
          <w:color w:val="404040" w:themeColor="text1" w:themeTint="BF"/>
          <w:sz w:val="22"/>
          <w:szCs w:val="21"/>
          <w:lang w:eastAsia="es-ES_tradnl"/>
        </w:rPr>
      </w:pPr>
      <w:r w:rsidRPr="006B394A">
        <w:rPr>
          <w:rFonts w:ascii="Century Gothic" w:eastAsia="Times New Roman" w:hAnsi="Century Gothic" w:cs="Open Sans"/>
          <w:color w:val="404040" w:themeColor="text1" w:themeTint="BF"/>
          <w:sz w:val="22"/>
          <w:szCs w:val="21"/>
          <w:lang w:eastAsia="es-ES_tradnl"/>
        </w:rPr>
        <w:t xml:space="preserve">Para poder calcular los tamaños de muestra por estimación de medias, se generó los gastos medio por hogar para los 12 rubros de gastos del IPC, con el fin de obtener las estimaciones por dominio que será de insumo para el cálculo del tamaño de muestra correspondiente a la información de la encuesta ENIGHUR 2012, </w:t>
      </w:r>
      <w:r>
        <w:rPr>
          <w:rFonts w:ascii="Century Gothic" w:eastAsia="Times New Roman" w:hAnsi="Century Gothic" w:cs="Open Sans"/>
          <w:color w:val="404040" w:themeColor="text1" w:themeTint="BF"/>
          <w:sz w:val="22"/>
          <w:szCs w:val="21"/>
          <w:lang w:eastAsia="es-ES_tradnl"/>
        </w:rPr>
        <w:t>las cuales se describen a continuación:</w:t>
      </w:r>
    </w:p>
    <w:p w:rsidR="00873EB8" w:rsidRDefault="00873EB8" w:rsidP="0028090D">
      <w:pPr>
        <w:pStyle w:val="Prrafodelista"/>
        <w:ind w:left="1416"/>
        <w:jc w:val="both"/>
        <w:rPr>
          <w:rFonts w:ascii="Century Gothic" w:eastAsia="Times New Roman" w:hAnsi="Century Gothic" w:cs="Open Sans"/>
          <w:color w:val="404040" w:themeColor="text1" w:themeTint="BF"/>
          <w:sz w:val="22"/>
          <w:szCs w:val="21"/>
          <w:lang w:eastAsia="es-ES_tradnl"/>
        </w:rPr>
      </w:pPr>
    </w:p>
    <w:p w:rsidR="00873EB8" w:rsidRDefault="00873EB8" w:rsidP="0028090D">
      <w:pPr>
        <w:pStyle w:val="Prrafodelista"/>
        <w:ind w:left="1416"/>
        <w:jc w:val="both"/>
        <w:rPr>
          <w:rFonts w:ascii="Century Gothic" w:eastAsia="Times New Roman" w:hAnsi="Century Gothic" w:cs="Open Sans"/>
          <w:color w:val="404040" w:themeColor="text1" w:themeTint="BF"/>
          <w:sz w:val="22"/>
          <w:szCs w:val="21"/>
          <w:lang w:eastAsia="es-ES_tradnl"/>
        </w:rPr>
      </w:pPr>
    </w:p>
    <w:p w:rsidR="00873EB8" w:rsidRDefault="00873EB8" w:rsidP="0028090D">
      <w:pPr>
        <w:pStyle w:val="Prrafodelista"/>
        <w:ind w:left="1416"/>
        <w:jc w:val="both"/>
        <w:rPr>
          <w:rFonts w:ascii="Century Gothic" w:eastAsia="Times New Roman" w:hAnsi="Century Gothic" w:cs="Open Sans"/>
          <w:color w:val="404040" w:themeColor="text1" w:themeTint="BF"/>
          <w:sz w:val="22"/>
          <w:szCs w:val="21"/>
          <w:lang w:eastAsia="es-ES_tradnl"/>
        </w:rPr>
      </w:pPr>
    </w:p>
    <w:p w:rsidR="00873EB8" w:rsidRDefault="00873EB8" w:rsidP="0028090D">
      <w:pPr>
        <w:pStyle w:val="Prrafodelista"/>
        <w:ind w:left="1416"/>
        <w:jc w:val="both"/>
        <w:rPr>
          <w:rFonts w:ascii="Century Gothic" w:eastAsia="Times New Roman" w:hAnsi="Century Gothic" w:cs="Open Sans"/>
          <w:color w:val="404040" w:themeColor="text1" w:themeTint="BF"/>
          <w:sz w:val="22"/>
          <w:szCs w:val="21"/>
          <w:lang w:eastAsia="es-ES_tradnl"/>
        </w:rPr>
      </w:pPr>
    </w:p>
    <w:p w:rsidR="00873EB8" w:rsidRDefault="00873EB8" w:rsidP="0028090D">
      <w:pPr>
        <w:pStyle w:val="Prrafodelista"/>
        <w:ind w:left="1416"/>
        <w:jc w:val="both"/>
        <w:rPr>
          <w:rFonts w:ascii="Century Gothic" w:eastAsia="Times New Roman" w:hAnsi="Century Gothic" w:cs="Open Sans"/>
          <w:color w:val="404040" w:themeColor="text1" w:themeTint="BF"/>
          <w:sz w:val="22"/>
          <w:szCs w:val="21"/>
          <w:lang w:eastAsia="es-ES_tradnl"/>
        </w:rPr>
      </w:pPr>
    </w:p>
    <w:p w:rsidR="00873EB8" w:rsidRDefault="00873EB8" w:rsidP="0028090D">
      <w:pPr>
        <w:pStyle w:val="Prrafodelista"/>
        <w:ind w:left="1416"/>
        <w:jc w:val="both"/>
        <w:rPr>
          <w:rFonts w:ascii="Century Gothic" w:eastAsia="Times New Roman" w:hAnsi="Century Gothic" w:cs="Open Sans"/>
          <w:color w:val="404040" w:themeColor="text1" w:themeTint="BF"/>
          <w:sz w:val="22"/>
          <w:szCs w:val="21"/>
          <w:lang w:eastAsia="es-ES_tradnl"/>
        </w:rPr>
      </w:pPr>
    </w:p>
    <w:p w:rsidR="00873EB8" w:rsidRDefault="00873EB8" w:rsidP="0028090D">
      <w:pPr>
        <w:pStyle w:val="Prrafodelista"/>
        <w:ind w:left="1416"/>
        <w:jc w:val="both"/>
        <w:rPr>
          <w:rFonts w:ascii="Century Gothic" w:eastAsia="Times New Roman" w:hAnsi="Century Gothic" w:cs="Open Sans"/>
          <w:color w:val="404040" w:themeColor="text1" w:themeTint="BF"/>
          <w:sz w:val="22"/>
          <w:szCs w:val="21"/>
          <w:lang w:eastAsia="es-ES_tradnl"/>
        </w:rPr>
      </w:pPr>
    </w:p>
    <w:p w:rsidR="00873EB8" w:rsidRDefault="00873EB8" w:rsidP="0028090D">
      <w:pPr>
        <w:pStyle w:val="Prrafodelista"/>
        <w:ind w:left="1416"/>
        <w:jc w:val="both"/>
        <w:rPr>
          <w:rFonts w:ascii="Century Gothic" w:eastAsia="Times New Roman" w:hAnsi="Century Gothic" w:cs="Open Sans"/>
          <w:color w:val="404040" w:themeColor="text1" w:themeTint="BF"/>
          <w:sz w:val="22"/>
          <w:szCs w:val="21"/>
          <w:lang w:eastAsia="es-ES_tradnl"/>
        </w:rPr>
      </w:pPr>
    </w:p>
    <w:p w:rsidR="00873EB8" w:rsidRDefault="00873EB8" w:rsidP="0028090D">
      <w:pPr>
        <w:pStyle w:val="Prrafodelista"/>
        <w:ind w:left="1416"/>
        <w:jc w:val="both"/>
        <w:rPr>
          <w:rFonts w:ascii="Century Gothic" w:eastAsia="Times New Roman" w:hAnsi="Century Gothic" w:cs="Open Sans"/>
          <w:color w:val="404040" w:themeColor="text1" w:themeTint="BF"/>
          <w:sz w:val="22"/>
          <w:szCs w:val="21"/>
          <w:lang w:eastAsia="es-ES_tradnl"/>
        </w:rPr>
      </w:pPr>
    </w:p>
    <w:p w:rsidR="00873EB8" w:rsidRDefault="00873EB8" w:rsidP="0028090D">
      <w:pPr>
        <w:pStyle w:val="Prrafodelista"/>
        <w:ind w:left="1416"/>
        <w:jc w:val="both"/>
        <w:rPr>
          <w:rFonts w:ascii="Century Gothic" w:eastAsia="Times New Roman" w:hAnsi="Century Gothic" w:cs="Open Sans"/>
          <w:color w:val="404040" w:themeColor="text1" w:themeTint="BF"/>
          <w:sz w:val="22"/>
          <w:szCs w:val="21"/>
          <w:lang w:eastAsia="es-ES_tradnl"/>
        </w:rPr>
      </w:pPr>
    </w:p>
    <w:p w:rsidR="00873EB8" w:rsidRDefault="00873EB8" w:rsidP="0028090D">
      <w:pPr>
        <w:pStyle w:val="Prrafodelista"/>
        <w:ind w:left="1416"/>
        <w:jc w:val="both"/>
        <w:rPr>
          <w:rFonts w:ascii="Century Gothic" w:eastAsia="Times New Roman" w:hAnsi="Century Gothic" w:cs="Open Sans"/>
          <w:color w:val="404040" w:themeColor="text1" w:themeTint="BF"/>
          <w:sz w:val="22"/>
          <w:szCs w:val="21"/>
          <w:lang w:eastAsia="es-ES_tradnl"/>
        </w:rPr>
      </w:pPr>
    </w:p>
    <w:p w:rsidR="00873EB8" w:rsidRDefault="00873EB8" w:rsidP="0028090D">
      <w:pPr>
        <w:pStyle w:val="Prrafodelista"/>
        <w:ind w:left="1416"/>
        <w:jc w:val="both"/>
        <w:rPr>
          <w:rFonts w:ascii="Century Gothic" w:eastAsia="Times New Roman" w:hAnsi="Century Gothic" w:cs="Open Sans"/>
          <w:color w:val="404040" w:themeColor="text1" w:themeTint="BF"/>
          <w:sz w:val="22"/>
          <w:szCs w:val="21"/>
          <w:lang w:eastAsia="es-ES_tradnl"/>
        </w:rPr>
      </w:pPr>
    </w:p>
    <w:p w:rsidR="00AD5093" w:rsidRDefault="00AD5093" w:rsidP="0028090D">
      <w:pPr>
        <w:pStyle w:val="Prrafodelista"/>
        <w:jc w:val="both"/>
        <w:rPr>
          <w:rFonts w:ascii="Century Gothic" w:eastAsia="Times New Roman" w:hAnsi="Century Gothic" w:cs="Open Sans"/>
          <w:color w:val="404040" w:themeColor="text1" w:themeTint="BF"/>
          <w:sz w:val="22"/>
          <w:szCs w:val="21"/>
          <w:lang w:eastAsia="es-ES_tradnl"/>
        </w:rPr>
      </w:pPr>
    </w:p>
    <w:tbl>
      <w:tblPr>
        <w:tblW w:w="0" w:type="auto"/>
        <w:jc w:val="center"/>
        <w:tblBorders>
          <w:top w:val="single" w:sz="8" w:space="0" w:color="4F81BD"/>
          <w:left w:val="single" w:sz="8" w:space="0" w:color="4F81BD"/>
          <w:bottom w:val="single" w:sz="8" w:space="0" w:color="4F81BD"/>
          <w:right w:val="single" w:sz="8" w:space="0" w:color="4F81BD"/>
        </w:tblBorders>
        <w:tblLook w:val="00A0" w:firstRow="1" w:lastRow="0" w:firstColumn="1" w:lastColumn="0" w:noHBand="0" w:noVBand="0"/>
      </w:tblPr>
      <w:tblGrid>
        <w:gridCol w:w="394"/>
        <w:gridCol w:w="1139"/>
        <w:gridCol w:w="4062"/>
      </w:tblGrid>
      <w:tr w:rsidR="00AF679E" w:rsidRPr="00AF679E" w:rsidTr="00AF679E">
        <w:trPr>
          <w:trHeight w:val="307"/>
          <w:jc w:val="center"/>
        </w:trPr>
        <w:tc>
          <w:tcPr>
            <w:tcW w:w="0" w:type="auto"/>
            <w:shd w:val="clear" w:color="auto" w:fill="B4C6E7" w:themeFill="accent1" w:themeFillTint="66"/>
            <w:noWrap/>
            <w:vAlign w:val="center"/>
          </w:tcPr>
          <w:p w:rsidR="00AD5093" w:rsidRPr="00AF679E" w:rsidRDefault="00AD5093" w:rsidP="0028090D">
            <w:pPr>
              <w:jc w:val="both"/>
              <w:rPr>
                <w:rFonts w:ascii="Century Gothic" w:eastAsia="Times New Roman" w:hAnsi="Century Gothic" w:cs="Open Sans"/>
                <w:color w:val="404040" w:themeColor="text1" w:themeTint="BF"/>
                <w:sz w:val="16"/>
                <w:szCs w:val="16"/>
                <w:lang w:eastAsia="es-ES_tradnl"/>
              </w:rPr>
            </w:pPr>
            <w:r w:rsidRPr="00AF679E">
              <w:rPr>
                <w:rFonts w:ascii="Century Gothic" w:eastAsia="Times New Roman" w:hAnsi="Century Gothic" w:cs="Open Sans"/>
                <w:color w:val="404040" w:themeColor="text1" w:themeTint="BF"/>
                <w:sz w:val="16"/>
                <w:szCs w:val="16"/>
                <w:lang w:eastAsia="es-ES_tradnl"/>
              </w:rPr>
              <w:lastRenderedPageBreak/>
              <w:t>Nº</w:t>
            </w:r>
          </w:p>
        </w:tc>
        <w:tc>
          <w:tcPr>
            <w:tcW w:w="0" w:type="auto"/>
            <w:tcBorders>
              <w:top w:val="single" w:sz="8" w:space="0" w:color="4F81BD"/>
            </w:tcBorders>
            <w:shd w:val="clear" w:color="auto" w:fill="B4C6E7" w:themeFill="accent1" w:themeFillTint="66"/>
            <w:noWrap/>
            <w:vAlign w:val="center"/>
          </w:tcPr>
          <w:p w:rsidR="00AD5093" w:rsidRPr="00AF679E" w:rsidRDefault="00AD5093" w:rsidP="0028090D">
            <w:pPr>
              <w:jc w:val="both"/>
              <w:rPr>
                <w:rFonts w:ascii="Century Gothic" w:eastAsia="Times New Roman" w:hAnsi="Century Gothic" w:cs="Open Sans"/>
                <w:color w:val="404040" w:themeColor="text1" w:themeTint="BF"/>
                <w:sz w:val="16"/>
                <w:szCs w:val="16"/>
                <w:lang w:eastAsia="es-ES_tradnl"/>
              </w:rPr>
            </w:pPr>
            <w:r w:rsidRPr="00AF679E">
              <w:rPr>
                <w:rFonts w:ascii="Century Gothic" w:eastAsia="Times New Roman" w:hAnsi="Century Gothic" w:cs="Open Sans"/>
                <w:color w:val="404040" w:themeColor="text1" w:themeTint="BF"/>
                <w:sz w:val="16"/>
                <w:szCs w:val="16"/>
                <w:lang w:eastAsia="es-ES_tradnl"/>
              </w:rPr>
              <w:t>VARIABLE</w:t>
            </w:r>
          </w:p>
        </w:tc>
        <w:tc>
          <w:tcPr>
            <w:tcW w:w="0" w:type="auto"/>
            <w:shd w:val="clear" w:color="auto" w:fill="B4C6E7" w:themeFill="accent1" w:themeFillTint="66"/>
            <w:noWrap/>
            <w:vAlign w:val="center"/>
          </w:tcPr>
          <w:p w:rsidR="00AD5093" w:rsidRPr="00AF679E" w:rsidRDefault="00AD5093" w:rsidP="0028090D">
            <w:pPr>
              <w:jc w:val="both"/>
              <w:rPr>
                <w:rFonts w:ascii="Century Gothic" w:eastAsia="Times New Roman" w:hAnsi="Century Gothic" w:cs="Open Sans"/>
                <w:color w:val="404040" w:themeColor="text1" w:themeTint="BF"/>
                <w:sz w:val="16"/>
                <w:szCs w:val="16"/>
                <w:lang w:eastAsia="es-ES_tradnl"/>
              </w:rPr>
            </w:pPr>
            <w:r w:rsidRPr="00AF679E">
              <w:rPr>
                <w:rFonts w:ascii="Century Gothic" w:eastAsia="Times New Roman" w:hAnsi="Century Gothic" w:cs="Open Sans"/>
                <w:color w:val="404040" w:themeColor="text1" w:themeTint="BF"/>
                <w:sz w:val="16"/>
                <w:szCs w:val="16"/>
                <w:lang w:eastAsia="es-ES_tradnl"/>
              </w:rPr>
              <w:t>NOMBRE DE LA VARIABLE</w:t>
            </w:r>
          </w:p>
        </w:tc>
      </w:tr>
      <w:tr w:rsidR="00AD5093" w:rsidRPr="00AF679E" w:rsidTr="00AF679E">
        <w:trPr>
          <w:trHeight w:val="307"/>
          <w:jc w:val="center"/>
        </w:trPr>
        <w:tc>
          <w:tcPr>
            <w:tcW w:w="0" w:type="auto"/>
            <w:tcBorders>
              <w:top w:val="single" w:sz="8" w:space="0" w:color="4F81BD"/>
              <w:left w:val="single" w:sz="8" w:space="0" w:color="4F81BD"/>
              <w:bottom w:val="single" w:sz="8" w:space="0" w:color="4F81BD"/>
            </w:tcBorders>
            <w:shd w:val="clear" w:color="auto" w:fill="auto"/>
            <w:noWrap/>
          </w:tcPr>
          <w:p w:rsidR="00AD5093" w:rsidRPr="00AF679E" w:rsidRDefault="00AD5093" w:rsidP="0028090D">
            <w:pPr>
              <w:jc w:val="both"/>
              <w:rPr>
                <w:rFonts w:ascii="Century Gothic" w:eastAsia="Times New Roman" w:hAnsi="Century Gothic" w:cs="Open Sans"/>
                <w:color w:val="404040" w:themeColor="text1" w:themeTint="BF"/>
                <w:sz w:val="16"/>
                <w:szCs w:val="16"/>
                <w:lang w:eastAsia="es-ES_tradnl"/>
              </w:rPr>
            </w:pPr>
            <w:r w:rsidRPr="00AF679E">
              <w:rPr>
                <w:rFonts w:ascii="Century Gothic" w:eastAsia="Times New Roman" w:hAnsi="Century Gothic" w:cs="Open Sans"/>
                <w:color w:val="404040" w:themeColor="text1" w:themeTint="BF"/>
                <w:sz w:val="16"/>
                <w:szCs w:val="16"/>
                <w:lang w:eastAsia="es-ES_tradnl"/>
              </w:rPr>
              <w:t>1</w:t>
            </w:r>
          </w:p>
        </w:tc>
        <w:tc>
          <w:tcPr>
            <w:tcW w:w="0" w:type="auto"/>
            <w:tcBorders>
              <w:top w:val="single" w:sz="8" w:space="0" w:color="4F81BD"/>
              <w:bottom w:val="single" w:sz="8" w:space="0" w:color="4F81BD"/>
            </w:tcBorders>
            <w:shd w:val="clear" w:color="auto" w:fill="auto"/>
            <w:noWrap/>
          </w:tcPr>
          <w:p w:rsidR="00AD5093" w:rsidRPr="00AF679E" w:rsidRDefault="00AD5093" w:rsidP="0028090D">
            <w:pPr>
              <w:jc w:val="both"/>
              <w:rPr>
                <w:rFonts w:ascii="Century Gothic" w:eastAsia="Times New Roman" w:hAnsi="Century Gothic" w:cs="Open Sans"/>
                <w:color w:val="404040" w:themeColor="text1" w:themeTint="BF"/>
                <w:sz w:val="16"/>
                <w:szCs w:val="16"/>
                <w:lang w:eastAsia="es-ES_tradnl"/>
              </w:rPr>
            </w:pPr>
            <w:proofErr w:type="spellStart"/>
            <w:r w:rsidRPr="00AF679E">
              <w:rPr>
                <w:rFonts w:ascii="Century Gothic" w:eastAsia="Times New Roman" w:hAnsi="Century Gothic" w:cs="Open Sans"/>
                <w:color w:val="404040" w:themeColor="text1" w:themeTint="BF"/>
                <w:sz w:val="16"/>
                <w:szCs w:val="16"/>
                <w:lang w:eastAsia="es-ES_tradnl"/>
              </w:rPr>
              <w:t>galimone</w:t>
            </w:r>
            <w:proofErr w:type="spellEnd"/>
          </w:p>
        </w:tc>
        <w:tc>
          <w:tcPr>
            <w:tcW w:w="0" w:type="auto"/>
            <w:tcBorders>
              <w:top w:val="single" w:sz="8" w:space="0" w:color="4F81BD"/>
              <w:bottom w:val="single" w:sz="8" w:space="0" w:color="4F81BD"/>
              <w:right w:val="single" w:sz="8" w:space="0" w:color="4F81BD"/>
            </w:tcBorders>
            <w:shd w:val="clear" w:color="auto" w:fill="auto"/>
            <w:noWrap/>
          </w:tcPr>
          <w:p w:rsidR="00AD5093" w:rsidRPr="00AF679E" w:rsidRDefault="00AD5093" w:rsidP="0028090D">
            <w:pPr>
              <w:jc w:val="both"/>
              <w:rPr>
                <w:rFonts w:ascii="Century Gothic" w:eastAsia="Times New Roman" w:hAnsi="Century Gothic" w:cs="Open Sans"/>
                <w:color w:val="404040" w:themeColor="text1" w:themeTint="BF"/>
                <w:sz w:val="16"/>
                <w:szCs w:val="16"/>
                <w:lang w:eastAsia="es-ES_tradnl"/>
              </w:rPr>
            </w:pPr>
            <w:r w:rsidRPr="00AF679E">
              <w:rPr>
                <w:rFonts w:ascii="Century Gothic" w:eastAsia="Times New Roman" w:hAnsi="Century Gothic" w:cs="Open Sans"/>
                <w:color w:val="404040" w:themeColor="text1" w:themeTint="BF"/>
                <w:sz w:val="16"/>
                <w:szCs w:val="16"/>
                <w:lang w:eastAsia="es-ES_tradnl"/>
              </w:rPr>
              <w:t>01   ALIMENTOS  - MONETARIOS</w:t>
            </w:r>
          </w:p>
        </w:tc>
      </w:tr>
      <w:tr w:rsidR="00AD5093" w:rsidRPr="00AF679E" w:rsidTr="00AF679E">
        <w:trPr>
          <w:trHeight w:val="307"/>
          <w:jc w:val="center"/>
        </w:trPr>
        <w:tc>
          <w:tcPr>
            <w:tcW w:w="0" w:type="auto"/>
            <w:shd w:val="clear" w:color="auto" w:fill="auto"/>
            <w:noWrap/>
          </w:tcPr>
          <w:p w:rsidR="00AD5093" w:rsidRPr="00AF679E" w:rsidRDefault="00AD5093" w:rsidP="0028090D">
            <w:pPr>
              <w:jc w:val="both"/>
              <w:rPr>
                <w:rFonts w:ascii="Century Gothic" w:eastAsia="Times New Roman" w:hAnsi="Century Gothic" w:cs="Open Sans"/>
                <w:color w:val="404040" w:themeColor="text1" w:themeTint="BF"/>
                <w:sz w:val="16"/>
                <w:szCs w:val="16"/>
                <w:lang w:eastAsia="es-ES_tradnl"/>
              </w:rPr>
            </w:pPr>
            <w:r w:rsidRPr="00AF679E">
              <w:rPr>
                <w:rFonts w:ascii="Century Gothic" w:eastAsia="Times New Roman" w:hAnsi="Century Gothic" w:cs="Open Sans"/>
                <w:color w:val="404040" w:themeColor="text1" w:themeTint="BF"/>
                <w:sz w:val="16"/>
                <w:szCs w:val="16"/>
                <w:lang w:eastAsia="es-ES_tradnl"/>
              </w:rPr>
              <w:t>2</w:t>
            </w:r>
          </w:p>
        </w:tc>
        <w:tc>
          <w:tcPr>
            <w:tcW w:w="0" w:type="auto"/>
            <w:shd w:val="clear" w:color="auto" w:fill="auto"/>
            <w:noWrap/>
          </w:tcPr>
          <w:p w:rsidR="00AD5093" w:rsidRPr="00AF679E" w:rsidRDefault="00AD5093" w:rsidP="0028090D">
            <w:pPr>
              <w:jc w:val="both"/>
              <w:rPr>
                <w:rFonts w:ascii="Century Gothic" w:eastAsia="Times New Roman" w:hAnsi="Century Gothic" w:cs="Open Sans"/>
                <w:color w:val="404040" w:themeColor="text1" w:themeTint="BF"/>
                <w:sz w:val="16"/>
                <w:szCs w:val="16"/>
                <w:lang w:eastAsia="es-ES_tradnl"/>
              </w:rPr>
            </w:pPr>
            <w:proofErr w:type="spellStart"/>
            <w:r w:rsidRPr="00AF679E">
              <w:rPr>
                <w:rFonts w:ascii="Century Gothic" w:eastAsia="Times New Roman" w:hAnsi="Century Gothic" w:cs="Open Sans"/>
                <w:color w:val="404040" w:themeColor="text1" w:themeTint="BF"/>
                <w:sz w:val="16"/>
                <w:szCs w:val="16"/>
                <w:lang w:eastAsia="es-ES_tradnl"/>
              </w:rPr>
              <w:t>gbebmone</w:t>
            </w:r>
            <w:proofErr w:type="spellEnd"/>
          </w:p>
        </w:tc>
        <w:tc>
          <w:tcPr>
            <w:tcW w:w="0" w:type="auto"/>
            <w:shd w:val="clear" w:color="auto" w:fill="auto"/>
            <w:noWrap/>
          </w:tcPr>
          <w:p w:rsidR="00AD5093" w:rsidRPr="00AF679E" w:rsidRDefault="00AD5093" w:rsidP="0028090D">
            <w:pPr>
              <w:jc w:val="both"/>
              <w:rPr>
                <w:rFonts w:ascii="Century Gothic" w:eastAsia="Times New Roman" w:hAnsi="Century Gothic" w:cs="Open Sans"/>
                <w:color w:val="404040" w:themeColor="text1" w:themeTint="BF"/>
                <w:sz w:val="16"/>
                <w:szCs w:val="16"/>
                <w:lang w:eastAsia="es-ES_tradnl"/>
              </w:rPr>
            </w:pPr>
            <w:r w:rsidRPr="00AF679E">
              <w:rPr>
                <w:rFonts w:ascii="Century Gothic" w:eastAsia="Times New Roman" w:hAnsi="Century Gothic" w:cs="Open Sans"/>
                <w:color w:val="404040" w:themeColor="text1" w:themeTint="BF"/>
                <w:sz w:val="16"/>
                <w:szCs w:val="16"/>
                <w:lang w:eastAsia="es-ES_tradnl"/>
              </w:rPr>
              <w:t>02   BEBIDA</w:t>
            </w:r>
            <w:r w:rsidR="00AF679E">
              <w:rPr>
                <w:rFonts w:ascii="Century Gothic" w:eastAsia="Times New Roman" w:hAnsi="Century Gothic" w:cs="Open Sans"/>
                <w:color w:val="404040" w:themeColor="text1" w:themeTint="BF"/>
                <w:sz w:val="16"/>
                <w:szCs w:val="16"/>
                <w:lang w:eastAsia="es-ES_tradnl"/>
              </w:rPr>
              <w:t>S ALCOHOLICAS, TABACO Y ESTUP.</w:t>
            </w:r>
          </w:p>
        </w:tc>
      </w:tr>
      <w:tr w:rsidR="00AD5093" w:rsidRPr="00AF679E" w:rsidTr="00AF679E">
        <w:trPr>
          <w:trHeight w:val="307"/>
          <w:jc w:val="center"/>
        </w:trPr>
        <w:tc>
          <w:tcPr>
            <w:tcW w:w="0" w:type="auto"/>
            <w:tcBorders>
              <w:top w:val="single" w:sz="8" w:space="0" w:color="4F81BD"/>
              <w:left w:val="single" w:sz="8" w:space="0" w:color="4F81BD"/>
              <w:bottom w:val="single" w:sz="8" w:space="0" w:color="4F81BD"/>
            </w:tcBorders>
            <w:shd w:val="clear" w:color="auto" w:fill="auto"/>
            <w:noWrap/>
          </w:tcPr>
          <w:p w:rsidR="00AD5093" w:rsidRPr="00AF679E" w:rsidRDefault="00AD5093" w:rsidP="0028090D">
            <w:pPr>
              <w:jc w:val="both"/>
              <w:rPr>
                <w:rFonts w:ascii="Century Gothic" w:eastAsia="Times New Roman" w:hAnsi="Century Gothic" w:cs="Open Sans"/>
                <w:color w:val="404040" w:themeColor="text1" w:themeTint="BF"/>
                <w:sz w:val="16"/>
                <w:szCs w:val="16"/>
                <w:lang w:eastAsia="es-ES_tradnl"/>
              </w:rPr>
            </w:pPr>
            <w:r w:rsidRPr="00AF679E">
              <w:rPr>
                <w:rFonts w:ascii="Century Gothic" w:eastAsia="Times New Roman" w:hAnsi="Century Gothic" w:cs="Open Sans"/>
                <w:color w:val="404040" w:themeColor="text1" w:themeTint="BF"/>
                <w:sz w:val="16"/>
                <w:szCs w:val="16"/>
                <w:lang w:eastAsia="es-ES_tradnl"/>
              </w:rPr>
              <w:t>3</w:t>
            </w:r>
          </w:p>
        </w:tc>
        <w:tc>
          <w:tcPr>
            <w:tcW w:w="0" w:type="auto"/>
            <w:tcBorders>
              <w:top w:val="single" w:sz="8" w:space="0" w:color="4F81BD"/>
              <w:bottom w:val="single" w:sz="8" w:space="0" w:color="4F81BD"/>
            </w:tcBorders>
            <w:shd w:val="clear" w:color="auto" w:fill="auto"/>
            <w:noWrap/>
          </w:tcPr>
          <w:p w:rsidR="00AD5093" w:rsidRPr="00AF679E" w:rsidRDefault="00AD5093" w:rsidP="0028090D">
            <w:pPr>
              <w:jc w:val="both"/>
              <w:rPr>
                <w:rFonts w:ascii="Century Gothic" w:eastAsia="Times New Roman" w:hAnsi="Century Gothic" w:cs="Open Sans"/>
                <w:color w:val="404040" w:themeColor="text1" w:themeTint="BF"/>
                <w:sz w:val="16"/>
                <w:szCs w:val="16"/>
                <w:lang w:eastAsia="es-ES_tradnl"/>
              </w:rPr>
            </w:pPr>
            <w:proofErr w:type="spellStart"/>
            <w:r w:rsidRPr="00AF679E">
              <w:rPr>
                <w:rFonts w:ascii="Century Gothic" w:eastAsia="Times New Roman" w:hAnsi="Century Gothic" w:cs="Open Sans"/>
                <w:color w:val="404040" w:themeColor="text1" w:themeTint="BF"/>
                <w:sz w:val="16"/>
                <w:szCs w:val="16"/>
                <w:lang w:eastAsia="es-ES_tradnl"/>
              </w:rPr>
              <w:t>gvesmone</w:t>
            </w:r>
            <w:proofErr w:type="spellEnd"/>
          </w:p>
        </w:tc>
        <w:tc>
          <w:tcPr>
            <w:tcW w:w="0" w:type="auto"/>
            <w:tcBorders>
              <w:top w:val="single" w:sz="8" w:space="0" w:color="4F81BD"/>
              <w:bottom w:val="single" w:sz="8" w:space="0" w:color="4F81BD"/>
              <w:right w:val="single" w:sz="8" w:space="0" w:color="4F81BD"/>
            </w:tcBorders>
            <w:shd w:val="clear" w:color="auto" w:fill="auto"/>
            <w:noWrap/>
          </w:tcPr>
          <w:p w:rsidR="00AD5093" w:rsidRPr="00AF679E" w:rsidRDefault="00AD5093" w:rsidP="0028090D">
            <w:pPr>
              <w:jc w:val="both"/>
              <w:rPr>
                <w:rFonts w:ascii="Century Gothic" w:eastAsia="Times New Roman" w:hAnsi="Century Gothic" w:cs="Open Sans"/>
                <w:color w:val="404040" w:themeColor="text1" w:themeTint="BF"/>
                <w:sz w:val="16"/>
                <w:szCs w:val="16"/>
                <w:lang w:eastAsia="es-ES_tradnl"/>
              </w:rPr>
            </w:pPr>
            <w:r w:rsidRPr="00AF679E">
              <w:rPr>
                <w:rFonts w:ascii="Century Gothic" w:eastAsia="Times New Roman" w:hAnsi="Century Gothic" w:cs="Open Sans"/>
                <w:color w:val="404040" w:themeColor="text1" w:themeTint="BF"/>
                <w:sz w:val="16"/>
                <w:szCs w:val="16"/>
                <w:lang w:eastAsia="es-ES_tradnl"/>
              </w:rPr>
              <w:t>03   PRENDAS DE VESTIR Y CALZADO - MONETARIO</w:t>
            </w:r>
          </w:p>
        </w:tc>
      </w:tr>
      <w:tr w:rsidR="00AD5093" w:rsidRPr="00AF679E" w:rsidTr="00AF679E">
        <w:trPr>
          <w:trHeight w:val="307"/>
          <w:jc w:val="center"/>
        </w:trPr>
        <w:tc>
          <w:tcPr>
            <w:tcW w:w="0" w:type="auto"/>
            <w:shd w:val="clear" w:color="auto" w:fill="auto"/>
            <w:noWrap/>
          </w:tcPr>
          <w:p w:rsidR="00AD5093" w:rsidRPr="00AF679E" w:rsidRDefault="00AD5093" w:rsidP="0028090D">
            <w:pPr>
              <w:jc w:val="both"/>
              <w:rPr>
                <w:rFonts w:ascii="Century Gothic" w:eastAsia="Times New Roman" w:hAnsi="Century Gothic" w:cs="Open Sans"/>
                <w:color w:val="404040" w:themeColor="text1" w:themeTint="BF"/>
                <w:sz w:val="16"/>
                <w:szCs w:val="16"/>
                <w:lang w:eastAsia="es-ES_tradnl"/>
              </w:rPr>
            </w:pPr>
            <w:r w:rsidRPr="00AF679E">
              <w:rPr>
                <w:rFonts w:ascii="Century Gothic" w:eastAsia="Times New Roman" w:hAnsi="Century Gothic" w:cs="Open Sans"/>
                <w:color w:val="404040" w:themeColor="text1" w:themeTint="BF"/>
                <w:sz w:val="16"/>
                <w:szCs w:val="16"/>
                <w:lang w:eastAsia="es-ES_tradnl"/>
              </w:rPr>
              <w:t>4</w:t>
            </w:r>
          </w:p>
        </w:tc>
        <w:tc>
          <w:tcPr>
            <w:tcW w:w="0" w:type="auto"/>
            <w:shd w:val="clear" w:color="auto" w:fill="auto"/>
            <w:noWrap/>
          </w:tcPr>
          <w:p w:rsidR="00AD5093" w:rsidRPr="00AF679E" w:rsidRDefault="00AD5093" w:rsidP="0028090D">
            <w:pPr>
              <w:jc w:val="both"/>
              <w:rPr>
                <w:rFonts w:ascii="Century Gothic" w:eastAsia="Times New Roman" w:hAnsi="Century Gothic" w:cs="Open Sans"/>
                <w:color w:val="404040" w:themeColor="text1" w:themeTint="BF"/>
                <w:sz w:val="16"/>
                <w:szCs w:val="16"/>
                <w:lang w:eastAsia="es-ES_tradnl"/>
              </w:rPr>
            </w:pPr>
            <w:proofErr w:type="spellStart"/>
            <w:r w:rsidRPr="00AF679E">
              <w:rPr>
                <w:rFonts w:ascii="Century Gothic" w:eastAsia="Times New Roman" w:hAnsi="Century Gothic" w:cs="Open Sans"/>
                <w:color w:val="404040" w:themeColor="text1" w:themeTint="BF"/>
                <w:sz w:val="16"/>
                <w:szCs w:val="16"/>
                <w:lang w:eastAsia="es-ES_tradnl"/>
              </w:rPr>
              <w:t>galomone</w:t>
            </w:r>
            <w:proofErr w:type="spellEnd"/>
          </w:p>
        </w:tc>
        <w:tc>
          <w:tcPr>
            <w:tcW w:w="0" w:type="auto"/>
            <w:shd w:val="clear" w:color="auto" w:fill="auto"/>
            <w:noWrap/>
          </w:tcPr>
          <w:p w:rsidR="00AD5093" w:rsidRPr="00AF679E" w:rsidRDefault="00AD5093" w:rsidP="0028090D">
            <w:pPr>
              <w:jc w:val="both"/>
              <w:rPr>
                <w:rFonts w:ascii="Century Gothic" w:eastAsia="Times New Roman" w:hAnsi="Century Gothic" w:cs="Open Sans"/>
                <w:color w:val="404040" w:themeColor="text1" w:themeTint="BF"/>
                <w:sz w:val="16"/>
                <w:szCs w:val="16"/>
                <w:lang w:eastAsia="es-ES_tradnl"/>
              </w:rPr>
            </w:pPr>
            <w:r w:rsidRPr="00AF679E">
              <w:rPr>
                <w:rFonts w:ascii="Century Gothic" w:eastAsia="Times New Roman" w:hAnsi="Century Gothic" w:cs="Open Sans"/>
                <w:color w:val="404040" w:themeColor="text1" w:themeTint="BF"/>
                <w:sz w:val="16"/>
                <w:szCs w:val="16"/>
                <w:lang w:eastAsia="es-ES_tradnl"/>
              </w:rPr>
              <w:t>04   ALO</w:t>
            </w:r>
            <w:r w:rsidR="00AF679E">
              <w:rPr>
                <w:rFonts w:ascii="Century Gothic" w:eastAsia="Times New Roman" w:hAnsi="Century Gothic" w:cs="Open Sans"/>
                <w:color w:val="404040" w:themeColor="text1" w:themeTint="BF"/>
                <w:sz w:val="16"/>
                <w:szCs w:val="16"/>
                <w:lang w:eastAsia="es-ES_tradnl"/>
              </w:rPr>
              <w:t>JAMIENTO, AGUA, ELECTRIC, GAS.</w:t>
            </w:r>
          </w:p>
        </w:tc>
      </w:tr>
      <w:tr w:rsidR="00AD5093" w:rsidRPr="00AF679E" w:rsidTr="00AF679E">
        <w:trPr>
          <w:trHeight w:val="307"/>
          <w:jc w:val="center"/>
        </w:trPr>
        <w:tc>
          <w:tcPr>
            <w:tcW w:w="0" w:type="auto"/>
            <w:tcBorders>
              <w:top w:val="single" w:sz="8" w:space="0" w:color="4F81BD"/>
              <w:left w:val="single" w:sz="8" w:space="0" w:color="4F81BD"/>
              <w:bottom w:val="single" w:sz="8" w:space="0" w:color="4F81BD"/>
            </w:tcBorders>
            <w:shd w:val="clear" w:color="auto" w:fill="auto"/>
            <w:noWrap/>
          </w:tcPr>
          <w:p w:rsidR="00AD5093" w:rsidRPr="00AF679E" w:rsidRDefault="00AD5093" w:rsidP="0028090D">
            <w:pPr>
              <w:jc w:val="both"/>
              <w:rPr>
                <w:rFonts w:ascii="Century Gothic" w:eastAsia="Times New Roman" w:hAnsi="Century Gothic" w:cs="Open Sans"/>
                <w:color w:val="404040" w:themeColor="text1" w:themeTint="BF"/>
                <w:sz w:val="16"/>
                <w:szCs w:val="16"/>
                <w:lang w:eastAsia="es-ES_tradnl"/>
              </w:rPr>
            </w:pPr>
            <w:r w:rsidRPr="00AF679E">
              <w:rPr>
                <w:rFonts w:ascii="Century Gothic" w:eastAsia="Times New Roman" w:hAnsi="Century Gothic" w:cs="Open Sans"/>
                <w:color w:val="404040" w:themeColor="text1" w:themeTint="BF"/>
                <w:sz w:val="16"/>
                <w:szCs w:val="16"/>
                <w:lang w:eastAsia="es-ES_tradnl"/>
              </w:rPr>
              <w:t>5</w:t>
            </w:r>
          </w:p>
        </w:tc>
        <w:tc>
          <w:tcPr>
            <w:tcW w:w="0" w:type="auto"/>
            <w:tcBorders>
              <w:top w:val="single" w:sz="8" w:space="0" w:color="4F81BD"/>
              <w:bottom w:val="single" w:sz="8" w:space="0" w:color="4F81BD"/>
            </w:tcBorders>
            <w:shd w:val="clear" w:color="auto" w:fill="auto"/>
            <w:noWrap/>
          </w:tcPr>
          <w:p w:rsidR="00AD5093" w:rsidRPr="00AF679E" w:rsidRDefault="00AD5093" w:rsidP="0028090D">
            <w:pPr>
              <w:jc w:val="both"/>
              <w:rPr>
                <w:rFonts w:ascii="Century Gothic" w:eastAsia="Times New Roman" w:hAnsi="Century Gothic" w:cs="Open Sans"/>
                <w:color w:val="404040" w:themeColor="text1" w:themeTint="BF"/>
                <w:sz w:val="16"/>
                <w:szCs w:val="16"/>
                <w:lang w:eastAsia="es-ES_tradnl"/>
              </w:rPr>
            </w:pPr>
            <w:proofErr w:type="spellStart"/>
            <w:r w:rsidRPr="00AF679E">
              <w:rPr>
                <w:rFonts w:ascii="Century Gothic" w:eastAsia="Times New Roman" w:hAnsi="Century Gothic" w:cs="Open Sans"/>
                <w:color w:val="404040" w:themeColor="text1" w:themeTint="BF"/>
                <w:sz w:val="16"/>
                <w:szCs w:val="16"/>
                <w:lang w:eastAsia="es-ES_tradnl"/>
              </w:rPr>
              <w:t>gmuemone</w:t>
            </w:r>
            <w:proofErr w:type="spellEnd"/>
          </w:p>
        </w:tc>
        <w:tc>
          <w:tcPr>
            <w:tcW w:w="0" w:type="auto"/>
            <w:tcBorders>
              <w:top w:val="single" w:sz="8" w:space="0" w:color="4F81BD"/>
              <w:bottom w:val="single" w:sz="8" w:space="0" w:color="4F81BD"/>
              <w:right w:val="single" w:sz="8" w:space="0" w:color="4F81BD"/>
            </w:tcBorders>
            <w:shd w:val="clear" w:color="auto" w:fill="auto"/>
            <w:noWrap/>
          </w:tcPr>
          <w:p w:rsidR="00AD5093" w:rsidRPr="00AF679E" w:rsidRDefault="00AD5093" w:rsidP="0028090D">
            <w:pPr>
              <w:jc w:val="both"/>
              <w:rPr>
                <w:rFonts w:ascii="Century Gothic" w:eastAsia="Times New Roman" w:hAnsi="Century Gothic" w:cs="Open Sans"/>
                <w:color w:val="404040" w:themeColor="text1" w:themeTint="BF"/>
                <w:sz w:val="16"/>
                <w:szCs w:val="16"/>
                <w:lang w:eastAsia="es-ES_tradnl"/>
              </w:rPr>
            </w:pPr>
            <w:r w:rsidRPr="00AF679E">
              <w:rPr>
                <w:rFonts w:ascii="Century Gothic" w:eastAsia="Times New Roman" w:hAnsi="Century Gothic" w:cs="Open Sans"/>
                <w:color w:val="404040" w:themeColor="text1" w:themeTint="BF"/>
                <w:sz w:val="16"/>
                <w:szCs w:val="16"/>
                <w:lang w:eastAsia="es-ES_tradnl"/>
              </w:rPr>
              <w:t>05   MUEBLES Y ENSERES - MONETARIO</w:t>
            </w:r>
          </w:p>
        </w:tc>
      </w:tr>
      <w:tr w:rsidR="00AD5093" w:rsidRPr="00AF679E" w:rsidTr="00AF679E">
        <w:trPr>
          <w:trHeight w:val="307"/>
          <w:jc w:val="center"/>
        </w:trPr>
        <w:tc>
          <w:tcPr>
            <w:tcW w:w="0" w:type="auto"/>
            <w:shd w:val="clear" w:color="auto" w:fill="auto"/>
            <w:noWrap/>
          </w:tcPr>
          <w:p w:rsidR="00AD5093" w:rsidRPr="00AF679E" w:rsidRDefault="00AD5093" w:rsidP="0028090D">
            <w:pPr>
              <w:jc w:val="both"/>
              <w:rPr>
                <w:rFonts w:ascii="Century Gothic" w:eastAsia="Times New Roman" w:hAnsi="Century Gothic" w:cs="Open Sans"/>
                <w:color w:val="404040" w:themeColor="text1" w:themeTint="BF"/>
                <w:sz w:val="16"/>
                <w:szCs w:val="16"/>
                <w:lang w:eastAsia="es-ES_tradnl"/>
              </w:rPr>
            </w:pPr>
            <w:r w:rsidRPr="00AF679E">
              <w:rPr>
                <w:rFonts w:ascii="Century Gothic" w:eastAsia="Times New Roman" w:hAnsi="Century Gothic" w:cs="Open Sans"/>
                <w:color w:val="404040" w:themeColor="text1" w:themeTint="BF"/>
                <w:sz w:val="16"/>
                <w:szCs w:val="16"/>
                <w:lang w:eastAsia="es-ES_tradnl"/>
              </w:rPr>
              <w:t>6</w:t>
            </w:r>
          </w:p>
        </w:tc>
        <w:tc>
          <w:tcPr>
            <w:tcW w:w="0" w:type="auto"/>
            <w:shd w:val="clear" w:color="auto" w:fill="auto"/>
            <w:noWrap/>
          </w:tcPr>
          <w:p w:rsidR="00AD5093" w:rsidRPr="00AF679E" w:rsidRDefault="00AD5093" w:rsidP="0028090D">
            <w:pPr>
              <w:jc w:val="both"/>
              <w:rPr>
                <w:rFonts w:ascii="Century Gothic" w:eastAsia="Times New Roman" w:hAnsi="Century Gothic" w:cs="Open Sans"/>
                <w:color w:val="404040" w:themeColor="text1" w:themeTint="BF"/>
                <w:sz w:val="16"/>
                <w:szCs w:val="16"/>
                <w:lang w:eastAsia="es-ES_tradnl"/>
              </w:rPr>
            </w:pPr>
            <w:proofErr w:type="spellStart"/>
            <w:r w:rsidRPr="00AF679E">
              <w:rPr>
                <w:rFonts w:ascii="Century Gothic" w:eastAsia="Times New Roman" w:hAnsi="Century Gothic" w:cs="Open Sans"/>
                <w:color w:val="404040" w:themeColor="text1" w:themeTint="BF"/>
                <w:sz w:val="16"/>
                <w:szCs w:val="16"/>
                <w:lang w:eastAsia="es-ES_tradnl"/>
              </w:rPr>
              <w:t>gsalmone</w:t>
            </w:r>
            <w:proofErr w:type="spellEnd"/>
          </w:p>
        </w:tc>
        <w:tc>
          <w:tcPr>
            <w:tcW w:w="0" w:type="auto"/>
            <w:shd w:val="clear" w:color="auto" w:fill="auto"/>
            <w:noWrap/>
          </w:tcPr>
          <w:p w:rsidR="00AD5093" w:rsidRPr="00AF679E" w:rsidRDefault="00AD5093" w:rsidP="0028090D">
            <w:pPr>
              <w:jc w:val="both"/>
              <w:rPr>
                <w:rFonts w:ascii="Century Gothic" w:eastAsia="Times New Roman" w:hAnsi="Century Gothic" w:cs="Open Sans"/>
                <w:color w:val="404040" w:themeColor="text1" w:themeTint="BF"/>
                <w:sz w:val="16"/>
                <w:szCs w:val="16"/>
                <w:lang w:eastAsia="es-ES_tradnl"/>
              </w:rPr>
            </w:pPr>
            <w:r w:rsidRPr="00AF679E">
              <w:rPr>
                <w:rFonts w:ascii="Century Gothic" w:eastAsia="Times New Roman" w:hAnsi="Century Gothic" w:cs="Open Sans"/>
                <w:color w:val="404040" w:themeColor="text1" w:themeTint="BF"/>
                <w:sz w:val="16"/>
                <w:szCs w:val="16"/>
                <w:lang w:eastAsia="es-ES_tradnl"/>
              </w:rPr>
              <w:t>06   SALUD - MONETARIO</w:t>
            </w:r>
          </w:p>
        </w:tc>
      </w:tr>
      <w:tr w:rsidR="00AD5093" w:rsidRPr="00AF679E" w:rsidTr="00AF679E">
        <w:trPr>
          <w:trHeight w:val="307"/>
          <w:jc w:val="center"/>
        </w:trPr>
        <w:tc>
          <w:tcPr>
            <w:tcW w:w="0" w:type="auto"/>
            <w:tcBorders>
              <w:top w:val="single" w:sz="8" w:space="0" w:color="4F81BD"/>
              <w:left w:val="single" w:sz="8" w:space="0" w:color="4F81BD"/>
              <w:bottom w:val="single" w:sz="8" w:space="0" w:color="4F81BD"/>
            </w:tcBorders>
            <w:shd w:val="clear" w:color="auto" w:fill="auto"/>
            <w:noWrap/>
          </w:tcPr>
          <w:p w:rsidR="00AD5093" w:rsidRPr="00AF679E" w:rsidRDefault="00AD5093" w:rsidP="0028090D">
            <w:pPr>
              <w:jc w:val="both"/>
              <w:rPr>
                <w:rFonts w:ascii="Century Gothic" w:eastAsia="Times New Roman" w:hAnsi="Century Gothic" w:cs="Open Sans"/>
                <w:color w:val="404040" w:themeColor="text1" w:themeTint="BF"/>
                <w:sz w:val="16"/>
                <w:szCs w:val="16"/>
                <w:lang w:eastAsia="es-ES_tradnl"/>
              </w:rPr>
            </w:pPr>
            <w:r w:rsidRPr="00AF679E">
              <w:rPr>
                <w:rFonts w:ascii="Century Gothic" w:eastAsia="Times New Roman" w:hAnsi="Century Gothic" w:cs="Open Sans"/>
                <w:color w:val="404040" w:themeColor="text1" w:themeTint="BF"/>
                <w:sz w:val="16"/>
                <w:szCs w:val="16"/>
                <w:lang w:eastAsia="es-ES_tradnl"/>
              </w:rPr>
              <w:t>7</w:t>
            </w:r>
          </w:p>
        </w:tc>
        <w:tc>
          <w:tcPr>
            <w:tcW w:w="0" w:type="auto"/>
            <w:tcBorders>
              <w:top w:val="single" w:sz="8" w:space="0" w:color="4F81BD"/>
              <w:bottom w:val="single" w:sz="8" w:space="0" w:color="4F81BD"/>
            </w:tcBorders>
            <w:shd w:val="clear" w:color="auto" w:fill="auto"/>
            <w:noWrap/>
          </w:tcPr>
          <w:p w:rsidR="00AD5093" w:rsidRPr="00AF679E" w:rsidRDefault="00AD5093" w:rsidP="0028090D">
            <w:pPr>
              <w:jc w:val="both"/>
              <w:rPr>
                <w:rFonts w:ascii="Century Gothic" w:eastAsia="Times New Roman" w:hAnsi="Century Gothic" w:cs="Open Sans"/>
                <w:color w:val="404040" w:themeColor="text1" w:themeTint="BF"/>
                <w:sz w:val="16"/>
                <w:szCs w:val="16"/>
                <w:lang w:eastAsia="es-ES_tradnl"/>
              </w:rPr>
            </w:pPr>
            <w:proofErr w:type="spellStart"/>
            <w:r w:rsidRPr="00AF679E">
              <w:rPr>
                <w:rFonts w:ascii="Century Gothic" w:eastAsia="Times New Roman" w:hAnsi="Century Gothic" w:cs="Open Sans"/>
                <w:color w:val="404040" w:themeColor="text1" w:themeTint="BF"/>
                <w:sz w:val="16"/>
                <w:szCs w:val="16"/>
                <w:lang w:eastAsia="es-ES_tradnl"/>
              </w:rPr>
              <w:t>gtramone</w:t>
            </w:r>
            <w:proofErr w:type="spellEnd"/>
          </w:p>
        </w:tc>
        <w:tc>
          <w:tcPr>
            <w:tcW w:w="0" w:type="auto"/>
            <w:tcBorders>
              <w:top w:val="single" w:sz="8" w:space="0" w:color="4F81BD"/>
              <w:bottom w:val="single" w:sz="8" w:space="0" w:color="4F81BD"/>
              <w:right w:val="single" w:sz="8" w:space="0" w:color="4F81BD"/>
            </w:tcBorders>
            <w:shd w:val="clear" w:color="auto" w:fill="auto"/>
            <w:noWrap/>
          </w:tcPr>
          <w:p w:rsidR="00AD5093" w:rsidRPr="00AF679E" w:rsidRDefault="00AD5093" w:rsidP="0028090D">
            <w:pPr>
              <w:jc w:val="both"/>
              <w:rPr>
                <w:rFonts w:ascii="Century Gothic" w:eastAsia="Times New Roman" w:hAnsi="Century Gothic" w:cs="Open Sans"/>
                <w:color w:val="404040" w:themeColor="text1" w:themeTint="BF"/>
                <w:sz w:val="16"/>
                <w:szCs w:val="16"/>
                <w:lang w:eastAsia="es-ES_tradnl"/>
              </w:rPr>
            </w:pPr>
            <w:r w:rsidRPr="00AF679E">
              <w:rPr>
                <w:rFonts w:ascii="Century Gothic" w:eastAsia="Times New Roman" w:hAnsi="Century Gothic" w:cs="Open Sans"/>
                <w:color w:val="404040" w:themeColor="text1" w:themeTint="BF"/>
                <w:sz w:val="16"/>
                <w:szCs w:val="16"/>
                <w:lang w:eastAsia="es-ES_tradnl"/>
              </w:rPr>
              <w:t>07   TRANSPORTE - MONETARIO</w:t>
            </w:r>
          </w:p>
        </w:tc>
      </w:tr>
      <w:tr w:rsidR="00AD5093" w:rsidRPr="00AF679E" w:rsidTr="00AF679E">
        <w:trPr>
          <w:trHeight w:val="307"/>
          <w:jc w:val="center"/>
        </w:trPr>
        <w:tc>
          <w:tcPr>
            <w:tcW w:w="0" w:type="auto"/>
            <w:shd w:val="clear" w:color="auto" w:fill="auto"/>
            <w:noWrap/>
          </w:tcPr>
          <w:p w:rsidR="00AD5093" w:rsidRPr="00AF679E" w:rsidRDefault="00AD5093" w:rsidP="0028090D">
            <w:pPr>
              <w:jc w:val="both"/>
              <w:rPr>
                <w:rFonts w:ascii="Century Gothic" w:eastAsia="Times New Roman" w:hAnsi="Century Gothic" w:cs="Open Sans"/>
                <w:color w:val="404040" w:themeColor="text1" w:themeTint="BF"/>
                <w:sz w:val="16"/>
                <w:szCs w:val="16"/>
                <w:lang w:eastAsia="es-ES_tradnl"/>
              </w:rPr>
            </w:pPr>
            <w:r w:rsidRPr="00AF679E">
              <w:rPr>
                <w:rFonts w:ascii="Century Gothic" w:eastAsia="Times New Roman" w:hAnsi="Century Gothic" w:cs="Open Sans"/>
                <w:color w:val="404040" w:themeColor="text1" w:themeTint="BF"/>
                <w:sz w:val="16"/>
                <w:szCs w:val="16"/>
                <w:lang w:eastAsia="es-ES_tradnl"/>
              </w:rPr>
              <w:t>8</w:t>
            </w:r>
          </w:p>
        </w:tc>
        <w:tc>
          <w:tcPr>
            <w:tcW w:w="0" w:type="auto"/>
            <w:shd w:val="clear" w:color="auto" w:fill="auto"/>
            <w:noWrap/>
          </w:tcPr>
          <w:p w:rsidR="00AD5093" w:rsidRPr="00AF679E" w:rsidRDefault="00AD5093" w:rsidP="0028090D">
            <w:pPr>
              <w:jc w:val="both"/>
              <w:rPr>
                <w:rFonts w:ascii="Century Gothic" w:eastAsia="Times New Roman" w:hAnsi="Century Gothic" w:cs="Open Sans"/>
                <w:color w:val="404040" w:themeColor="text1" w:themeTint="BF"/>
                <w:sz w:val="16"/>
                <w:szCs w:val="16"/>
                <w:lang w:eastAsia="es-ES_tradnl"/>
              </w:rPr>
            </w:pPr>
            <w:proofErr w:type="spellStart"/>
            <w:r w:rsidRPr="00AF679E">
              <w:rPr>
                <w:rFonts w:ascii="Century Gothic" w:eastAsia="Times New Roman" w:hAnsi="Century Gothic" w:cs="Open Sans"/>
                <w:color w:val="404040" w:themeColor="text1" w:themeTint="BF"/>
                <w:sz w:val="16"/>
                <w:szCs w:val="16"/>
                <w:lang w:eastAsia="es-ES_tradnl"/>
              </w:rPr>
              <w:t>gcommone</w:t>
            </w:r>
            <w:proofErr w:type="spellEnd"/>
          </w:p>
        </w:tc>
        <w:tc>
          <w:tcPr>
            <w:tcW w:w="0" w:type="auto"/>
            <w:shd w:val="clear" w:color="auto" w:fill="auto"/>
            <w:noWrap/>
          </w:tcPr>
          <w:p w:rsidR="00AD5093" w:rsidRPr="00AF679E" w:rsidRDefault="00AD5093" w:rsidP="0028090D">
            <w:pPr>
              <w:jc w:val="both"/>
              <w:rPr>
                <w:rFonts w:ascii="Century Gothic" w:eastAsia="Times New Roman" w:hAnsi="Century Gothic" w:cs="Open Sans"/>
                <w:color w:val="404040" w:themeColor="text1" w:themeTint="BF"/>
                <w:sz w:val="16"/>
                <w:szCs w:val="16"/>
                <w:lang w:eastAsia="es-ES_tradnl"/>
              </w:rPr>
            </w:pPr>
            <w:r w:rsidRPr="00AF679E">
              <w:rPr>
                <w:rFonts w:ascii="Century Gothic" w:eastAsia="Times New Roman" w:hAnsi="Century Gothic" w:cs="Open Sans"/>
                <w:color w:val="404040" w:themeColor="text1" w:themeTint="BF"/>
                <w:sz w:val="16"/>
                <w:szCs w:val="16"/>
                <w:lang w:eastAsia="es-ES_tradnl"/>
              </w:rPr>
              <w:t>08   COMUNICACIONES - MONETARIO</w:t>
            </w:r>
          </w:p>
        </w:tc>
      </w:tr>
      <w:tr w:rsidR="00AD5093" w:rsidRPr="00AF679E" w:rsidTr="00AF679E">
        <w:trPr>
          <w:trHeight w:val="307"/>
          <w:jc w:val="center"/>
        </w:trPr>
        <w:tc>
          <w:tcPr>
            <w:tcW w:w="0" w:type="auto"/>
            <w:tcBorders>
              <w:top w:val="single" w:sz="8" w:space="0" w:color="4F81BD"/>
              <w:left w:val="single" w:sz="8" w:space="0" w:color="4F81BD"/>
              <w:bottom w:val="single" w:sz="8" w:space="0" w:color="4F81BD"/>
            </w:tcBorders>
            <w:shd w:val="clear" w:color="auto" w:fill="auto"/>
            <w:noWrap/>
          </w:tcPr>
          <w:p w:rsidR="00AD5093" w:rsidRPr="00AF679E" w:rsidRDefault="00AD5093" w:rsidP="0028090D">
            <w:pPr>
              <w:jc w:val="both"/>
              <w:rPr>
                <w:rFonts w:ascii="Century Gothic" w:eastAsia="Times New Roman" w:hAnsi="Century Gothic" w:cs="Open Sans"/>
                <w:color w:val="404040" w:themeColor="text1" w:themeTint="BF"/>
                <w:sz w:val="16"/>
                <w:szCs w:val="16"/>
                <w:lang w:eastAsia="es-ES_tradnl"/>
              </w:rPr>
            </w:pPr>
            <w:r w:rsidRPr="00AF679E">
              <w:rPr>
                <w:rFonts w:ascii="Century Gothic" w:eastAsia="Times New Roman" w:hAnsi="Century Gothic" w:cs="Open Sans"/>
                <w:color w:val="404040" w:themeColor="text1" w:themeTint="BF"/>
                <w:sz w:val="16"/>
                <w:szCs w:val="16"/>
                <w:lang w:eastAsia="es-ES_tradnl"/>
              </w:rPr>
              <w:t>9</w:t>
            </w:r>
          </w:p>
        </w:tc>
        <w:tc>
          <w:tcPr>
            <w:tcW w:w="0" w:type="auto"/>
            <w:tcBorders>
              <w:top w:val="single" w:sz="8" w:space="0" w:color="4F81BD"/>
              <w:bottom w:val="single" w:sz="8" w:space="0" w:color="4F81BD"/>
            </w:tcBorders>
            <w:shd w:val="clear" w:color="auto" w:fill="auto"/>
            <w:noWrap/>
          </w:tcPr>
          <w:p w:rsidR="00AD5093" w:rsidRPr="00AF679E" w:rsidRDefault="00AD5093" w:rsidP="0028090D">
            <w:pPr>
              <w:jc w:val="both"/>
              <w:rPr>
                <w:rFonts w:ascii="Century Gothic" w:eastAsia="Times New Roman" w:hAnsi="Century Gothic" w:cs="Open Sans"/>
                <w:color w:val="404040" w:themeColor="text1" w:themeTint="BF"/>
                <w:sz w:val="16"/>
                <w:szCs w:val="16"/>
                <w:lang w:eastAsia="es-ES_tradnl"/>
              </w:rPr>
            </w:pPr>
            <w:proofErr w:type="spellStart"/>
            <w:r w:rsidRPr="00AF679E">
              <w:rPr>
                <w:rFonts w:ascii="Century Gothic" w:eastAsia="Times New Roman" w:hAnsi="Century Gothic" w:cs="Open Sans"/>
                <w:color w:val="404040" w:themeColor="text1" w:themeTint="BF"/>
                <w:sz w:val="16"/>
                <w:szCs w:val="16"/>
                <w:lang w:eastAsia="es-ES_tradnl"/>
              </w:rPr>
              <w:t>grecmone</w:t>
            </w:r>
            <w:proofErr w:type="spellEnd"/>
          </w:p>
        </w:tc>
        <w:tc>
          <w:tcPr>
            <w:tcW w:w="0" w:type="auto"/>
            <w:tcBorders>
              <w:top w:val="single" w:sz="8" w:space="0" w:color="4F81BD"/>
              <w:bottom w:val="single" w:sz="8" w:space="0" w:color="4F81BD"/>
              <w:right w:val="single" w:sz="8" w:space="0" w:color="4F81BD"/>
            </w:tcBorders>
            <w:shd w:val="clear" w:color="auto" w:fill="auto"/>
            <w:noWrap/>
          </w:tcPr>
          <w:p w:rsidR="00AD5093" w:rsidRPr="00AF679E" w:rsidRDefault="00AD5093" w:rsidP="0028090D">
            <w:pPr>
              <w:jc w:val="both"/>
              <w:rPr>
                <w:rFonts w:ascii="Century Gothic" w:eastAsia="Times New Roman" w:hAnsi="Century Gothic" w:cs="Open Sans"/>
                <w:color w:val="404040" w:themeColor="text1" w:themeTint="BF"/>
                <w:sz w:val="16"/>
                <w:szCs w:val="16"/>
                <w:lang w:eastAsia="es-ES_tradnl"/>
              </w:rPr>
            </w:pPr>
            <w:r w:rsidRPr="00AF679E">
              <w:rPr>
                <w:rFonts w:ascii="Century Gothic" w:eastAsia="Times New Roman" w:hAnsi="Century Gothic" w:cs="Open Sans"/>
                <w:color w:val="404040" w:themeColor="text1" w:themeTint="BF"/>
                <w:sz w:val="16"/>
                <w:szCs w:val="16"/>
                <w:lang w:eastAsia="es-ES_tradnl"/>
              </w:rPr>
              <w:t>09   RECREACION Y CULTURA - MONETARIO</w:t>
            </w:r>
          </w:p>
        </w:tc>
      </w:tr>
      <w:tr w:rsidR="00AD5093" w:rsidRPr="00AF679E" w:rsidTr="00AF679E">
        <w:trPr>
          <w:trHeight w:val="307"/>
          <w:jc w:val="center"/>
        </w:trPr>
        <w:tc>
          <w:tcPr>
            <w:tcW w:w="0" w:type="auto"/>
            <w:shd w:val="clear" w:color="auto" w:fill="auto"/>
            <w:noWrap/>
          </w:tcPr>
          <w:p w:rsidR="00AD5093" w:rsidRPr="00AF679E" w:rsidRDefault="00AD5093" w:rsidP="0028090D">
            <w:pPr>
              <w:jc w:val="both"/>
              <w:rPr>
                <w:rFonts w:ascii="Century Gothic" w:eastAsia="Times New Roman" w:hAnsi="Century Gothic" w:cs="Open Sans"/>
                <w:color w:val="404040" w:themeColor="text1" w:themeTint="BF"/>
                <w:sz w:val="16"/>
                <w:szCs w:val="16"/>
                <w:lang w:eastAsia="es-ES_tradnl"/>
              </w:rPr>
            </w:pPr>
            <w:r w:rsidRPr="00AF679E">
              <w:rPr>
                <w:rFonts w:ascii="Century Gothic" w:eastAsia="Times New Roman" w:hAnsi="Century Gothic" w:cs="Open Sans"/>
                <w:color w:val="404040" w:themeColor="text1" w:themeTint="BF"/>
                <w:sz w:val="16"/>
                <w:szCs w:val="16"/>
                <w:lang w:eastAsia="es-ES_tradnl"/>
              </w:rPr>
              <w:t>10</w:t>
            </w:r>
          </w:p>
        </w:tc>
        <w:tc>
          <w:tcPr>
            <w:tcW w:w="0" w:type="auto"/>
            <w:shd w:val="clear" w:color="auto" w:fill="auto"/>
            <w:noWrap/>
          </w:tcPr>
          <w:p w:rsidR="00AD5093" w:rsidRPr="00AF679E" w:rsidRDefault="00AD5093" w:rsidP="0028090D">
            <w:pPr>
              <w:jc w:val="both"/>
              <w:rPr>
                <w:rFonts w:ascii="Century Gothic" w:eastAsia="Times New Roman" w:hAnsi="Century Gothic" w:cs="Open Sans"/>
                <w:color w:val="404040" w:themeColor="text1" w:themeTint="BF"/>
                <w:sz w:val="16"/>
                <w:szCs w:val="16"/>
                <w:lang w:eastAsia="es-ES_tradnl"/>
              </w:rPr>
            </w:pPr>
            <w:proofErr w:type="spellStart"/>
            <w:r w:rsidRPr="00AF679E">
              <w:rPr>
                <w:rFonts w:ascii="Century Gothic" w:eastAsia="Times New Roman" w:hAnsi="Century Gothic" w:cs="Open Sans"/>
                <w:color w:val="404040" w:themeColor="text1" w:themeTint="BF"/>
                <w:sz w:val="16"/>
                <w:szCs w:val="16"/>
                <w:lang w:eastAsia="es-ES_tradnl"/>
              </w:rPr>
              <w:t>gedumone</w:t>
            </w:r>
            <w:proofErr w:type="spellEnd"/>
          </w:p>
        </w:tc>
        <w:tc>
          <w:tcPr>
            <w:tcW w:w="0" w:type="auto"/>
            <w:shd w:val="clear" w:color="auto" w:fill="auto"/>
            <w:noWrap/>
          </w:tcPr>
          <w:p w:rsidR="00AD5093" w:rsidRPr="00AF679E" w:rsidRDefault="00AD5093" w:rsidP="0028090D">
            <w:pPr>
              <w:jc w:val="both"/>
              <w:rPr>
                <w:rFonts w:ascii="Century Gothic" w:eastAsia="Times New Roman" w:hAnsi="Century Gothic" w:cs="Open Sans"/>
                <w:color w:val="404040" w:themeColor="text1" w:themeTint="BF"/>
                <w:sz w:val="16"/>
                <w:szCs w:val="16"/>
                <w:lang w:eastAsia="es-ES_tradnl"/>
              </w:rPr>
            </w:pPr>
            <w:r w:rsidRPr="00AF679E">
              <w:rPr>
                <w:rFonts w:ascii="Century Gothic" w:eastAsia="Times New Roman" w:hAnsi="Century Gothic" w:cs="Open Sans"/>
                <w:color w:val="404040" w:themeColor="text1" w:themeTint="BF"/>
                <w:sz w:val="16"/>
                <w:szCs w:val="16"/>
                <w:lang w:eastAsia="es-ES_tradnl"/>
              </w:rPr>
              <w:t>10   EDUCACION - MONETARIO</w:t>
            </w:r>
          </w:p>
        </w:tc>
      </w:tr>
      <w:tr w:rsidR="00AD5093" w:rsidRPr="00AF679E" w:rsidTr="00AF679E">
        <w:trPr>
          <w:trHeight w:val="307"/>
          <w:jc w:val="center"/>
        </w:trPr>
        <w:tc>
          <w:tcPr>
            <w:tcW w:w="0" w:type="auto"/>
            <w:tcBorders>
              <w:top w:val="single" w:sz="8" w:space="0" w:color="4F81BD"/>
              <w:left w:val="single" w:sz="8" w:space="0" w:color="4F81BD"/>
              <w:bottom w:val="single" w:sz="8" w:space="0" w:color="4F81BD"/>
            </w:tcBorders>
            <w:shd w:val="clear" w:color="auto" w:fill="auto"/>
            <w:noWrap/>
          </w:tcPr>
          <w:p w:rsidR="00AD5093" w:rsidRPr="00AF679E" w:rsidRDefault="00AD5093" w:rsidP="0028090D">
            <w:pPr>
              <w:jc w:val="both"/>
              <w:rPr>
                <w:rFonts w:ascii="Century Gothic" w:eastAsia="Times New Roman" w:hAnsi="Century Gothic" w:cs="Open Sans"/>
                <w:color w:val="404040" w:themeColor="text1" w:themeTint="BF"/>
                <w:sz w:val="16"/>
                <w:szCs w:val="16"/>
                <w:lang w:eastAsia="es-ES_tradnl"/>
              </w:rPr>
            </w:pPr>
            <w:r w:rsidRPr="00AF679E">
              <w:rPr>
                <w:rFonts w:ascii="Century Gothic" w:eastAsia="Times New Roman" w:hAnsi="Century Gothic" w:cs="Open Sans"/>
                <w:color w:val="404040" w:themeColor="text1" w:themeTint="BF"/>
                <w:sz w:val="16"/>
                <w:szCs w:val="16"/>
                <w:lang w:eastAsia="es-ES_tradnl"/>
              </w:rPr>
              <w:t>11</w:t>
            </w:r>
          </w:p>
        </w:tc>
        <w:tc>
          <w:tcPr>
            <w:tcW w:w="0" w:type="auto"/>
            <w:tcBorders>
              <w:top w:val="single" w:sz="8" w:space="0" w:color="4F81BD"/>
              <w:bottom w:val="single" w:sz="8" w:space="0" w:color="4F81BD"/>
            </w:tcBorders>
            <w:shd w:val="clear" w:color="auto" w:fill="auto"/>
            <w:noWrap/>
          </w:tcPr>
          <w:p w:rsidR="00AD5093" w:rsidRPr="00AF679E" w:rsidRDefault="00AD5093" w:rsidP="0028090D">
            <w:pPr>
              <w:jc w:val="both"/>
              <w:rPr>
                <w:rFonts w:ascii="Century Gothic" w:eastAsia="Times New Roman" w:hAnsi="Century Gothic" w:cs="Open Sans"/>
                <w:color w:val="404040" w:themeColor="text1" w:themeTint="BF"/>
                <w:sz w:val="16"/>
                <w:szCs w:val="16"/>
                <w:lang w:eastAsia="es-ES_tradnl"/>
              </w:rPr>
            </w:pPr>
            <w:proofErr w:type="spellStart"/>
            <w:r w:rsidRPr="00AF679E">
              <w:rPr>
                <w:rFonts w:ascii="Century Gothic" w:eastAsia="Times New Roman" w:hAnsi="Century Gothic" w:cs="Open Sans"/>
                <w:color w:val="404040" w:themeColor="text1" w:themeTint="BF"/>
                <w:sz w:val="16"/>
                <w:szCs w:val="16"/>
                <w:lang w:eastAsia="es-ES_tradnl"/>
              </w:rPr>
              <w:t>ghotmone</w:t>
            </w:r>
            <w:proofErr w:type="spellEnd"/>
          </w:p>
        </w:tc>
        <w:tc>
          <w:tcPr>
            <w:tcW w:w="0" w:type="auto"/>
            <w:tcBorders>
              <w:top w:val="single" w:sz="8" w:space="0" w:color="4F81BD"/>
              <w:bottom w:val="single" w:sz="8" w:space="0" w:color="4F81BD"/>
              <w:right w:val="single" w:sz="8" w:space="0" w:color="4F81BD"/>
            </w:tcBorders>
            <w:shd w:val="clear" w:color="auto" w:fill="auto"/>
            <w:noWrap/>
          </w:tcPr>
          <w:p w:rsidR="00AD5093" w:rsidRPr="00AF679E" w:rsidRDefault="00AD5093" w:rsidP="0028090D">
            <w:pPr>
              <w:jc w:val="both"/>
              <w:rPr>
                <w:rFonts w:ascii="Century Gothic" w:eastAsia="Times New Roman" w:hAnsi="Century Gothic" w:cs="Open Sans"/>
                <w:color w:val="404040" w:themeColor="text1" w:themeTint="BF"/>
                <w:sz w:val="16"/>
                <w:szCs w:val="16"/>
                <w:lang w:eastAsia="es-ES_tradnl"/>
              </w:rPr>
            </w:pPr>
            <w:r w:rsidRPr="00AF679E">
              <w:rPr>
                <w:rFonts w:ascii="Century Gothic" w:eastAsia="Times New Roman" w:hAnsi="Century Gothic" w:cs="Open Sans"/>
                <w:color w:val="404040" w:themeColor="text1" w:themeTint="BF"/>
                <w:sz w:val="16"/>
                <w:szCs w:val="16"/>
                <w:lang w:eastAsia="es-ES_tradnl"/>
              </w:rPr>
              <w:t>11   HOTELES Y RESTAURANTES - MONETARIO</w:t>
            </w:r>
          </w:p>
        </w:tc>
      </w:tr>
      <w:tr w:rsidR="00AD5093" w:rsidRPr="00AF679E" w:rsidTr="00AF679E">
        <w:trPr>
          <w:trHeight w:val="307"/>
          <w:jc w:val="center"/>
        </w:trPr>
        <w:tc>
          <w:tcPr>
            <w:tcW w:w="0" w:type="auto"/>
            <w:shd w:val="clear" w:color="auto" w:fill="auto"/>
            <w:noWrap/>
          </w:tcPr>
          <w:p w:rsidR="00AD5093" w:rsidRPr="00AF679E" w:rsidRDefault="00AD5093" w:rsidP="0028090D">
            <w:pPr>
              <w:jc w:val="both"/>
              <w:rPr>
                <w:rFonts w:ascii="Century Gothic" w:eastAsia="Times New Roman" w:hAnsi="Century Gothic" w:cs="Open Sans"/>
                <w:color w:val="404040" w:themeColor="text1" w:themeTint="BF"/>
                <w:sz w:val="16"/>
                <w:szCs w:val="16"/>
                <w:lang w:eastAsia="es-ES_tradnl"/>
              </w:rPr>
            </w:pPr>
            <w:r w:rsidRPr="00AF679E">
              <w:rPr>
                <w:rFonts w:ascii="Century Gothic" w:eastAsia="Times New Roman" w:hAnsi="Century Gothic" w:cs="Open Sans"/>
                <w:color w:val="404040" w:themeColor="text1" w:themeTint="BF"/>
                <w:sz w:val="16"/>
                <w:szCs w:val="16"/>
                <w:lang w:eastAsia="es-ES_tradnl"/>
              </w:rPr>
              <w:t>12</w:t>
            </w:r>
          </w:p>
        </w:tc>
        <w:tc>
          <w:tcPr>
            <w:tcW w:w="0" w:type="auto"/>
            <w:tcBorders>
              <w:bottom w:val="single" w:sz="8" w:space="0" w:color="4F81BD"/>
            </w:tcBorders>
            <w:shd w:val="clear" w:color="auto" w:fill="auto"/>
            <w:noWrap/>
          </w:tcPr>
          <w:p w:rsidR="00AD5093" w:rsidRPr="00AF679E" w:rsidRDefault="00AD5093" w:rsidP="0028090D">
            <w:pPr>
              <w:jc w:val="both"/>
              <w:rPr>
                <w:rFonts w:ascii="Century Gothic" w:eastAsia="Times New Roman" w:hAnsi="Century Gothic" w:cs="Open Sans"/>
                <w:color w:val="404040" w:themeColor="text1" w:themeTint="BF"/>
                <w:sz w:val="16"/>
                <w:szCs w:val="16"/>
                <w:lang w:eastAsia="es-ES_tradnl"/>
              </w:rPr>
            </w:pPr>
            <w:proofErr w:type="spellStart"/>
            <w:r w:rsidRPr="00AF679E">
              <w:rPr>
                <w:rFonts w:ascii="Century Gothic" w:eastAsia="Times New Roman" w:hAnsi="Century Gothic" w:cs="Open Sans"/>
                <w:color w:val="404040" w:themeColor="text1" w:themeTint="BF"/>
                <w:sz w:val="16"/>
                <w:szCs w:val="16"/>
                <w:lang w:eastAsia="es-ES_tradnl"/>
              </w:rPr>
              <w:t>gbiemone</w:t>
            </w:r>
            <w:proofErr w:type="spellEnd"/>
          </w:p>
        </w:tc>
        <w:tc>
          <w:tcPr>
            <w:tcW w:w="0" w:type="auto"/>
            <w:shd w:val="clear" w:color="auto" w:fill="auto"/>
            <w:noWrap/>
          </w:tcPr>
          <w:p w:rsidR="00AD5093" w:rsidRPr="00AF679E" w:rsidRDefault="00AD5093" w:rsidP="00FC7BA9">
            <w:pPr>
              <w:keepNext/>
              <w:jc w:val="both"/>
              <w:rPr>
                <w:rFonts w:ascii="Century Gothic" w:eastAsia="Times New Roman" w:hAnsi="Century Gothic" w:cs="Open Sans"/>
                <w:color w:val="404040" w:themeColor="text1" w:themeTint="BF"/>
                <w:sz w:val="16"/>
                <w:szCs w:val="16"/>
                <w:lang w:eastAsia="es-ES_tradnl"/>
              </w:rPr>
            </w:pPr>
            <w:r w:rsidRPr="00AF679E">
              <w:rPr>
                <w:rFonts w:ascii="Century Gothic" w:eastAsia="Times New Roman" w:hAnsi="Century Gothic" w:cs="Open Sans"/>
                <w:color w:val="404040" w:themeColor="text1" w:themeTint="BF"/>
                <w:sz w:val="16"/>
                <w:szCs w:val="16"/>
                <w:lang w:eastAsia="es-ES_tradnl"/>
              </w:rPr>
              <w:t>12   BIENES Y SERVICIOS DIVERSOS - MONETARIO</w:t>
            </w:r>
          </w:p>
        </w:tc>
      </w:tr>
    </w:tbl>
    <w:p w:rsidR="00AD5093" w:rsidRPr="008B4006" w:rsidRDefault="00FC7BA9" w:rsidP="00FC7BA9">
      <w:pPr>
        <w:pStyle w:val="Descripcin"/>
        <w:rPr>
          <w:rFonts w:ascii="Century Gothic" w:eastAsia="Times New Roman" w:hAnsi="Century Gothic" w:cs="Open Sans"/>
          <w:color w:val="000000" w:themeColor="text1"/>
          <w:sz w:val="22"/>
          <w:szCs w:val="21"/>
          <w:lang w:eastAsia="es-ES_tradnl"/>
        </w:rPr>
      </w:pPr>
      <w:r>
        <w:t xml:space="preserve">                         </w:t>
      </w:r>
      <w:r w:rsidR="008B4006">
        <w:t xml:space="preserve">         </w:t>
      </w:r>
      <w:r w:rsidR="008B4006" w:rsidRPr="008B4006">
        <w:rPr>
          <w:color w:val="000000" w:themeColor="text1"/>
        </w:rPr>
        <w:t xml:space="preserve">  </w:t>
      </w:r>
      <w:r w:rsidRPr="008B4006">
        <w:rPr>
          <w:b/>
          <w:color w:val="000000" w:themeColor="text1"/>
        </w:rPr>
        <w:t>Fuente:</w:t>
      </w:r>
      <w:r w:rsidRPr="008B4006">
        <w:rPr>
          <w:color w:val="000000" w:themeColor="text1"/>
        </w:rPr>
        <w:t xml:space="preserve"> Gestión de diseño muestral</w:t>
      </w:r>
    </w:p>
    <w:p w:rsidR="00AD5093" w:rsidRDefault="00AD5093" w:rsidP="0028090D">
      <w:pPr>
        <w:pStyle w:val="Prrafodelista"/>
        <w:jc w:val="both"/>
        <w:rPr>
          <w:rFonts w:ascii="Century Gothic" w:eastAsia="Times New Roman" w:hAnsi="Century Gothic" w:cs="Open Sans"/>
          <w:b/>
          <w:color w:val="404040" w:themeColor="text1" w:themeTint="BF"/>
          <w:sz w:val="22"/>
          <w:szCs w:val="21"/>
          <w:lang w:eastAsia="es-ES_tradnl"/>
        </w:rPr>
      </w:pPr>
      <w:r w:rsidRPr="006B394A">
        <w:rPr>
          <w:rFonts w:ascii="Century Gothic" w:eastAsia="Times New Roman" w:hAnsi="Century Gothic" w:cs="Open Sans"/>
          <w:color w:val="404040" w:themeColor="text1" w:themeTint="BF"/>
          <w:sz w:val="22"/>
          <w:szCs w:val="21"/>
          <w:lang w:eastAsia="es-ES_tradnl"/>
        </w:rPr>
        <w:t xml:space="preserve">De todas las variables presentadas </w:t>
      </w:r>
      <w:r>
        <w:rPr>
          <w:rFonts w:ascii="Century Gothic" w:eastAsia="Times New Roman" w:hAnsi="Century Gothic" w:cs="Open Sans"/>
          <w:color w:val="404040" w:themeColor="text1" w:themeTint="BF"/>
          <w:sz w:val="22"/>
          <w:szCs w:val="21"/>
          <w:lang w:eastAsia="es-ES_tradnl"/>
        </w:rPr>
        <w:t>se selecciona como</w:t>
      </w:r>
      <w:r w:rsidRPr="006B394A">
        <w:rPr>
          <w:rFonts w:ascii="Century Gothic" w:eastAsia="Times New Roman" w:hAnsi="Century Gothic" w:cs="Open Sans"/>
          <w:color w:val="404040" w:themeColor="text1" w:themeTint="BF"/>
          <w:sz w:val="22"/>
          <w:szCs w:val="21"/>
          <w:lang w:eastAsia="es-ES_tradnl"/>
        </w:rPr>
        <w:t xml:space="preserve"> variable de diseño </w:t>
      </w:r>
      <w:r>
        <w:rPr>
          <w:rFonts w:ascii="Century Gothic" w:eastAsia="Times New Roman" w:hAnsi="Century Gothic" w:cs="Open Sans"/>
          <w:color w:val="404040" w:themeColor="text1" w:themeTint="BF"/>
          <w:sz w:val="22"/>
          <w:szCs w:val="21"/>
          <w:lang w:eastAsia="es-ES_tradnl"/>
        </w:rPr>
        <w:t xml:space="preserve">la variable </w:t>
      </w:r>
      <w:r>
        <w:rPr>
          <w:rFonts w:ascii="Century Gothic" w:eastAsia="Times New Roman" w:hAnsi="Century Gothic" w:cs="Open Sans"/>
          <w:b/>
          <w:color w:val="404040" w:themeColor="text1" w:themeTint="BF"/>
          <w:sz w:val="22"/>
          <w:szCs w:val="21"/>
          <w:lang w:eastAsia="es-ES_tradnl"/>
        </w:rPr>
        <w:t>gastos en alimentos (Monetarios).</w:t>
      </w:r>
    </w:p>
    <w:p w:rsidR="008F10E9" w:rsidRDefault="008F10E9" w:rsidP="0028090D">
      <w:pPr>
        <w:pStyle w:val="Prrafodelista"/>
        <w:jc w:val="both"/>
        <w:rPr>
          <w:rFonts w:ascii="Century Gothic" w:eastAsia="Times New Roman" w:hAnsi="Century Gothic" w:cs="Open Sans"/>
          <w:b/>
          <w:color w:val="404040" w:themeColor="text1" w:themeTint="BF"/>
          <w:sz w:val="22"/>
          <w:szCs w:val="21"/>
          <w:lang w:eastAsia="es-ES_tradnl"/>
        </w:rPr>
      </w:pPr>
    </w:p>
    <w:p w:rsidR="00AD5093" w:rsidRDefault="00AD5093" w:rsidP="0028090D">
      <w:pPr>
        <w:pStyle w:val="Prrafodelista"/>
        <w:numPr>
          <w:ilvl w:val="1"/>
          <w:numId w:val="1"/>
        </w:numPr>
        <w:jc w:val="both"/>
        <w:rPr>
          <w:rFonts w:ascii="Century Gothic" w:hAnsi="Century Gothic"/>
          <w:bCs/>
          <w:color w:val="20275D"/>
          <w:sz w:val="28"/>
          <w:szCs w:val="52"/>
        </w:rPr>
      </w:pPr>
      <w:r w:rsidRPr="008F10E9">
        <w:rPr>
          <w:rFonts w:ascii="Century Gothic" w:hAnsi="Century Gothic"/>
          <w:bCs/>
          <w:color w:val="20275D"/>
          <w:sz w:val="28"/>
          <w:szCs w:val="52"/>
        </w:rPr>
        <w:t xml:space="preserve">Tamaño de muestra </w:t>
      </w:r>
      <w:r w:rsidR="00281C1D">
        <w:rPr>
          <w:rFonts w:ascii="Century Gothic" w:hAnsi="Century Gothic"/>
          <w:bCs/>
          <w:color w:val="20275D"/>
          <w:sz w:val="28"/>
          <w:szCs w:val="52"/>
        </w:rPr>
        <w:t>de viviendas</w:t>
      </w:r>
    </w:p>
    <w:p w:rsidR="0028090D" w:rsidRPr="008F10E9" w:rsidRDefault="0028090D" w:rsidP="0028090D">
      <w:pPr>
        <w:pStyle w:val="Prrafodelista"/>
        <w:ind w:left="792"/>
        <w:jc w:val="both"/>
        <w:rPr>
          <w:rFonts w:ascii="Century Gothic" w:hAnsi="Century Gothic"/>
          <w:bCs/>
          <w:color w:val="20275D"/>
          <w:sz w:val="28"/>
          <w:szCs w:val="52"/>
        </w:rPr>
      </w:pPr>
    </w:p>
    <w:p w:rsidR="00AD5093" w:rsidRDefault="008F10E9" w:rsidP="0028090D">
      <w:pPr>
        <w:pStyle w:val="Prrafodelista"/>
        <w:ind w:left="1416"/>
        <w:jc w:val="both"/>
        <w:rPr>
          <w:rFonts w:ascii="Century Gothic" w:eastAsia="Times New Roman" w:hAnsi="Century Gothic" w:cs="Open Sans"/>
          <w:color w:val="404040" w:themeColor="text1" w:themeTint="BF"/>
          <w:sz w:val="22"/>
          <w:szCs w:val="21"/>
          <w:lang w:eastAsia="es-ES_tradnl"/>
        </w:rPr>
      </w:pPr>
      <w:r>
        <w:rPr>
          <w:rFonts w:ascii="Century Gothic" w:eastAsia="Times New Roman" w:hAnsi="Century Gothic" w:cs="Open Sans"/>
          <w:color w:val="404040" w:themeColor="text1" w:themeTint="BF"/>
          <w:sz w:val="22"/>
          <w:szCs w:val="21"/>
          <w:lang w:eastAsia="es-ES_tradnl"/>
        </w:rPr>
        <w:t>El tamaño de muestra de la ENIGHUR 2024 se obtuvo mediante la siguiente ecuación.</w:t>
      </w:r>
    </w:p>
    <w:p w:rsidR="008F10E9" w:rsidRDefault="008F10E9" w:rsidP="0028090D">
      <w:pPr>
        <w:pStyle w:val="Prrafodelista"/>
        <w:ind w:left="1416"/>
        <w:jc w:val="both"/>
        <w:rPr>
          <w:rFonts w:ascii="Century Gothic" w:eastAsia="Times New Roman" w:hAnsi="Century Gothic" w:cs="Open Sans"/>
          <w:color w:val="404040" w:themeColor="text1" w:themeTint="BF"/>
          <w:sz w:val="22"/>
          <w:szCs w:val="21"/>
          <w:lang w:eastAsia="es-ES_tradnl"/>
        </w:rPr>
      </w:pPr>
    </w:p>
    <w:p w:rsidR="008F10E9" w:rsidRPr="006B394A" w:rsidRDefault="00491C29" w:rsidP="0028090D">
      <w:pPr>
        <w:pStyle w:val="Prrafodelista"/>
        <w:ind w:left="1416"/>
        <w:jc w:val="both"/>
        <w:rPr>
          <w:rFonts w:ascii="Century Gothic" w:eastAsia="Times New Roman" w:hAnsi="Century Gothic" w:cs="Open Sans"/>
          <w:color w:val="404040" w:themeColor="text1" w:themeTint="BF"/>
          <w:sz w:val="22"/>
          <w:szCs w:val="21"/>
          <w:lang w:eastAsia="es-ES_tradnl"/>
        </w:rPr>
      </w:pPr>
      <m:oMathPara>
        <m:oMath>
          <m:r>
            <w:rPr>
              <w:rFonts w:ascii="Cambria Math" w:eastAsia="Times New Roman" w:hAnsi="Cambria Math" w:cs="Open Sans"/>
              <w:color w:val="404040" w:themeColor="text1" w:themeTint="BF"/>
              <w:sz w:val="22"/>
              <w:szCs w:val="21"/>
              <w:lang w:eastAsia="es-ES_tradnl"/>
            </w:rPr>
            <m:t>n</m:t>
          </m:r>
          <m:r>
            <m:rPr>
              <m:sty m:val="p"/>
            </m:rPr>
            <w:rPr>
              <w:rFonts w:ascii="Cambria Math" w:eastAsia="Times New Roman" w:hAnsi="Cambria Math" w:cs="Open Sans"/>
              <w:color w:val="404040" w:themeColor="text1" w:themeTint="BF"/>
              <w:sz w:val="22"/>
              <w:szCs w:val="21"/>
              <w:lang w:eastAsia="es-ES_tradnl"/>
            </w:rPr>
            <m:t>=</m:t>
          </m:r>
          <m:f>
            <m:fPr>
              <m:ctrlPr>
                <w:rPr>
                  <w:rFonts w:ascii="Cambria Math" w:eastAsia="Times New Roman" w:hAnsi="Cambria Math" w:cs="Open Sans"/>
                  <w:color w:val="404040" w:themeColor="text1" w:themeTint="BF"/>
                  <w:sz w:val="22"/>
                  <w:szCs w:val="21"/>
                  <w:lang w:eastAsia="es-ES_tradnl"/>
                </w:rPr>
              </m:ctrlPr>
            </m:fPr>
            <m:num>
              <m:sSub>
                <m:sSubPr>
                  <m:ctrlPr>
                    <w:rPr>
                      <w:rFonts w:ascii="Cambria Math" w:eastAsia="Times New Roman" w:hAnsi="Cambria Math" w:cs="Open Sans"/>
                      <w:i/>
                      <w:color w:val="404040" w:themeColor="text1" w:themeTint="BF"/>
                      <w:sz w:val="22"/>
                      <w:szCs w:val="21"/>
                      <w:lang w:eastAsia="es-ES_tradnl"/>
                    </w:rPr>
                  </m:ctrlPr>
                </m:sSubPr>
                <m:e>
                  <m:r>
                    <w:rPr>
                      <w:rFonts w:ascii="Cambria Math" w:eastAsia="Times New Roman" w:hAnsi="Cambria Math" w:cs="Open Sans"/>
                      <w:color w:val="404040" w:themeColor="text1" w:themeTint="BF"/>
                      <w:sz w:val="22"/>
                      <w:szCs w:val="21"/>
                      <w:lang w:eastAsia="es-ES_tradnl"/>
                    </w:rPr>
                    <m:t>n</m:t>
                  </m:r>
                </m:e>
                <m:sub>
                  <m:r>
                    <w:rPr>
                      <w:rFonts w:ascii="Cambria Math" w:eastAsia="Times New Roman" w:hAnsi="Cambria Math" w:cs="Open Sans"/>
                      <w:color w:val="404040" w:themeColor="text1" w:themeTint="BF"/>
                      <w:sz w:val="22"/>
                      <w:szCs w:val="21"/>
                      <w:lang w:eastAsia="es-ES_tradnl"/>
                    </w:rPr>
                    <m:t>0</m:t>
                  </m:r>
                </m:sub>
              </m:sSub>
            </m:num>
            <m:den>
              <m:r>
                <m:rPr>
                  <m:sty m:val="p"/>
                </m:rPr>
                <w:rPr>
                  <w:rFonts w:ascii="Cambria Math" w:eastAsia="Times New Roman" w:hAnsi="Cambria Math" w:cs="Open Sans"/>
                  <w:color w:val="404040" w:themeColor="text1" w:themeTint="BF"/>
                  <w:sz w:val="22"/>
                  <w:szCs w:val="21"/>
                  <w:lang w:eastAsia="es-ES_tradnl"/>
                </w:rPr>
                <m:t>1+</m:t>
              </m:r>
              <m:f>
                <m:fPr>
                  <m:ctrlPr>
                    <w:rPr>
                      <w:rFonts w:ascii="Cambria Math" w:eastAsia="Times New Roman" w:hAnsi="Cambria Math" w:cs="Open Sans"/>
                      <w:color w:val="404040" w:themeColor="text1" w:themeTint="BF"/>
                      <w:sz w:val="22"/>
                      <w:szCs w:val="21"/>
                      <w:lang w:eastAsia="es-ES_tradnl"/>
                    </w:rPr>
                  </m:ctrlPr>
                </m:fPr>
                <m:num>
                  <m:sSub>
                    <m:sSubPr>
                      <m:ctrlPr>
                        <w:rPr>
                          <w:rFonts w:ascii="Cambria Math" w:eastAsia="Times New Roman" w:hAnsi="Cambria Math" w:cs="Open Sans"/>
                          <w:i/>
                          <w:color w:val="404040" w:themeColor="text1" w:themeTint="BF"/>
                          <w:sz w:val="22"/>
                          <w:szCs w:val="21"/>
                          <w:lang w:eastAsia="es-ES_tradnl"/>
                        </w:rPr>
                      </m:ctrlPr>
                    </m:sSubPr>
                    <m:e>
                      <m:r>
                        <w:rPr>
                          <w:rFonts w:ascii="Cambria Math" w:eastAsia="Times New Roman" w:hAnsi="Cambria Math" w:cs="Open Sans"/>
                          <w:color w:val="404040" w:themeColor="text1" w:themeTint="BF"/>
                          <w:sz w:val="22"/>
                          <w:szCs w:val="21"/>
                          <w:lang w:eastAsia="es-ES_tradnl"/>
                        </w:rPr>
                        <m:t>n</m:t>
                      </m:r>
                    </m:e>
                    <m:sub>
                      <m:r>
                        <w:rPr>
                          <w:rFonts w:ascii="Cambria Math" w:eastAsia="Times New Roman" w:hAnsi="Cambria Math" w:cs="Open Sans"/>
                          <w:color w:val="404040" w:themeColor="text1" w:themeTint="BF"/>
                          <w:sz w:val="22"/>
                          <w:szCs w:val="21"/>
                          <w:lang w:eastAsia="es-ES_tradnl"/>
                        </w:rPr>
                        <m:t>0</m:t>
                      </m:r>
                    </m:sub>
                  </m:sSub>
                </m:num>
                <m:den>
                  <m:r>
                    <w:rPr>
                      <w:rFonts w:ascii="Cambria Math" w:eastAsia="Times New Roman" w:hAnsi="Cambria Math" w:cs="Open Sans"/>
                      <w:color w:val="404040" w:themeColor="text1" w:themeTint="BF"/>
                      <w:sz w:val="22"/>
                      <w:szCs w:val="21"/>
                      <w:lang w:eastAsia="es-ES_tradnl"/>
                    </w:rPr>
                    <m:t>N</m:t>
                  </m:r>
                </m:den>
              </m:f>
            </m:den>
          </m:f>
          <m:r>
            <w:rPr>
              <w:rFonts w:ascii="Cambria Math" w:eastAsia="Times New Roman" w:hAnsi="Cambria Math" w:cs="Open Sans"/>
              <w:color w:val="404040" w:themeColor="text1" w:themeTint="BF"/>
              <w:sz w:val="22"/>
              <w:szCs w:val="21"/>
              <w:lang w:eastAsia="es-ES_tradnl"/>
            </w:rPr>
            <m:t xml:space="preserve">* </m:t>
          </m:r>
          <m:f>
            <m:fPr>
              <m:ctrlPr>
                <w:rPr>
                  <w:rFonts w:ascii="Cambria Math" w:eastAsia="Times New Roman" w:hAnsi="Cambria Math" w:cs="Open Sans"/>
                  <w:i/>
                  <w:color w:val="404040" w:themeColor="text1" w:themeTint="BF"/>
                  <w:sz w:val="22"/>
                  <w:szCs w:val="21"/>
                  <w:lang w:eastAsia="es-ES_tradnl"/>
                </w:rPr>
              </m:ctrlPr>
            </m:fPr>
            <m:num>
              <m:r>
                <w:rPr>
                  <w:rFonts w:ascii="Cambria Math" w:eastAsia="Times New Roman" w:hAnsi="Cambria Math" w:cs="Open Sans"/>
                  <w:color w:val="404040" w:themeColor="text1" w:themeTint="BF"/>
                  <w:sz w:val="22"/>
                  <w:szCs w:val="21"/>
                  <w:lang w:eastAsia="es-ES_tradnl"/>
                </w:rPr>
                <m:t>1</m:t>
              </m:r>
            </m:num>
            <m:den>
              <m:r>
                <w:rPr>
                  <w:rFonts w:ascii="Cambria Math" w:eastAsia="Times New Roman" w:hAnsi="Cambria Math" w:cs="Open Sans"/>
                  <w:color w:val="404040" w:themeColor="text1" w:themeTint="BF"/>
                  <w:sz w:val="22"/>
                  <w:szCs w:val="21"/>
                  <w:lang w:eastAsia="es-ES_tradnl"/>
                </w:rPr>
                <m:t>1-tnr</m:t>
              </m:r>
            </m:den>
          </m:f>
        </m:oMath>
      </m:oMathPara>
    </w:p>
    <w:p w:rsidR="00AD5093" w:rsidRDefault="00491C29" w:rsidP="0028090D">
      <w:pPr>
        <w:pStyle w:val="Prrafodelista"/>
        <w:ind w:left="1080"/>
        <w:jc w:val="both"/>
        <w:rPr>
          <w:rFonts w:ascii="Century Gothic" w:eastAsia="Times New Roman" w:hAnsi="Century Gothic" w:cs="Open Sans"/>
          <w:color w:val="404040" w:themeColor="text1" w:themeTint="BF"/>
          <w:sz w:val="22"/>
          <w:szCs w:val="21"/>
          <w:lang w:eastAsia="es-ES_tradnl"/>
        </w:rPr>
      </w:pPr>
      <w:r>
        <w:rPr>
          <w:rFonts w:ascii="Century Gothic" w:eastAsia="Times New Roman" w:hAnsi="Century Gothic" w:cs="Open Sans"/>
          <w:color w:val="404040" w:themeColor="text1" w:themeTint="BF"/>
          <w:sz w:val="22"/>
          <w:szCs w:val="21"/>
          <w:lang w:eastAsia="es-ES_tradnl"/>
        </w:rPr>
        <w:tab/>
        <w:t>Donde:</w:t>
      </w:r>
    </w:p>
    <w:p w:rsidR="0057223F" w:rsidRPr="006B394A" w:rsidRDefault="00816E89" w:rsidP="0028090D">
      <w:pPr>
        <w:pStyle w:val="Prrafodelista"/>
        <w:ind w:left="1416"/>
        <w:jc w:val="both"/>
        <w:rPr>
          <w:rFonts w:ascii="Century Gothic" w:eastAsia="Times New Roman" w:hAnsi="Century Gothic" w:cs="Open Sans"/>
          <w:color w:val="404040" w:themeColor="text1" w:themeTint="BF"/>
          <w:sz w:val="22"/>
          <w:szCs w:val="21"/>
          <w:lang w:eastAsia="es-ES_tradnl"/>
        </w:rPr>
      </w:pPr>
      <m:oMathPara>
        <m:oMath>
          <m:sSub>
            <m:sSubPr>
              <m:ctrlPr>
                <w:rPr>
                  <w:rFonts w:ascii="Cambria Math" w:eastAsia="Times New Roman" w:hAnsi="Cambria Math" w:cs="Open Sans"/>
                  <w:i/>
                  <w:color w:val="404040" w:themeColor="text1" w:themeTint="BF"/>
                  <w:sz w:val="22"/>
                  <w:szCs w:val="21"/>
                  <w:lang w:eastAsia="es-ES_tradnl"/>
                </w:rPr>
              </m:ctrlPr>
            </m:sSubPr>
            <m:e>
              <m:r>
                <w:rPr>
                  <w:rFonts w:ascii="Cambria Math" w:eastAsia="Times New Roman" w:hAnsi="Cambria Math" w:cs="Open Sans"/>
                  <w:color w:val="404040" w:themeColor="text1" w:themeTint="BF"/>
                  <w:sz w:val="22"/>
                  <w:szCs w:val="21"/>
                  <w:lang w:eastAsia="es-ES_tradnl"/>
                </w:rPr>
                <m:t>n</m:t>
              </m:r>
            </m:e>
            <m:sub>
              <m:r>
                <w:rPr>
                  <w:rFonts w:ascii="Cambria Math" w:eastAsia="Times New Roman" w:hAnsi="Cambria Math" w:cs="Open Sans"/>
                  <w:color w:val="404040" w:themeColor="text1" w:themeTint="BF"/>
                  <w:sz w:val="22"/>
                  <w:szCs w:val="21"/>
                  <w:lang w:eastAsia="es-ES_tradnl"/>
                </w:rPr>
                <m:t>0</m:t>
              </m:r>
            </m:sub>
          </m:sSub>
          <m:r>
            <m:rPr>
              <m:sty m:val="p"/>
            </m:rPr>
            <w:rPr>
              <w:rFonts w:ascii="Cambria Math" w:eastAsia="Times New Roman" w:hAnsi="Cambria Math" w:cs="Open Sans"/>
              <w:color w:val="404040" w:themeColor="text1" w:themeTint="BF"/>
              <w:sz w:val="22"/>
              <w:szCs w:val="21"/>
              <w:lang w:eastAsia="es-ES_tradnl"/>
            </w:rPr>
            <m:t>=</m:t>
          </m:r>
          <m:f>
            <m:fPr>
              <m:ctrlPr>
                <w:rPr>
                  <w:rFonts w:ascii="Cambria Math" w:eastAsia="Times New Roman" w:hAnsi="Cambria Math" w:cs="Open Sans"/>
                  <w:color w:val="404040" w:themeColor="text1" w:themeTint="BF"/>
                  <w:sz w:val="22"/>
                  <w:szCs w:val="21"/>
                  <w:lang w:eastAsia="es-ES_tradnl"/>
                </w:rPr>
              </m:ctrlPr>
            </m:fPr>
            <m:num>
              <m:sSubSup>
                <m:sSubSupPr>
                  <m:ctrlPr>
                    <w:rPr>
                      <w:rFonts w:ascii="Cambria Math" w:eastAsia="Times New Roman" w:hAnsi="Cambria Math" w:cs="Open Sans"/>
                      <w:i/>
                      <w:color w:val="404040" w:themeColor="text1" w:themeTint="BF"/>
                      <w:sz w:val="22"/>
                      <w:szCs w:val="21"/>
                      <w:lang w:eastAsia="es-ES_tradnl"/>
                    </w:rPr>
                  </m:ctrlPr>
                </m:sSubSupPr>
                <m:e>
                  <m:r>
                    <w:rPr>
                      <w:rFonts w:ascii="Cambria Math" w:eastAsia="Times New Roman" w:hAnsi="Cambria Math" w:cs="Open Sans"/>
                      <w:color w:val="404040" w:themeColor="text1" w:themeTint="BF"/>
                      <w:sz w:val="22"/>
                      <w:szCs w:val="21"/>
                      <w:lang w:eastAsia="es-ES_tradnl"/>
                    </w:rPr>
                    <m:t>Z</m:t>
                  </m:r>
                </m:e>
                <m:sub>
                  <m:r>
                    <w:rPr>
                      <w:rFonts w:ascii="Cambria Math" w:eastAsia="Times New Roman" w:hAnsi="Cambria Math" w:cs="Open Sans"/>
                      <w:color w:val="404040" w:themeColor="text1" w:themeTint="BF"/>
                      <w:sz w:val="22"/>
                      <w:szCs w:val="21"/>
                      <w:lang w:eastAsia="es-ES_tradnl"/>
                    </w:rPr>
                    <m:t>1-</m:t>
                  </m:r>
                  <m:f>
                    <m:fPr>
                      <m:ctrlPr>
                        <w:rPr>
                          <w:rFonts w:ascii="Cambria Math" w:eastAsia="Times New Roman" w:hAnsi="Cambria Math" w:cs="Open Sans"/>
                          <w:i/>
                          <w:color w:val="404040" w:themeColor="text1" w:themeTint="BF"/>
                          <w:sz w:val="22"/>
                          <w:szCs w:val="21"/>
                          <w:lang w:eastAsia="es-ES_tradnl"/>
                        </w:rPr>
                      </m:ctrlPr>
                    </m:fPr>
                    <m:num>
                      <m:r>
                        <w:rPr>
                          <w:rFonts w:ascii="Cambria Math" w:eastAsia="Times New Roman" w:hAnsi="Cambria Math" w:cs="Open Sans"/>
                          <w:color w:val="404040" w:themeColor="text1" w:themeTint="BF"/>
                          <w:sz w:val="22"/>
                          <w:szCs w:val="21"/>
                          <w:lang w:eastAsia="es-ES_tradnl"/>
                        </w:rPr>
                        <m:t>α</m:t>
                      </m:r>
                    </m:num>
                    <m:den>
                      <m:r>
                        <w:rPr>
                          <w:rFonts w:ascii="Cambria Math" w:eastAsia="Times New Roman" w:hAnsi="Cambria Math" w:cs="Open Sans"/>
                          <w:color w:val="404040" w:themeColor="text1" w:themeTint="BF"/>
                          <w:sz w:val="22"/>
                          <w:szCs w:val="21"/>
                          <w:lang w:eastAsia="es-ES_tradnl"/>
                        </w:rPr>
                        <m:t>2</m:t>
                      </m:r>
                    </m:den>
                  </m:f>
                </m:sub>
                <m:sup>
                  <m:r>
                    <w:rPr>
                      <w:rFonts w:ascii="Cambria Math" w:eastAsia="Times New Roman" w:hAnsi="Cambria Math" w:cs="Open Sans"/>
                      <w:color w:val="404040" w:themeColor="text1" w:themeTint="BF"/>
                      <w:sz w:val="22"/>
                      <w:szCs w:val="21"/>
                      <w:lang w:eastAsia="es-ES_tradnl"/>
                    </w:rPr>
                    <m:t>2</m:t>
                  </m:r>
                </m:sup>
              </m:sSubSup>
              <m:r>
                <w:rPr>
                  <w:rFonts w:ascii="Cambria Math" w:eastAsia="Times New Roman" w:hAnsi="Cambria Math" w:cs="Open Sans"/>
                  <w:color w:val="404040" w:themeColor="text1" w:themeTint="BF"/>
                  <w:sz w:val="22"/>
                  <w:szCs w:val="21"/>
                  <w:lang w:eastAsia="es-ES_tradnl"/>
                </w:rPr>
                <m:t xml:space="preserve"> </m:t>
              </m:r>
              <m:sSup>
                <m:sSupPr>
                  <m:ctrlPr>
                    <w:rPr>
                      <w:rFonts w:ascii="Cambria Math" w:eastAsia="Times New Roman" w:hAnsi="Cambria Math" w:cs="Open Sans"/>
                      <w:i/>
                      <w:color w:val="404040" w:themeColor="text1" w:themeTint="BF"/>
                      <w:sz w:val="22"/>
                      <w:szCs w:val="21"/>
                      <w:lang w:eastAsia="es-ES_tradnl"/>
                    </w:rPr>
                  </m:ctrlPr>
                </m:sSupPr>
                <m:e>
                  <m:r>
                    <w:rPr>
                      <w:rFonts w:ascii="Cambria Math" w:eastAsia="Times New Roman" w:hAnsi="Cambria Math" w:cs="Open Sans"/>
                      <w:color w:val="404040" w:themeColor="text1" w:themeTint="BF"/>
                      <w:sz w:val="22"/>
                      <w:szCs w:val="21"/>
                      <w:lang w:eastAsia="es-ES_tradnl"/>
                    </w:rPr>
                    <m:t>S</m:t>
                  </m:r>
                </m:e>
                <m:sup>
                  <m:r>
                    <w:rPr>
                      <w:rFonts w:ascii="Cambria Math" w:eastAsia="Times New Roman" w:hAnsi="Cambria Math" w:cs="Open Sans"/>
                      <w:color w:val="404040" w:themeColor="text1" w:themeTint="BF"/>
                      <w:sz w:val="22"/>
                      <w:szCs w:val="21"/>
                      <w:lang w:eastAsia="es-ES_tradnl"/>
                    </w:rPr>
                    <m:t>2</m:t>
                  </m:r>
                </m:sup>
              </m:sSup>
            </m:num>
            <m:den>
              <m:sSup>
                <m:sSupPr>
                  <m:ctrlPr>
                    <w:rPr>
                      <w:rFonts w:ascii="Cambria Math" w:eastAsia="Times New Roman" w:hAnsi="Cambria Math" w:cs="Open Sans"/>
                      <w:color w:val="404040" w:themeColor="text1" w:themeTint="BF"/>
                      <w:sz w:val="22"/>
                      <w:szCs w:val="21"/>
                      <w:lang w:eastAsia="es-ES_tradnl"/>
                    </w:rPr>
                  </m:ctrlPr>
                </m:sSupPr>
                <m:e>
                  <m:r>
                    <w:rPr>
                      <w:rFonts w:ascii="Cambria Math" w:eastAsia="Times New Roman" w:hAnsi="Cambria Math" w:cs="Open Sans"/>
                      <w:color w:val="404040" w:themeColor="text1" w:themeTint="BF"/>
                      <w:sz w:val="22"/>
                      <w:szCs w:val="21"/>
                      <w:lang w:eastAsia="es-ES_tradnl"/>
                    </w:rPr>
                    <m:t>ε</m:t>
                  </m:r>
                </m:e>
                <m:sup>
                  <m:r>
                    <w:rPr>
                      <w:rFonts w:ascii="Cambria Math" w:eastAsia="Times New Roman" w:hAnsi="Cambria Math" w:cs="Open Sans"/>
                      <w:color w:val="404040" w:themeColor="text1" w:themeTint="BF"/>
                      <w:sz w:val="22"/>
                      <w:szCs w:val="21"/>
                      <w:lang w:eastAsia="es-ES_tradnl"/>
                    </w:rPr>
                    <m:t>2</m:t>
                  </m:r>
                </m:sup>
              </m:sSup>
              <m:r>
                <w:rPr>
                  <w:rFonts w:ascii="Cambria Math" w:eastAsia="Times New Roman" w:hAnsi="Cambria Math" w:cs="Open Sans"/>
                  <w:color w:val="404040" w:themeColor="text1" w:themeTint="BF"/>
                  <w:sz w:val="22"/>
                  <w:szCs w:val="21"/>
                  <w:lang w:eastAsia="es-ES_tradnl"/>
                </w:rPr>
                <m:t xml:space="preserve"> </m:t>
              </m:r>
              <m:sSup>
                <m:sSupPr>
                  <m:ctrlPr>
                    <w:rPr>
                      <w:rFonts w:ascii="Cambria Math" w:eastAsia="Times New Roman" w:hAnsi="Cambria Math" w:cs="Open Sans"/>
                      <w:i/>
                      <w:color w:val="404040" w:themeColor="text1" w:themeTint="BF"/>
                      <w:sz w:val="22"/>
                      <w:szCs w:val="21"/>
                      <w:lang w:eastAsia="es-ES_tradnl"/>
                    </w:rPr>
                  </m:ctrlPr>
                </m:sSupPr>
                <m:e>
                  <m:r>
                    <w:rPr>
                      <w:rFonts w:ascii="Cambria Math" w:eastAsia="Times New Roman" w:hAnsi="Cambria Math" w:cs="Open Sans"/>
                      <w:color w:val="404040" w:themeColor="text1" w:themeTint="BF"/>
                      <w:sz w:val="22"/>
                      <w:szCs w:val="21"/>
                      <w:lang w:eastAsia="es-ES_tradnl"/>
                    </w:rPr>
                    <m:t>μ</m:t>
                  </m:r>
                </m:e>
                <m:sup>
                  <m:r>
                    <w:rPr>
                      <w:rFonts w:ascii="Cambria Math" w:eastAsia="Times New Roman" w:hAnsi="Cambria Math" w:cs="Open Sans"/>
                      <w:color w:val="404040" w:themeColor="text1" w:themeTint="BF"/>
                      <w:sz w:val="22"/>
                      <w:szCs w:val="21"/>
                      <w:lang w:eastAsia="es-ES_tradnl"/>
                    </w:rPr>
                    <m:t>2</m:t>
                  </m:r>
                </m:sup>
              </m:sSup>
            </m:den>
          </m:f>
        </m:oMath>
      </m:oMathPara>
    </w:p>
    <w:p w:rsidR="0057223F" w:rsidRDefault="0057223F" w:rsidP="0028090D">
      <w:pPr>
        <w:pStyle w:val="Prrafodelista"/>
        <w:ind w:left="1080"/>
        <w:jc w:val="both"/>
        <w:rPr>
          <w:rFonts w:ascii="Century Gothic" w:eastAsia="Times New Roman" w:hAnsi="Century Gothic" w:cs="Open Sans"/>
          <w:color w:val="404040" w:themeColor="text1" w:themeTint="BF"/>
          <w:sz w:val="22"/>
          <w:szCs w:val="21"/>
          <w:lang w:eastAsia="es-ES_tradnl"/>
        </w:rPr>
      </w:pPr>
      <w:r>
        <w:rPr>
          <w:rFonts w:ascii="Century Gothic" w:eastAsia="Times New Roman" w:hAnsi="Century Gothic" w:cs="Open Sans"/>
          <w:color w:val="404040" w:themeColor="text1" w:themeTint="BF"/>
          <w:sz w:val="22"/>
          <w:szCs w:val="21"/>
          <w:lang w:eastAsia="es-ES_tradnl"/>
        </w:rPr>
        <w:tab/>
      </w:r>
    </w:p>
    <w:p w:rsidR="0057223F" w:rsidRPr="006B394A" w:rsidRDefault="00816E89" w:rsidP="0028090D">
      <w:pPr>
        <w:pStyle w:val="Prrafodelista"/>
        <w:ind w:left="1416"/>
        <w:jc w:val="both"/>
        <w:rPr>
          <w:rFonts w:ascii="Century Gothic" w:eastAsia="Times New Roman" w:hAnsi="Century Gothic" w:cs="Open Sans"/>
          <w:color w:val="404040" w:themeColor="text1" w:themeTint="BF"/>
          <w:sz w:val="22"/>
          <w:szCs w:val="21"/>
          <w:lang w:eastAsia="es-ES_tradnl"/>
        </w:rPr>
      </w:pPr>
      <m:oMathPara>
        <m:oMath>
          <m:sSup>
            <m:sSupPr>
              <m:ctrlPr>
                <w:rPr>
                  <w:rFonts w:ascii="Cambria Math" w:eastAsia="Times New Roman" w:hAnsi="Cambria Math" w:cs="Open Sans"/>
                  <w:i/>
                  <w:color w:val="404040" w:themeColor="text1" w:themeTint="BF"/>
                  <w:sz w:val="22"/>
                  <w:szCs w:val="21"/>
                  <w:lang w:eastAsia="es-ES_tradnl"/>
                </w:rPr>
              </m:ctrlPr>
            </m:sSupPr>
            <m:e>
              <m:r>
                <w:rPr>
                  <w:rFonts w:ascii="Cambria Math" w:eastAsia="Times New Roman" w:hAnsi="Cambria Math" w:cs="Open Sans"/>
                  <w:color w:val="404040" w:themeColor="text1" w:themeTint="BF"/>
                  <w:sz w:val="22"/>
                  <w:szCs w:val="21"/>
                  <w:lang w:eastAsia="es-ES_tradnl"/>
                </w:rPr>
                <m:t>S</m:t>
              </m:r>
            </m:e>
            <m:sup>
              <m:r>
                <w:rPr>
                  <w:rFonts w:ascii="Cambria Math" w:eastAsia="Times New Roman" w:hAnsi="Cambria Math" w:cs="Open Sans"/>
                  <w:color w:val="404040" w:themeColor="text1" w:themeTint="BF"/>
                  <w:sz w:val="22"/>
                  <w:szCs w:val="21"/>
                  <w:lang w:eastAsia="es-ES_tradnl"/>
                </w:rPr>
                <m:t>2</m:t>
              </m:r>
            </m:sup>
          </m:sSup>
          <m:r>
            <m:rPr>
              <m:sty m:val="p"/>
            </m:rPr>
            <w:rPr>
              <w:rFonts w:ascii="Cambria Math" w:eastAsia="Times New Roman" w:hAnsi="Cambria Math" w:cs="Open Sans"/>
              <w:color w:val="404040" w:themeColor="text1" w:themeTint="BF"/>
              <w:sz w:val="22"/>
              <w:szCs w:val="21"/>
              <w:lang w:eastAsia="es-ES_tradnl"/>
            </w:rPr>
            <m:t>=</m:t>
          </m:r>
          <m:sSup>
            <m:sSupPr>
              <m:ctrlPr>
                <w:rPr>
                  <w:rFonts w:ascii="Cambria Math" w:eastAsia="Times New Roman" w:hAnsi="Cambria Math" w:cs="Open Sans"/>
                  <w:color w:val="404040" w:themeColor="text1" w:themeTint="BF"/>
                  <w:sz w:val="22"/>
                  <w:szCs w:val="21"/>
                  <w:lang w:eastAsia="es-ES_tradnl"/>
                </w:rPr>
              </m:ctrlPr>
            </m:sSupPr>
            <m:e>
              <m:r>
                <w:rPr>
                  <w:rFonts w:ascii="Cambria Math" w:eastAsia="Times New Roman" w:hAnsi="Cambria Math" w:cs="Open Sans"/>
                  <w:color w:val="404040" w:themeColor="text1" w:themeTint="BF"/>
                  <w:sz w:val="22"/>
                  <w:szCs w:val="21"/>
                  <w:lang w:eastAsia="es-ES_tradnl"/>
                </w:rPr>
                <m:t>σ</m:t>
              </m:r>
            </m:e>
            <m:sup>
              <m:r>
                <w:rPr>
                  <w:rFonts w:ascii="Cambria Math" w:eastAsia="Times New Roman" w:hAnsi="Cambria Math" w:cs="Open Sans"/>
                  <w:color w:val="404040" w:themeColor="text1" w:themeTint="BF"/>
                  <w:sz w:val="22"/>
                  <w:szCs w:val="21"/>
                  <w:lang w:eastAsia="es-ES_tradnl"/>
                </w:rPr>
                <m:t>2</m:t>
              </m:r>
            </m:sup>
          </m:sSup>
          <m:r>
            <w:rPr>
              <w:rFonts w:ascii="Cambria Math" w:eastAsia="Times New Roman" w:hAnsi="Cambria Math" w:cs="Open Sans"/>
              <w:color w:val="404040" w:themeColor="text1" w:themeTint="BF"/>
              <w:sz w:val="22"/>
              <w:szCs w:val="21"/>
              <w:lang w:eastAsia="es-ES_tradnl"/>
            </w:rPr>
            <m:t xml:space="preserve"> DEFF</m:t>
          </m:r>
        </m:oMath>
      </m:oMathPara>
    </w:p>
    <w:p w:rsidR="0057223F" w:rsidRDefault="0057223F" w:rsidP="0028090D">
      <w:pPr>
        <w:pStyle w:val="Prrafodelista"/>
        <w:ind w:left="1080"/>
        <w:jc w:val="both"/>
        <w:rPr>
          <w:rFonts w:ascii="Century Gothic" w:eastAsia="Times New Roman" w:hAnsi="Century Gothic" w:cs="Open Sans"/>
          <w:color w:val="404040" w:themeColor="text1" w:themeTint="BF"/>
          <w:sz w:val="22"/>
          <w:szCs w:val="21"/>
          <w:lang w:eastAsia="es-ES_tradnl"/>
        </w:rPr>
      </w:pPr>
    </w:p>
    <w:p w:rsidR="0057223F" w:rsidRPr="006B394A" w:rsidRDefault="0057223F" w:rsidP="0028090D">
      <w:pPr>
        <w:pStyle w:val="Prrafodelista"/>
        <w:numPr>
          <w:ilvl w:val="0"/>
          <w:numId w:val="16"/>
        </w:numPr>
        <w:jc w:val="both"/>
        <w:rPr>
          <w:rFonts w:ascii="Century Gothic" w:eastAsia="Times New Roman" w:hAnsi="Century Gothic" w:cs="Open Sans"/>
          <w:color w:val="404040" w:themeColor="text1" w:themeTint="BF"/>
          <w:sz w:val="22"/>
          <w:szCs w:val="21"/>
          <w:lang w:eastAsia="es-ES_tradnl"/>
        </w:rPr>
      </w:pPr>
      <m:oMath>
        <m:r>
          <w:rPr>
            <w:rFonts w:ascii="Cambria Math" w:eastAsia="Times New Roman" w:hAnsi="Cambria Math" w:cs="Open Sans"/>
            <w:color w:val="404040" w:themeColor="text1" w:themeTint="BF"/>
            <w:sz w:val="22"/>
            <w:szCs w:val="21"/>
            <w:lang w:eastAsia="es-ES_tradnl"/>
          </w:rPr>
          <m:t>N:</m:t>
        </m:r>
      </m:oMath>
      <w:r>
        <w:rPr>
          <w:rFonts w:ascii="Century Gothic" w:eastAsia="Times New Roman" w:hAnsi="Century Gothic" w:cs="Open Sans"/>
          <w:color w:val="404040" w:themeColor="text1" w:themeTint="BF"/>
          <w:sz w:val="22"/>
          <w:szCs w:val="21"/>
          <w:lang w:eastAsia="es-ES_tradnl"/>
        </w:rPr>
        <w:t xml:space="preserve"> El tamaño de la población</w:t>
      </w:r>
    </w:p>
    <w:p w:rsidR="0057223F" w:rsidRPr="006B394A" w:rsidRDefault="0057223F" w:rsidP="0028090D">
      <w:pPr>
        <w:pStyle w:val="Prrafodelista"/>
        <w:numPr>
          <w:ilvl w:val="0"/>
          <w:numId w:val="16"/>
        </w:numPr>
        <w:jc w:val="both"/>
        <w:rPr>
          <w:rFonts w:ascii="Century Gothic" w:eastAsia="Times New Roman" w:hAnsi="Century Gothic" w:cs="Open Sans"/>
          <w:color w:val="404040" w:themeColor="text1" w:themeTint="BF"/>
          <w:sz w:val="22"/>
          <w:szCs w:val="21"/>
          <w:lang w:eastAsia="es-ES_tradnl"/>
        </w:rPr>
      </w:pPr>
      <m:oMath>
        <m:r>
          <w:rPr>
            <w:rFonts w:ascii="Cambria Math" w:eastAsia="Times New Roman" w:hAnsi="Cambria Math" w:cs="Open Sans"/>
            <w:color w:val="404040" w:themeColor="text1" w:themeTint="BF"/>
            <w:sz w:val="22"/>
            <w:szCs w:val="21"/>
            <w:lang w:eastAsia="es-ES_tradnl"/>
          </w:rPr>
          <m:t>μ:</m:t>
        </m:r>
      </m:oMath>
      <w:r>
        <w:rPr>
          <w:rFonts w:ascii="Century Gothic" w:eastAsia="Times New Roman" w:hAnsi="Century Gothic" w:cs="Open Sans"/>
          <w:color w:val="404040" w:themeColor="text1" w:themeTint="BF"/>
          <w:sz w:val="22"/>
          <w:szCs w:val="21"/>
          <w:lang w:eastAsia="es-ES_tradnl"/>
        </w:rPr>
        <w:t xml:space="preserve"> La media poblacional de la variable de interés</w:t>
      </w:r>
    </w:p>
    <w:p w:rsidR="0057223F" w:rsidRDefault="00816E89" w:rsidP="0028090D">
      <w:pPr>
        <w:pStyle w:val="Prrafodelista"/>
        <w:numPr>
          <w:ilvl w:val="0"/>
          <w:numId w:val="16"/>
        </w:numPr>
        <w:jc w:val="both"/>
        <w:rPr>
          <w:rFonts w:ascii="Century Gothic" w:eastAsia="Times New Roman" w:hAnsi="Century Gothic" w:cs="Open Sans"/>
          <w:color w:val="404040" w:themeColor="text1" w:themeTint="BF"/>
          <w:sz w:val="22"/>
          <w:szCs w:val="21"/>
          <w:lang w:eastAsia="es-ES_tradnl"/>
        </w:rPr>
      </w:pPr>
      <m:oMath>
        <m:sSup>
          <m:sSupPr>
            <m:ctrlPr>
              <w:rPr>
                <w:rFonts w:ascii="Cambria Math" w:eastAsia="Times New Roman" w:hAnsi="Cambria Math" w:cs="Open Sans"/>
                <w:color w:val="404040" w:themeColor="text1" w:themeTint="BF"/>
                <w:sz w:val="22"/>
                <w:szCs w:val="21"/>
                <w:lang w:eastAsia="es-ES_tradnl"/>
              </w:rPr>
            </m:ctrlPr>
          </m:sSupPr>
          <m:e>
            <m:r>
              <w:rPr>
                <w:rFonts w:ascii="Cambria Math" w:eastAsia="Times New Roman" w:hAnsi="Cambria Math" w:cs="Open Sans"/>
                <w:color w:val="404040" w:themeColor="text1" w:themeTint="BF"/>
                <w:sz w:val="22"/>
                <w:szCs w:val="21"/>
                <w:lang w:eastAsia="es-ES_tradnl"/>
              </w:rPr>
              <m:t>σ</m:t>
            </m:r>
          </m:e>
          <m:sup>
            <m:r>
              <w:rPr>
                <w:rFonts w:ascii="Cambria Math" w:eastAsia="Times New Roman" w:hAnsi="Cambria Math" w:cs="Open Sans"/>
                <w:color w:val="404040" w:themeColor="text1" w:themeTint="BF"/>
                <w:sz w:val="22"/>
                <w:szCs w:val="21"/>
                <w:lang w:eastAsia="es-ES_tradnl"/>
              </w:rPr>
              <m:t>2</m:t>
            </m:r>
          </m:sup>
        </m:sSup>
        <m:r>
          <w:rPr>
            <w:rFonts w:ascii="Cambria Math" w:eastAsia="Times New Roman" w:hAnsi="Cambria Math" w:cs="Open Sans"/>
            <w:color w:val="404040" w:themeColor="text1" w:themeTint="BF"/>
            <w:sz w:val="22"/>
            <w:szCs w:val="21"/>
            <w:lang w:eastAsia="es-ES_tradnl"/>
          </w:rPr>
          <m:t>:</m:t>
        </m:r>
      </m:oMath>
      <w:r w:rsidR="0057223F">
        <w:rPr>
          <w:rFonts w:ascii="Century Gothic" w:eastAsia="Times New Roman" w:hAnsi="Century Gothic" w:cs="Open Sans"/>
          <w:color w:val="404040" w:themeColor="text1" w:themeTint="BF"/>
          <w:sz w:val="22"/>
          <w:szCs w:val="21"/>
          <w:lang w:eastAsia="es-ES_tradnl"/>
        </w:rPr>
        <w:t xml:space="preserve"> La varianza poblacional de la variable de interés.</w:t>
      </w:r>
    </w:p>
    <w:p w:rsidR="0057223F" w:rsidRDefault="0057223F" w:rsidP="0028090D">
      <w:pPr>
        <w:pStyle w:val="Prrafodelista"/>
        <w:numPr>
          <w:ilvl w:val="0"/>
          <w:numId w:val="16"/>
        </w:numPr>
        <w:jc w:val="both"/>
        <w:rPr>
          <w:rFonts w:ascii="Century Gothic" w:eastAsia="Times New Roman" w:hAnsi="Century Gothic" w:cs="Open Sans"/>
          <w:color w:val="404040" w:themeColor="text1" w:themeTint="BF"/>
          <w:sz w:val="22"/>
          <w:szCs w:val="21"/>
          <w:lang w:eastAsia="es-ES_tradnl"/>
        </w:rPr>
      </w:pPr>
      <m:oMath>
        <m:r>
          <w:rPr>
            <w:rFonts w:ascii="Cambria Math" w:eastAsia="Times New Roman" w:hAnsi="Cambria Math" w:cs="Open Sans"/>
            <w:color w:val="404040" w:themeColor="text1" w:themeTint="BF"/>
            <w:sz w:val="22"/>
            <w:szCs w:val="21"/>
            <w:lang w:eastAsia="es-ES_tradnl"/>
          </w:rPr>
          <m:t>DEFF:</m:t>
        </m:r>
      </m:oMath>
      <w:r>
        <w:rPr>
          <w:rFonts w:ascii="Century Gothic" w:eastAsia="Times New Roman" w:hAnsi="Century Gothic" w:cs="Open Sans"/>
          <w:color w:val="404040" w:themeColor="text1" w:themeTint="BF"/>
          <w:sz w:val="22"/>
          <w:szCs w:val="21"/>
          <w:lang w:eastAsia="es-ES_tradnl"/>
        </w:rPr>
        <w:t xml:space="preserve"> El efecto del diseño muestral.</w:t>
      </w:r>
    </w:p>
    <w:p w:rsidR="002F41E6" w:rsidRDefault="002F41E6" w:rsidP="0028090D">
      <w:pPr>
        <w:pStyle w:val="Prrafodelista"/>
        <w:numPr>
          <w:ilvl w:val="0"/>
          <w:numId w:val="16"/>
        </w:numPr>
        <w:jc w:val="both"/>
        <w:rPr>
          <w:rFonts w:ascii="Century Gothic" w:eastAsia="Times New Roman" w:hAnsi="Century Gothic" w:cs="Open Sans"/>
          <w:color w:val="404040" w:themeColor="text1" w:themeTint="BF"/>
          <w:sz w:val="22"/>
          <w:szCs w:val="21"/>
          <w:lang w:eastAsia="es-ES_tradnl"/>
        </w:rPr>
      </w:pPr>
      <m:oMath>
        <m:r>
          <w:rPr>
            <w:rFonts w:ascii="Cambria Math" w:eastAsia="Times New Roman" w:hAnsi="Cambria Math" w:cs="Open Sans"/>
            <w:color w:val="404040" w:themeColor="text1" w:themeTint="BF"/>
            <w:sz w:val="22"/>
            <w:szCs w:val="21"/>
            <w:lang w:eastAsia="es-ES_tradnl"/>
          </w:rPr>
          <m:t>α:</m:t>
        </m:r>
      </m:oMath>
      <w:r>
        <w:rPr>
          <w:rFonts w:ascii="Century Gothic" w:eastAsia="Times New Roman" w:hAnsi="Century Gothic" w:cs="Open Sans"/>
          <w:color w:val="404040" w:themeColor="text1" w:themeTint="BF"/>
          <w:sz w:val="22"/>
          <w:szCs w:val="21"/>
          <w:lang w:eastAsia="es-ES_tradnl"/>
        </w:rPr>
        <w:t xml:space="preserve"> Nivel de confianza </w:t>
      </w:r>
      <m:oMath>
        <m:r>
          <w:rPr>
            <w:rFonts w:ascii="Cambria Math" w:eastAsia="Times New Roman" w:hAnsi="Cambria Math" w:cs="Open Sans"/>
            <w:color w:val="404040" w:themeColor="text1" w:themeTint="BF"/>
            <w:sz w:val="22"/>
            <w:szCs w:val="21"/>
            <w:lang w:eastAsia="es-ES_tradnl"/>
          </w:rPr>
          <m:t>α=0,95.</m:t>
        </m:r>
      </m:oMath>
    </w:p>
    <w:p w:rsidR="002F41E6" w:rsidRDefault="002F41E6" w:rsidP="0028090D">
      <w:pPr>
        <w:pStyle w:val="Prrafodelista"/>
        <w:numPr>
          <w:ilvl w:val="0"/>
          <w:numId w:val="16"/>
        </w:numPr>
        <w:jc w:val="both"/>
        <w:rPr>
          <w:rFonts w:ascii="Century Gothic" w:eastAsia="Times New Roman" w:hAnsi="Century Gothic" w:cs="Open Sans"/>
          <w:color w:val="404040" w:themeColor="text1" w:themeTint="BF"/>
          <w:sz w:val="22"/>
          <w:szCs w:val="21"/>
          <w:lang w:eastAsia="es-ES_tradnl"/>
        </w:rPr>
      </w:pPr>
      <m:oMath>
        <m:r>
          <w:rPr>
            <w:rFonts w:ascii="Cambria Math" w:eastAsia="Times New Roman" w:hAnsi="Cambria Math" w:cs="Open Sans"/>
            <w:color w:val="404040" w:themeColor="text1" w:themeTint="BF"/>
            <w:sz w:val="22"/>
            <w:szCs w:val="21"/>
            <w:lang w:eastAsia="es-ES_tradnl"/>
          </w:rPr>
          <m:t>tnr:</m:t>
        </m:r>
      </m:oMath>
      <w:r>
        <w:rPr>
          <w:rFonts w:ascii="Century Gothic" w:eastAsia="Times New Roman" w:hAnsi="Century Gothic" w:cs="Open Sans"/>
          <w:color w:val="404040" w:themeColor="text1" w:themeTint="BF"/>
          <w:sz w:val="22"/>
          <w:szCs w:val="21"/>
          <w:lang w:eastAsia="es-ES_tradnl"/>
        </w:rPr>
        <w:t xml:space="preserve"> Tasa de no respuesta.</w:t>
      </w:r>
    </w:p>
    <w:p w:rsidR="0057223F" w:rsidRDefault="0057223F" w:rsidP="0028090D">
      <w:pPr>
        <w:pStyle w:val="Prrafodelista"/>
        <w:ind w:left="1800"/>
        <w:jc w:val="both"/>
        <w:rPr>
          <w:rFonts w:ascii="Century Gothic" w:eastAsia="Times New Roman" w:hAnsi="Century Gothic" w:cs="Open Sans"/>
          <w:color w:val="404040" w:themeColor="text1" w:themeTint="BF"/>
          <w:sz w:val="22"/>
          <w:szCs w:val="21"/>
          <w:lang w:eastAsia="es-ES_tradnl"/>
        </w:rPr>
      </w:pPr>
    </w:p>
    <w:p w:rsidR="00462C7A" w:rsidRDefault="00462C7A" w:rsidP="0028090D">
      <w:pPr>
        <w:pStyle w:val="Prrafodelista"/>
        <w:numPr>
          <w:ilvl w:val="2"/>
          <w:numId w:val="1"/>
        </w:numPr>
        <w:jc w:val="both"/>
        <w:rPr>
          <w:rFonts w:ascii="Century Gothic" w:hAnsi="Century Gothic"/>
          <w:bCs/>
          <w:color w:val="20275D"/>
          <w:sz w:val="28"/>
          <w:szCs w:val="52"/>
        </w:rPr>
      </w:pPr>
      <w:r>
        <w:rPr>
          <w:rFonts w:ascii="Century Gothic" w:hAnsi="Century Gothic"/>
          <w:bCs/>
          <w:color w:val="20275D"/>
          <w:sz w:val="28"/>
          <w:szCs w:val="52"/>
        </w:rPr>
        <w:t>Efecto de diseño (DEFF)</w:t>
      </w:r>
    </w:p>
    <w:p w:rsidR="00462C7A" w:rsidRDefault="00462C7A" w:rsidP="0028090D">
      <w:pPr>
        <w:pStyle w:val="Prrafodelista"/>
        <w:ind w:left="792"/>
        <w:jc w:val="both"/>
        <w:rPr>
          <w:rFonts w:ascii="Century Gothic" w:hAnsi="Century Gothic"/>
          <w:bCs/>
          <w:color w:val="20275D"/>
          <w:sz w:val="28"/>
          <w:szCs w:val="52"/>
        </w:rPr>
      </w:pPr>
    </w:p>
    <w:p w:rsidR="00133ADC" w:rsidRDefault="00462C7A" w:rsidP="00133ADC">
      <w:pPr>
        <w:pStyle w:val="Prrafodelista"/>
        <w:ind w:left="792"/>
        <w:jc w:val="both"/>
        <w:rPr>
          <w:rFonts w:ascii="Century Gothic" w:eastAsia="Times New Roman" w:hAnsi="Century Gothic" w:cs="Open Sans"/>
          <w:color w:val="404040" w:themeColor="text1" w:themeTint="BF"/>
          <w:sz w:val="22"/>
          <w:szCs w:val="21"/>
          <w:lang w:eastAsia="es-ES_tradnl"/>
        </w:rPr>
      </w:pPr>
      <w:r>
        <w:rPr>
          <w:rFonts w:ascii="Century Gothic" w:eastAsia="Times New Roman" w:hAnsi="Century Gothic" w:cs="Open Sans"/>
          <w:color w:val="404040" w:themeColor="text1" w:themeTint="BF"/>
          <w:sz w:val="22"/>
          <w:szCs w:val="21"/>
          <w:lang w:eastAsia="es-ES_tradnl"/>
        </w:rPr>
        <w:t>Con el objetivo de poder tener un acercamiento a los parámetros reales relacionados a los efectos de diseño para cada uno de los dominios de estudio, se elaboró una reconstrucción de los estratos en la base de cobertura ENIGHUR-2012. Dichos estratos se elaboraron considerando la parte geográfica subdivida en áreas urbanas</w:t>
      </w:r>
      <w:r w:rsidR="001364AB">
        <w:rPr>
          <w:rFonts w:ascii="Century Gothic" w:eastAsia="Times New Roman" w:hAnsi="Century Gothic" w:cs="Open Sans"/>
          <w:color w:val="404040" w:themeColor="text1" w:themeTint="BF"/>
          <w:sz w:val="22"/>
          <w:szCs w:val="21"/>
          <w:lang w:eastAsia="es-ES_tradnl"/>
        </w:rPr>
        <w:t xml:space="preserve"> (estrato 1)</w:t>
      </w:r>
      <w:r>
        <w:rPr>
          <w:rFonts w:ascii="Century Gothic" w:eastAsia="Times New Roman" w:hAnsi="Century Gothic" w:cs="Open Sans"/>
          <w:color w:val="404040" w:themeColor="text1" w:themeTint="BF"/>
          <w:sz w:val="22"/>
          <w:szCs w:val="21"/>
          <w:lang w:eastAsia="es-ES_tradnl"/>
        </w:rPr>
        <w:t xml:space="preserve"> y rurales</w:t>
      </w:r>
      <w:r w:rsidR="001364AB">
        <w:rPr>
          <w:rFonts w:ascii="Century Gothic" w:eastAsia="Times New Roman" w:hAnsi="Century Gothic" w:cs="Open Sans"/>
          <w:color w:val="404040" w:themeColor="text1" w:themeTint="BF"/>
          <w:sz w:val="22"/>
          <w:szCs w:val="21"/>
          <w:lang w:eastAsia="es-ES_tradnl"/>
        </w:rPr>
        <w:t xml:space="preserve"> (estrato 2)</w:t>
      </w:r>
      <w:r>
        <w:rPr>
          <w:rFonts w:ascii="Century Gothic" w:eastAsia="Times New Roman" w:hAnsi="Century Gothic" w:cs="Open Sans"/>
          <w:color w:val="404040" w:themeColor="text1" w:themeTint="BF"/>
          <w:sz w:val="22"/>
          <w:szCs w:val="21"/>
          <w:lang w:eastAsia="es-ES_tradnl"/>
        </w:rPr>
        <w:t>. M</w:t>
      </w:r>
      <w:r w:rsidR="001364AB">
        <w:rPr>
          <w:rFonts w:ascii="Century Gothic" w:eastAsia="Times New Roman" w:hAnsi="Century Gothic" w:cs="Open Sans"/>
          <w:color w:val="404040" w:themeColor="text1" w:themeTint="BF"/>
          <w:sz w:val="22"/>
          <w:szCs w:val="21"/>
          <w:lang w:eastAsia="es-ES_tradnl"/>
        </w:rPr>
        <w:t>ientras que para las provincias</w:t>
      </w:r>
      <w:r w:rsidR="00642B1F">
        <w:rPr>
          <w:rFonts w:ascii="Century Gothic" w:eastAsia="Times New Roman" w:hAnsi="Century Gothic" w:cs="Open Sans"/>
          <w:color w:val="404040" w:themeColor="text1" w:themeTint="BF"/>
          <w:sz w:val="22"/>
          <w:szCs w:val="21"/>
          <w:lang w:eastAsia="es-ES_tradnl"/>
        </w:rPr>
        <w:t xml:space="preserve"> que cuentan con</w:t>
      </w:r>
      <w:r>
        <w:rPr>
          <w:rFonts w:ascii="Century Gothic" w:eastAsia="Times New Roman" w:hAnsi="Century Gothic" w:cs="Open Sans"/>
          <w:color w:val="404040" w:themeColor="text1" w:themeTint="BF"/>
          <w:sz w:val="22"/>
          <w:szCs w:val="21"/>
          <w:lang w:eastAsia="es-ES_tradnl"/>
        </w:rPr>
        <w:t xml:space="preserve"> ciudad</w:t>
      </w:r>
      <w:r w:rsidR="001364AB">
        <w:rPr>
          <w:rFonts w:ascii="Century Gothic" w:eastAsia="Times New Roman" w:hAnsi="Century Gothic" w:cs="Open Sans"/>
          <w:color w:val="404040" w:themeColor="text1" w:themeTint="BF"/>
          <w:sz w:val="22"/>
          <w:szCs w:val="21"/>
          <w:lang w:eastAsia="es-ES_tradnl"/>
        </w:rPr>
        <w:t>es</w:t>
      </w:r>
      <w:r>
        <w:rPr>
          <w:rFonts w:ascii="Century Gothic" w:eastAsia="Times New Roman" w:hAnsi="Century Gothic" w:cs="Open Sans"/>
          <w:color w:val="404040" w:themeColor="text1" w:themeTint="BF"/>
          <w:sz w:val="22"/>
          <w:szCs w:val="21"/>
          <w:lang w:eastAsia="es-ES_tradnl"/>
        </w:rPr>
        <w:t xml:space="preserve"> auto-</w:t>
      </w:r>
      <w:r>
        <w:rPr>
          <w:rFonts w:ascii="Century Gothic" w:eastAsia="Times New Roman" w:hAnsi="Century Gothic" w:cs="Open Sans"/>
          <w:color w:val="404040" w:themeColor="text1" w:themeTint="BF"/>
          <w:sz w:val="22"/>
          <w:szCs w:val="21"/>
          <w:lang w:eastAsia="es-ES_tradnl"/>
        </w:rPr>
        <w:lastRenderedPageBreak/>
        <w:t>representada se consider</w:t>
      </w:r>
      <w:r w:rsidR="00642B1F">
        <w:rPr>
          <w:rFonts w:ascii="Century Gothic" w:eastAsia="Times New Roman" w:hAnsi="Century Gothic" w:cs="Open Sans"/>
          <w:color w:val="404040" w:themeColor="text1" w:themeTint="BF"/>
          <w:sz w:val="22"/>
          <w:szCs w:val="21"/>
          <w:lang w:eastAsia="es-ES_tradnl"/>
        </w:rPr>
        <w:t xml:space="preserve">ó la ciudad </w:t>
      </w:r>
      <w:r w:rsidR="001364AB">
        <w:rPr>
          <w:rFonts w:ascii="Century Gothic" w:eastAsia="Times New Roman" w:hAnsi="Century Gothic" w:cs="Open Sans"/>
          <w:color w:val="404040" w:themeColor="text1" w:themeTint="BF"/>
          <w:sz w:val="22"/>
          <w:szCs w:val="21"/>
          <w:lang w:eastAsia="es-ES_tradnl"/>
        </w:rPr>
        <w:t>(estrato 3)</w:t>
      </w:r>
      <w:r>
        <w:rPr>
          <w:rFonts w:ascii="Century Gothic" w:eastAsia="Times New Roman" w:hAnsi="Century Gothic" w:cs="Open Sans"/>
          <w:color w:val="404040" w:themeColor="text1" w:themeTint="BF"/>
          <w:sz w:val="22"/>
          <w:szCs w:val="21"/>
          <w:lang w:eastAsia="es-ES_tradnl"/>
        </w:rPr>
        <w:t xml:space="preserve">, el resto del área urbana </w:t>
      </w:r>
      <w:r w:rsidR="001364AB">
        <w:rPr>
          <w:rFonts w:ascii="Century Gothic" w:eastAsia="Times New Roman" w:hAnsi="Century Gothic" w:cs="Open Sans"/>
          <w:color w:val="404040" w:themeColor="text1" w:themeTint="BF"/>
          <w:sz w:val="22"/>
          <w:szCs w:val="21"/>
          <w:lang w:eastAsia="es-ES_tradnl"/>
        </w:rPr>
        <w:t xml:space="preserve">(estrato 1) </w:t>
      </w:r>
      <w:r>
        <w:rPr>
          <w:rFonts w:ascii="Century Gothic" w:eastAsia="Times New Roman" w:hAnsi="Century Gothic" w:cs="Open Sans"/>
          <w:color w:val="404040" w:themeColor="text1" w:themeTint="BF"/>
          <w:sz w:val="22"/>
          <w:szCs w:val="21"/>
          <w:lang w:eastAsia="es-ES_tradnl"/>
        </w:rPr>
        <w:t>y el resto del área rural</w:t>
      </w:r>
      <w:r w:rsidR="001364AB">
        <w:rPr>
          <w:rFonts w:ascii="Century Gothic" w:eastAsia="Times New Roman" w:hAnsi="Century Gothic" w:cs="Open Sans"/>
          <w:color w:val="404040" w:themeColor="text1" w:themeTint="BF"/>
          <w:sz w:val="22"/>
          <w:szCs w:val="21"/>
          <w:lang w:eastAsia="es-ES_tradnl"/>
        </w:rPr>
        <w:t xml:space="preserve"> (estrato 2)</w:t>
      </w:r>
      <w:r>
        <w:rPr>
          <w:rFonts w:ascii="Century Gothic" w:eastAsia="Times New Roman" w:hAnsi="Century Gothic" w:cs="Open Sans"/>
          <w:color w:val="404040" w:themeColor="text1" w:themeTint="BF"/>
          <w:sz w:val="22"/>
          <w:szCs w:val="21"/>
          <w:lang w:eastAsia="es-ES_tradnl"/>
        </w:rPr>
        <w:t>.</w:t>
      </w:r>
    </w:p>
    <w:p w:rsidR="00062B45" w:rsidRDefault="00062B45" w:rsidP="00133ADC">
      <w:pPr>
        <w:pStyle w:val="Prrafodelista"/>
        <w:ind w:left="792"/>
        <w:jc w:val="both"/>
        <w:rPr>
          <w:rFonts w:ascii="Century Gothic" w:eastAsia="Times New Roman" w:hAnsi="Century Gothic" w:cs="Open Sans"/>
          <w:color w:val="404040" w:themeColor="text1" w:themeTint="BF"/>
          <w:sz w:val="22"/>
          <w:szCs w:val="21"/>
          <w:lang w:eastAsia="es-ES_tradnl"/>
        </w:rPr>
      </w:pPr>
    </w:p>
    <w:p w:rsidR="00B915AF" w:rsidRDefault="00B915AF" w:rsidP="00B915AF">
      <w:pPr>
        <w:pStyle w:val="Prrafodelista"/>
        <w:numPr>
          <w:ilvl w:val="2"/>
          <w:numId w:val="1"/>
        </w:numPr>
        <w:jc w:val="both"/>
        <w:rPr>
          <w:rFonts w:ascii="Century Gothic" w:hAnsi="Century Gothic"/>
          <w:bCs/>
          <w:color w:val="20275D"/>
          <w:sz w:val="28"/>
          <w:szCs w:val="52"/>
        </w:rPr>
      </w:pPr>
      <w:r>
        <w:rPr>
          <w:rFonts w:ascii="Century Gothic" w:hAnsi="Century Gothic"/>
          <w:bCs/>
          <w:color w:val="20275D"/>
          <w:sz w:val="28"/>
          <w:szCs w:val="52"/>
        </w:rPr>
        <w:t xml:space="preserve">Nivel de confianza </w:t>
      </w:r>
    </w:p>
    <w:p w:rsidR="00B915AF" w:rsidRDefault="00B915AF" w:rsidP="00B915AF">
      <w:pPr>
        <w:ind w:left="720"/>
        <w:jc w:val="both"/>
        <w:rPr>
          <w:rFonts w:ascii="Century Gothic" w:eastAsia="Times New Roman" w:hAnsi="Century Gothic" w:cs="Open Sans"/>
          <w:color w:val="404040" w:themeColor="text1" w:themeTint="BF"/>
          <w:sz w:val="22"/>
          <w:szCs w:val="21"/>
          <w:lang w:eastAsia="es-ES_tradnl"/>
        </w:rPr>
      </w:pPr>
    </w:p>
    <w:p w:rsidR="00B915AF" w:rsidRDefault="00B915AF" w:rsidP="00B915AF">
      <w:pPr>
        <w:ind w:left="720"/>
        <w:jc w:val="both"/>
        <w:rPr>
          <w:rFonts w:ascii="Century Gothic" w:eastAsia="Times New Roman" w:hAnsi="Century Gothic" w:cs="Open Sans"/>
          <w:color w:val="404040" w:themeColor="text1" w:themeTint="BF"/>
          <w:sz w:val="22"/>
          <w:szCs w:val="21"/>
          <w:lang w:eastAsia="es-ES_tradnl"/>
        </w:rPr>
      </w:pPr>
      <w:r>
        <w:rPr>
          <w:rFonts w:ascii="Century Gothic" w:eastAsia="Times New Roman" w:hAnsi="Century Gothic" w:cs="Open Sans"/>
          <w:color w:val="404040" w:themeColor="text1" w:themeTint="BF"/>
          <w:sz w:val="22"/>
          <w:szCs w:val="21"/>
          <w:lang w:eastAsia="es-ES_tradnl"/>
        </w:rPr>
        <w:t xml:space="preserve">Con una puntuación estándar </w:t>
      </w:r>
      <w:r w:rsidRPr="00B915AF">
        <w:rPr>
          <w:position w:val="-12"/>
          <w:lang w:eastAsia="es-ES_tradnl"/>
        </w:rPr>
        <w:object w:dxaOrig="340" w:dyaOrig="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1pt;height:18.25pt" o:ole="">
            <v:imagedata r:id="rId9" o:title=""/>
          </v:shape>
          <o:OLEObject Type="Embed" ProgID="Equation.3" ShapeID="_x0000_i1025" DrawAspect="Content" ObjectID="_1754899338" r:id="rId10"/>
        </w:object>
      </w:r>
      <w:r w:rsidRPr="00B915AF">
        <w:rPr>
          <w:rFonts w:ascii="Century Gothic" w:eastAsia="Times New Roman" w:hAnsi="Century Gothic" w:cs="Open Sans"/>
          <w:color w:val="404040" w:themeColor="text1" w:themeTint="BF"/>
          <w:sz w:val="22"/>
          <w:szCs w:val="21"/>
          <w:lang w:eastAsia="es-ES_tradnl"/>
        </w:rPr>
        <w:t xml:space="preserve"> = valor “z” para un nivel de confiabilidad deseada en la distribución normal con probabilidad igual</w:t>
      </w:r>
      <w:r w:rsidR="00833BBF">
        <w:rPr>
          <w:rFonts w:ascii="Century Gothic" w:eastAsia="Times New Roman" w:hAnsi="Century Gothic" w:cs="Open Sans"/>
          <w:color w:val="404040" w:themeColor="text1" w:themeTint="BF"/>
          <w:sz w:val="22"/>
          <w:szCs w:val="21"/>
          <w:lang w:eastAsia="es-ES_tradnl"/>
        </w:rPr>
        <w:t>,</w:t>
      </w:r>
      <w:r w:rsidRPr="00B915AF">
        <w:rPr>
          <w:rFonts w:ascii="Century Gothic" w:eastAsia="Times New Roman" w:hAnsi="Century Gothic" w:cs="Open Sans"/>
          <w:color w:val="404040" w:themeColor="text1" w:themeTint="BF"/>
          <w:sz w:val="22"/>
          <w:szCs w:val="21"/>
          <w:lang w:eastAsia="es-ES_tradnl"/>
        </w:rPr>
        <w:t xml:space="preserve"> </w:t>
      </w:r>
      <w:r w:rsidR="009E7C1A">
        <w:rPr>
          <w:rFonts w:ascii="Century Gothic" w:eastAsia="Times New Roman" w:hAnsi="Century Gothic" w:cs="Open Sans"/>
          <w:color w:val="404040" w:themeColor="text1" w:themeTint="BF"/>
          <w:sz w:val="22"/>
          <w:szCs w:val="21"/>
          <w:lang w:eastAsia="es-ES_tradnl"/>
        </w:rPr>
        <w:t>se fija una puntuación</w:t>
      </w:r>
      <w:r w:rsidR="00833BBF">
        <w:rPr>
          <w:rFonts w:ascii="Century Gothic" w:eastAsia="Times New Roman" w:hAnsi="Century Gothic" w:cs="Open Sans"/>
          <w:color w:val="404040" w:themeColor="text1" w:themeTint="BF"/>
          <w:sz w:val="22"/>
          <w:szCs w:val="21"/>
          <w:lang w:eastAsia="es-ES_tradnl"/>
        </w:rPr>
        <w:t xml:space="preserve"> </w:t>
      </w:r>
      <w:r w:rsidR="009E7C1A">
        <w:rPr>
          <w:rFonts w:ascii="Century Gothic" w:eastAsia="Times New Roman" w:hAnsi="Century Gothic" w:cs="Open Sans"/>
          <w:color w:val="404040" w:themeColor="text1" w:themeTint="BF"/>
          <w:sz w:val="22"/>
          <w:szCs w:val="21"/>
          <w:lang w:eastAsia="es-ES_tradnl"/>
        </w:rPr>
        <w:t>de</w:t>
      </w:r>
      <w:r w:rsidRPr="00B915AF">
        <w:rPr>
          <w:rFonts w:ascii="Century Gothic" w:eastAsia="Times New Roman" w:hAnsi="Century Gothic" w:cs="Open Sans"/>
          <w:color w:val="404040" w:themeColor="text1" w:themeTint="BF"/>
          <w:sz w:val="22"/>
          <w:szCs w:val="21"/>
          <w:lang w:eastAsia="es-ES_tradnl"/>
        </w:rPr>
        <w:t xml:space="preserve"> 1,96</w:t>
      </w:r>
      <w:r w:rsidR="009E7C1A">
        <w:rPr>
          <w:rFonts w:ascii="Century Gothic" w:eastAsia="Times New Roman" w:hAnsi="Century Gothic" w:cs="Open Sans"/>
          <w:color w:val="404040" w:themeColor="text1" w:themeTint="BF"/>
          <w:sz w:val="22"/>
          <w:szCs w:val="21"/>
          <w:lang w:eastAsia="es-ES_tradnl"/>
        </w:rPr>
        <w:t>.</w:t>
      </w:r>
    </w:p>
    <w:p w:rsidR="00B915AF" w:rsidRDefault="00B915AF" w:rsidP="00B915AF">
      <w:pPr>
        <w:pStyle w:val="Prrafodelista"/>
        <w:ind w:left="792"/>
        <w:jc w:val="both"/>
        <w:rPr>
          <w:rFonts w:ascii="Century Gothic" w:hAnsi="Century Gothic"/>
          <w:bCs/>
          <w:color w:val="20275D"/>
          <w:sz w:val="28"/>
          <w:szCs w:val="52"/>
        </w:rPr>
      </w:pPr>
    </w:p>
    <w:p w:rsidR="009E7C1A" w:rsidRDefault="00B915AF" w:rsidP="009E7C1A">
      <w:pPr>
        <w:pStyle w:val="Prrafodelista"/>
        <w:numPr>
          <w:ilvl w:val="2"/>
          <w:numId w:val="1"/>
        </w:numPr>
        <w:jc w:val="both"/>
        <w:rPr>
          <w:rFonts w:ascii="Century Gothic" w:hAnsi="Century Gothic"/>
          <w:bCs/>
          <w:color w:val="20275D"/>
          <w:sz w:val="28"/>
          <w:szCs w:val="52"/>
        </w:rPr>
      </w:pPr>
      <w:r>
        <w:rPr>
          <w:rFonts w:ascii="Century Gothic" w:hAnsi="Century Gothic"/>
          <w:bCs/>
          <w:color w:val="20275D"/>
          <w:sz w:val="28"/>
          <w:szCs w:val="52"/>
        </w:rPr>
        <w:t xml:space="preserve">Margen de error </w:t>
      </w:r>
    </w:p>
    <w:p w:rsidR="009E7C1A" w:rsidRDefault="009E7C1A" w:rsidP="009E7C1A">
      <w:pPr>
        <w:ind w:left="720"/>
        <w:jc w:val="both"/>
        <w:rPr>
          <w:rFonts w:ascii="Century Gothic" w:eastAsia="Times New Roman" w:hAnsi="Century Gothic" w:cs="Open Sans"/>
          <w:color w:val="404040" w:themeColor="text1" w:themeTint="BF"/>
          <w:sz w:val="22"/>
          <w:szCs w:val="21"/>
          <w:lang w:eastAsia="es-ES_tradnl"/>
        </w:rPr>
      </w:pPr>
    </w:p>
    <w:p w:rsidR="009E7C1A" w:rsidRPr="009E7C1A" w:rsidRDefault="009E7C1A" w:rsidP="009E7C1A">
      <w:pPr>
        <w:ind w:left="720"/>
        <w:jc w:val="both"/>
        <w:rPr>
          <w:rFonts w:ascii="Century Gothic" w:hAnsi="Century Gothic"/>
          <w:bCs/>
          <w:color w:val="20275D"/>
          <w:sz w:val="28"/>
          <w:szCs w:val="52"/>
        </w:rPr>
      </w:pPr>
      <w:r>
        <w:rPr>
          <w:rFonts w:ascii="Century Gothic" w:eastAsia="Times New Roman" w:hAnsi="Century Gothic" w:cs="Open Sans"/>
          <w:color w:val="404040" w:themeColor="text1" w:themeTint="BF"/>
          <w:sz w:val="22"/>
          <w:szCs w:val="21"/>
          <w:lang w:eastAsia="es-ES_tradnl"/>
        </w:rPr>
        <w:t>Para el cálculo del</w:t>
      </w:r>
      <w:r w:rsidRPr="009E7C1A">
        <w:rPr>
          <w:rFonts w:ascii="Century Gothic" w:eastAsia="Times New Roman" w:hAnsi="Century Gothic" w:cs="Open Sans"/>
          <w:color w:val="404040" w:themeColor="text1" w:themeTint="BF"/>
          <w:sz w:val="22"/>
          <w:szCs w:val="21"/>
          <w:lang w:eastAsia="es-ES_tradnl"/>
        </w:rPr>
        <w:t xml:space="preserve"> margen de error relativo (MER) en cada uno de los dominios de estudio se tomó como referencia el margen de error obtenido en las estimaciones de la ENIGHUR-2012, con lo que se definió un MER entre el 3% y 4% para las ciudades auto-representadas, para el caso de los dominios ubicados en la amazonia se definió un MER entre 3% y 10% y un valor de 14% para Morona Santiago, siendo este el máximo MER, mientras que para el resto de provincias el MER varía entre el 2,5% y 10%.</w:t>
      </w:r>
    </w:p>
    <w:p w:rsidR="00B915AF" w:rsidRDefault="00B915AF" w:rsidP="00B915AF">
      <w:pPr>
        <w:pStyle w:val="Prrafodelista"/>
        <w:ind w:left="792"/>
        <w:jc w:val="both"/>
        <w:rPr>
          <w:rFonts w:ascii="Century Gothic" w:hAnsi="Century Gothic"/>
          <w:bCs/>
          <w:color w:val="20275D"/>
          <w:sz w:val="28"/>
          <w:szCs w:val="52"/>
        </w:rPr>
      </w:pPr>
    </w:p>
    <w:p w:rsidR="00B915AF" w:rsidRDefault="00B915AF" w:rsidP="00062B45">
      <w:pPr>
        <w:pStyle w:val="Prrafodelista"/>
        <w:numPr>
          <w:ilvl w:val="2"/>
          <w:numId w:val="1"/>
        </w:numPr>
        <w:jc w:val="both"/>
        <w:rPr>
          <w:rFonts w:ascii="Century Gothic" w:hAnsi="Century Gothic"/>
          <w:bCs/>
          <w:color w:val="20275D"/>
          <w:sz w:val="28"/>
          <w:szCs w:val="52"/>
        </w:rPr>
      </w:pPr>
      <w:r w:rsidRPr="00062B45">
        <w:rPr>
          <w:rFonts w:ascii="Century Gothic" w:hAnsi="Century Gothic"/>
          <w:bCs/>
          <w:color w:val="20275D"/>
          <w:sz w:val="28"/>
          <w:szCs w:val="52"/>
        </w:rPr>
        <w:t>Tasa de no respondientes (TNR)</w:t>
      </w:r>
      <w:r>
        <w:rPr>
          <w:rFonts w:ascii="Century Gothic" w:hAnsi="Century Gothic"/>
          <w:bCs/>
          <w:color w:val="20275D"/>
          <w:sz w:val="28"/>
          <w:szCs w:val="52"/>
        </w:rPr>
        <w:t xml:space="preserve"> </w:t>
      </w:r>
    </w:p>
    <w:p w:rsidR="00062B45" w:rsidRDefault="00062B45" w:rsidP="00062B45">
      <w:pPr>
        <w:pStyle w:val="Prrafodelista"/>
        <w:ind w:left="1224"/>
        <w:jc w:val="both"/>
        <w:rPr>
          <w:rFonts w:ascii="Century Gothic" w:hAnsi="Century Gothic"/>
          <w:bCs/>
          <w:color w:val="20275D"/>
          <w:sz w:val="28"/>
          <w:szCs w:val="52"/>
        </w:rPr>
      </w:pPr>
    </w:p>
    <w:p w:rsidR="00062B45" w:rsidRDefault="00062B45" w:rsidP="00062B45">
      <w:pPr>
        <w:ind w:left="708"/>
        <w:jc w:val="both"/>
        <w:rPr>
          <w:rFonts w:ascii="Century Gothic" w:eastAsia="Times New Roman" w:hAnsi="Century Gothic" w:cs="Open Sans"/>
          <w:color w:val="404040" w:themeColor="text1" w:themeTint="BF"/>
          <w:sz w:val="22"/>
          <w:szCs w:val="21"/>
          <w:lang w:eastAsia="es-ES_tradnl"/>
        </w:rPr>
      </w:pPr>
      <w:r w:rsidRPr="00062B45">
        <w:rPr>
          <w:rFonts w:ascii="Century Gothic" w:eastAsia="Times New Roman" w:hAnsi="Century Gothic" w:cs="Open Sans"/>
          <w:color w:val="404040" w:themeColor="text1" w:themeTint="BF"/>
          <w:sz w:val="22"/>
          <w:szCs w:val="21"/>
          <w:lang w:eastAsia="es-ES_tradnl"/>
        </w:rPr>
        <w:t>Esta tasa permite conocer la proporción de viviendas elegibles no efectivas para el total de vivie</w:t>
      </w:r>
      <w:r w:rsidR="00D95AF2">
        <w:rPr>
          <w:rFonts w:ascii="Century Gothic" w:eastAsia="Times New Roman" w:hAnsi="Century Gothic" w:cs="Open Sans"/>
          <w:color w:val="404040" w:themeColor="text1" w:themeTint="BF"/>
          <w:sz w:val="22"/>
          <w:szCs w:val="21"/>
          <w:lang w:eastAsia="es-ES_tradnl"/>
        </w:rPr>
        <w:t xml:space="preserve">ndas visitadas. En este sentido, </w:t>
      </w:r>
      <w:r w:rsidRPr="00062B45">
        <w:rPr>
          <w:rFonts w:ascii="Century Gothic" w:eastAsia="Times New Roman" w:hAnsi="Century Gothic" w:cs="Open Sans"/>
          <w:color w:val="404040" w:themeColor="text1" w:themeTint="BF"/>
          <w:sz w:val="22"/>
          <w:szCs w:val="21"/>
          <w:lang w:eastAsia="es-ES_tradnl"/>
        </w:rPr>
        <w:t>la tasa de no respuesta para la encuesta fue calculada a partir de la base de cobertura de la ENIGHUR-2012 y</w:t>
      </w:r>
      <w:r w:rsidR="00D95AF2">
        <w:rPr>
          <w:rFonts w:ascii="Century Gothic" w:eastAsia="Times New Roman" w:hAnsi="Century Gothic" w:cs="Open Sans"/>
          <w:color w:val="404040" w:themeColor="text1" w:themeTint="BF"/>
          <w:sz w:val="22"/>
          <w:szCs w:val="21"/>
          <w:lang w:eastAsia="es-ES_tradnl"/>
        </w:rPr>
        <w:t xml:space="preserve"> finalmente </w:t>
      </w:r>
      <w:r w:rsidRPr="00062B45">
        <w:rPr>
          <w:rFonts w:ascii="Century Gothic" w:eastAsia="Times New Roman" w:hAnsi="Century Gothic" w:cs="Open Sans"/>
          <w:color w:val="404040" w:themeColor="text1" w:themeTint="BF"/>
          <w:sz w:val="22"/>
          <w:szCs w:val="21"/>
          <w:lang w:eastAsia="es-ES_tradnl"/>
        </w:rPr>
        <w:t>definida</w:t>
      </w:r>
      <w:r w:rsidR="00D95AF2">
        <w:rPr>
          <w:rFonts w:ascii="Century Gothic" w:eastAsia="Times New Roman" w:hAnsi="Century Gothic" w:cs="Open Sans"/>
          <w:color w:val="404040" w:themeColor="text1" w:themeTint="BF"/>
          <w:sz w:val="22"/>
          <w:szCs w:val="21"/>
          <w:lang w:eastAsia="es-ES_tradnl"/>
        </w:rPr>
        <w:t xml:space="preserve"> como el promedio de las </w:t>
      </w:r>
      <w:proofErr w:type="spellStart"/>
      <w:r w:rsidR="00D95AF2">
        <w:rPr>
          <w:rFonts w:ascii="Century Gothic" w:eastAsia="Times New Roman" w:hAnsi="Century Gothic" w:cs="Open Sans"/>
          <w:color w:val="404040" w:themeColor="text1" w:themeTint="BF"/>
          <w:sz w:val="22"/>
          <w:szCs w:val="21"/>
          <w:lang w:eastAsia="es-ES_tradnl"/>
        </w:rPr>
        <w:t>TNR´s</w:t>
      </w:r>
      <w:proofErr w:type="spellEnd"/>
      <w:r w:rsidR="00D95AF2">
        <w:rPr>
          <w:rFonts w:ascii="Century Gothic" w:eastAsia="Times New Roman" w:hAnsi="Century Gothic" w:cs="Open Sans"/>
          <w:color w:val="404040" w:themeColor="text1" w:themeTint="BF"/>
          <w:sz w:val="22"/>
          <w:szCs w:val="21"/>
          <w:lang w:eastAsia="es-ES_tradnl"/>
        </w:rPr>
        <w:t xml:space="preserve"> de cada dominio de estudio, cuyo resultado se aproxima al </w:t>
      </w:r>
      <w:r w:rsidRPr="00062B45">
        <w:rPr>
          <w:rFonts w:ascii="Century Gothic" w:eastAsia="Times New Roman" w:hAnsi="Century Gothic" w:cs="Open Sans"/>
          <w:color w:val="404040" w:themeColor="text1" w:themeTint="BF"/>
          <w:sz w:val="22"/>
          <w:szCs w:val="21"/>
          <w:lang w:eastAsia="es-ES_tradnl"/>
        </w:rPr>
        <w:t>20%, resultado aproximado de la TNR promedio por provincia.</w:t>
      </w:r>
    </w:p>
    <w:p w:rsidR="00062B45" w:rsidRDefault="00062B45" w:rsidP="00062B45">
      <w:pPr>
        <w:ind w:left="708"/>
        <w:jc w:val="both"/>
        <w:rPr>
          <w:rFonts w:ascii="Century Gothic" w:eastAsia="Times New Roman" w:hAnsi="Century Gothic" w:cs="Open Sans"/>
          <w:color w:val="404040" w:themeColor="text1" w:themeTint="BF"/>
          <w:sz w:val="22"/>
          <w:szCs w:val="21"/>
          <w:lang w:eastAsia="es-ES_tradnl"/>
        </w:rPr>
      </w:pPr>
    </w:p>
    <w:p w:rsidR="00062B45" w:rsidRPr="00B915AF" w:rsidRDefault="00062B45" w:rsidP="00133ADC">
      <w:pPr>
        <w:pStyle w:val="Prrafodelista"/>
        <w:ind w:left="792"/>
        <w:jc w:val="both"/>
        <w:rPr>
          <w:rFonts w:ascii="Century Gothic" w:eastAsia="Times New Roman" w:hAnsi="Century Gothic" w:cs="Open Sans"/>
          <w:color w:val="404040" w:themeColor="text1" w:themeTint="BF"/>
          <w:sz w:val="22"/>
          <w:szCs w:val="21"/>
          <w:lang w:eastAsia="es-ES_tradnl"/>
        </w:rPr>
      </w:pPr>
      <m:oMathPara>
        <m:oMathParaPr>
          <m:jc m:val="center"/>
        </m:oMathParaPr>
        <m:oMath>
          <m:r>
            <w:rPr>
              <w:rFonts w:ascii="Cambria Math" w:hAnsi="Cambria Math" w:cstheme="majorHAnsi"/>
              <w:spacing w:val="-2"/>
            </w:rPr>
            <m:t xml:space="preserve">TNR= </m:t>
          </m:r>
          <m:f>
            <m:fPr>
              <m:ctrlPr>
                <w:rPr>
                  <w:rFonts w:ascii="Cambria Math" w:hAnsi="Cambria Math" w:cstheme="majorHAnsi"/>
                  <w:i/>
                  <w:spacing w:val="-2"/>
                </w:rPr>
              </m:ctrlPr>
            </m:fPr>
            <m:num>
              <m:r>
                <w:rPr>
                  <w:rFonts w:ascii="Cambria Math" w:hAnsi="Cambria Math" w:cstheme="majorHAnsi"/>
                  <w:spacing w:val="-2"/>
                </w:rPr>
                <m:t>NR</m:t>
              </m:r>
            </m:num>
            <m:den>
              <m:r>
                <w:rPr>
                  <w:rFonts w:ascii="Cambria Math" w:hAnsi="Cambria Math" w:cstheme="majorHAnsi"/>
                  <w:spacing w:val="-2"/>
                </w:rPr>
                <m:t>RE+NR+NE+ED</m:t>
              </m:r>
            </m:den>
          </m:f>
        </m:oMath>
      </m:oMathPara>
    </w:p>
    <w:p w:rsidR="00133ADC" w:rsidRDefault="00133ADC" w:rsidP="00133ADC">
      <w:pPr>
        <w:pStyle w:val="Prrafodelista"/>
        <w:ind w:left="792"/>
        <w:jc w:val="both"/>
        <w:rPr>
          <w:rFonts w:ascii="Century Gothic" w:eastAsia="Times New Roman" w:hAnsi="Century Gothic" w:cs="Open Sans"/>
          <w:color w:val="404040" w:themeColor="text1" w:themeTint="BF"/>
          <w:sz w:val="22"/>
          <w:szCs w:val="21"/>
          <w:lang w:eastAsia="es-ES_tradnl"/>
        </w:rPr>
      </w:pPr>
    </w:p>
    <w:p w:rsidR="008B4006" w:rsidRPr="008B4006" w:rsidRDefault="008B4006" w:rsidP="008B4006">
      <w:pPr>
        <w:pStyle w:val="Prrafodelista"/>
        <w:numPr>
          <w:ilvl w:val="0"/>
          <w:numId w:val="19"/>
        </w:numPr>
        <w:jc w:val="both"/>
        <w:rPr>
          <w:rFonts w:ascii="Century Gothic" w:eastAsia="Times New Roman" w:hAnsi="Century Gothic" w:cs="Open Sans"/>
          <w:color w:val="404040" w:themeColor="text1" w:themeTint="BF"/>
          <w:sz w:val="22"/>
          <w:szCs w:val="21"/>
          <w:lang w:eastAsia="es-ES_tradnl"/>
        </w:rPr>
      </w:pPr>
      <w:r w:rsidRPr="008B4006">
        <w:rPr>
          <w:rFonts w:ascii="Century Gothic" w:eastAsia="Times New Roman" w:hAnsi="Century Gothic" w:cs="Open Sans"/>
          <w:color w:val="404040" w:themeColor="text1" w:themeTint="BF"/>
          <w:sz w:val="22"/>
          <w:szCs w:val="21"/>
          <w:lang w:eastAsia="es-ES_tradnl"/>
        </w:rPr>
        <w:t>Elegibilidad conocida</w:t>
      </w:r>
    </w:p>
    <w:p w:rsidR="008B4006" w:rsidRPr="008B4006" w:rsidRDefault="008B4006" w:rsidP="00133ADC">
      <w:pPr>
        <w:pStyle w:val="Prrafodelista"/>
        <w:ind w:left="792"/>
        <w:jc w:val="both"/>
        <w:rPr>
          <w:rFonts w:ascii="Century Gothic" w:eastAsia="Times New Roman" w:hAnsi="Century Gothic" w:cs="Open Sans"/>
          <w:color w:val="404040" w:themeColor="text1" w:themeTint="BF"/>
          <w:sz w:val="22"/>
          <w:szCs w:val="21"/>
          <w:lang w:eastAsia="es-ES_tradnl"/>
        </w:rPr>
      </w:pPr>
      <w:r w:rsidRPr="008B4006">
        <w:rPr>
          <w:rFonts w:ascii="Century Gothic" w:eastAsia="Times New Roman" w:hAnsi="Century Gothic" w:cs="Open Sans"/>
          <w:color w:val="404040" w:themeColor="text1" w:themeTint="BF"/>
          <w:sz w:val="22"/>
          <w:szCs w:val="21"/>
          <w:lang w:eastAsia="es-ES_tradnl"/>
        </w:rPr>
        <w:t xml:space="preserve">         – Elegible respondiente (RE) </w:t>
      </w:r>
    </w:p>
    <w:p w:rsidR="008B4006" w:rsidRPr="008B4006" w:rsidRDefault="008B4006" w:rsidP="00133ADC">
      <w:pPr>
        <w:pStyle w:val="Prrafodelista"/>
        <w:ind w:left="792"/>
        <w:jc w:val="both"/>
        <w:rPr>
          <w:rFonts w:ascii="Century Gothic" w:eastAsia="Times New Roman" w:hAnsi="Century Gothic" w:cs="Open Sans"/>
          <w:color w:val="404040" w:themeColor="text1" w:themeTint="BF"/>
          <w:sz w:val="22"/>
          <w:szCs w:val="21"/>
          <w:lang w:eastAsia="es-ES_tradnl"/>
        </w:rPr>
      </w:pPr>
      <w:r w:rsidRPr="008B4006">
        <w:rPr>
          <w:rFonts w:ascii="Century Gothic" w:eastAsia="Times New Roman" w:hAnsi="Century Gothic" w:cs="Open Sans"/>
          <w:color w:val="404040" w:themeColor="text1" w:themeTint="BF"/>
          <w:sz w:val="22"/>
          <w:szCs w:val="21"/>
          <w:lang w:eastAsia="es-ES_tradnl"/>
        </w:rPr>
        <w:t xml:space="preserve">                  </w:t>
      </w:r>
      <w:r w:rsidRPr="008B4006">
        <w:rPr>
          <w:rFonts w:ascii="Cambria Math" w:eastAsia="Times New Roman" w:hAnsi="Cambria Math" w:cs="Cambria Math"/>
          <w:color w:val="404040" w:themeColor="text1" w:themeTint="BF"/>
          <w:sz w:val="22"/>
          <w:szCs w:val="21"/>
          <w:lang w:eastAsia="es-ES_tradnl"/>
        </w:rPr>
        <w:t>∗</w:t>
      </w:r>
      <w:r w:rsidRPr="008B4006">
        <w:rPr>
          <w:rFonts w:ascii="Century Gothic" w:eastAsia="Times New Roman" w:hAnsi="Century Gothic" w:cs="Open Sans"/>
          <w:color w:val="404040" w:themeColor="text1" w:themeTint="BF"/>
          <w:sz w:val="22"/>
          <w:szCs w:val="21"/>
          <w:lang w:eastAsia="es-ES_tradnl"/>
        </w:rPr>
        <w:t xml:space="preserve"> Efectiva</w:t>
      </w:r>
    </w:p>
    <w:p w:rsidR="008B4006" w:rsidRPr="008B4006" w:rsidRDefault="008B4006" w:rsidP="00133ADC">
      <w:pPr>
        <w:pStyle w:val="Prrafodelista"/>
        <w:ind w:left="792"/>
        <w:jc w:val="both"/>
        <w:rPr>
          <w:rFonts w:ascii="Century Gothic" w:eastAsia="Times New Roman" w:hAnsi="Century Gothic" w:cs="Open Sans"/>
          <w:color w:val="404040" w:themeColor="text1" w:themeTint="BF"/>
          <w:sz w:val="22"/>
          <w:szCs w:val="21"/>
          <w:lang w:eastAsia="es-ES_tradnl"/>
        </w:rPr>
      </w:pPr>
      <w:r w:rsidRPr="008B4006">
        <w:rPr>
          <w:rFonts w:ascii="Century Gothic" w:eastAsia="Times New Roman" w:hAnsi="Century Gothic" w:cs="Open Sans"/>
          <w:color w:val="404040" w:themeColor="text1" w:themeTint="BF"/>
          <w:sz w:val="22"/>
          <w:szCs w:val="21"/>
          <w:lang w:eastAsia="es-ES_tradnl"/>
        </w:rPr>
        <w:t xml:space="preserve">         – Elegible no respondiente (NR)</w:t>
      </w:r>
    </w:p>
    <w:p w:rsidR="008B4006" w:rsidRPr="008B4006" w:rsidRDefault="008B4006" w:rsidP="00133ADC">
      <w:pPr>
        <w:pStyle w:val="Prrafodelista"/>
        <w:ind w:left="792"/>
        <w:jc w:val="both"/>
        <w:rPr>
          <w:rFonts w:ascii="Century Gothic" w:eastAsia="Times New Roman" w:hAnsi="Century Gothic" w:cs="Open Sans"/>
          <w:color w:val="404040" w:themeColor="text1" w:themeTint="BF"/>
          <w:sz w:val="22"/>
          <w:szCs w:val="21"/>
          <w:lang w:eastAsia="es-ES_tradnl"/>
        </w:rPr>
      </w:pPr>
      <w:r w:rsidRPr="008B4006">
        <w:rPr>
          <w:rFonts w:ascii="Century Gothic" w:eastAsia="Times New Roman" w:hAnsi="Century Gothic" w:cs="Open Sans"/>
          <w:color w:val="404040" w:themeColor="text1" w:themeTint="BF"/>
          <w:sz w:val="22"/>
          <w:szCs w:val="21"/>
          <w:lang w:eastAsia="es-ES_tradnl"/>
        </w:rPr>
        <w:t xml:space="preserve">                  </w:t>
      </w:r>
      <w:r w:rsidRPr="008B4006">
        <w:rPr>
          <w:rFonts w:ascii="Cambria Math" w:eastAsia="Times New Roman" w:hAnsi="Cambria Math" w:cs="Cambria Math"/>
          <w:color w:val="404040" w:themeColor="text1" w:themeTint="BF"/>
          <w:sz w:val="22"/>
          <w:szCs w:val="21"/>
          <w:lang w:eastAsia="es-ES_tradnl"/>
        </w:rPr>
        <w:t>∗</w:t>
      </w:r>
      <w:r w:rsidRPr="008B4006">
        <w:rPr>
          <w:rFonts w:ascii="Century Gothic" w:eastAsia="Times New Roman" w:hAnsi="Century Gothic" w:cs="Open Sans"/>
          <w:color w:val="404040" w:themeColor="text1" w:themeTint="BF"/>
          <w:sz w:val="22"/>
          <w:szCs w:val="21"/>
          <w:lang w:eastAsia="es-ES_tradnl"/>
        </w:rPr>
        <w:t xml:space="preserve"> Rechazo </w:t>
      </w:r>
    </w:p>
    <w:p w:rsidR="008B4006" w:rsidRPr="008B4006" w:rsidRDefault="008B4006" w:rsidP="00133ADC">
      <w:pPr>
        <w:pStyle w:val="Prrafodelista"/>
        <w:ind w:left="792"/>
        <w:jc w:val="both"/>
        <w:rPr>
          <w:rFonts w:ascii="Century Gothic" w:eastAsia="Times New Roman" w:hAnsi="Century Gothic" w:cs="Open Sans"/>
          <w:color w:val="404040" w:themeColor="text1" w:themeTint="BF"/>
          <w:sz w:val="22"/>
          <w:szCs w:val="21"/>
          <w:lang w:eastAsia="es-ES_tradnl"/>
        </w:rPr>
      </w:pPr>
      <w:r w:rsidRPr="008B4006">
        <w:rPr>
          <w:rFonts w:ascii="Century Gothic" w:eastAsia="Times New Roman" w:hAnsi="Century Gothic" w:cs="Open Sans"/>
          <w:color w:val="404040" w:themeColor="text1" w:themeTint="BF"/>
          <w:sz w:val="22"/>
          <w:szCs w:val="21"/>
          <w:lang w:eastAsia="es-ES_tradnl"/>
        </w:rPr>
        <w:t xml:space="preserve">         – No elegibles (NE) </w:t>
      </w:r>
    </w:p>
    <w:p w:rsidR="008B4006" w:rsidRPr="008B4006" w:rsidRDefault="008B4006" w:rsidP="00133ADC">
      <w:pPr>
        <w:pStyle w:val="Prrafodelista"/>
        <w:ind w:left="792"/>
        <w:jc w:val="both"/>
        <w:rPr>
          <w:rFonts w:ascii="Century Gothic" w:eastAsia="Times New Roman" w:hAnsi="Century Gothic" w:cs="Open Sans"/>
          <w:color w:val="404040" w:themeColor="text1" w:themeTint="BF"/>
          <w:sz w:val="22"/>
          <w:szCs w:val="21"/>
          <w:lang w:eastAsia="es-ES_tradnl"/>
        </w:rPr>
      </w:pPr>
      <w:r w:rsidRPr="008B4006">
        <w:rPr>
          <w:rFonts w:ascii="Century Gothic" w:eastAsia="Times New Roman" w:hAnsi="Century Gothic" w:cs="Open Sans"/>
          <w:color w:val="404040" w:themeColor="text1" w:themeTint="BF"/>
          <w:sz w:val="22"/>
          <w:szCs w:val="21"/>
          <w:lang w:eastAsia="es-ES_tradnl"/>
        </w:rPr>
        <w:t xml:space="preserve">                  </w:t>
      </w:r>
      <w:r w:rsidRPr="008B4006">
        <w:rPr>
          <w:rFonts w:ascii="Cambria Math" w:eastAsia="Times New Roman" w:hAnsi="Cambria Math" w:cs="Cambria Math"/>
          <w:color w:val="404040" w:themeColor="text1" w:themeTint="BF"/>
          <w:sz w:val="22"/>
          <w:szCs w:val="21"/>
          <w:lang w:eastAsia="es-ES_tradnl"/>
        </w:rPr>
        <w:t>∗</w:t>
      </w:r>
      <w:r w:rsidRPr="008B4006">
        <w:rPr>
          <w:rFonts w:ascii="Century Gothic" w:eastAsia="Times New Roman" w:hAnsi="Century Gothic" w:cs="Open Sans"/>
          <w:color w:val="404040" w:themeColor="text1" w:themeTint="BF"/>
          <w:sz w:val="22"/>
          <w:szCs w:val="21"/>
          <w:lang w:eastAsia="es-ES_tradnl"/>
        </w:rPr>
        <w:t xml:space="preserve"> Temporal </w:t>
      </w:r>
    </w:p>
    <w:p w:rsidR="008B4006" w:rsidRPr="008B4006" w:rsidRDefault="008B4006" w:rsidP="00133ADC">
      <w:pPr>
        <w:pStyle w:val="Prrafodelista"/>
        <w:ind w:left="792"/>
        <w:jc w:val="both"/>
        <w:rPr>
          <w:rFonts w:ascii="Century Gothic" w:eastAsia="Times New Roman" w:hAnsi="Century Gothic" w:cs="Open Sans"/>
          <w:color w:val="404040" w:themeColor="text1" w:themeTint="BF"/>
          <w:sz w:val="22"/>
          <w:szCs w:val="21"/>
          <w:lang w:eastAsia="es-ES_tradnl"/>
        </w:rPr>
      </w:pPr>
      <w:r w:rsidRPr="008B4006">
        <w:rPr>
          <w:rFonts w:ascii="Century Gothic" w:eastAsia="Times New Roman" w:hAnsi="Century Gothic" w:cs="Open Sans"/>
          <w:color w:val="404040" w:themeColor="text1" w:themeTint="BF"/>
          <w:sz w:val="22"/>
          <w:szCs w:val="21"/>
          <w:lang w:eastAsia="es-ES_tradnl"/>
        </w:rPr>
        <w:t xml:space="preserve">                  </w:t>
      </w:r>
      <w:r w:rsidRPr="008B4006">
        <w:rPr>
          <w:rFonts w:ascii="Cambria Math" w:eastAsia="Times New Roman" w:hAnsi="Cambria Math" w:cs="Cambria Math"/>
          <w:color w:val="404040" w:themeColor="text1" w:themeTint="BF"/>
          <w:sz w:val="22"/>
          <w:szCs w:val="21"/>
          <w:lang w:eastAsia="es-ES_tradnl"/>
        </w:rPr>
        <w:t>∗</w:t>
      </w:r>
      <w:r w:rsidRPr="008B4006">
        <w:rPr>
          <w:rFonts w:ascii="Century Gothic" w:eastAsia="Times New Roman" w:hAnsi="Century Gothic" w:cs="Open Sans"/>
          <w:color w:val="404040" w:themeColor="text1" w:themeTint="BF"/>
          <w:sz w:val="22"/>
          <w:szCs w:val="21"/>
          <w:lang w:eastAsia="es-ES_tradnl"/>
        </w:rPr>
        <w:t xml:space="preserve"> Desocupada </w:t>
      </w:r>
    </w:p>
    <w:p w:rsidR="008B4006" w:rsidRPr="008B4006" w:rsidRDefault="008B4006" w:rsidP="00133ADC">
      <w:pPr>
        <w:pStyle w:val="Prrafodelista"/>
        <w:ind w:left="792"/>
        <w:jc w:val="both"/>
        <w:rPr>
          <w:rFonts w:ascii="Century Gothic" w:eastAsia="Times New Roman" w:hAnsi="Century Gothic" w:cs="Open Sans"/>
          <w:color w:val="404040" w:themeColor="text1" w:themeTint="BF"/>
          <w:sz w:val="22"/>
          <w:szCs w:val="21"/>
          <w:lang w:eastAsia="es-ES_tradnl"/>
        </w:rPr>
      </w:pPr>
      <w:r w:rsidRPr="008B4006">
        <w:rPr>
          <w:rFonts w:ascii="Century Gothic" w:eastAsia="Times New Roman" w:hAnsi="Century Gothic" w:cs="Open Sans"/>
          <w:color w:val="404040" w:themeColor="text1" w:themeTint="BF"/>
          <w:sz w:val="22"/>
          <w:szCs w:val="21"/>
          <w:lang w:eastAsia="es-ES_tradnl"/>
        </w:rPr>
        <w:t xml:space="preserve">                  </w:t>
      </w:r>
      <w:r w:rsidRPr="008B4006">
        <w:rPr>
          <w:rFonts w:ascii="Cambria Math" w:eastAsia="Times New Roman" w:hAnsi="Cambria Math" w:cs="Cambria Math"/>
          <w:color w:val="404040" w:themeColor="text1" w:themeTint="BF"/>
          <w:sz w:val="22"/>
          <w:szCs w:val="21"/>
          <w:lang w:eastAsia="es-ES_tradnl"/>
        </w:rPr>
        <w:t>∗</w:t>
      </w:r>
      <w:r w:rsidRPr="008B4006">
        <w:rPr>
          <w:rFonts w:ascii="Century Gothic" w:eastAsia="Times New Roman" w:hAnsi="Century Gothic" w:cs="Open Sans"/>
          <w:color w:val="404040" w:themeColor="text1" w:themeTint="BF"/>
          <w:sz w:val="22"/>
          <w:szCs w:val="21"/>
          <w:lang w:eastAsia="es-ES_tradnl"/>
        </w:rPr>
        <w:t xml:space="preserve"> En construcción </w:t>
      </w:r>
    </w:p>
    <w:p w:rsidR="008B4006" w:rsidRPr="008B4006" w:rsidRDefault="008B4006" w:rsidP="00133ADC">
      <w:pPr>
        <w:pStyle w:val="Prrafodelista"/>
        <w:ind w:left="792"/>
        <w:jc w:val="both"/>
        <w:rPr>
          <w:rFonts w:ascii="Century Gothic" w:eastAsia="Times New Roman" w:hAnsi="Century Gothic" w:cs="Open Sans"/>
          <w:color w:val="404040" w:themeColor="text1" w:themeTint="BF"/>
          <w:sz w:val="22"/>
          <w:szCs w:val="21"/>
          <w:lang w:eastAsia="es-ES_tradnl"/>
        </w:rPr>
      </w:pPr>
      <w:r w:rsidRPr="008B4006">
        <w:rPr>
          <w:rFonts w:ascii="Century Gothic" w:eastAsia="Times New Roman" w:hAnsi="Century Gothic" w:cs="Open Sans"/>
          <w:color w:val="404040" w:themeColor="text1" w:themeTint="BF"/>
          <w:sz w:val="22"/>
          <w:szCs w:val="21"/>
          <w:lang w:eastAsia="es-ES_tradnl"/>
        </w:rPr>
        <w:t xml:space="preserve">                  </w:t>
      </w:r>
      <w:r w:rsidRPr="008B4006">
        <w:rPr>
          <w:rFonts w:ascii="Cambria Math" w:eastAsia="Times New Roman" w:hAnsi="Cambria Math" w:cs="Cambria Math"/>
          <w:color w:val="404040" w:themeColor="text1" w:themeTint="BF"/>
          <w:sz w:val="22"/>
          <w:szCs w:val="21"/>
          <w:lang w:eastAsia="es-ES_tradnl"/>
        </w:rPr>
        <w:t>∗</w:t>
      </w:r>
      <w:r w:rsidRPr="008B4006">
        <w:rPr>
          <w:rFonts w:ascii="Century Gothic" w:eastAsia="Times New Roman" w:hAnsi="Century Gothic" w:cs="Open Sans"/>
          <w:color w:val="404040" w:themeColor="text1" w:themeTint="BF"/>
          <w:sz w:val="22"/>
          <w:szCs w:val="21"/>
          <w:lang w:eastAsia="es-ES_tradnl"/>
        </w:rPr>
        <w:t xml:space="preserve"> Inhabitable o destruida </w:t>
      </w:r>
    </w:p>
    <w:p w:rsidR="008B4006" w:rsidRPr="008B4006" w:rsidRDefault="008B4006" w:rsidP="00133ADC">
      <w:pPr>
        <w:pStyle w:val="Prrafodelista"/>
        <w:ind w:left="792"/>
        <w:jc w:val="both"/>
        <w:rPr>
          <w:rFonts w:ascii="Century Gothic" w:eastAsia="Times New Roman" w:hAnsi="Century Gothic" w:cs="Open Sans"/>
          <w:color w:val="404040" w:themeColor="text1" w:themeTint="BF"/>
          <w:sz w:val="22"/>
          <w:szCs w:val="21"/>
          <w:lang w:eastAsia="es-ES_tradnl"/>
        </w:rPr>
      </w:pPr>
      <w:r w:rsidRPr="008B4006">
        <w:rPr>
          <w:rFonts w:ascii="Century Gothic" w:eastAsia="Times New Roman" w:hAnsi="Century Gothic" w:cs="Open Sans"/>
          <w:color w:val="404040" w:themeColor="text1" w:themeTint="BF"/>
          <w:sz w:val="22"/>
          <w:szCs w:val="21"/>
          <w:lang w:eastAsia="es-ES_tradnl"/>
        </w:rPr>
        <w:t xml:space="preserve">                  </w:t>
      </w:r>
      <w:r w:rsidRPr="008B4006">
        <w:rPr>
          <w:rFonts w:ascii="Cambria Math" w:eastAsia="Times New Roman" w:hAnsi="Cambria Math" w:cs="Cambria Math"/>
          <w:color w:val="404040" w:themeColor="text1" w:themeTint="BF"/>
          <w:sz w:val="22"/>
          <w:szCs w:val="21"/>
          <w:lang w:eastAsia="es-ES_tradnl"/>
        </w:rPr>
        <w:t>∗</w:t>
      </w:r>
      <w:r w:rsidRPr="008B4006">
        <w:rPr>
          <w:rFonts w:ascii="Century Gothic" w:eastAsia="Times New Roman" w:hAnsi="Century Gothic" w:cs="Open Sans"/>
          <w:color w:val="404040" w:themeColor="text1" w:themeTint="BF"/>
          <w:sz w:val="22"/>
          <w:szCs w:val="21"/>
          <w:lang w:eastAsia="es-ES_tradnl"/>
        </w:rPr>
        <w:t xml:space="preserve"> Convertida en negocio </w:t>
      </w:r>
    </w:p>
    <w:p w:rsidR="008B4006" w:rsidRPr="008B4006" w:rsidRDefault="008B4006" w:rsidP="00133ADC">
      <w:pPr>
        <w:pStyle w:val="Prrafodelista"/>
        <w:ind w:left="792"/>
        <w:jc w:val="both"/>
        <w:rPr>
          <w:rFonts w:ascii="Century Gothic" w:eastAsia="Times New Roman" w:hAnsi="Century Gothic" w:cs="Open Sans"/>
          <w:color w:val="404040" w:themeColor="text1" w:themeTint="BF"/>
          <w:sz w:val="22"/>
          <w:szCs w:val="21"/>
          <w:lang w:eastAsia="es-ES_tradnl"/>
        </w:rPr>
      </w:pPr>
      <w:r w:rsidRPr="008B4006">
        <w:rPr>
          <w:rFonts w:ascii="Century Gothic" w:eastAsia="Times New Roman" w:hAnsi="Century Gothic" w:cs="Open Sans"/>
          <w:color w:val="404040" w:themeColor="text1" w:themeTint="BF"/>
          <w:sz w:val="22"/>
          <w:szCs w:val="21"/>
          <w:lang w:eastAsia="es-ES_tradnl"/>
        </w:rPr>
        <w:t xml:space="preserve">                  </w:t>
      </w:r>
      <w:r w:rsidRPr="008B4006">
        <w:rPr>
          <w:rFonts w:ascii="Cambria Math" w:eastAsia="Times New Roman" w:hAnsi="Cambria Math" w:cs="Cambria Math"/>
          <w:color w:val="404040" w:themeColor="text1" w:themeTint="BF"/>
          <w:sz w:val="22"/>
          <w:szCs w:val="21"/>
          <w:lang w:eastAsia="es-ES_tradnl"/>
        </w:rPr>
        <w:t>∗</w:t>
      </w:r>
      <w:r w:rsidRPr="008B4006">
        <w:rPr>
          <w:rFonts w:ascii="Century Gothic" w:eastAsia="Times New Roman" w:hAnsi="Century Gothic" w:cs="Open Sans"/>
          <w:color w:val="404040" w:themeColor="text1" w:themeTint="BF"/>
          <w:sz w:val="22"/>
          <w:szCs w:val="21"/>
          <w:lang w:eastAsia="es-ES_tradnl"/>
        </w:rPr>
        <w:t xml:space="preserve"> Sin niños menores a 5 años </w:t>
      </w:r>
    </w:p>
    <w:p w:rsidR="008B4006" w:rsidRDefault="008B4006" w:rsidP="00133ADC">
      <w:pPr>
        <w:pStyle w:val="Prrafodelista"/>
        <w:ind w:left="792"/>
        <w:jc w:val="both"/>
        <w:rPr>
          <w:rFonts w:ascii="Century Gothic" w:eastAsia="Times New Roman" w:hAnsi="Century Gothic" w:cs="Open Sans"/>
          <w:color w:val="404040" w:themeColor="text1" w:themeTint="BF"/>
          <w:sz w:val="22"/>
          <w:szCs w:val="21"/>
          <w:lang w:eastAsia="es-ES_tradnl"/>
        </w:rPr>
      </w:pPr>
      <w:r w:rsidRPr="008B4006">
        <w:rPr>
          <w:rFonts w:ascii="Century Gothic" w:eastAsia="Times New Roman" w:hAnsi="Century Gothic" w:cs="Open Sans"/>
          <w:color w:val="404040" w:themeColor="text1" w:themeTint="BF"/>
          <w:sz w:val="22"/>
          <w:szCs w:val="21"/>
          <w:lang w:eastAsia="es-ES_tradnl"/>
        </w:rPr>
        <w:t xml:space="preserve">                  </w:t>
      </w:r>
      <w:r w:rsidRPr="008B4006">
        <w:rPr>
          <w:rFonts w:ascii="Cambria Math" w:eastAsia="Times New Roman" w:hAnsi="Cambria Math" w:cs="Cambria Math"/>
          <w:color w:val="404040" w:themeColor="text1" w:themeTint="BF"/>
          <w:sz w:val="22"/>
          <w:szCs w:val="21"/>
          <w:lang w:eastAsia="es-ES_tradnl"/>
        </w:rPr>
        <w:t>∗</w:t>
      </w:r>
      <w:r w:rsidRPr="008B4006">
        <w:rPr>
          <w:rFonts w:ascii="Century Gothic" w:eastAsia="Times New Roman" w:hAnsi="Century Gothic" w:cs="Open Sans"/>
          <w:color w:val="404040" w:themeColor="text1" w:themeTint="BF"/>
          <w:sz w:val="22"/>
          <w:szCs w:val="21"/>
          <w:lang w:eastAsia="es-ES_tradnl"/>
        </w:rPr>
        <w:t xml:space="preserve"> Otra razón, cuál</w:t>
      </w:r>
      <w:proofErr w:type="gramStart"/>
      <w:r>
        <w:rPr>
          <w:rFonts w:ascii="Century Gothic" w:eastAsia="Times New Roman" w:hAnsi="Century Gothic" w:cs="Open Sans"/>
          <w:color w:val="404040" w:themeColor="text1" w:themeTint="BF"/>
          <w:sz w:val="22"/>
          <w:szCs w:val="21"/>
          <w:lang w:eastAsia="es-ES_tradnl"/>
        </w:rPr>
        <w:t>?</w:t>
      </w:r>
      <w:proofErr w:type="gramEnd"/>
      <w:r w:rsidRPr="008B4006">
        <w:rPr>
          <w:rFonts w:ascii="Century Gothic" w:eastAsia="Times New Roman" w:hAnsi="Century Gothic" w:cs="Open Sans"/>
          <w:color w:val="404040" w:themeColor="text1" w:themeTint="BF"/>
          <w:sz w:val="22"/>
          <w:szCs w:val="21"/>
          <w:lang w:eastAsia="es-ES_tradnl"/>
        </w:rPr>
        <w:t xml:space="preserve"> </w:t>
      </w:r>
    </w:p>
    <w:p w:rsidR="008B4006" w:rsidRPr="008B4006" w:rsidRDefault="008B4006" w:rsidP="00133ADC">
      <w:pPr>
        <w:pStyle w:val="Prrafodelista"/>
        <w:ind w:left="792"/>
        <w:jc w:val="both"/>
        <w:rPr>
          <w:rFonts w:ascii="Century Gothic" w:eastAsia="Times New Roman" w:hAnsi="Century Gothic" w:cs="Open Sans"/>
          <w:color w:val="404040" w:themeColor="text1" w:themeTint="BF"/>
          <w:sz w:val="22"/>
          <w:szCs w:val="21"/>
          <w:lang w:eastAsia="es-ES_tradnl"/>
        </w:rPr>
      </w:pPr>
    </w:p>
    <w:p w:rsidR="008B4006" w:rsidRPr="008B4006" w:rsidRDefault="008B4006" w:rsidP="008B4006">
      <w:pPr>
        <w:pStyle w:val="Prrafodelista"/>
        <w:numPr>
          <w:ilvl w:val="0"/>
          <w:numId w:val="19"/>
        </w:numPr>
        <w:jc w:val="both"/>
        <w:rPr>
          <w:rFonts w:ascii="Century Gothic" w:eastAsia="Times New Roman" w:hAnsi="Century Gothic" w:cs="Open Sans"/>
          <w:color w:val="404040" w:themeColor="text1" w:themeTint="BF"/>
          <w:sz w:val="22"/>
          <w:szCs w:val="21"/>
          <w:lang w:eastAsia="es-ES_tradnl"/>
        </w:rPr>
      </w:pPr>
      <w:r w:rsidRPr="008B4006">
        <w:rPr>
          <w:rFonts w:ascii="Century Gothic" w:eastAsia="Times New Roman" w:hAnsi="Century Gothic" w:cs="Open Sans"/>
          <w:color w:val="404040" w:themeColor="text1" w:themeTint="BF"/>
          <w:sz w:val="22"/>
          <w:szCs w:val="21"/>
          <w:lang w:eastAsia="es-ES_tradnl"/>
        </w:rPr>
        <w:t xml:space="preserve">Elegibilidad desconocida </w:t>
      </w:r>
    </w:p>
    <w:p w:rsidR="008B4006" w:rsidRPr="008B4006" w:rsidRDefault="008B4006" w:rsidP="00133ADC">
      <w:pPr>
        <w:pStyle w:val="Prrafodelista"/>
        <w:ind w:left="792"/>
        <w:jc w:val="both"/>
        <w:rPr>
          <w:rFonts w:ascii="Century Gothic" w:eastAsia="Times New Roman" w:hAnsi="Century Gothic" w:cs="Open Sans"/>
          <w:color w:val="404040" w:themeColor="text1" w:themeTint="BF"/>
          <w:sz w:val="22"/>
          <w:szCs w:val="21"/>
          <w:lang w:eastAsia="es-ES_tradnl"/>
        </w:rPr>
      </w:pPr>
      <w:r w:rsidRPr="008B4006">
        <w:rPr>
          <w:rFonts w:ascii="Century Gothic" w:eastAsia="Times New Roman" w:hAnsi="Century Gothic" w:cs="Open Sans"/>
          <w:color w:val="404040" w:themeColor="text1" w:themeTint="BF"/>
          <w:sz w:val="22"/>
          <w:szCs w:val="21"/>
          <w:lang w:eastAsia="es-ES_tradnl"/>
        </w:rPr>
        <w:t xml:space="preserve">                – Elegibilidad desconocida (ED) </w:t>
      </w:r>
    </w:p>
    <w:p w:rsidR="008B4006" w:rsidRDefault="008B4006" w:rsidP="00133ADC">
      <w:pPr>
        <w:pStyle w:val="Prrafodelista"/>
        <w:ind w:left="792"/>
        <w:jc w:val="both"/>
        <w:rPr>
          <w:rFonts w:ascii="Century Gothic" w:eastAsia="Times New Roman" w:hAnsi="Century Gothic" w:cs="Open Sans"/>
          <w:color w:val="404040" w:themeColor="text1" w:themeTint="BF"/>
          <w:sz w:val="22"/>
          <w:szCs w:val="21"/>
          <w:lang w:eastAsia="es-ES_tradnl"/>
        </w:rPr>
      </w:pPr>
      <w:r w:rsidRPr="008B4006">
        <w:rPr>
          <w:rFonts w:ascii="Century Gothic" w:eastAsia="Times New Roman" w:hAnsi="Century Gothic" w:cs="Open Sans"/>
          <w:color w:val="404040" w:themeColor="text1" w:themeTint="BF"/>
          <w:sz w:val="22"/>
          <w:szCs w:val="21"/>
          <w:lang w:eastAsia="es-ES_tradnl"/>
        </w:rPr>
        <w:t xml:space="preserve">                      </w:t>
      </w:r>
      <w:r w:rsidRPr="008B4006">
        <w:rPr>
          <w:rFonts w:ascii="Cambria Math" w:eastAsia="Times New Roman" w:hAnsi="Cambria Math" w:cs="Cambria Math"/>
          <w:color w:val="404040" w:themeColor="text1" w:themeTint="BF"/>
          <w:sz w:val="22"/>
          <w:szCs w:val="21"/>
          <w:lang w:eastAsia="es-ES_tradnl"/>
        </w:rPr>
        <w:t>∗</w:t>
      </w:r>
      <w:r w:rsidRPr="008B4006">
        <w:rPr>
          <w:rFonts w:ascii="Century Gothic" w:eastAsia="Times New Roman" w:hAnsi="Century Gothic" w:cs="Open Sans"/>
          <w:color w:val="404040" w:themeColor="text1" w:themeTint="BF"/>
          <w:sz w:val="22"/>
          <w:szCs w:val="21"/>
          <w:lang w:eastAsia="es-ES_tradnl"/>
        </w:rPr>
        <w:t xml:space="preserve"> Nadie en casa</w:t>
      </w:r>
    </w:p>
    <w:p w:rsidR="008B4006" w:rsidRDefault="008B4006" w:rsidP="00133ADC">
      <w:pPr>
        <w:pStyle w:val="Prrafodelista"/>
        <w:ind w:left="792"/>
        <w:jc w:val="both"/>
        <w:rPr>
          <w:rFonts w:ascii="Century Gothic" w:eastAsia="Times New Roman" w:hAnsi="Century Gothic" w:cs="Open Sans"/>
          <w:color w:val="404040" w:themeColor="text1" w:themeTint="BF"/>
          <w:sz w:val="22"/>
          <w:szCs w:val="21"/>
          <w:lang w:eastAsia="es-ES_tradnl"/>
        </w:rPr>
      </w:pPr>
    </w:p>
    <w:p w:rsidR="00133ADC" w:rsidRDefault="00281C1D" w:rsidP="00281C1D">
      <w:pPr>
        <w:pStyle w:val="Prrafodelista"/>
        <w:numPr>
          <w:ilvl w:val="1"/>
          <w:numId w:val="1"/>
        </w:numPr>
        <w:jc w:val="both"/>
        <w:rPr>
          <w:rFonts w:ascii="Century Gothic" w:hAnsi="Century Gothic"/>
          <w:bCs/>
          <w:color w:val="20275D"/>
          <w:sz w:val="28"/>
          <w:szCs w:val="52"/>
        </w:rPr>
      </w:pPr>
      <w:r w:rsidRPr="00281C1D">
        <w:rPr>
          <w:rFonts w:ascii="Century Gothic" w:hAnsi="Century Gothic"/>
          <w:bCs/>
          <w:color w:val="20275D"/>
          <w:sz w:val="28"/>
          <w:szCs w:val="52"/>
        </w:rPr>
        <w:t>Tamaño de muestra de UPM</w:t>
      </w:r>
    </w:p>
    <w:p w:rsidR="00133ADC" w:rsidRDefault="00133ADC" w:rsidP="00133ADC">
      <w:pPr>
        <w:pStyle w:val="Prrafodelista"/>
        <w:ind w:left="792"/>
        <w:jc w:val="both"/>
        <w:rPr>
          <w:rFonts w:ascii="Century Gothic" w:eastAsia="Times New Roman" w:hAnsi="Century Gothic" w:cs="Open Sans"/>
          <w:color w:val="404040" w:themeColor="text1" w:themeTint="BF"/>
          <w:sz w:val="22"/>
          <w:szCs w:val="21"/>
          <w:lang w:eastAsia="es-ES_tradnl"/>
        </w:rPr>
      </w:pPr>
    </w:p>
    <w:p w:rsidR="00133ADC" w:rsidRDefault="00005FC3" w:rsidP="00005FC3">
      <w:pPr>
        <w:pStyle w:val="Prrafodelista"/>
        <w:ind w:left="792"/>
        <w:jc w:val="both"/>
        <w:rPr>
          <w:rFonts w:ascii="Century Gothic" w:eastAsia="Times New Roman" w:hAnsi="Century Gothic" w:cs="Open Sans"/>
          <w:color w:val="404040" w:themeColor="text1" w:themeTint="BF"/>
          <w:sz w:val="22"/>
          <w:szCs w:val="21"/>
          <w:lang w:eastAsia="es-ES_tradnl"/>
        </w:rPr>
      </w:pPr>
      <w:r>
        <w:rPr>
          <w:rFonts w:ascii="Century Gothic" w:eastAsia="Times New Roman" w:hAnsi="Century Gothic" w:cs="Open Sans"/>
          <w:color w:val="404040" w:themeColor="text1" w:themeTint="BF"/>
          <w:sz w:val="22"/>
          <w:szCs w:val="21"/>
          <w:lang w:eastAsia="es-ES_tradnl"/>
        </w:rPr>
        <w:t xml:space="preserve">Es </w:t>
      </w:r>
      <w:r w:rsidRPr="00005FC3">
        <w:rPr>
          <w:rFonts w:ascii="Century Gothic" w:eastAsia="Times New Roman" w:hAnsi="Century Gothic" w:cs="Open Sans"/>
          <w:color w:val="404040" w:themeColor="text1" w:themeTint="BF"/>
          <w:sz w:val="22"/>
          <w:szCs w:val="21"/>
          <w:lang w:eastAsia="es-ES_tradnl"/>
        </w:rPr>
        <w:t>necesario calcular el número</w:t>
      </w:r>
      <w:r>
        <w:rPr>
          <w:rFonts w:ascii="Century Gothic" w:eastAsia="Times New Roman" w:hAnsi="Century Gothic" w:cs="Open Sans"/>
          <w:color w:val="404040" w:themeColor="text1" w:themeTint="BF"/>
          <w:sz w:val="22"/>
          <w:szCs w:val="21"/>
          <w:lang w:eastAsia="es-ES_tradnl"/>
        </w:rPr>
        <w:t xml:space="preserve"> </w:t>
      </w:r>
      <w:r w:rsidRPr="00005FC3">
        <w:rPr>
          <w:rFonts w:ascii="Century Gothic" w:eastAsia="Times New Roman" w:hAnsi="Century Gothic" w:cs="Open Sans"/>
          <w:color w:val="404040" w:themeColor="text1" w:themeTint="BF"/>
          <w:sz w:val="22"/>
          <w:szCs w:val="21"/>
          <w:lang w:eastAsia="es-ES_tradnl"/>
        </w:rPr>
        <w:t>de UPM que deben ser seleccionadas en la primera etapa de muestreo a partir</w:t>
      </w:r>
      <w:r>
        <w:rPr>
          <w:rFonts w:ascii="Century Gothic" w:eastAsia="Times New Roman" w:hAnsi="Century Gothic" w:cs="Open Sans"/>
          <w:color w:val="404040" w:themeColor="text1" w:themeTint="BF"/>
          <w:sz w:val="22"/>
          <w:szCs w:val="21"/>
          <w:lang w:eastAsia="es-ES_tradnl"/>
        </w:rPr>
        <w:t xml:space="preserve"> </w:t>
      </w:r>
      <w:r w:rsidRPr="00005FC3">
        <w:rPr>
          <w:rFonts w:ascii="Century Gothic" w:eastAsia="Times New Roman" w:hAnsi="Century Gothic" w:cs="Open Sans"/>
          <w:color w:val="404040" w:themeColor="text1" w:themeTint="BF"/>
          <w:sz w:val="22"/>
          <w:szCs w:val="21"/>
          <w:lang w:eastAsia="es-ES_tradnl"/>
        </w:rPr>
        <w:t>de la relación:</w:t>
      </w:r>
      <w:r w:rsidRPr="00005FC3">
        <w:rPr>
          <w:rFonts w:ascii="Century Gothic" w:eastAsia="Times New Roman" w:hAnsi="Century Gothic" w:cs="Open Sans"/>
          <w:color w:val="404040" w:themeColor="text1" w:themeTint="BF"/>
          <w:sz w:val="22"/>
          <w:szCs w:val="21"/>
          <w:lang w:eastAsia="es-ES_tradnl"/>
        </w:rPr>
        <w:cr/>
      </w:r>
    </w:p>
    <w:p w:rsidR="00005FC3" w:rsidRPr="00005FC3" w:rsidRDefault="00816E89" w:rsidP="00005FC3">
      <w:pPr>
        <w:pStyle w:val="Prrafodelista"/>
        <w:ind w:left="792"/>
        <w:jc w:val="both"/>
        <w:rPr>
          <w:rFonts w:ascii="Century Gothic" w:eastAsia="Times New Roman" w:hAnsi="Century Gothic" w:cs="Open Sans"/>
          <w:color w:val="404040" w:themeColor="text1" w:themeTint="BF"/>
          <w:sz w:val="22"/>
          <w:szCs w:val="21"/>
          <w:lang w:eastAsia="es-ES_tradnl"/>
        </w:rPr>
      </w:pPr>
      <m:oMathPara>
        <m:oMath>
          <m:f>
            <m:fPr>
              <m:ctrlPr>
                <w:rPr>
                  <w:rFonts w:ascii="Cambria Math" w:eastAsia="Times New Roman" w:hAnsi="Cambria Math" w:cs="Open Sans"/>
                  <w:i/>
                  <w:color w:val="404040" w:themeColor="text1" w:themeTint="BF"/>
                  <w:sz w:val="22"/>
                  <w:szCs w:val="21"/>
                  <w:lang w:eastAsia="es-ES_tradnl"/>
                </w:rPr>
              </m:ctrlPr>
            </m:fPr>
            <m:num>
              <m:r>
                <w:rPr>
                  <w:rFonts w:ascii="Cambria Math" w:eastAsia="Times New Roman" w:hAnsi="Cambria Math" w:cs="Open Sans"/>
                  <w:color w:val="404040" w:themeColor="text1" w:themeTint="BF"/>
                  <w:sz w:val="22"/>
                  <w:szCs w:val="21"/>
                  <w:lang w:eastAsia="es-ES_tradnl"/>
                </w:rPr>
                <m:t>Numero</m:t>
              </m:r>
              <m:r>
                <m:rPr>
                  <m:sty m:val="p"/>
                </m:rPr>
                <w:rPr>
                  <w:rFonts w:ascii="Cambria Math" w:eastAsia="Times New Roman" w:hAnsi="Cambria Math" w:cs="Open Sans"/>
                  <w:color w:val="404040" w:themeColor="text1" w:themeTint="BF"/>
                  <w:sz w:val="22"/>
                  <w:szCs w:val="21"/>
                  <w:lang w:eastAsia="es-ES_tradnl"/>
                </w:rPr>
                <m:t xml:space="preserve"> </m:t>
              </m:r>
              <m:r>
                <w:rPr>
                  <w:rFonts w:ascii="Cambria Math" w:eastAsia="Times New Roman" w:hAnsi="Cambria Math" w:cs="Open Sans"/>
                  <w:color w:val="404040" w:themeColor="text1" w:themeTint="BF"/>
                  <w:sz w:val="22"/>
                  <w:szCs w:val="21"/>
                  <w:lang w:eastAsia="es-ES_tradnl"/>
                </w:rPr>
                <m:t>de</m:t>
              </m:r>
              <m:r>
                <m:rPr>
                  <m:sty m:val="p"/>
                </m:rPr>
                <w:rPr>
                  <w:rFonts w:ascii="Cambria Math" w:eastAsia="Times New Roman" w:hAnsi="Cambria Math" w:cs="Open Sans"/>
                  <w:color w:val="404040" w:themeColor="text1" w:themeTint="BF"/>
                  <w:sz w:val="22"/>
                  <w:szCs w:val="21"/>
                  <w:lang w:eastAsia="es-ES_tradnl"/>
                </w:rPr>
                <m:t xml:space="preserve"> </m:t>
              </m:r>
              <m:r>
                <w:rPr>
                  <w:rFonts w:ascii="Cambria Math" w:eastAsia="Times New Roman" w:hAnsi="Cambria Math" w:cs="Open Sans"/>
                  <w:color w:val="404040" w:themeColor="text1" w:themeTint="BF"/>
                  <w:sz w:val="22"/>
                  <w:szCs w:val="21"/>
                  <w:lang w:eastAsia="es-ES_tradnl"/>
                </w:rPr>
                <m:t>viviendas</m:t>
              </m:r>
              <m:r>
                <m:rPr>
                  <m:sty m:val="p"/>
                </m:rPr>
                <w:rPr>
                  <w:rFonts w:ascii="Cambria Math" w:eastAsia="Times New Roman" w:hAnsi="Cambria Math" w:cs="Open Sans"/>
                  <w:color w:val="404040" w:themeColor="text1" w:themeTint="BF"/>
                  <w:sz w:val="22"/>
                  <w:szCs w:val="21"/>
                  <w:lang w:eastAsia="es-ES_tradnl"/>
                </w:rPr>
                <m:t xml:space="preserve"> </m:t>
              </m:r>
              <m:r>
                <w:rPr>
                  <w:rFonts w:ascii="Cambria Math" w:eastAsia="Times New Roman" w:hAnsi="Cambria Math" w:cs="Open Sans"/>
                  <w:color w:val="404040" w:themeColor="text1" w:themeTint="BF"/>
                  <w:sz w:val="22"/>
                  <w:szCs w:val="21"/>
                  <w:lang w:eastAsia="es-ES_tradnl"/>
                </w:rPr>
                <m:t>calculadas</m:t>
              </m:r>
            </m:num>
            <m:den>
              <m:r>
                <w:rPr>
                  <w:rFonts w:ascii="Cambria Math" w:eastAsia="Times New Roman" w:hAnsi="Cambria Math" w:cs="Open Sans"/>
                  <w:color w:val="404040" w:themeColor="text1" w:themeTint="BF"/>
                  <w:sz w:val="22"/>
                  <w:szCs w:val="21"/>
                  <w:lang w:eastAsia="es-ES_tradnl"/>
                </w:rPr>
                <m:t>Carga tecnica operativa</m:t>
              </m:r>
            </m:den>
          </m:f>
        </m:oMath>
      </m:oMathPara>
    </w:p>
    <w:p w:rsidR="00005FC3" w:rsidRPr="00005FC3" w:rsidRDefault="00005FC3" w:rsidP="00005FC3">
      <w:pPr>
        <w:pStyle w:val="Prrafodelista"/>
        <w:ind w:left="792"/>
        <w:jc w:val="both"/>
        <w:rPr>
          <w:rFonts w:ascii="Century Gothic" w:eastAsia="Times New Roman" w:hAnsi="Century Gothic" w:cs="Open Sans"/>
          <w:color w:val="404040" w:themeColor="text1" w:themeTint="BF"/>
          <w:sz w:val="22"/>
          <w:szCs w:val="21"/>
          <w:lang w:eastAsia="es-ES_tradnl"/>
        </w:rPr>
      </w:pPr>
    </w:p>
    <w:p w:rsidR="00133ADC" w:rsidRDefault="00D51B3E" w:rsidP="00005FC3">
      <w:pPr>
        <w:pStyle w:val="Prrafodelista"/>
        <w:ind w:left="792"/>
        <w:jc w:val="both"/>
        <w:rPr>
          <w:rFonts w:ascii="Century Gothic" w:eastAsia="Times New Roman" w:hAnsi="Century Gothic" w:cs="Open Sans"/>
          <w:color w:val="404040" w:themeColor="text1" w:themeTint="BF"/>
          <w:sz w:val="22"/>
          <w:szCs w:val="21"/>
          <w:lang w:eastAsia="es-ES_tradnl"/>
        </w:rPr>
      </w:pPr>
      <w:r>
        <w:rPr>
          <w:rFonts w:ascii="Century Gothic" w:eastAsia="Times New Roman" w:hAnsi="Century Gothic" w:cs="Open Sans"/>
          <w:color w:val="404040" w:themeColor="text1" w:themeTint="BF"/>
          <w:sz w:val="22"/>
          <w:szCs w:val="21"/>
          <w:lang w:eastAsia="es-ES_tradnl"/>
        </w:rPr>
        <w:t>Para la presente operación estadística</w:t>
      </w:r>
      <w:r w:rsidR="00005FC3" w:rsidRPr="00005FC3">
        <w:rPr>
          <w:rFonts w:ascii="Century Gothic" w:eastAsia="Times New Roman" w:hAnsi="Century Gothic" w:cs="Open Sans"/>
          <w:color w:val="404040" w:themeColor="text1" w:themeTint="BF"/>
          <w:sz w:val="22"/>
          <w:szCs w:val="21"/>
          <w:lang w:eastAsia="es-ES_tradnl"/>
        </w:rPr>
        <w:t xml:space="preserve"> se</w:t>
      </w:r>
      <w:r w:rsidR="00005FC3">
        <w:rPr>
          <w:rFonts w:ascii="Century Gothic" w:eastAsia="Times New Roman" w:hAnsi="Century Gothic" w:cs="Open Sans"/>
          <w:color w:val="404040" w:themeColor="text1" w:themeTint="BF"/>
          <w:sz w:val="22"/>
          <w:szCs w:val="21"/>
          <w:lang w:eastAsia="es-ES_tradnl"/>
        </w:rPr>
        <w:t xml:space="preserve"> </w:t>
      </w:r>
      <w:r w:rsidR="00005FC3" w:rsidRPr="00005FC3">
        <w:rPr>
          <w:rFonts w:ascii="Century Gothic" w:eastAsia="Times New Roman" w:hAnsi="Century Gothic" w:cs="Open Sans"/>
          <w:color w:val="404040" w:themeColor="text1" w:themeTint="BF"/>
          <w:sz w:val="22"/>
          <w:szCs w:val="21"/>
          <w:lang w:eastAsia="es-ES_tradnl"/>
        </w:rPr>
        <w:t xml:space="preserve">definió </w:t>
      </w:r>
      <w:r w:rsidRPr="00005FC3">
        <w:rPr>
          <w:rFonts w:ascii="Century Gothic" w:eastAsia="Times New Roman" w:hAnsi="Century Gothic" w:cs="Open Sans"/>
          <w:color w:val="404040" w:themeColor="text1" w:themeTint="BF"/>
          <w:sz w:val="22"/>
          <w:szCs w:val="21"/>
          <w:lang w:eastAsia="es-ES_tradnl"/>
        </w:rPr>
        <w:t>o</w:t>
      </w:r>
      <w:r>
        <w:rPr>
          <w:rFonts w:ascii="Century Gothic" w:eastAsia="Times New Roman" w:hAnsi="Century Gothic" w:cs="Open Sans"/>
          <w:color w:val="404040" w:themeColor="text1" w:themeTint="BF"/>
          <w:sz w:val="22"/>
          <w:szCs w:val="21"/>
          <w:lang w:eastAsia="es-ES_tradnl"/>
        </w:rPr>
        <w:t>perativamente</w:t>
      </w:r>
      <w:r w:rsidR="00005FC3" w:rsidRPr="00005FC3">
        <w:rPr>
          <w:rFonts w:ascii="Century Gothic" w:eastAsia="Times New Roman" w:hAnsi="Century Gothic" w:cs="Open Sans"/>
          <w:color w:val="404040" w:themeColor="text1" w:themeTint="BF"/>
          <w:sz w:val="22"/>
          <w:szCs w:val="21"/>
          <w:lang w:eastAsia="es-ES_tradnl"/>
        </w:rPr>
        <w:t xml:space="preserve"> </w:t>
      </w:r>
      <w:bookmarkStart w:id="0" w:name="_GoBack"/>
      <w:bookmarkEnd w:id="0"/>
      <w:r w:rsidR="00005FC3" w:rsidRPr="00005FC3">
        <w:rPr>
          <w:rFonts w:ascii="Century Gothic" w:eastAsia="Times New Roman" w:hAnsi="Century Gothic" w:cs="Open Sans"/>
          <w:color w:val="404040" w:themeColor="text1" w:themeTint="BF"/>
          <w:sz w:val="22"/>
          <w:szCs w:val="21"/>
          <w:lang w:eastAsia="es-ES_tradnl"/>
        </w:rPr>
        <w:t>que el número de viviendas a</w:t>
      </w:r>
      <w:r w:rsidR="00005FC3">
        <w:rPr>
          <w:rFonts w:ascii="Century Gothic" w:eastAsia="Times New Roman" w:hAnsi="Century Gothic" w:cs="Open Sans"/>
          <w:color w:val="404040" w:themeColor="text1" w:themeTint="BF"/>
          <w:sz w:val="22"/>
          <w:szCs w:val="21"/>
          <w:lang w:eastAsia="es-ES_tradnl"/>
        </w:rPr>
        <w:t xml:space="preserve"> investigarse por UPM será doce (12</w:t>
      </w:r>
      <w:r w:rsidR="00005FC3" w:rsidRPr="00005FC3">
        <w:rPr>
          <w:rFonts w:ascii="Century Gothic" w:eastAsia="Times New Roman" w:hAnsi="Century Gothic" w:cs="Open Sans"/>
          <w:color w:val="404040" w:themeColor="text1" w:themeTint="BF"/>
          <w:sz w:val="22"/>
          <w:szCs w:val="21"/>
          <w:lang w:eastAsia="es-ES_tradnl"/>
        </w:rPr>
        <w:t>).</w:t>
      </w:r>
    </w:p>
    <w:p w:rsidR="00C730BA" w:rsidRPr="00005FC3" w:rsidRDefault="00C730BA" w:rsidP="00005FC3">
      <w:pPr>
        <w:pStyle w:val="Prrafodelista"/>
        <w:ind w:left="792"/>
        <w:jc w:val="both"/>
        <w:rPr>
          <w:rFonts w:ascii="Century Gothic" w:eastAsia="Times New Roman" w:hAnsi="Century Gothic" w:cs="Open Sans"/>
          <w:color w:val="404040" w:themeColor="text1" w:themeTint="BF"/>
          <w:sz w:val="22"/>
          <w:szCs w:val="21"/>
          <w:lang w:eastAsia="es-ES_tradnl"/>
        </w:rPr>
      </w:pPr>
    </w:p>
    <w:p w:rsidR="007A5EAB" w:rsidRPr="007A5EAB" w:rsidRDefault="007A5EAB" w:rsidP="0028090D">
      <w:pPr>
        <w:jc w:val="both"/>
        <w:rPr>
          <w:rFonts w:ascii="Century Gothic" w:eastAsia="Times New Roman" w:hAnsi="Century Gothic" w:cs="Open Sans"/>
          <w:color w:val="404040" w:themeColor="text1" w:themeTint="BF"/>
          <w:sz w:val="22"/>
          <w:szCs w:val="21"/>
          <w:lang w:eastAsia="es-ES_tradnl"/>
        </w:rPr>
      </w:pPr>
    </w:p>
    <w:p w:rsidR="00C730BA" w:rsidRDefault="00C730BA" w:rsidP="00C730BA">
      <w:pPr>
        <w:pStyle w:val="Prrafodelista"/>
        <w:numPr>
          <w:ilvl w:val="1"/>
          <w:numId w:val="1"/>
        </w:numPr>
        <w:jc w:val="both"/>
        <w:rPr>
          <w:rFonts w:ascii="Century Gothic" w:hAnsi="Century Gothic"/>
          <w:bCs/>
          <w:color w:val="20275D"/>
          <w:sz w:val="28"/>
          <w:szCs w:val="52"/>
        </w:rPr>
      </w:pPr>
      <w:r>
        <w:rPr>
          <w:rFonts w:ascii="Century Gothic" w:hAnsi="Century Gothic"/>
          <w:bCs/>
          <w:color w:val="20275D"/>
          <w:sz w:val="28"/>
          <w:szCs w:val="52"/>
        </w:rPr>
        <w:t>Asignación de la muestra</w:t>
      </w:r>
    </w:p>
    <w:p w:rsidR="00C730BA" w:rsidRDefault="00C730BA" w:rsidP="00C730BA">
      <w:pPr>
        <w:pStyle w:val="Prrafodelista"/>
        <w:ind w:left="792"/>
        <w:jc w:val="both"/>
        <w:rPr>
          <w:rFonts w:ascii="Century Gothic" w:hAnsi="Century Gothic"/>
          <w:bCs/>
          <w:color w:val="20275D"/>
          <w:sz w:val="28"/>
          <w:szCs w:val="52"/>
        </w:rPr>
      </w:pPr>
    </w:p>
    <w:p w:rsidR="00C730BA" w:rsidRPr="00356E78" w:rsidRDefault="00C730BA" w:rsidP="00C730BA">
      <w:pPr>
        <w:pStyle w:val="Prrafodelista"/>
        <w:ind w:left="792"/>
        <w:jc w:val="both"/>
        <w:rPr>
          <w:rFonts w:ascii="Century Gothic" w:eastAsia="Times New Roman" w:hAnsi="Century Gothic" w:cs="Open Sans"/>
          <w:color w:val="404040" w:themeColor="text1" w:themeTint="BF"/>
          <w:sz w:val="22"/>
          <w:szCs w:val="21"/>
          <w:lang w:eastAsia="es-ES_tradnl"/>
        </w:rPr>
      </w:pPr>
      <w:r w:rsidRPr="00356E78">
        <w:rPr>
          <w:rFonts w:ascii="Century Gothic" w:eastAsia="Times New Roman" w:hAnsi="Century Gothic" w:cs="Open Sans"/>
          <w:color w:val="404040" w:themeColor="text1" w:themeTint="BF"/>
          <w:sz w:val="22"/>
          <w:szCs w:val="21"/>
          <w:lang w:eastAsia="es-ES_tradnl"/>
        </w:rPr>
        <w:t>La</w:t>
      </w:r>
      <w:r>
        <w:rPr>
          <w:rFonts w:ascii="Century Gothic" w:eastAsia="Times New Roman" w:hAnsi="Century Gothic" w:cs="Open Sans"/>
          <w:color w:val="404040" w:themeColor="text1" w:themeTint="BF"/>
          <w:sz w:val="22"/>
          <w:szCs w:val="21"/>
          <w:lang w:eastAsia="es-ES_tradnl"/>
        </w:rPr>
        <w:t xml:space="preserve"> muestra es distribuida proporcionalmente por cada estrato dentro de cada dominio de estudio.</w:t>
      </w:r>
      <w:r w:rsidRPr="00356E78">
        <w:rPr>
          <w:rFonts w:ascii="Century Gothic" w:eastAsia="Times New Roman" w:hAnsi="Century Gothic" w:cs="Open Sans"/>
          <w:color w:val="404040" w:themeColor="text1" w:themeTint="BF"/>
          <w:sz w:val="22"/>
          <w:szCs w:val="21"/>
          <w:lang w:eastAsia="es-ES_tradnl"/>
        </w:rPr>
        <w:t xml:space="preserve"> </w:t>
      </w:r>
    </w:p>
    <w:p w:rsidR="00C730BA" w:rsidRPr="007A5EAB" w:rsidRDefault="00C730BA" w:rsidP="00C730BA">
      <w:pPr>
        <w:jc w:val="both"/>
        <w:rPr>
          <w:rFonts w:ascii="Century Gothic" w:eastAsia="Times New Roman" w:hAnsi="Century Gothic" w:cs="Open Sans"/>
          <w:color w:val="404040" w:themeColor="text1" w:themeTint="BF"/>
          <w:sz w:val="22"/>
          <w:szCs w:val="21"/>
          <w:lang w:eastAsia="es-ES_tradnl"/>
        </w:rPr>
      </w:pPr>
      <m:oMathPara>
        <m:oMath>
          <m:sSub>
            <m:sSubPr>
              <m:ctrlPr>
                <w:rPr>
                  <w:rFonts w:ascii="Cambria Math" w:eastAsia="Times New Roman" w:hAnsi="Cambria Math" w:cs="Open Sans"/>
                  <w:i/>
                  <w:color w:val="404040" w:themeColor="text1" w:themeTint="BF"/>
                  <w:sz w:val="22"/>
                  <w:szCs w:val="21"/>
                  <w:lang w:eastAsia="es-ES_tradnl"/>
                </w:rPr>
              </m:ctrlPr>
            </m:sSubPr>
            <m:e>
              <m:r>
                <w:rPr>
                  <w:rFonts w:ascii="Cambria Math" w:eastAsia="Times New Roman" w:hAnsi="Cambria Math" w:cs="Open Sans"/>
                  <w:color w:val="404040" w:themeColor="text1" w:themeTint="BF"/>
                  <w:sz w:val="22"/>
                  <w:szCs w:val="21"/>
                  <w:lang w:eastAsia="es-ES_tradnl"/>
                </w:rPr>
                <m:t>n</m:t>
              </m:r>
            </m:e>
            <m:sub>
              <m:r>
                <w:rPr>
                  <w:rFonts w:ascii="Cambria Math" w:eastAsia="Times New Roman" w:hAnsi="Cambria Math" w:cs="Open Sans"/>
                  <w:color w:val="404040" w:themeColor="text1" w:themeTint="BF"/>
                  <w:sz w:val="22"/>
                  <w:szCs w:val="21"/>
                  <w:lang w:eastAsia="es-ES_tradnl"/>
                </w:rPr>
                <m:t>ki</m:t>
              </m:r>
            </m:sub>
          </m:sSub>
          <m:r>
            <w:rPr>
              <w:rFonts w:ascii="Cambria Math" w:eastAsia="Times New Roman" w:hAnsi="Cambria Math" w:cs="Open Sans"/>
              <w:color w:val="404040" w:themeColor="text1" w:themeTint="BF"/>
              <w:sz w:val="22"/>
              <w:szCs w:val="21"/>
              <w:lang w:eastAsia="es-ES_tradnl"/>
            </w:rPr>
            <m:t>=</m:t>
          </m:r>
          <m:sSub>
            <m:sSubPr>
              <m:ctrlPr>
                <w:rPr>
                  <w:rFonts w:ascii="Cambria Math" w:eastAsia="Times New Roman" w:hAnsi="Cambria Math" w:cs="Open Sans"/>
                  <w:i/>
                  <w:color w:val="404040" w:themeColor="text1" w:themeTint="BF"/>
                  <w:sz w:val="22"/>
                  <w:szCs w:val="21"/>
                  <w:lang w:eastAsia="es-ES_tradnl"/>
                </w:rPr>
              </m:ctrlPr>
            </m:sSubPr>
            <m:e>
              <m:r>
                <w:rPr>
                  <w:rFonts w:ascii="Cambria Math" w:eastAsia="Times New Roman" w:hAnsi="Cambria Math" w:cs="Open Sans"/>
                  <w:color w:val="404040" w:themeColor="text1" w:themeTint="BF"/>
                  <w:sz w:val="22"/>
                  <w:szCs w:val="21"/>
                  <w:lang w:eastAsia="es-ES_tradnl"/>
                </w:rPr>
                <m:t>n</m:t>
              </m:r>
            </m:e>
            <m:sub>
              <m:r>
                <w:rPr>
                  <w:rFonts w:ascii="Cambria Math" w:eastAsia="Times New Roman" w:hAnsi="Cambria Math" w:cs="Open Sans"/>
                  <w:color w:val="404040" w:themeColor="text1" w:themeTint="BF"/>
                  <w:sz w:val="22"/>
                  <w:szCs w:val="21"/>
                  <w:lang w:eastAsia="es-ES_tradnl"/>
                </w:rPr>
                <m:t>UPMk</m:t>
              </m:r>
            </m:sub>
          </m:sSub>
          <m:r>
            <w:rPr>
              <w:rFonts w:ascii="Cambria Math" w:eastAsia="Times New Roman" w:hAnsi="Cambria Math" w:cs="Open Sans"/>
              <w:color w:val="404040" w:themeColor="text1" w:themeTint="BF"/>
              <w:sz w:val="22"/>
              <w:szCs w:val="21"/>
              <w:lang w:eastAsia="es-ES_tradnl"/>
            </w:rPr>
            <m:t>*</m:t>
          </m:r>
          <m:f>
            <m:fPr>
              <m:ctrlPr>
                <w:rPr>
                  <w:rFonts w:ascii="Cambria Math" w:eastAsia="Times New Roman" w:hAnsi="Cambria Math" w:cs="Open Sans"/>
                  <w:i/>
                  <w:color w:val="404040" w:themeColor="text1" w:themeTint="BF"/>
                  <w:sz w:val="22"/>
                  <w:szCs w:val="21"/>
                  <w:lang w:eastAsia="es-ES_tradnl"/>
                </w:rPr>
              </m:ctrlPr>
            </m:fPr>
            <m:num>
              <m:sSub>
                <m:sSubPr>
                  <m:ctrlPr>
                    <w:rPr>
                      <w:rFonts w:ascii="Cambria Math" w:eastAsia="Times New Roman" w:hAnsi="Cambria Math" w:cs="Open Sans"/>
                      <w:i/>
                      <w:color w:val="404040" w:themeColor="text1" w:themeTint="BF"/>
                      <w:sz w:val="22"/>
                      <w:szCs w:val="21"/>
                      <w:lang w:eastAsia="es-ES_tradnl"/>
                    </w:rPr>
                  </m:ctrlPr>
                </m:sSubPr>
                <m:e>
                  <m:r>
                    <w:rPr>
                      <w:rFonts w:ascii="Cambria Math" w:eastAsia="Times New Roman" w:hAnsi="Cambria Math" w:cs="Open Sans"/>
                      <w:color w:val="404040" w:themeColor="text1" w:themeTint="BF"/>
                      <w:sz w:val="22"/>
                      <w:szCs w:val="21"/>
                      <w:lang w:eastAsia="es-ES_tradnl"/>
                    </w:rPr>
                    <m:t>N</m:t>
                  </m:r>
                </m:e>
                <m:sub>
                  <m:r>
                    <w:rPr>
                      <w:rFonts w:ascii="Cambria Math" w:eastAsia="Times New Roman" w:hAnsi="Cambria Math" w:cs="Open Sans"/>
                      <w:color w:val="404040" w:themeColor="text1" w:themeTint="BF"/>
                      <w:sz w:val="22"/>
                      <w:szCs w:val="21"/>
                      <w:lang w:eastAsia="es-ES_tradnl"/>
                    </w:rPr>
                    <m:t>ki</m:t>
                  </m:r>
                </m:sub>
              </m:sSub>
            </m:num>
            <m:den>
              <m:sSub>
                <m:sSubPr>
                  <m:ctrlPr>
                    <w:rPr>
                      <w:rFonts w:ascii="Cambria Math" w:eastAsia="Times New Roman" w:hAnsi="Cambria Math" w:cs="Open Sans"/>
                      <w:i/>
                      <w:color w:val="404040" w:themeColor="text1" w:themeTint="BF"/>
                      <w:sz w:val="22"/>
                      <w:szCs w:val="21"/>
                      <w:lang w:eastAsia="es-ES_tradnl"/>
                    </w:rPr>
                  </m:ctrlPr>
                </m:sSubPr>
                <m:e>
                  <m:r>
                    <w:rPr>
                      <w:rFonts w:ascii="Cambria Math" w:eastAsia="Times New Roman" w:hAnsi="Cambria Math" w:cs="Open Sans"/>
                      <w:color w:val="404040" w:themeColor="text1" w:themeTint="BF"/>
                      <w:sz w:val="22"/>
                      <w:szCs w:val="21"/>
                      <w:lang w:eastAsia="es-ES_tradnl"/>
                    </w:rPr>
                    <m:t>N</m:t>
                  </m:r>
                </m:e>
                <m:sub>
                  <m:r>
                    <w:rPr>
                      <w:rFonts w:ascii="Cambria Math" w:eastAsia="Times New Roman" w:hAnsi="Cambria Math" w:cs="Open Sans"/>
                      <w:color w:val="404040" w:themeColor="text1" w:themeTint="BF"/>
                      <w:sz w:val="22"/>
                      <w:szCs w:val="21"/>
                      <w:lang w:eastAsia="es-ES_tradnl"/>
                    </w:rPr>
                    <m:t>k</m:t>
                  </m:r>
                </m:sub>
              </m:sSub>
            </m:den>
          </m:f>
        </m:oMath>
      </m:oMathPara>
    </w:p>
    <w:p w:rsidR="00C730BA" w:rsidRDefault="00C730BA" w:rsidP="00C730BA">
      <w:pPr>
        <w:pStyle w:val="Prrafodelista"/>
        <w:ind w:left="792"/>
        <w:jc w:val="both"/>
        <w:rPr>
          <w:rFonts w:ascii="Century Gothic" w:eastAsia="Times New Roman" w:hAnsi="Century Gothic" w:cs="Open Sans"/>
          <w:color w:val="404040" w:themeColor="text1" w:themeTint="BF"/>
          <w:sz w:val="22"/>
          <w:szCs w:val="21"/>
          <w:lang w:eastAsia="es-ES_tradnl"/>
        </w:rPr>
      </w:pPr>
      <w:r>
        <w:rPr>
          <w:rFonts w:ascii="Century Gothic" w:eastAsia="Times New Roman" w:hAnsi="Century Gothic" w:cs="Open Sans"/>
          <w:color w:val="404040" w:themeColor="text1" w:themeTint="BF"/>
          <w:sz w:val="22"/>
          <w:szCs w:val="21"/>
          <w:lang w:eastAsia="es-ES_tradnl"/>
        </w:rPr>
        <w:t>Donde:</w:t>
      </w:r>
    </w:p>
    <w:p w:rsidR="00C730BA" w:rsidRDefault="00C730BA" w:rsidP="00C730BA">
      <w:pPr>
        <w:pStyle w:val="Prrafodelista"/>
        <w:numPr>
          <w:ilvl w:val="0"/>
          <w:numId w:val="20"/>
        </w:numPr>
        <w:jc w:val="both"/>
        <w:rPr>
          <w:rFonts w:ascii="Century Gothic" w:eastAsia="Times New Roman" w:hAnsi="Century Gothic" w:cs="Open Sans"/>
          <w:color w:val="404040" w:themeColor="text1" w:themeTint="BF"/>
          <w:sz w:val="22"/>
          <w:szCs w:val="21"/>
          <w:lang w:eastAsia="es-ES_tradnl"/>
        </w:rPr>
      </w:pPr>
      <m:oMath>
        <m:sSub>
          <m:sSubPr>
            <m:ctrlPr>
              <w:rPr>
                <w:rFonts w:ascii="Cambria Math" w:eastAsia="Times New Roman" w:hAnsi="Cambria Math" w:cs="Open Sans"/>
                <w:i/>
                <w:color w:val="404040" w:themeColor="text1" w:themeTint="BF"/>
                <w:sz w:val="22"/>
                <w:szCs w:val="21"/>
                <w:lang w:eastAsia="es-ES_tradnl"/>
              </w:rPr>
            </m:ctrlPr>
          </m:sSubPr>
          <m:e>
            <m:r>
              <w:rPr>
                <w:rFonts w:ascii="Cambria Math" w:eastAsia="Times New Roman" w:hAnsi="Cambria Math" w:cs="Open Sans"/>
                <w:color w:val="404040" w:themeColor="text1" w:themeTint="BF"/>
                <w:sz w:val="22"/>
                <w:szCs w:val="21"/>
                <w:lang w:eastAsia="es-ES_tradnl"/>
              </w:rPr>
              <m:t>n</m:t>
            </m:r>
          </m:e>
          <m:sub>
            <m:r>
              <w:rPr>
                <w:rFonts w:ascii="Cambria Math" w:eastAsia="Times New Roman" w:hAnsi="Cambria Math" w:cs="Open Sans"/>
                <w:color w:val="404040" w:themeColor="text1" w:themeTint="BF"/>
                <w:sz w:val="22"/>
                <w:szCs w:val="21"/>
                <w:lang w:eastAsia="es-ES_tradnl"/>
              </w:rPr>
              <m:t>ki</m:t>
            </m:r>
          </m:sub>
        </m:sSub>
        <m:r>
          <w:rPr>
            <w:rFonts w:ascii="Cambria Math" w:eastAsia="Times New Roman" w:hAnsi="Cambria Math" w:cs="Open Sans"/>
            <w:color w:val="404040" w:themeColor="text1" w:themeTint="BF"/>
            <w:sz w:val="22"/>
            <w:szCs w:val="21"/>
            <w:lang w:eastAsia="es-ES_tradnl"/>
          </w:rPr>
          <m:t>:</m:t>
        </m:r>
      </m:oMath>
      <w:r>
        <w:rPr>
          <w:rFonts w:ascii="Century Gothic" w:eastAsia="Times New Roman" w:hAnsi="Century Gothic" w:cs="Open Sans"/>
          <w:color w:val="404040" w:themeColor="text1" w:themeTint="BF"/>
          <w:sz w:val="22"/>
          <w:szCs w:val="21"/>
          <w:lang w:eastAsia="es-ES_tradnl"/>
        </w:rPr>
        <w:t xml:space="preserve"> Tamaño de la muestra para el estrato </w:t>
      </w:r>
      <m:oMath>
        <m:r>
          <w:rPr>
            <w:rFonts w:ascii="Cambria Math" w:eastAsia="Times New Roman" w:hAnsi="Cambria Math" w:cs="Open Sans"/>
            <w:color w:val="404040" w:themeColor="text1" w:themeTint="BF"/>
            <w:sz w:val="22"/>
            <w:szCs w:val="21"/>
            <w:lang w:eastAsia="es-ES_tradnl"/>
          </w:rPr>
          <m:t>i</m:t>
        </m:r>
      </m:oMath>
      <w:r>
        <w:rPr>
          <w:rFonts w:ascii="Century Gothic" w:eastAsia="Times New Roman" w:hAnsi="Century Gothic" w:cs="Open Sans"/>
          <w:color w:val="404040" w:themeColor="text1" w:themeTint="BF"/>
          <w:sz w:val="22"/>
          <w:szCs w:val="21"/>
          <w:lang w:eastAsia="es-ES_tradnl"/>
        </w:rPr>
        <w:t xml:space="preserve"> del dominio de estudio </w:t>
      </w:r>
      <m:oMath>
        <m:r>
          <w:rPr>
            <w:rFonts w:ascii="Cambria Math" w:eastAsia="Times New Roman" w:hAnsi="Cambria Math" w:cs="Open Sans"/>
            <w:color w:val="404040" w:themeColor="text1" w:themeTint="BF"/>
            <w:sz w:val="22"/>
            <w:szCs w:val="21"/>
            <w:lang w:eastAsia="es-ES_tradnl"/>
          </w:rPr>
          <m:t>k</m:t>
        </m:r>
      </m:oMath>
      <w:r>
        <w:rPr>
          <w:rFonts w:ascii="Century Gothic" w:eastAsia="Times New Roman" w:hAnsi="Century Gothic" w:cs="Open Sans"/>
          <w:color w:val="404040" w:themeColor="text1" w:themeTint="BF"/>
          <w:sz w:val="22"/>
          <w:szCs w:val="21"/>
          <w:lang w:eastAsia="es-ES_tradnl"/>
        </w:rPr>
        <w:t>.</w:t>
      </w:r>
    </w:p>
    <w:p w:rsidR="00C730BA" w:rsidRDefault="00C730BA" w:rsidP="00C730BA">
      <w:pPr>
        <w:pStyle w:val="Prrafodelista"/>
        <w:numPr>
          <w:ilvl w:val="0"/>
          <w:numId w:val="20"/>
        </w:numPr>
        <w:jc w:val="both"/>
        <w:rPr>
          <w:rFonts w:ascii="Century Gothic" w:eastAsia="Times New Roman" w:hAnsi="Century Gothic" w:cs="Open Sans"/>
          <w:color w:val="404040" w:themeColor="text1" w:themeTint="BF"/>
          <w:sz w:val="22"/>
          <w:szCs w:val="21"/>
          <w:lang w:eastAsia="es-ES_tradnl"/>
        </w:rPr>
      </w:pPr>
      <m:oMath>
        <m:sSub>
          <m:sSubPr>
            <m:ctrlPr>
              <w:rPr>
                <w:rFonts w:ascii="Cambria Math" w:eastAsia="Times New Roman" w:hAnsi="Cambria Math" w:cs="Open Sans"/>
                <w:i/>
                <w:color w:val="404040" w:themeColor="text1" w:themeTint="BF"/>
                <w:sz w:val="22"/>
                <w:szCs w:val="21"/>
                <w:lang w:eastAsia="es-ES_tradnl"/>
              </w:rPr>
            </m:ctrlPr>
          </m:sSubPr>
          <m:e>
            <m:r>
              <w:rPr>
                <w:rFonts w:ascii="Cambria Math" w:eastAsia="Times New Roman" w:hAnsi="Cambria Math" w:cs="Open Sans"/>
                <w:color w:val="404040" w:themeColor="text1" w:themeTint="BF"/>
                <w:sz w:val="22"/>
                <w:szCs w:val="21"/>
                <w:lang w:eastAsia="es-ES_tradnl"/>
              </w:rPr>
              <m:t>n</m:t>
            </m:r>
          </m:e>
          <m:sub>
            <m:r>
              <w:rPr>
                <w:rFonts w:ascii="Cambria Math" w:eastAsia="Times New Roman" w:hAnsi="Cambria Math" w:cs="Open Sans"/>
                <w:color w:val="404040" w:themeColor="text1" w:themeTint="BF"/>
                <w:sz w:val="22"/>
                <w:szCs w:val="21"/>
                <w:lang w:eastAsia="es-ES_tradnl"/>
              </w:rPr>
              <m:t>UPMk</m:t>
            </m:r>
          </m:sub>
        </m:sSub>
        <m:r>
          <w:rPr>
            <w:rFonts w:ascii="Cambria Math" w:eastAsia="Times New Roman" w:hAnsi="Cambria Math" w:cs="Open Sans"/>
            <w:color w:val="404040" w:themeColor="text1" w:themeTint="BF"/>
            <w:sz w:val="22"/>
            <w:szCs w:val="21"/>
            <w:lang w:eastAsia="es-ES_tradnl"/>
          </w:rPr>
          <m:t>:</m:t>
        </m:r>
      </m:oMath>
      <w:r>
        <w:rPr>
          <w:rFonts w:ascii="Century Gothic" w:eastAsia="Times New Roman" w:hAnsi="Century Gothic" w:cs="Open Sans"/>
          <w:color w:val="404040" w:themeColor="text1" w:themeTint="BF"/>
          <w:sz w:val="22"/>
          <w:szCs w:val="21"/>
          <w:lang w:eastAsia="es-ES_tradnl"/>
        </w:rPr>
        <w:t xml:space="preserve"> Tamaño de la muestra para el dominio de estudio </w:t>
      </w:r>
      <m:oMath>
        <m:r>
          <w:rPr>
            <w:rFonts w:ascii="Cambria Math" w:eastAsia="Times New Roman" w:hAnsi="Cambria Math" w:cs="Open Sans"/>
            <w:color w:val="404040" w:themeColor="text1" w:themeTint="BF"/>
            <w:sz w:val="22"/>
            <w:szCs w:val="21"/>
            <w:lang w:eastAsia="es-ES_tradnl"/>
          </w:rPr>
          <m:t>k</m:t>
        </m:r>
      </m:oMath>
      <w:r>
        <w:rPr>
          <w:rFonts w:ascii="Century Gothic" w:eastAsia="Times New Roman" w:hAnsi="Century Gothic" w:cs="Open Sans"/>
          <w:color w:val="404040" w:themeColor="text1" w:themeTint="BF"/>
          <w:sz w:val="22"/>
          <w:szCs w:val="21"/>
          <w:lang w:eastAsia="es-ES_tradnl"/>
        </w:rPr>
        <w:t>.</w:t>
      </w:r>
    </w:p>
    <w:p w:rsidR="00C730BA" w:rsidRDefault="00C730BA" w:rsidP="00C730BA">
      <w:pPr>
        <w:pStyle w:val="Prrafodelista"/>
        <w:numPr>
          <w:ilvl w:val="0"/>
          <w:numId w:val="20"/>
        </w:numPr>
        <w:jc w:val="both"/>
        <w:rPr>
          <w:rFonts w:ascii="Century Gothic" w:eastAsia="Times New Roman" w:hAnsi="Century Gothic" w:cs="Open Sans"/>
          <w:color w:val="404040" w:themeColor="text1" w:themeTint="BF"/>
          <w:sz w:val="22"/>
          <w:szCs w:val="21"/>
          <w:lang w:eastAsia="es-ES_tradnl"/>
        </w:rPr>
      </w:pPr>
      <m:oMath>
        <m:sSub>
          <m:sSubPr>
            <m:ctrlPr>
              <w:rPr>
                <w:rFonts w:ascii="Cambria Math" w:eastAsia="Times New Roman" w:hAnsi="Cambria Math" w:cs="Open Sans"/>
                <w:i/>
                <w:color w:val="404040" w:themeColor="text1" w:themeTint="BF"/>
                <w:sz w:val="22"/>
                <w:szCs w:val="21"/>
                <w:lang w:eastAsia="es-ES_tradnl"/>
              </w:rPr>
            </m:ctrlPr>
          </m:sSubPr>
          <m:e>
            <m:r>
              <w:rPr>
                <w:rFonts w:ascii="Cambria Math" w:eastAsia="Times New Roman" w:hAnsi="Cambria Math" w:cs="Open Sans"/>
                <w:color w:val="404040" w:themeColor="text1" w:themeTint="BF"/>
                <w:sz w:val="22"/>
                <w:szCs w:val="21"/>
                <w:lang w:eastAsia="es-ES_tradnl"/>
              </w:rPr>
              <m:t>N</m:t>
            </m:r>
          </m:e>
          <m:sub>
            <m:r>
              <w:rPr>
                <w:rFonts w:ascii="Cambria Math" w:eastAsia="Times New Roman" w:hAnsi="Cambria Math" w:cs="Open Sans"/>
                <w:color w:val="404040" w:themeColor="text1" w:themeTint="BF"/>
                <w:sz w:val="22"/>
                <w:szCs w:val="21"/>
                <w:lang w:eastAsia="es-ES_tradnl"/>
              </w:rPr>
              <m:t>ki</m:t>
            </m:r>
          </m:sub>
        </m:sSub>
        <m:r>
          <w:rPr>
            <w:rFonts w:ascii="Cambria Math" w:eastAsia="Times New Roman" w:hAnsi="Cambria Math" w:cs="Open Sans"/>
            <w:color w:val="404040" w:themeColor="text1" w:themeTint="BF"/>
            <w:sz w:val="22"/>
            <w:szCs w:val="21"/>
            <w:lang w:eastAsia="es-ES_tradnl"/>
          </w:rPr>
          <m:t>:</m:t>
        </m:r>
      </m:oMath>
      <w:r>
        <w:rPr>
          <w:rFonts w:ascii="Century Gothic" w:eastAsia="Times New Roman" w:hAnsi="Century Gothic" w:cs="Open Sans"/>
          <w:color w:val="404040" w:themeColor="text1" w:themeTint="BF"/>
          <w:sz w:val="22"/>
          <w:szCs w:val="21"/>
          <w:lang w:eastAsia="es-ES_tradnl"/>
        </w:rPr>
        <w:t xml:space="preserve"> Total de viviendas ocupadas en el estrato </w:t>
      </w:r>
      <m:oMath>
        <m:r>
          <w:rPr>
            <w:rFonts w:ascii="Cambria Math" w:eastAsia="Times New Roman" w:hAnsi="Cambria Math" w:cs="Open Sans"/>
            <w:color w:val="404040" w:themeColor="text1" w:themeTint="BF"/>
            <w:sz w:val="22"/>
            <w:szCs w:val="21"/>
            <w:lang w:eastAsia="es-ES_tradnl"/>
          </w:rPr>
          <m:t>i</m:t>
        </m:r>
      </m:oMath>
      <w:r>
        <w:rPr>
          <w:rFonts w:ascii="Century Gothic" w:eastAsia="Times New Roman" w:hAnsi="Century Gothic" w:cs="Open Sans"/>
          <w:color w:val="404040" w:themeColor="text1" w:themeTint="BF"/>
          <w:sz w:val="22"/>
          <w:szCs w:val="21"/>
          <w:lang w:eastAsia="es-ES_tradnl"/>
        </w:rPr>
        <w:t xml:space="preserve"> del dominio de estudio </w:t>
      </w:r>
      <m:oMath>
        <m:r>
          <w:rPr>
            <w:rFonts w:ascii="Cambria Math" w:eastAsia="Times New Roman" w:hAnsi="Cambria Math" w:cs="Open Sans"/>
            <w:color w:val="404040" w:themeColor="text1" w:themeTint="BF"/>
            <w:sz w:val="22"/>
            <w:szCs w:val="21"/>
            <w:lang w:eastAsia="es-ES_tradnl"/>
          </w:rPr>
          <m:t>k</m:t>
        </m:r>
      </m:oMath>
      <w:r>
        <w:rPr>
          <w:rFonts w:ascii="Century Gothic" w:eastAsia="Times New Roman" w:hAnsi="Century Gothic" w:cs="Open Sans"/>
          <w:color w:val="404040" w:themeColor="text1" w:themeTint="BF"/>
          <w:sz w:val="22"/>
          <w:szCs w:val="21"/>
          <w:lang w:eastAsia="es-ES_tradnl"/>
        </w:rPr>
        <w:t>.</w:t>
      </w:r>
    </w:p>
    <w:p w:rsidR="00C730BA" w:rsidRDefault="00C730BA" w:rsidP="00C730BA">
      <w:pPr>
        <w:pStyle w:val="Prrafodelista"/>
        <w:numPr>
          <w:ilvl w:val="0"/>
          <w:numId w:val="20"/>
        </w:numPr>
        <w:jc w:val="both"/>
        <w:rPr>
          <w:rFonts w:ascii="Century Gothic" w:eastAsia="Times New Roman" w:hAnsi="Century Gothic" w:cs="Open Sans"/>
          <w:color w:val="404040" w:themeColor="text1" w:themeTint="BF"/>
          <w:sz w:val="22"/>
          <w:szCs w:val="21"/>
          <w:lang w:eastAsia="es-ES_tradnl"/>
        </w:rPr>
      </w:pPr>
      <m:oMath>
        <m:sSub>
          <m:sSubPr>
            <m:ctrlPr>
              <w:rPr>
                <w:rFonts w:ascii="Cambria Math" w:eastAsia="Times New Roman" w:hAnsi="Cambria Math" w:cs="Open Sans"/>
                <w:i/>
                <w:color w:val="404040" w:themeColor="text1" w:themeTint="BF"/>
                <w:sz w:val="22"/>
                <w:szCs w:val="21"/>
                <w:lang w:eastAsia="es-ES_tradnl"/>
              </w:rPr>
            </m:ctrlPr>
          </m:sSubPr>
          <m:e>
            <m:r>
              <w:rPr>
                <w:rFonts w:ascii="Cambria Math" w:eastAsia="Times New Roman" w:hAnsi="Cambria Math" w:cs="Open Sans"/>
                <w:color w:val="404040" w:themeColor="text1" w:themeTint="BF"/>
                <w:sz w:val="22"/>
                <w:szCs w:val="21"/>
                <w:lang w:eastAsia="es-ES_tradnl"/>
              </w:rPr>
              <m:t>N</m:t>
            </m:r>
          </m:e>
          <m:sub>
            <m:r>
              <w:rPr>
                <w:rFonts w:ascii="Cambria Math" w:eastAsia="Times New Roman" w:hAnsi="Cambria Math" w:cs="Open Sans"/>
                <w:color w:val="404040" w:themeColor="text1" w:themeTint="BF"/>
                <w:sz w:val="22"/>
                <w:szCs w:val="21"/>
                <w:lang w:eastAsia="es-ES_tradnl"/>
              </w:rPr>
              <m:t>k</m:t>
            </m:r>
          </m:sub>
        </m:sSub>
        <m:r>
          <w:rPr>
            <w:rFonts w:ascii="Cambria Math" w:eastAsia="Times New Roman" w:hAnsi="Cambria Math" w:cs="Open Sans"/>
            <w:color w:val="404040" w:themeColor="text1" w:themeTint="BF"/>
            <w:sz w:val="22"/>
            <w:szCs w:val="21"/>
            <w:lang w:eastAsia="es-ES_tradnl"/>
          </w:rPr>
          <m:t>:</m:t>
        </m:r>
      </m:oMath>
      <w:r>
        <w:rPr>
          <w:rFonts w:ascii="Century Gothic" w:eastAsia="Times New Roman" w:hAnsi="Century Gothic" w:cs="Open Sans"/>
          <w:color w:val="404040" w:themeColor="text1" w:themeTint="BF"/>
          <w:sz w:val="22"/>
          <w:szCs w:val="21"/>
          <w:lang w:eastAsia="es-ES_tradnl"/>
        </w:rPr>
        <w:t xml:space="preserve"> Total de viviendas ocupadas en el dominio de estudio </w:t>
      </w:r>
      <m:oMath>
        <m:r>
          <w:rPr>
            <w:rFonts w:ascii="Cambria Math" w:eastAsia="Times New Roman" w:hAnsi="Cambria Math" w:cs="Open Sans"/>
            <w:color w:val="404040" w:themeColor="text1" w:themeTint="BF"/>
            <w:sz w:val="22"/>
            <w:szCs w:val="21"/>
            <w:lang w:eastAsia="es-ES_tradnl"/>
          </w:rPr>
          <m:t>k</m:t>
        </m:r>
      </m:oMath>
      <w:r>
        <w:rPr>
          <w:rFonts w:ascii="Century Gothic" w:eastAsia="Times New Roman" w:hAnsi="Century Gothic" w:cs="Open Sans"/>
          <w:color w:val="404040" w:themeColor="text1" w:themeTint="BF"/>
          <w:sz w:val="22"/>
          <w:szCs w:val="21"/>
          <w:lang w:eastAsia="es-ES_tradnl"/>
        </w:rPr>
        <w:t>.</w:t>
      </w:r>
    </w:p>
    <w:p w:rsidR="00C730BA" w:rsidRDefault="00C730BA" w:rsidP="00C730BA">
      <w:pPr>
        <w:ind w:left="708"/>
        <w:jc w:val="both"/>
        <w:rPr>
          <w:rFonts w:ascii="Century Gothic" w:eastAsia="Times New Roman" w:hAnsi="Century Gothic" w:cs="Open Sans"/>
          <w:color w:val="404040" w:themeColor="text1" w:themeTint="BF"/>
          <w:sz w:val="22"/>
          <w:szCs w:val="21"/>
          <w:lang w:eastAsia="es-ES_tradnl"/>
        </w:rPr>
      </w:pPr>
    </w:p>
    <w:p w:rsidR="00C730BA" w:rsidRPr="00BD1DEA" w:rsidRDefault="00C730BA" w:rsidP="00C730BA">
      <w:pPr>
        <w:ind w:left="708"/>
        <w:jc w:val="both"/>
        <w:rPr>
          <w:rFonts w:ascii="Century Gothic" w:eastAsia="Times New Roman" w:hAnsi="Century Gothic" w:cs="Open Sans"/>
          <w:color w:val="404040" w:themeColor="text1" w:themeTint="BF"/>
          <w:sz w:val="22"/>
          <w:szCs w:val="21"/>
          <w:lang w:eastAsia="es-ES_tradnl"/>
        </w:rPr>
      </w:pPr>
      <w:r>
        <w:rPr>
          <w:rFonts w:ascii="Century Gothic" w:eastAsia="Times New Roman" w:hAnsi="Century Gothic" w:cs="Open Sans"/>
          <w:color w:val="404040" w:themeColor="text1" w:themeTint="BF"/>
          <w:sz w:val="22"/>
          <w:szCs w:val="21"/>
          <w:lang w:eastAsia="es-ES_tradnl"/>
        </w:rPr>
        <w:t xml:space="preserve">En los estratos, donde </w:t>
      </w:r>
      <m:oMath>
        <m:sSub>
          <m:sSubPr>
            <m:ctrlPr>
              <w:rPr>
                <w:rFonts w:ascii="Cambria Math" w:eastAsia="Times New Roman" w:hAnsi="Cambria Math" w:cs="Open Sans"/>
                <w:i/>
                <w:color w:val="404040" w:themeColor="text1" w:themeTint="BF"/>
                <w:sz w:val="22"/>
                <w:szCs w:val="21"/>
                <w:lang w:eastAsia="es-ES_tradnl"/>
              </w:rPr>
            </m:ctrlPr>
          </m:sSubPr>
          <m:e>
            <m:r>
              <w:rPr>
                <w:rFonts w:ascii="Cambria Math" w:eastAsia="Times New Roman" w:hAnsi="Cambria Math" w:cs="Open Sans"/>
                <w:color w:val="404040" w:themeColor="text1" w:themeTint="BF"/>
                <w:sz w:val="22"/>
                <w:szCs w:val="21"/>
                <w:lang w:eastAsia="es-ES_tradnl"/>
              </w:rPr>
              <m:t>n</m:t>
            </m:r>
          </m:e>
          <m:sub>
            <m:r>
              <w:rPr>
                <w:rFonts w:ascii="Cambria Math" w:eastAsia="Times New Roman" w:hAnsi="Cambria Math" w:cs="Open Sans"/>
                <w:color w:val="404040" w:themeColor="text1" w:themeTint="BF"/>
                <w:sz w:val="22"/>
                <w:szCs w:val="21"/>
                <w:lang w:eastAsia="es-ES_tradnl"/>
              </w:rPr>
              <m:t>ki</m:t>
            </m:r>
          </m:sub>
        </m:sSub>
        <m:r>
          <w:rPr>
            <w:rFonts w:ascii="Cambria Math" w:eastAsia="Times New Roman" w:hAnsi="Cambria Math" w:cs="Open Sans"/>
            <w:color w:val="404040" w:themeColor="text1" w:themeTint="BF"/>
            <w:sz w:val="22"/>
            <w:szCs w:val="21"/>
            <w:lang w:eastAsia="es-ES_tradnl"/>
          </w:rPr>
          <m:t>=1</m:t>
        </m:r>
      </m:oMath>
      <w:r>
        <w:rPr>
          <w:rFonts w:ascii="Century Gothic" w:eastAsia="Times New Roman" w:hAnsi="Century Gothic" w:cs="Open Sans"/>
          <w:color w:val="404040" w:themeColor="text1" w:themeTint="BF"/>
          <w:sz w:val="22"/>
          <w:szCs w:val="21"/>
          <w:lang w:eastAsia="es-ES_tradnl"/>
        </w:rPr>
        <w:t xml:space="preserve"> se aproxima a mínimo muestral </w:t>
      </w:r>
      <m:oMath>
        <m:sSub>
          <m:sSubPr>
            <m:ctrlPr>
              <w:rPr>
                <w:rFonts w:ascii="Cambria Math" w:eastAsia="Times New Roman" w:hAnsi="Cambria Math" w:cs="Open Sans"/>
                <w:i/>
                <w:color w:val="404040" w:themeColor="text1" w:themeTint="BF"/>
                <w:sz w:val="22"/>
                <w:szCs w:val="21"/>
                <w:lang w:eastAsia="es-ES_tradnl"/>
              </w:rPr>
            </m:ctrlPr>
          </m:sSubPr>
          <m:e>
            <m:r>
              <w:rPr>
                <w:rFonts w:ascii="Cambria Math" w:eastAsia="Times New Roman" w:hAnsi="Cambria Math" w:cs="Open Sans"/>
                <w:color w:val="404040" w:themeColor="text1" w:themeTint="BF"/>
                <w:sz w:val="22"/>
                <w:szCs w:val="21"/>
                <w:lang w:eastAsia="es-ES_tradnl"/>
              </w:rPr>
              <m:t>n</m:t>
            </m:r>
          </m:e>
          <m:sub>
            <m:r>
              <w:rPr>
                <w:rFonts w:ascii="Cambria Math" w:eastAsia="Times New Roman" w:hAnsi="Cambria Math" w:cs="Open Sans"/>
                <w:color w:val="404040" w:themeColor="text1" w:themeTint="BF"/>
                <w:sz w:val="22"/>
                <w:szCs w:val="21"/>
                <w:lang w:eastAsia="es-ES_tradnl"/>
              </w:rPr>
              <m:t>ki</m:t>
            </m:r>
          </m:sub>
        </m:sSub>
        <m:r>
          <w:rPr>
            <w:rFonts w:ascii="Cambria Math" w:eastAsia="Times New Roman" w:hAnsi="Cambria Math" w:cs="Open Sans"/>
            <w:color w:val="404040" w:themeColor="text1" w:themeTint="BF"/>
            <w:sz w:val="22"/>
            <w:szCs w:val="21"/>
            <w:lang w:eastAsia="es-ES_tradnl"/>
          </w:rPr>
          <m:t>=2</m:t>
        </m:r>
      </m:oMath>
      <w:r>
        <w:rPr>
          <w:rFonts w:ascii="Century Gothic" w:eastAsia="Times New Roman" w:hAnsi="Century Gothic" w:cs="Open Sans"/>
          <w:color w:val="404040" w:themeColor="text1" w:themeTint="BF"/>
          <w:sz w:val="22"/>
          <w:szCs w:val="21"/>
          <w:lang w:eastAsia="es-ES_tradnl"/>
        </w:rPr>
        <w:t>.</w:t>
      </w:r>
    </w:p>
    <w:p w:rsidR="00462C7A" w:rsidRDefault="00462C7A" w:rsidP="0028090D">
      <w:pPr>
        <w:pStyle w:val="Prrafodelista"/>
        <w:ind w:left="792"/>
        <w:jc w:val="both"/>
        <w:rPr>
          <w:rFonts w:ascii="Century Gothic" w:eastAsia="Times New Roman" w:hAnsi="Century Gothic" w:cs="Open Sans"/>
          <w:color w:val="404040" w:themeColor="text1" w:themeTint="BF"/>
          <w:sz w:val="22"/>
          <w:szCs w:val="21"/>
          <w:lang w:eastAsia="es-ES_tradnl"/>
        </w:rPr>
      </w:pPr>
    </w:p>
    <w:p w:rsidR="008663C0" w:rsidRDefault="008663C0" w:rsidP="0028090D">
      <w:pPr>
        <w:jc w:val="both"/>
        <w:rPr>
          <w:rFonts w:ascii="Century Gothic" w:hAnsi="Century Gothic"/>
          <w:b/>
          <w:bCs/>
          <w:color w:val="20275D"/>
          <w:sz w:val="32"/>
          <w:szCs w:val="32"/>
        </w:rPr>
      </w:pPr>
    </w:p>
    <w:p w:rsidR="008663C0" w:rsidRDefault="008663C0" w:rsidP="0028090D">
      <w:pPr>
        <w:jc w:val="both"/>
        <w:rPr>
          <w:rFonts w:ascii="Century Gothic" w:hAnsi="Century Gothic"/>
          <w:b/>
          <w:bCs/>
          <w:color w:val="20275D"/>
          <w:sz w:val="32"/>
          <w:szCs w:val="32"/>
        </w:rPr>
      </w:pPr>
    </w:p>
    <w:p w:rsidR="008663C0" w:rsidRDefault="008663C0" w:rsidP="0028090D">
      <w:pPr>
        <w:jc w:val="both"/>
        <w:rPr>
          <w:rFonts w:ascii="Century Gothic" w:hAnsi="Century Gothic"/>
          <w:b/>
          <w:bCs/>
          <w:color w:val="20275D"/>
          <w:sz w:val="32"/>
          <w:szCs w:val="32"/>
        </w:rPr>
      </w:pPr>
    </w:p>
    <w:p w:rsidR="008663C0" w:rsidRDefault="008663C0" w:rsidP="0028090D">
      <w:pPr>
        <w:jc w:val="both"/>
        <w:rPr>
          <w:rFonts w:ascii="Century Gothic" w:hAnsi="Century Gothic"/>
          <w:b/>
          <w:bCs/>
          <w:color w:val="20275D"/>
          <w:sz w:val="32"/>
          <w:szCs w:val="32"/>
        </w:rPr>
      </w:pPr>
    </w:p>
    <w:p w:rsidR="008663C0" w:rsidRDefault="008663C0" w:rsidP="0028090D">
      <w:pPr>
        <w:jc w:val="both"/>
        <w:rPr>
          <w:rFonts w:ascii="Century Gothic" w:hAnsi="Century Gothic"/>
          <w:b/>
          <w:bCs/>
          <w:color w:val="20275D"/>
          <w:sz w:val="32"/>
          <w:szCs w:val="32"/>
        </w:rPr>
      </w:pPr>
    </w:p>
    <w:p w:rsidR="008663C0" w:rsidRDefault="008663C0" w:rsidP="0028090D">
      <w:pPr>
        <w:jc w:val="both"/>
        <w:rPr>
          <w:rFonts w:ascii="Century Gothic" w:hAnsi="Century Gothic"/>
          <w:b/>
          <w:bCs/>
          <w:color w:val="20275D"/>
          <w:sz w:val="32"/>
          <w:szCs w:val="32"/>
        </w:rPr>
      </w:pPr>
    </w:p>
    <w:p w:rsidR="002608D0" w:rsidRDefault="002608D0"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F10627" w:rsidRDefault="00F10627" w:rsidP="0028090D">
      <w:pPr>
        <w:jc w:val="both"/>
        <w:sectPr w:rsidR="00F10627" w:rsidSect="005B5BEB">
          <w:headerReference w:type="default" r:id="rId11"/>
          <w:footerReference w:type="even" r:id="rId12"/>
          <w:footerReference w:type="default" r:id="rId13"/>
          <w:pgSz w:w="11900" w:h="16840"/>
          <w:pgMar w:top="1417" w:right="1701" w:bottom="1417" w:left="1701" w:header="708" w:footer="708" w:gutter="0"/>
          <w:cols w:space="708"/>
          <w:titlePg/>
          <w:docGrid w:linePitch="360"/>
        </w:sectPr>
      </w:pPr>
    </w:p>
    <w:p w:rsidR="0007659A" w:rsidRDefault="00F10627" w:rsidP="0028090D">
      <w:pPr>
        <w:jc w:val="both"/>
      </w:pPr>
      <w:r>
        <w:rPr>
          <w:noProof/>
          <w:lang w:eastAsia="es-EC"/>
        </w:rPr>
        <w:lastRenderedPageBreak/>
        <w:drawing>
          <wp:anchor distT="0" distB="0" distL="114300" distR="114300" simplePos="0" relativeHeight="251660288" behindDoc="1" locked="0" layoutInCell="1" allowOverlap="1" wp14:anchorId="3DC36362" wp14:editId="37BC4B0C">
            <wp:simplePos x="0" y="0"/>
            <wp:positionH relativeFrom="margin">
              <wp:posOffset>-1082675</wp:posOffset>
            </wp:positionH>
            <wp:positionV relativeFrom="paragraph">
              <wp:posOffset>-887095</wp:posOffset>
            </wp:positionV>
            <wp:extent cx="7559412" cy="10697521"/>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4" cstate="email">
                      <a:extLst>
                        <a:ext uri="{28A0092B-C50C-407E-A947-70E740481C1C}">
                          <a14:useLocalDpi xmlns:a14="http://schemas.microsoft.com/office/drawing/2010/main"/>
                        </a:ext>
                      </a:extLst>
                    </a:blip>
                    <a:stretch>
                      <a:fillRect/>
                    </a:stretch>
                  </pic:blipFill>
                  <pic:spPr>
                    <a:xfrm>
                      <a:off x="0" y="0"/>
                      <a:ext cx="7559412" cy="10697521"/>
                    </a:xfrm>
                    <a:prstGeom prst="rect">
                      <a:avLst/>
                    </a:prstGeom>
                  </pic:spPr>
                </pic:pic>
              </a:graphicData>
            </a:graphic>
            <wp14:sizeRelH relativeFrom="page">
              <wp14:pctWidth>0</wp14:pctWidth>
            </wp14:sizeRelH>
            <wp14:sizeRelV relativeFrom="page">
              <wp14:pctHeight>0</wp14:pctHeight>
            </wp14:sizeRelV>
          </wp:anchor>
        </w:drawing>
      </w: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sectPr w:rsidR="0007659A" w:rsidSect="005B5BEB">
      <w:pgSz w:w="11900" w:h="16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16E89" w:rsidRDefault="00816E89" w:rsidP="0007659A">
      <w:r>
        <w:separator/>
      </w:r>
    </w:p>
  </w:endnote>
  <w:endnote w:type="continuationSeparator" w:id="0">
    <w:p w:rsidR="00816E89" w:rsidRDefault="00816E89" w:rsidP="000765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Open Sans">
    <w:altName w:val="Arial"/>
    <w:charset w:val="00"/>
    <w:family w:val="swiss"/>
    <w:pitch w:val="variable"/>
    <w:sig w:usb0="00000001"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Nmerodepgina"/>
      </w:rPr>
      <w:id w:val="890537725"/>
      <w:docPartObj>
        <w:docPartGallery w:val="Page Numbers (Bottom of Page)"/>
        <w:docPartUnique/>
      </w:docPartObj>
    </w:sdtPr>
    <w:sdtEndPr>
      <w:rPr>
        <w:rStyle w:val="Nmerodepgina"/>
      </w:rPr>
    </w:sdtEndPr>
    <w:sdtContent>
      <w:p w:rsidR="0071159C" w:rsidRDefault="0071159C" w:rsidP="004E683C">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rsidR="0071159C" w:rsidRDefault="0071159C" w:rsidP="0071159C">
    <w:pPr>
      <w:pStyle w:val="Piedepgin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Nmerodepgina"/>
        <w:rFonts w:ascii="Century Gothic" w:hAnsi="Century Gothic"/>
      </w:rPr>
      <w:id w:val="493843830"/>
      <w:docPartObj>
        <w:docPartGallery w:val="Page Numbers (Bottom of Page)"/>
        <w:docPartUnique/>
      </w:docPartObj>
    </w:sdtPr>
    <w:sdtEndPr>
      <w:rPr>
        <w:rStyle w:val="Nmerodepgina"/>
      </w:rPr>
    </w:sdtEndPr>
    <w:sdtContent>
      <w:p w:rsidR="0071159C" w:rsidRPr="00D70E6F" w:rsidRDefault="0071159C" w:rsidP="004E683C">
        <w:pPr>
          <w:pStyle w:val="Piedepgina"/>
          <w:framePr w:wrap="none" w:vAnchor="text" w:hAnchor="margin" w:xAlign="right" w:y="1"/>
          <w:rPr>
            <w:rStyle w:val="Nmerodepgina"/>
            <w:rFonts w:ascii="Century Gothic" w:hAnsi="Century Gothic"/>
          </w:rPr>
        </w:pPr>
        <w:r w:rsidRPr="00D70E6F">
          <w:rPr>
            <w:rStyle w:val="Nmerodepgina"/>
            <w:rFonts w:ascii="Century Gothic" w:hAnsi="Century Gothic"/>
          </w:rPr>
          <w:fldChar w:fldCharType="begin"/>
        </w:r>
        <w:r w:rsidRPr="00D70E6F">
          <w:rPr>
            <w:rStyle w:val="Nmerodepgina"/>
            <w:rFonts w:ascii="Century Gothic" w:hAnsi="Century Gothic"/>
          </w:rPr>
          <w:instrText xml:space="preserve"> PAGE </w:instrText>
        </w:r>
        <w:r w:rsidRPr="00D70E6F">
          <w:rPr>
            <w:rStyle w:val="Nmerodepgina"/>
            <w:rFonts w:ascii="Century Gothic" w:hAnsi="Century Gothic"/>
          </w:rPr>
          <w:fldChar w:fldCharType="separate"/>
        </w:r>
        <w:r w:rsidR="00C730BA">
          <w:rPr>
            <w:rStyle w:val="Nmerodepgina"/>
            <w:rFonts w:ascii="Century Gothic" w:hAnsi="Century Gothic"/>
            <w:noProof/>
          </w:rPr>
          <w:t>8</w:t>
        </w:r>
        <w:r w:rsidRPr="00D70E6F">
          <w:rPr>
            <w:rStyle w:val="Nmerodepgina"/>
            <w:rFonts w:ascii="Century Gothic" w:hAnsi="Century Gothic"/>
          </w:rPr>
          <w:fldChar w:fldCharType="end"/>
        </w:r>
      </w:p>
    </w:sdtContent>
  </w:sdt>
  <w:p w:rsidR="0071159C" w:rsidRPr="00D70E6F" w:rsidRDefault="0071159C" w:rsidP="0071159C">
    <w:pPr>
      <w:pStyle w:val="Piedepgina"/>
      <w:ind w:right="360"/>
      <w:rPr>
        <w:rFonts w:ascii="Century Gothic" w:hAnsi="Century Gothic"/>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16E89" w:rsidRDefault="00816E89" w:rsidP="0007659A">
      <w:r>
        <w:separator/>
      </w:r>
    </w:p>
  </w:footnote>
  <w:footnote w:type="continuationSeparator" w:id="0">
    <w:p w:rsidR="00816E89" w:rsidRDefault="00816E89" w:rsidP="0007659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5BEB" w:rsidRDefault="005B5BEB">
    <w:pPr>
      <w:pStyle w:val="Encabezado"/>
    </w:pPr>
    <w:r>
      <w:rPr>
        <w:noProof/>
        <w:lang w:eastAsia="es-EC"/>
      </w:rPr>
      <w:drawing>
        <wp:anchor distT="0" distB="0" distL="114300" distR="114300" simplePos="0" relativeHeight="251658240" behindDoc="1" locked="0" layoutInCell="1" allowOverlap="1" wp14:anchorId="30C62FA2" wp14:editId="05C51339">
          <wp:simplePos x="0" y="0"/>
          <wp:positionH relativeFrom="column">
            <wp:posOffset>-1080135</wp:posOffset>
          </wp:positionH>
          <wp:positionV relativeFrom="paragraph">
            <wp:posOffset>-436879</wp:posOffset>
          </wp:positionV>
          <wp:extent cx="7551821" cy="10686778"/>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
                    <a:extLst>
                      <a:ext uri="{28A0092B-C50C-407E-A947-70E740481C1C}">
                        <a14:useLocalDpi xmlns:a14="http://schemas.microsoft.com/office/drawing/2010/main" val="0"/>
                      </a:ext>
                    </a:extLst>
                  </a:blip>
                  <a:stretch>
                    <a:fillRect/>
                  </a:stretch>
                </pic:blipFill>
                <pic:spPr>
                  <a:xfrm>
                    <a:off x="0" y="0"/>
                    <a:ext cx="7551821" cy="10686778"/>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B653C2"/>
    <w:multiLevelType w:val="hybridMultilevel"/>
    <w:tmpl w:val="500AE98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nsid w:val="02023C77"/>
    <w:multiLevelType w:val="hybridMultilevel"/>
    <w:tmpl w:val="A81470A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nsid w:val="11354213"/>
    <w:multiLevelType w:val="hybridMultilevel"/>
    <w:tmpl w:val="57388294"/>
    <w:lvl w:ilvl="0" w:tplc="300A0001">
      <w:start w:val="1"/>
      <w:numFmt w:val="bullet"/>
      <w:lvlText w:val=""/>
      <w:lvlJc w:val="left"/>
      <w:pPr>
        <w:ind w:left="1512" w:hanging="360"/>
      </w:pPr>
      <w:rPr>
        <w:rFonts w:ascii="Symbol" w:hAnsi="Symbol" w:hint="default"/>
      </w:rPr>
    </w:lvl>
    <w:lvl w:ilvl="1" w:tplc="300A0003" w:tentative="1">
      <w:start w:val="1"/>
      <w:numFmt w:val="bullet"/>
      <w:lvlText w:val="o"/>
      <w:lvlJc w:val="left"/>
      <w:pPr>
        <w:ind w:left="2232" w:hanging="360"/>
      </w:pPr>
      <w:rPr>
        <w:rFonts w:ascii="Courier New" w:hAnsi="Courier New" w:cs="Courier New" w:hint="default"/>
      </w:rPr>
    </w:lvl>
    <w:lvl w:ilvl="2" w:tplc="300A0005" w:tentative="1">
      <w:start w:val="1"/>
      <w:numFmt w:val="bullet"/>
      <w:lvlText w:val=""/>
      <w:lvlJc w:val="left"/>
      <w:pPr>
        <w:ind w:left="2952" w:hanging="360"/>
      </w:pPr>
      <w:rPr>
        <w:rFonts w:ascii="Wingdings" w:hAnsi="Wingdings" w:hint="default"/>
      </w:rPr>
    </w:lvl>
    <w:lvl w:ilvl="3" w:tplc="300A0001" w:tentative="1">
      <w:start w:val="1"/>
      <w:numFmt w:val="bullet"/>
      <w:lvlText w:val=""/>
      <w:lvlJc w:val="left"/>
      <w:pPr>
        <w:ind w:left="3672" w:hanging="360"/>
      </w:pPr>
      <w:rPr>
        <w:rFonts w:ascii="Symbol" w:hAnsi="Symbol" w:hint="default"/>
      </w:rPr>
    </w:lvl>
    <w:lvl w:ilvl="4" w:tplc="300A0003" w:tentative="1">
      <w:start w:val="1"/>
      <w:numFmt w:val="bullet"/>
      <w:lvlText w:val="o"/>
      <w:lvlJc w:val="left"/>
      <w:pPr>
        <w:ind w:left="4392" w:hanging="360"/>
      </w:pPr>
      <w:rPr>
        <w:rFonts w:ascii="Courier New" w:hAnsi="Courier New" w:cs="Courier New" w:hint="default"/>
      </w:rPr>
    </w:lvl>
    <w:lvl w:ilvl="5" w:tplc="300A0005" w:tentative="1">
      <w:start w:val="1"/>
      <w:numFmt w:val="bullet"/>
      <w:lvlText w:val=""/>
      <w:lvlJc w:val="left"/>
      <w:pPr>
        <w:ind w:left="5112" w:hanging="360"/>
      </w:pPr>
      <w:rPr>
        <w:rFonts w:ascii="Wingdings" w:hAnsi="Wingdings" w:hint="default"/>
      </w:rPr>
    </w:lvl>
    <w:lvl w:ilvl="6" w:tplc="300A0001" w:tentative="1">
      <w:start w:val="1"/>
      <w:numFmt w:val="bullet"/>
      <w:lvlText w:val=""/>
      <w:lvlJc w:val="left"/>
      <w:pPr>
        <w:ind w:left="5832" w:hanging="360"/>
      </w:pPr>
      <w:rPr>
        <w:rFonts w:ascii="Symbol" w:hAnsi="Symbol" w:hint="default"/>
      </w:rPr>
    </w:lvl>
    <w:lvl w:ilvl="7" w:tplc="300A0003" w:tentative="1">
      <w:start w:val="1"/>
      <w:numFmt w:val="bullet"/>
      <w:lvlText w:val="o"/>
      <w:lvlJc w:val="left"/>
      <w:pPr>
        <w:ind w:left="6552" w:hanging="360"/>
      </w:pPr>
      <w:rPr>
        <w:rFonts w:ascii="Courier New" w:hAnsi="Courier New" w:cs="Courier New" w:hint="default"/>
      </w:rPr>
    </w:lvl>
    <w:lvl w:ilvl="8" w:tplc="300A0005" w:tentative="1">
      <w:start w:val="1"/>
      <w:numFmt w:val="bullet"/>
      <w:lvlText w:val=""/>
      <w:lvlJc w:val="left"/>
      <w:pPr>
        <w:ind w:left="7272" w:hanging="360"/>
      </w:pPr>
      <w:rPr>
        <w:rFonts w:ascii="Wingdings" w:hAnsi="Wingdings" w:hint="default"/>
      </w:rPr>
    </w:lvl>
  </w:abstractNum>
  <w:abstractNum w:abstractNumId="3">
    <w:nsid w:val="1A1430D7"/>
    <w:multiLevelType w:val="hybridMultilevel"/>
    <w:tmpl w:val="BEDC8CFA"/>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4">
    <w:nsid w:val="1CEA6CAF"/>
    <w:multiLevelType w:val="multilevel"/>
    <w:tmpl w:val="26828C5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nsid w:val="29444B82"/>
    <w:multiLevelType w:val="hybridMultilevel"/>
    <w:tmpl w:val="342E4ED4"/>
    <w:lvl w:ilvl="0" w:tplc="8A5A2C42">
      <w:numFmt w:val="bullet"/>
      <w:lvlText w:val="-"/>
      <w:lvlJc w:val="left"/>
      <w:pPr>
        <w:ind w:left="1125" w:hanging="765"/>
      </w:pPr>
      <w:rPr>
        <w:rFonts w:ascii="Century Gothic" w:eastAsia="Times New Roman" w:hAnsi="Century Gothic" w:cs="Open San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nsid w:val="2CA32ED3"/>
    <w:multiLevelType w:val="hybridMultilevel"/>
    <w:tmpl w:val="351846C4"/>
    <w:lvl w:ilvl="0" w:tplc="300A000F">
      <w:start w:val="1"/>
      <w:numFmt w:val="decimal"/>
      <w:lvlText w:val="%1."/>
      <w:lvlJc w:val="left"/>
      <w:pPr>
        <w:ind w:left="720" w:hanging="360"/>
      </w:pPr>
      <w:rPr>
        <w:rFont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nsid w:val="2F894C65"/>
    <w:multiLevelType w:val="hybridMultilevel"/>
    <w:tmpl w:val="167287EE"/>
    <w:lvl w:ilvl="0" w:tplc="300A0001">
      <w:start w:val="1"/>
      <w:numFmt w:val="bullet"/>
      <w:lvlText w:val=""/>
      <w:lvlJc w:val="left"/>
      <w:pPr>
        <w:ind w:left="1512" w:hanging="360"/>
      </w:pPr>
      <w:rPr>
        <w:rFonts w:ascii="Symbol" w:hAnsi="Symbol" w:hint="default"/>
      </w:rPr>
    </w:lvl>
    <w:lvl w:ilvl="1" w:tplc="300A0003" w:tentative="1">
      <w:start w:val="1"/>
      <w:numFmt w:val="bullet"/>
      <w:lvlText w:val="o"/>
      <w:lvlJc w:val="left"/>
      <w:pPr>
        <w:ind w:left="2232" w:hanging="360"/>
      </w:pPr>
      <w:rPr>
        <w:rFonts w:ascii="Courier New" w:hAnsi="Courier New" w:cs="Courier New" w:hint="default"/>
      </w:rPr>
    </w:lvl>
    <w:lvl w:ilvl="2" w:tplc="300A0005" w:tentative="1">
      <w:start w:val="1"/>
      <w:numFmt w:val="bullet"/>
      <w:lvlText w:val=""/>
      <w:lvlJc w:val="left"/>
      <w:pPr>
        <w:ind w:left="2952" w:hanging="360"/>
      </w:pPr>
      <w:rPr>
        <w:rFonts w:ascii="Wingdings" w:hAnsi="Wingdings" w:hint="default"/>
      </w:rPr>
    </w:lvl>
    <w:lvl w:ilvl="3" w:tplc="300A0001" w:tentative="1">
      <w:start w:val="1"/>
      <w:numFmt w:val="bullet"/>
      <w:lvlText w:val=""/>
      <w:lvlJc w:val="left"/>
      <w:pPr>
        <w:ind w:left="3672" w:hanging="360"/>
      </w:pPr>
      <w:rPr>
        <w:rFonts w:ascii="Symbol" w:hAnsi="Symbol" w:hint="default"/>
      </w:rPr>
    </w:lvl>
    <w:lvl w:ilvl="4" w:tplc="300A0003" w:tentative="1">
      <w:start w:val="1"/>
      <w:numFmt w:val="bullet"/>
      <w:lvlText w:val="o"/>
      <w:lvlJc w:val="left"/>
      <w:pPr>
        <w:ind w:left="4392" w:hanging="360"/>
      </w:pPr>
      <w:rPr>
        <w:rFonts w:ascii="Courier New" w:hAnsi="Courier New" w:cs="Courier New" w:hint="default"/>
      </w:rPr>
    </w:lvl>
    <w:lvl w:ilvl="5" w:tplc="300A0005" w:tentative="1">
      <w:start w:val="1"/>
      <w:numFmt w:val="bullet"/>
      <w:lvlText w:val=""/>
      <w:lvlJc w:val="left"/>
      <w:pPr>
        <w:ind w:left="5112" w:hanging="360"/>
      </w:pPr>
      <w:rPr>
        <w:rFonts w:ascii="Wingdings" w:hAnsi="Wingdings" w:hint="default"/>
      </w:rPr>
    </w:lvl>
    <w:lvl w:ilvl="6" w:tplc="300A0001" w:tentative="1">
      <w:start w:val="1"/>
      <w:numFmt w:val="bullet"/>
      <w:lvlText w:val=""/>
      <w:lvlJc w:val="left"/>
      <w:pPr>
        <w:ind w:left="5832" w:hanging="360"/>
      </w:pPr>
      <w:rPr>
        <w:rFonts w:ascii="Symbol" w:hAnsi="Symbol" w:hint="default"/>
      </w:rPr>
    </w:lvl>
    <w:lvl w:ilvl="7" w:tplc="300A0003" w:tentative="1">
      <w:start w:val="1"/>
      <w:numFmt w:val="bullet"/>
      <w:lvlText w:val="o"/>
      <w:lvlJc w:val="left"/>
      <w:pPr>
        <w:ind w:left="6552" w:hanging="360"/>
      </w:pPr>
      <w:rPr>
        <w:rFonts w:ascii="Courier New" w:hAnsi="Courier New" w:cs="Courier New" w:hint="default"/>
      </w:rPr>
    </w:lvl>
    <w:lvl w:ilvl="8" w:tplc="300A0005" w:tentative="1">
      <w:start w:val="1"/>
      <w:numFmt w:val="bullet"/>
      <w:lvlText w:val=""/>
      <w:lvlJc w:val="left"/>
      <w:pPr>
        <w:ind w:left="7272" w:hanging="360"/>
      </w:pPr>
      <w:rPr>
        <w:rFonts w:ascii="Wingdings" w:hAnsi="Wingdings" w:hint="default"/>
      </w:rPr>
    </w:lvl>
  </w:abstractNum>
  <w:abstractNum w:abstractNumId="8">
    <w:nsid w:val="342E07E9"/>
    <w:multiLevelType w:val="hybridMultilevel"/>
    <w:tmpl w:val="D3922FFC"/>
    <w:lvl w:ilvl="0" w:tplc="2AC41904">
      <w:start w:val="1"/>
      <w:numFmt w:val="decimal"/>
      <w:lvlText w:val="%1."/>
      <w:lvlJc w:val="left"/>
      <w:pPr>
        <w:ind w:left="720" w:hanging="360"/>
      </w:pPr>
      <w:rPr>
        <w:sz w:val="36"/>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nsid w:val="3DA80E37"/>
    <w:multiLevelType w:val="hybridMultilevel"/>
    <w:tmpl w:val="2AA69900"/>
    <w:lvl w:ilvl="0" w:tplc="300A0001">
      <w:start w:val="1"/>
      <w:numFmt w:val="bullet"/>
      <w:lvlText w:val=""/>
      <w:lvlJc w:val="left"/>
      <w:pPr>
        <w:ind w:left="1800" w:hanging="360"/>
      </w:pPr>
      <w:rPr>
        <w:rFonts w:ascii="Symbol" w:hAnsi="Symbol" w:hint="default"/>
      </w:rPr>
    </w:lvl>
    <w:lvl w:ilvl="1" w:tplc="3DFC65B6">
      <w:numFmt w:val="bullet"/>
      <w:lvlText w:val="•"/>
      <w:lvlJc w:val="left"/>
      <w:pPr>
        <w:ind w:left="2520" w:hanging="360"/>
      </w:pPr>
      <w:rPr>
        <w:rFonts w:ascii="Calibri" w:eastAsiaTheme="minorHAnsi" w:hAnsi="Calibri" w:cs="Calibri"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0">
    <w:nsid w:val="42CA101F"/>
    <w:multiLevelType w:val="multilevel"/>
    <w:tmpl w:val="8230E7C0"/>
    <w:lvl w:ilvl="0">
      <w:start w:val="1"/>
      <w:numFmt w:val="decimal"/>
      <w:lvlText w:val="%1."/>
      <w:lvlJc w:val="left"/>
      <w:pPr>
        <w:ind w:left="360" w:hanging="360"/>
      </w:pPr>
      <w:rPr>
        <w:sz w:val="3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45102944"/>
    <w:multiLevelType w:val="hybridMultilevel"/>
    <w:tmpl w:val="864EF230"/>
    <w:lvl w:ilvl="0" w:tplc="300A0001">
      <w:start w:val="1"/>
      <w:numFmt w:val="bullet"/>
      <w:lvlText w:val=""/>
      <w:lvlJc w:val="left"/>
      <w:pPr>
        <w:ind w:left="1512" w:hanging="360"/>
      </w:pPr>
      <w:rPr>
        <w:rFonts w:ascii="Symbol" w:hAnsi="Symbol" w:hint="default"/>
      </w:rPr>
    </w:lvl>
    <w:lvl w:ilvl="1" w:tplc="300A0003" w:tentative="1">
      <w:start w:val="1"/>
      <w:numFmt w:val="bullet"/>
      <w:lvlText w:val="o"/>
      <w:lvlJc w:val="left"/>
      <w:pPr>
        <w:ind w:left="2232" w:hanging="360"/>
      </w:pPr>
      <w:rPr>
        <w:rFonts w:ascii="Courier New" w:hAnsi="Courier New" w:cs="Courier New" w:hint="default"/>
      </w:rPr>
    </w:lvl>
    <w:lvl w:ilvl="2" w:tplc="300A0005" w:tentative="1">
      <w:start w:val="1"/>
      <w:numFmt w:val="bullet"/>
      <w:lvlText w:val=""/>
      <w:lvlJc w:val="left"/>
      <w:pPr>
        <w:ind w:left="2952" w:hanging="360"/>
      </w:pPr>
      <w:rPr>
        <w:rFonts w:ascii="Wingdings" w:hAnsi="Wingdings" w:hint="default"/>
      </w:rPr>
    </w:lvl>
    <w:lvl w:ilvl="3" w:tplc="300A0001" w:tentative="1">
      <w:start w:val="1"/>
      <w:numFmt w:val="bullet"/>
      <w:lvlText w:val=""/>
      <w:lvlJc w:val="left"/>
      <w:pPr>
        <w:ind w:left="3672" w:hanging="360"/>
      </w:pPr>
      <w:rPr>
        <w:rFonts w:ascii="Symbol" w:hAnsi="Symbol" w:hint="default"/>
      </w:rPr>
    </w:lvl>
    <w:lvl w:ilvl="4" w:tplc="300A0003" w:tentative="1">
      <w:start w:val="1"/>
      <w:numFmt w:val="bullet"/>
      <w:lvlText w:val="o"/>
      <w:lvlJc w:val="left"/>
      <w:pPr>
        <w:ind w:left="4392" w:hanging="360"/>
      </w:pPr>
      <w:rPr>
        <w:rFonts w:ascii="Courier New" w:hAnsi="Courier New" w:cs="Courier New" w:hint="default"/>
      </w:rPr>
    </w:lvl>
    <w:lvl w:ilvl="5" w:tplc="300A0005" w:tentative="1">
      <w:start w:val="1"/>
      <w:numFmt w:val="bullet"/>
      <w:lvlText w:val=""/>
      <w:lvlJc w:val="left"/>
      <w:pPr>
        <w:ind w:left="5112" w:hanging="360"/>
      </w:pPr>
      <w:rPr>
        <w:rFonts w:ascii="Wingdings" w:hAnsi="Wingdings" w:hint="default"/>
      </w:rPr>
    </w:lvl>
    <w:lvl w:ilvl="6" w:tplc="300A0001" w:tentative="1">
      <w:start w:val="1"/>
      <w:numFmt w:val="bullet"/>
      <w:lvlText w:val=""/>
      <w:lvlJc w:val="left"/>
      <w:pPr>
        <w:ind w:left="5832" w:hanging="360"/>
      </w:pPr>
      <w:rPr>
        <w:rFonts w:ascii="Symbol" w:hAnsi="Symbol" w:hint="default"/>
      </w:rPr>
    </w:lvl>
    <w:lvl w:ilvl="7" w:tplc="300A0003" w:tentative="1">
      <w:start w:val="1"/>
      <w:numFmt w:val="bullet"/>
      <w:lvlText w:val="o"/>
      <w:lvlJc w:val="left"/>
      <w:pPr>
        <w:ind w:left="6552" w:hanging="360"/>
      </w:pPr>
      <w:rPr>
        <w:rFonts w:ascii="Courier New" w:hAnsi="Courier New" w:cs="Courier New" w:hint="default"/>
      </w:rPr>
    </w:lvl>
    <w:lvl w:ilvl="8" w:tplc="300A0005" w:tentative="1">
      <w:start w:val="1"/>
      <w:numFmt w:val="bullet"/>
      <w:lvlText w:val=""/>
      <w:lvlJc w:val="left"/>
      <w:pPr>
        <w:ind w:left="7272" w:hanging="360"/>
      </w:pPr>
      <w:rPr>
        <w:rFonts w:ascii="Wingdings" w:hAnsi="Wingdings" w:hint="default"/>
      </w:rPr>
    </w:lvl>
  </w:abstractNum>
  <w:abstractNum w:abstractNumId="12">
    <w:nsid w:val="49E06D71"/>
    <w:multiLevelType w:val="hybridMultilevel"/>
    <w:tmpl w:val="B368128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nsid w:val="4C4960C5"/>
    <w:multiLevelType w:val="hybridMultilevel"/>
    <w:tmpl w:val="5C20D2E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nsid w:val="509235C2"/>
    <w:multiLevelType w:val="hybridMultilevel"/>
    <w:tmpl w:val="12EC2DDE"/>
    <w:lvl w:ilvl="0" w:tplc="D67CE826">
      <w:numFmt w:val="bullet"/>
      <w:lvlText w:val="•"/>
      <w:lvlJc w:val="left"/>
      <w:pPr>
        <w:ind w:left="1065" w:hanging="705"/>
      </w:pPr>
      <w:rPr>
        <w:rFonts w:ascii="Century Gothic" w:eastAsia="Times New Roman" w:hAnsi="Century Gothic" w:cs="Open San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nsid w:val="55F42A5F"/>
    <w:multiLevelType w:val="hybridMultilevel"/>
    <w:tmpl w:val="97D0B35E"/>
    <w:lvl w:ilvl="0" w:tplc="D67CE826">
      <w:numFmt w:val="bullet"/>
      <w:lvlText w:val="•"/>
      <w:lvlJc w:val="left"/>
      <w:pPr>
        <w:ind w:left="1065" w:hanging="705"/>
      </w:pPr>
      <w:rPr>
        <w:rFonts w:ascii="Century Gothic" w:eastAsia="Times New Roman" w:hAnsi="Century Gothic" w:cs="Open San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nsid w:val="64171A73"/>
    <w:multiLevelType w:val="hybridMultilevel"/>
    <w:tmpl w:val="AD4A6B8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nsid w:val="66785CB0"/>
    <w:multiLevelType w:val="hybridMultilevel"/>
    <w:tmpl w:val="4DC2A21E"/>
    <w:lvl w:ilvl="0" w:tplc="300A0001">
      <w:start w:val="1"/>
      <w:numFmt w:val="bullet"/>
      <w:lvlText w:val=""/>
      <w:lvlJc w:val="left"/>
      <w:pPr>
        <w:ind w:left="2134" w:hanging="360"/>
      </w:pPr>
      <w:rPr>
        <w:rFonts w:ascii="Symbol" w:hAnsi="Symbol" w:hint="default"/>
      </w:rPr>
    </w:lvl>
    <w:lvl w:ilvl="1" w:tplc="300A0003" w:tentative="1">
      <w:start w:val="1"/>
      <w:numFmt w:val="bullet"/>
      <w:lvlText w:val="o"/>
      <w:lvlJc w:val="left"/>
      <w:pPr>
        <w:ind w:left="2854" w:hanging="360"/>
      </w:pPr>
      <w:rPr>
        <w:rFonts w:ascii="Courier New" w:hAnsi="Courier New" w:cs="Courier New" w:hint="default"/>
      </w:rPr>
    </w:lvl>
    <w:lvl w:ilvl="2" w:tplc="300A0005" w:tentative="1">
      <w:start w:val="1"/>
      <w:numFmt w:val="bullet"/>
      <w:lvlText w:val=""/>
      <w:lvlJc w:val="left"/>
      <w:pPr>
        <w:ind w:left="3574" w:hanging="360"/>
      </w:pPr>
      <w:rPr>
        <w:rFonts w:ascii="Wingdings" w:hAnsi="Wingdings" w:hint="default"/>
      </w:rPr>
    </w:lvl>
    <w:lvl w:ilvl="3" w:tplc="300A0001" w:tentative="1">
      <w:start w:val="1"/>
      <w:numFmt w:val="bullet"/>
      <w:lvlText w:val=""/>
      <w:lvlJc w:val="left"/>
      <w:pPr>
        <w:ind w:left="4294" w:hanging="360"/>
      </w:pPr>
      <w:rPr>
        <w:rFonts w:ascii="Symbol" w:hAnsi="Symbol" w:hint="default"/>
      </w:rPr>
    </w:lvl>
    <w:lvl w:ilvl="4" w:tplc="300A0003" w:tentative="1">
      <w:start w:val="1"/>
      <w:numFmt w:val="bullet"/>
      <w:lvlText w:val="o"/>
      <w:lvlJc w:val="left"/>
      <w:pPr>
        <w:ind w:left="5014" w:hanging="360"/>
      </w:pPr>
      <w:rPr>
        <w:rFonts w:ascii="Courier New" w:hAnsi="Courier New" w:cs="Courier New" w:hint="default"/>
      </w:rPr>
    </w:lvl>
    <w:lvl w:ilvl="5" w:tplc="300A0005" w:tentative="1">
      <w:start w:val="1"/>
      <w:numFmt w:val="bullet"/>
      <w:lvlText w:val=""/>
      <w:lvlJc w:val="left"/>
      <w:pPr>
        <w:ind w:left="5734" w:hanging="360"/>
      </w:pPr>
      <w:rPr>
        <w:rFonts w:ascii="Wingdings" w:hAnsi="Wingdings" w:hint="default"/>
      </w:rPr>
    </w:lvl>
    <w:lvl w:ilvl="6" w:tplc="300A0001" w:tentative="1">
      <w:start w:val="1"/>
      <w:numFmt w:val="bullet"/>
      <w:lvlText w:val=""/>
      <w:lvlJc w:val="left"/>
      <w:pPr>
        <w:ind w:left="6454" w:hanging="360"/>
      </w:pPr>
      <w:rPr>
        <w:rFonts w:ascii="Symbol" w:hAnsi="Symbol" w:hint="default"/>
      </w:rPr>
    </w:lvl>
    <w:lvl w:ilvl="7" w:tplc="300A0003" w:tentative="1">
      <w:start w:val="1"/>
      <w:numFmt w:val="bullet"/>
      <w:lvlText w:val="o"/>
      <w:lvlJc w:val="left"/>
      <w:pPr>
        <w:ind w:left="7174" w:hanging="360"/>
      </w:pPr>
      <w:rPr>
        <w:rFonts w:ascii="Courier New" w:hAnsi="Courier New" w:cs="Courier New" w:hint="default"/>
      </w:rPr>
    </w:lvl>
    <w:lvl w:ilvl="8" w:tplc="300A0005" w:tentative="1">
      <w:start w:val="1"/>
      <w:numFmt w:val="bullet"/>
      <w:lvlText w:val=""/>
      <w:lvlJc w:val="left"/>
      <w:pPr>
        <w:ind w:left="7894" w:hanging="360"/>
      </w:pPr>
      <w:rPr>
        <w:rFonts w:ascii="Wingdings" w:hAnsi="Wingdings" w:hint="default"/>
      </w:rPr>
    </w:lvl>
  </w:abstractNum>
  <w:abstractNum w:abstractNumId="18">
    <w:nsid w:val="68E274F1"/>
    <w:multiLevelType w:val="hybridMultilevel"/>
    <w:tmpl w:val="4076643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nsid w:val="78692212"/>
    <w:multiLevelType w:val="hybridMultilevel"/>
    <w:tmpl w:val="A8CAEBC8"/>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num w:numId="1">
    <w:abstractNumId w:val="10"/>
  </w:num>
  <w:num w:numId="2">
    <w:abstractNumId w:val="0"/>
  </w:num>
  <w:num w:numId="3">
    <w:abstractNumId w:val="8"/>
  </w:num>
  <w:num w:numId="4">
    <w:abstractNumId w:val="13"/>
  </w:num>
  <w:num w:numId="5">
    <w:abstractNumId w:val="1"/>
  </w:num>
  <w:num w:numId="6">
    <w:abstractNumId w:val="15"/>
  </w:num>
  <w:num w:numId="7">
    <w:abstractNumId w:val="14"/>
  </w:num>
  <w:num w:numId="8">
    <w:abstractNumId w:val="5"/>
  </w:num>
  <w:num w:numId="9">
    <w:abstractNumId w:val="16"/>
  </w:num>
  <w:num w:numId="10">
    <w:abstractNumId w:val="6"/>
  </w:num>
  <w:num w:numId="11">
    <w:abstractNumId w:val="2"/>
  </w:num>
  <w:num w:numId="12">
    <w:abstractNumId w:val="3"/>
  </w:num>
  <w:num w:numId="13">
    <w:abstractNumId w:val="19"/>
  </w:num>
  <w:num w:numId="14">
    <w:abstractNumId w:val="4"/>
  </w:num>
  <w:num w:numId="15">
    <w:abstractNumId w:val="17"/>
  </w:num>
  <w:num w:numId="16">
    <w:abstractNumId w:val="9"/>
  </w:num>
  <w:num w:numId="17">
    <w:abstractNumId w:val="18"/>
  </w:num>
  <w:num w:numId="18">
    <w:abstractNumId w:val="12"/>
  </w:num>
  <w:num w:numId="19">
    <w:abstractNumId w:val="7"/>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659A"/>
    <w:rsid w:val="00005FC3"/>
    <w:rsid w:val="00012A12"/>
    <w:rsid w:val="0004119A"/>
    <w:rsid w:val="00057E7A"/>
    <w:rsid w:val="00062B45"/>
    <w:rsid w:val="00072C52"/>
    <w:rsid w:val="00073EF5"/>
    <w:rsid w:val="0007659A"/>
    <w:rsid w:val="000A0C79"/>
    <w:rsid w:val="000B2ABD"/>
    <w:rsid w:val="000D3805"/>
    <w:rsid w:val="0010092A"/>
    <w:rsid w:val="00110509"/>
    <w:rsid w:val="00113705"/>
    <w:rsid w:val="00114667"/>
    <w:rsid w:val="00133ADC"/>
    <w:rsid w:val="001364AB"/>
    <w:rsid w:val="00141EA4"/>
    <w:rsid w:val="001566E0"/>
    <w:rsid w:val="00163520"/>
    <w:rsid w:val="001A1385"/>
    <w:rsid w:val="001A6BF5"/>
    <w:rsid w:val="001B3E1E"/>
    <w:rsid w:val="00204292"/>
    <w:rsid w:val="00216C86"/>
    <w:rsid w:val="002415D7"/>
    <w:rsid w:val="002608D0"/>
    <w:rsid w:val="002670F6"/>
    <w:rsid w:val="00272E6F"/>
    <w:rsid w:val="0028090D"/>
    <w:rsid w:val="00281C1D"/>
    <w:rsid w:val="002E2390"/>
    <w:rsid w:val="002F41E6"/>
    <w:rsid w:val="00311E94"/>
    <w:rsid w:val="00331E56"/>
    <w:rsid w:val="00354FD3"/>
    <w:rsid w:val="003A3D24"/>
    <w:rsid w:val="003B4760"/>
    <w:rsid w:val="003C7952"/>
    <w:rsid w:val="003E551F"/>
    <w:rsid w:val="00402B0E"/>
    <w:rsid w:val="004111E3"/>
    <w:rsid w:val="0044579D"/>
    <w:rsid w:val="004533C0"/>
    <w:rsid w:val="00453588"/>
    <w:rsid w:val="00462C7A"/>
    <w:rsid w:val="004669ED"/>
    <w:rsid w:val="00476BCF"/>
    <w:rsid w:val="00491C29"/>
    <w:rsid w:val="00495D0B"/>
    <w:rsid w:val="004A07CC"/>
    <w:rsid w:val="004B7934"/>
    <w:rsid w:val="004E2944"/>
    <w:rsid w:val="004F755E"/>
    <w:rsid w:val="00507A9E"/>
    <w:rsid w:val="00526839"/>
    <w:rsid w:val="0057223F"/>
    <w:rsid w:val="0058031B"/>
    <w:rsid w:val="005B452F"/>
    <w:rsid w:val="005B5BEB"/>
    <w:rsid w:val="005E0B1C"/>
    <w:rsid w:val="00642B1F"/>
    <w:rsid w:val="00686853"/>
    <w:rsid w:val="0068777F"/>
    <w:rsid w:val="006B394A"/>
    <w:rsid w:val="006C40A2"/>
    <w:rsid w:val="006C499D"/>
    <w:rsid w:val="006F5139"/>
    <w:rsid w:val="0071159C"/>
    <w:rsid w:val="00715A18"/>
    <w:rsid w:val="0074048D"/>
    <w:rsid w:val="00785EBD"/>
    <w:rsid w:val="007A5EAB"/>
    <w:rsid w:val="00816E89"/>
    <w:rsid w:val="00833BBF"/>
    <w:rsid w:val="008663C0"/>
    <w:rsid w:val="00873EB8"/>
    <w:rsid w:val="008B4006"/>
    <w:rsid w:val="008C79ED"/>
    <w:rsid w:val="008F10E9"/>
    <w:rsid w:val="00931F58"/>
    <w:rsid w:val="009479EC"/>
    <w:rsid w:val="009A6F95"/>
    <w:rsid w:val="009E7C1A"/>
    <w:rsid w:val="009F20B6"/>
    <w:rsid w:val="00A014AE"/>
    <w:rsid w:val="00A43CFD"/>
    <w:rsid w:val="00A922E2"/>
    <w:rsid w:val="00AC7DC2"/>
    <w:rsid w:val="00AD5093"/>
    <w:rsid w:val="00AE12AB"/>
    <w:rsid w:val="00AF679E"/>
    <w:rsid w:val="00B8557C"/>
    <w:rsid w:val="00B915AF"/>
    <w:rsid w:val="00BA24F2"/>
    <w:rsid w:val="00BE0F56"/>
    <w:rsid w:val="00C203A8"/>
    <w:rsid w:val="00C24CE1"/>
    <w:rsid w:val="00C730BA"/>
    <w:rsid w:val="00C86F3D"/>
    <w:rsid w:val="00CB6143"/>
    <w:rsid w:val="00CE6052"/>
    <w:rsid w:val="00D145D6"/>
    <w:rsid w:val="00D51B3E"/>
    <w:rsid w:val="00D70E6F"/>
    <w:rsid w:val="00D95AF2"/>
    <w:rsid w:val="00DA4CA4"/>
    <w:rsid w:val="00DE1923"/>
    <w:rsid w:val="00DE7A98"/>
    <w:rsid w:val="00E17E4A"/>
    <w:rsid w:val="00E34BCB"/>
    <w:rsid w:val="00E9554E"/>
    <w:rsid w:val="00ED72EF"/>
    <w:rsid w:val="00F10627"/>
    <w:rsid w:val="00F250BA"/>
    <w:rsid w:val="00F46BB4"/>
    <w:rsid w:val="00F52E23"/>
    <w:rsid w:val="00F6750D"/>
    <w:rsid w:val="00FC7BA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C87590C-C765-5F4B-AEE1-785715AB1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EC"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7659A"/>
    <w:pPr>
      <w:tabs>
        <w:tab w:val="center" w:pos="4419"/>
        <w:tab w:val="right" w:pos="8838"/>
      </w:tabs>
    </w:pPr>
  </w:style>
  <w:style w:type="character" w:customStyle="1" w:styleId="EncabezadoCar">
    <w:name w:val="Encabezado Car"/>
    <w:basedOn w:val="Fuentedeprrafopredeter"/>
    <w:link w:val="Encabezado"/>
    <w:uiPriority w:val="99"/>
    <w:rsid w:val="0007659A"/>
  </w:style>
  <w:style w:type="paragraph" w:styleId="Piedepgina">
    <w:name w:val="footer"/>
    <w:basedOn w:val="Normal"/>
    <w:link w:val="PiedepginaCar"/>
    <w:uiPriority w:val="99"/>
    <w:unhideWhenUsed/>
    <w:rsid w:val="0007659A"/>
    <w:pPr>
      <w:tabs>
        <w:tab w:val="center" w:pos="4419"/>
        <w:tab w:val="right" w:pos="8838"/>
      </w:tabs>
    </w:pPr>
  </w:style>
  <w:style w:type="character" w:customStyle="1" w:styleId="PiedepginaCar">
    <w:name w:val="Pie de página Car"/>
    <w:basedOn w:val="Fuentedeprrafopredeter"/>
    <w:link w:val="Piedepgina"/>
    <w:uiPriority w:val="99"/>
    <w:rsid w:val="0007659A"/>
  </w:style>
  <w:style w:type="character" w:styleId="Hipervnculo">
    <w:name w:val="Hyperlink"/>
    <w:basedOn w:val="Fuentedeprrafopredeter"/>
    <w:uiPriority w:val="99"/>
    <w:unhideWhenUsed/>
    <w:rsid w:val="005B5BEB"/>
    <w:rPr>
      <w:color w:val="0563C1" w:themeColor="hyperlink"/>
      <w:u w:val="single"/>
    </w:rPr>
  </w:style>
  <w:style w:type="character" w:customStyle="1" w:styleId="UnresolvedMention">
    <w:name w:val="Unresolved Mention"/>
    <w:basedOn w:val="Fuentedeprrafopredeter"/>
    <w:uiPriority w:val="99"/>
    <w:semiHidden/>
    <w:unhideWhenUsed/>
    <w:rsid w:val="005B5BEB"/>
    <w:rPr>
      <w:color w:val="605E5C"/>
      <w:shd w:val="clear" w:color="auto" w:fill="E1DFDD"/>
    </w:rPr>
  </w:style>
  <w:style w:type="character" w:styleId="Hipervnculovisitado">
    <w:name w:val="FollowedHyperlink"/>
    <w:basedOn w:val="Fuentedeprrafopredeter"/>
    <w:uiPriority w:val="99"/>
    <w:semiHidden/>
    <w:unhideWhenUsed/>
    <w:rsid w:val="005B5BEB"/>
    <w:rPr>
      <w:color w:val="954F72" w:themeColor="followedHyperlink"/>
      <w:u w:val="single"/>
    </w:rPr>
  </w:style>
  <w:style w:type="character" w:styleId="Textoennegrita">
    <w:name w:val="Strong"/>
    <w:basedOn w:val="Fuentedeprrafopredeter"/>
    <w:uiPriority w:val="22"/>
    <w:qFormat/>
    <w:rsid w:val="005B5BEB"/>
    <w:rPr>
      <w:b/>
      <w:bCs/>
    </w:rPr>
  </w:style>
  <w:style w:type="character" w:customStyle="1" w:styleId="apple-converted-space">
    <w:name w:val="apple-converted-space"/>
    <w:basedOn w:val="Fuentedeprrafopredeter"/>
    <w:rsid w:val="005B5BEB"/>
  </w:style>
  <w:style w:type="character" w:styleId="Nmerodepgina">
    <w:name w:val="page number"/>
    <w:basedOn w:val="Fuentedeprrafopredeter"/>
    <w:uiPriority w:val="99"/>
    <w:semiHidden/>
    <w:unhideWhenUsed/>
    <w:rsid w:val="0071159C"/>
  </w:style>
  <w:style w:type="paragraph" w:styleId="Prrafodelista">
    <w:name w:val="List Paragraph"/>
    <w:basedOn w:val="Normal"/>
    <w:uiPriority w:val="34"/>
    <w:qFormat/>
    <w:rsid w:val="004669ED"/>
    <w:pPr>
      <w:ind w:left="720"/>
      <w:contextualSpacing/>
    </w:pPr>
  </w:style>
  <w:style w:type="table" w:styleId="Tablaconcuadrcula">
    <w:name w:val="Table Grid"/>
    <w:basedOn w:val="Tablanormal"/>
    <w:uiPriority w:val="59"/>
    <w:rsid w:val="00AE12AB"/>
    <w:rPr>
      <w:rFonts w:ascii="Calibri" w:eastAsia="Calibri" w:hAnsi="Calibri" w:cs="Times New Roman"/>
      <w:sz w:val="20"/>
      <w:szCs w:val="20"/>
      <w:lang w:eastAsia="es-EC"/>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escripcin">
    <w:name w:val="caption"/>
    <w:basedOn w:val="Normal"/>
    <w:next w:val="Normal"/>
    <w:uiPriority w:val="35"/>
    <w:unhideWhenUsed/>
    <w:qFormat/>
    <w:rsid w:val="009A6F95"/>
    <w:pPr>
      <w:spacing w:after="200"/>
    </w:pPr>
    <w:rPr>
      <w:i/>
      <w:iCs/>
      <w:color w:val="44546A" w:themeColor="text2"/>
      <w:sz w:val="18"/>
      <w:szCs w:val="18"/>
    </w:rPr>
  </w:style>
  <w:style w:type="table" w:styleId="Tabladecuadrcula4-nfasis1">
    <w:name w:val="Grid Table 4 Accent 1"/>
    <w:basedOn w:val="Tablanormal"/>
    <w:uiPriority w:val="49"/>
    <w:rsid w:val="002608D0"/>
    <w:rPr>
      <w:sz w:val="22"/>
      <w:szCs w:val="22"/>
    </w:rPr>
    <w:tblPr>
      <w:tblStyleRowBandSize w:val="1"/>
      <w:tblStyleColBandSize w:val="1"/>
      <w:tblInd w:w="0" w:type="dxa"/>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Textodelmarcadordeposicin">
    <w:name w:val="Placeholder Text"/>
    <w:basedOn w:val="Fuentedeprrafopredeter"/>
    <w:uiPriority w:val="99"/>
    <w:semiHidden/>
    <w:rsid w:val="0057223F"/>
    <w:rPr>
      <w:color w:val="808080"/>
    </w:rPr>
  </w:style>
  <w:style w:type="paragraph" w:styleId="Textoindependiente">
    <w:name w:val="Body Text"/>
    <w:basedOn w:val="Normal"/>
    <w:link w:val="TextoindependienteCar"/>
    <w:rsid w:val="00B915AF"/>
    <w:pPr>
      <w:spacing w:after="120"/>
    </w:pPr>
    <w:rPr>
      <w:rFonts w:ascii="Times New Roman" w:eastAsia="Times New Roman" w:hAnsi="Times New Roman" w:cs="Times New Roman"/>
      <w:lang w:val="es-ES" w:eastAsia="es-ES"/>
    </w:rPr>
  </w:style>
  <w:style w:type="character" w:customStyle="1" w:styleId="TextoindependienteCar">
    <w:name w:val="Texto independiente Car"/>
    <w:basedOn w:val="Fuentedeprrafopredeter"/>
    <w:link w:val="Textoindependiente"/>
    <w:rsid w:val="00B915AF"/>
    <w:rPr>
      <w:rFonts w:ascii="Times New Roman" w:eastAsia="Times New Roman" w:hAnsi="Times New Roman" w:cs="Times New Roman"/>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113405">
      <w:bodyDiv w:val="1"/>
      <w:marLeft w:val="0"/>
      <w:marRight w:val="0"/>
      <w:marTop w:val="0"/>
      <w:marBottom w:val="0"/>
      <w:divBdr>
        <w:top w:val="none" w:sz="0" w:space="0" w:color="auto"/>
        <w:left w:val="none" w:sz="0" w:space="0" w:color="auto"/>
        <w:bottom w:val="none" w:sz="0" w:space="0" w:color="auto"/>
        <w:right w:val="none" w:sz="0" w:space="0" w:color="auto"/>
      </w:divBdr>
    </w:div>
    <w:div w:id="152795895">
      <w:bodyDiv w:val="1"/>
      <w:marLeft w:val="0"/>
      <w:marRight w:val="0"/>
      <w:marTop w:val="0"/>
      <w:marBottom w:val="0"/>
      <w:divBdr>
        <w:top w:val="none" w:sz="0" w:space="0" w:color="auto"/>
        <w:left w:val="none" w:sz="0" w:space="0" w:color="auto"/>
        <w:bottom w:val="none" w:sz="0" w:space="0" w:color="auto"/>
        <w:right w:val="none" w:sz="0" w:space="0" w:color="auto"/>
      </w:divBdr>
    </w:div>
    <w:div w:id="232160565">
      <w:bodyDiv w:val="1"/>
      <w:marLeft w:val="0"/>
      <w:marRight w:val="0"/>
      <w:marTop w:val="0"/>
      <w:marBottom w:val="0"/>
      <w:divBdr>
        <w:top w:val="none" w:sz="0" w:space="0" w:color="auto"/>
        <w:left w:val="none" w:sz="0" w:space="0" w:color="auto"/>
        <w:bottom w:val="none" w:sz="0" w:space="0" w:color="auto"/>
        <w:right w:val="none" w:sz="0" w:space="0" w:color="auto"/>
      </w:divBdr>
    </w:div>
    <w:div w:id="556627331">
      <w:bodyDiv w:val="1"/>
      <w:marLeft w:val="0"/>
      <w:marRight w:val="0"/>
      <w:marTop w:val="0"/>
      <w:marBottom w:val="0"/>
      <w:divBdr>
        <w:top w:val="none" w:sz="0" w:space="0" w:color="auto"/>
        <w:left w:val="none" w:sz="0" w:space="0" w:color="auto"/>
        <w:bottom w:val="none" w:sz="0" w:space="0" w:color="auto"/>
        <w:right w:val="none" w:sz="0" w:space="0" w:color="auto"/>
      </w:divBdr>
    </w:div>
    <w:div w:id="761074113">
      <w:bodyDiv w:val="1"/>
      <w:marLeft w:val="0"/>
      <w:marRight w:val="0"/>
      <w:marTop w:val="0"/>
      <w:marBottom w:val="0"/>
      <w:divBdr>
        <w:top w:val="none" w:sz="0" w:space="0" w:color="auto"/>
        <w:left w:val="none" w:sz="0" w:space="0" w:color="auto"/>
        <w:bottom w:val="none" w:sz="0" w:space="0" w:color="auto"/>
        <w:right w:val="none" w:sz="0" w:space="0" w:color="auto"/>
      </w:divBdr>
    </w:div>
    <w:div w:id="857082971">
      <w:bodyDiv w:val="1"/>
      <w:marLeft w:val="0"/>
      <w:marRight w:val="0"/>
      <w:marTop w:val="0"/>
      <w:marBottom w:val="0"/>
      <w:divBdr>
        <w:top w:val="none" w:sz="0" w:space="0" w:color="auto"/>
        <w:left w:val="none" w:sz="0" w:space="0" w:color="auto"/>
        <w:bottom w:val="none" w:sz="0" w:space="0" w:color="auto"/>
        <w:right w:val="none" w:sz="0" w:space="0" w:color="auto"/>
      </w:divBdr>
    </w:div>
    <w:div w:id="1231769321">
      <w:bodyDiv w:val="1"/>
      <w:marLeft w:val="0"/>
      <w:marRight w:val="0"/>
      <w:marTop w:val="0"/>
      <w:marBottom w:val="0"/>
      <w:divBdr>
        <w:top w:val="none" w:sz="0" w:space="0" w:color="auto"/>
        <w:left w:val="none" w:sz="0" w:space="0" w:color="auto"/>
        <w:bottom w:val="none" w:sz="0" w:space="0" w:color="auto"/>
        <w:right w:val="none" w:sz="0" w:space="0" w:color="auto"/>
      </w:divBdr>
    </w:div>
    <w:div w:id="2072804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A8D8BD-F4ED-4EE2-B51B-342DBC5A5E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9</Pages>
  <Words>1538</Words>
  <Characters>8460</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INEC Jonathan Rosero</cp:lastModifiedBy>
  <cp:revision>23</cp:revision>
  <dcterms:created xsi:type="dcterms:W3CDTF">2023-08-29T15:49:00Z</dcterms:created>
  <dcterms:modified xsi:type="dcterms:W3CDTF">2023-08-30T16:16:00Z</dcterms:modified>
</cp:coreProperties>
</file>