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27464A" w14:textId="3F4F2D75" w:rsidR="00311E94" w:rsidRDefault="0007659A">
      <w:r>
        <w:rPr>
          <w:noProof/>
          <w:lang w:eastAsia="es-EC"/>
        </w:rPr>
        <w:drawing>
          <wp:anchor distT="0" distB="0" distL="114300" distR="114300" simplePos="0" relativeHeight="251658240" behindDoc="1" locked="0" layoutInCell="1" allowOverlap="1" wp14:anchorId="511E1F53" wp14:editId="1CFBF9EA">
            <wp:simplePos x="0" y="0"/>
            <wp:positionH relativeFrom="page">
              <wp:posOffset>23202</wp:posOffset>
            </wp:positionH>
            <wp:positionV relativeFrom="page">
              <wp:align>top</wp:align>
            </wp:positionV>
            <wp:extent cx="7562051" cy="10688546"/>
            <wp:effectExtent l="0" t="0" r="127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email">
                      <a:extLst>
                        <a:ext uri="{28A0092B-C50C-407E-A947-70E740481C1C}">
                          <a14:useLocalDpi xmlns:a14="http://schemas.microsoft.com/office/drawing/2010/main"/>
                        </a:ext>
                      </a:extLst>
                    </a:blip>
                    <a:stretch>
                      <a:fillRect/>
                    </a:stretch>
                  </pic:blipFill>
                  <pic:spPr>
                    <a:xfrm>
                      <a:off x="0" y="0"/>
                      <a:ext cx="7562051" cy="10688546"/>
                    </a:xfrm>
                    <a:prstGeom prst="rect">
                      <a:avLst/>
                    </a:prstGeom>
                  </pic:spPr>
                </pic:pic>
              </a:graphicData>
            </a:graphic>
            <wp14:sizeRelH relativeFrom="page">
              <wp14:pctWidth>0</wp14:pctWidth>
            </wp14:sizeRelH>
            <wp14:sizeRelV relativeFrom="page">
              <wp14:pctHeight>0</wp14:pctHeight>
            </wp14:sizeRelV>
          </wp:anchor>
        </w:drawing>
      </w:r>
    </w:p>
    <w:p w14:paraId="772713B3" w14:textId="312BB7FC" w:rsidR="0007659A" w:rsidRDefault="0007659A"/>
    <w:p w14:paraId="753DFF0F" w14:textId="4C890344" w:rsidR="0007659A" w:rsidRDefault="0007659A"/>
    <w:p w14:paraId="437BFA8F" w14:textId="06482901" w:rsidR="0007659A" w:rsidRDefault="0007659A"/>
    <w:p w14:paraId="1959B1CE" w14:textId="2106E648" w:rsidR="0007659A" w:rsidRDefault="0007659A"/>
    <w:p w14:paraId="20BD25B6" w14:textId="135C6A85" w:rsidR="0007659A" w:rsidRDefault="0007659A"/>
    <w:p w14:paraId="5B6F3B05" w14:textId="55380C53" w:rsidR="0007659A" w:rsidRDefault="0007659A"/>
    <w:p w14:paraId="623DC05D" w14:textId="7609A56B" w:rsidR="0007659A" w:rsidRDefault="0007659A"/>
    <w:p w14:paraId="6B1C00D1" w14:textId="2C583103" w:rsidR="0007659A" w:rsidRDefault="0007659A"/>
    <w:p w14:paraId="4E5D06E6" w14:textId="61DE71FB" w:rsidR="0007659A" w:rsidRDefault="0007659A"/>
    <w:p w14:paraId="2DC78E84" w14:textId="23770900" w:rsidR="0007659A" w:rsidRDefault="0007659A"/>
    <w:p w14:paraId="00EF8C48" w14:textId="3FE16DAC" w:rsidR="0007659A" w:rsidRPr="005C23E6" w:rsidRDefault="0007659A">
      <w:pPr>
        <w:rPr>
          <w:color w:val="505A64"/>
        </w:rPr>
      </w:pPr>
    </w:p>
    <w:p w14:paraId="7A0B4941" w14:textId="1E0638F6" w:rsidR="0007659A" w:rsidRPr="005C23E6" w:rsidRDefault="0007659A">
      <w:pPr>
        <w:rPr>
          <w:color w:val="505A64"/>
        </w:rPr>
      </w:pPr>
    </w:p>
    <w:p w14:paraId="6FC407B6" w14:textId="6185C76B" w:rsidR="0007659A" w:rsidRPr="005C23E6" w:rsidRDefault="0007659A">
      <w:pPr>
        <w:rPr>
          <w:color w:val="505A64"/>
        </w:rPr>
      </w:pPr>
    </w:p>
    <w:p w14:paraId="24084193" w14:textId="6BC85B19" w:rsidR="0007659A" w:rsidRPr="005C23E6" w:rsidRDefault="0007659A">
      <w:pPr>
        <w:rPr>
          <w:color w:val="505A64"/>
        </w:rPr>
      </w:pPr>
    </w:p>
    <w:p w14:paraId="005BBEDA" w14:textId="2621BCE4" w:rsidR="0007659A" w:rsidRPr="005C23E6" w:rsidRDefault="0007659A">
      <w:pPr>
        <w:rPr>
          <w:color w:val="505A64"/>
        </w:rPr>
      </w:pPr>
    </w:p>
    <w:p w14:paraId="7E061395" w14:textId="1A779D22" w:rsidR="0007659A" w:rsidRPr="005C23E6" w:rsidRDefault="0007659A">
      <w:pPr>
        <w:rPr>
          <w:color w:val="505A64"/>
        </w:rPr>
      </w:pPr>
    </w:p>
    <w:p w14:paraId="50EE00BB" w14:textId="5B9A89BA" w:rsidR="0007659A" w:rsidRPr="005C23E6" w:rsidRDefault="0007659A">
      <w:pPr>
        <w:rPr>
          <w:color w:val="505A64"/>
        </w:rPr>
      </w:pPr>
    </w:p>
    <w:p w14:paraId="4988B149" w14:textId="0815A6CA" w:rsidR="0007659A" w:rsidRPr="005C23E6" w:rsidRDefault="0007659A">
      <w:pPr>
        <w:rPr>
          <w:color w:val="505A64"/>
        </w:rPr>
      </w:pPr>
    </w:p>
    <w:p w14:paraId="2FD7E050" w14:textId="71E46807" w:rsidR="0007659A" w:rsidRPr="005C23E6" w:rsidRDefault="0007659A">
      <w:pPr>
        <w:rPr>
          <w:color w:val="505A64"/>
        </w:rPr>
      </w:pPr>
    </w:p>
    <w:p w14:paraId="30D2D061" w14:textId="27144346" w:rsidR="0007659A" w:rsidRPr="005C23E6" w:rsidRDefault="0007659A">
      <w:pPr>
        <w:rPr>
          <w:color w:val="505A64"/>
        </w:rPr>
      </w:pPr>
    </w:p>
    <w:p w14:paraId="2D207F92" w14:textId="640426DF" w:rsidR="0007659A" w:rsidRPr="005C23E6" w:rsidRDefault="0007659A">
      <w:pPr>
        <w:rPr>
          <w:color w:val="505A64"/>
        </w:rPr>
      </w:pPr>
    </w:p>
    <w:p w14:paraId="47CF1F07" w14:textId="7B2E15DF" w:rsidR="0007659A" w:rsidRPr="005C23E6" w:rsidRDefault="0007659A">
      <w:pPr>
        <w:rPr>
          <w:color w:val="505A64"/>
        </w:rPr>
      </w:pPr>
    </w:p>
    <w:p w14:paraId="6C16430A" w14:textId="4C51E8C3" w:rsidR="0007659A" w:rsidRPr="005C23E6" w:rsidRDefault="0007659A">
      <w:pPr>
        <w:rPr>
          <w:color w:val="505A64"/>
        </w:rPr>
      </w:pPr>
    </w:p>
    <w:p w14:paraId="5C3D4F87" w14:textId="7A2406D4" w:rsidR="0007659A" w:rsidRDefault="0007659A"/>
    <w:p w14:paraId="01FF7F7D" w14:textId="35EF3D40" w:rsidR="0007659A" w:rsidRDefault="0007659A"/>
    <w:p w14:paraId="1525CDCE" w14:textId="4485168E" w:rsidR="0007659A" w:rsidRDefault="0007659A"/>
    <w:p w14:paraId="66D696C9" w14:textId="661F0C06" w:rsidR="0007659A" w:rsidRDefault="00515FE6">
      <w:r w:rsidRPr="005C23E6">
        <w:rPr>
          <w:noProof/>
          <w:color w:val="505A64"/>
          <w:lang w:eastAsia="es-EC"/>
        </w:rPr>
        <mc:AlternateContent>
          <mc:Choice Requires="wps">
            <w:drawing>
              <wp:anchor distT="0" distB="0" distL="114300" distR="114300" simplePos="0" relativeHeight="251661312" behindDoc="0" locked="0" layoutInCell="1" allowOverlap="1" wp14:anchorId="3F9D7059" wp14:editId="4E503442">
                <wp:simplePos x="0" y="0"/>
                <wp:positionH relativeFrom="column">
                  <wp:posOffset>-359138</wp:posOffset>
                </wp:positionH>
                <wp:positionV relativeFrom="paragraph">
                  <wp:posOffset>62321</wp:posOffset>
                </wp:positionV>
                <wp:extent cx="4518991" cy="1165860"/>
                <wp:effectExtent l="0" t="0" r="15240" b="15240"/>
                <wp:wrapNone/>
                <wp:docPr id="5" name="Cuadro de texto 5"/>
                <wp:cNvGraphicFramePr/>
                <a:graphic xmlns:a="http://schemas.openxmlformats.org/drawingml/2006/main">
                  <a:graphicData uri="http://schemas.microsoft.com/office/word/2010/wordprocessingShape">
                    <wps:wsp>
                      <wps:cNvSpPr txBox="1"/>
                      <wps:spPr>
                        <a:xfrm>
                          <a:off x="0" y="0"/>
                          <a:ext cx="4518991" cy="1165860"/>
                        </a:xfrm>
                        <a:prstGeom prst="rect">
                          <a:avLst/>
                        </a:prstGeom>
                        <a:noFill/>
                        <a:ln w="6350">
                          <a:noFill/>
                        </a:ln>
                      </wps:spPr>
                      <wps:txbx>
                        <w:txbxContent>
                          <w:p w14:paraId="2747F875" w14:textId="3C484AA5" w:rsidR="00FB71D8" w:rsidRDefault="00491B2D" w:rsidP="00665274">
                            <w:pPr>
                              <w:spacing w:line="216" w:lineRule="auto"/>
                              <w:rPr>
                                <w:rFonts w:ascii="Century Gothic" w:hAnsi="Century Gothic"/>
                                <w:bCs/>
                                <w:color w:val="505A64"/>
                                <w:sz w:val="48"/>
                                <w:szCs w:val="48"/>
                                <w:lang w:val="es-ES"/>
                              </w:rPr>
                            </w:pPr>
                            <w:r>
                              <w:rPr>
                                <w:rFonts w:ascii="Century Gothic" w:hAnsi="Century Gothic"/>
                                <w:bCs/>
                                <w:color w:val="505A64"/>
                                <w:sz w:val="48"/>
                                <w:szCs w:val="48"/>
                                <w:lang w:val="es-ES"/>
                              </w:rPr>
                              <w:t>Cálcu</w:t>
                            </w:r>
                            <w:r w:rsidR="005D7D99">
                              <w:rPr>
                                <w:rFonts w:ascii="Century Gothic" w:hAnsi="Century Gothic"/>
                                <w:bCs/>
                                <w:color w:val="505A64"/>
                                <w:sz w:val="48"/>
                                <w:szCs w:val="48"/>
                                <w:lang w:val="es-ES"/>
                              </w:rPr>
                              <w:t xml:space="preserve">lo del tamaño y selección de </w:t>
                            </w:r>
                            <w:r>
                              <w:rPr>
                                <w:rFonts w:ascii="Century Gothic" w:hAnsi="Century Gothic"/>
                                <w:bCs/>
                                <w:color w:val="505A64"/>
                                <w:sz w:val="48"/>
                                <w:szCs w:val="48"/>
                                <w:lang w:val="es-ES"/>
                              </w:rPr>
                              <w:t>muestra</w:t>
                            </w:r>
                          </w:p>
                          <w:p w14:paraId="79D8E310" w14:textId="08D07609" w:rsidR="00FB71D8" w:rsidRPr="00B1498F" w:rsidRDefault="00EC2900" w:rsidP="00665274">
                            <w:pPr>
                              <w:spacing w:line="216" w:lineRule="auto"/>
                              <w:rPr>
                                <w:rFonts w:ascii="Century Gothic" w:hAnsi="Century Gothic"/>
                                <w:b/>
                                <w:color w:val="505A64"/>
                                <w:sz w:val="48"/>
                                <w:szCs w:val="48"/>
                                <w:lang w:val="es-ES"/>
                              </w:rPr>
                            </w:pPr>
                            <w:r>
                              <w:rPr>
                                <w:rFonts w:ascii="Century Gothic" w:hAnsi="Century Gothic"/>
                                <w:bCs/>
                                <w:color w:val="505A64"/>
                                <w:sz w:val="48"/>
                                <w:szCs w:val="48"/>
                                <w:lang w:val="es-ES"/>
                              </w:rPr>
                              <w:t>Viviendas de alquiler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9D7059" id="_x0000_t202" coordsize="21600,21600" o:spt="202" path="m,l,21600r21600,l21600,xe">
                <v:stroke joinstyle="miter"/>
                <v:path gradientshapeok="t" o:connecttype="rect"/>
              </v:shapetype>
              <v:shape id="Cuadro de texto 5" o:spid="_x0000_s1026" type="#_x0000_t202" style="position:absolute;margin-left:-28.3pt;margin-top:4.9pt;width:355.85pt;height:9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" filled="f" stroked="f" strokeweight=".5pt">
                <v:textbox inset="0,0,0,0">
                  <w:txbxContent>
                    <w:p w14:paraId="2747F875" w14:textId="3C484AA5" w:rsidR="00FB71D8" w:rsidRDefault="00491B2D" w:rsidP="00665274">
                      <w:pPr>
                        <w:spacing w:line="216" w:lineRule="auto"/>
                        <w:rPr>
                          <w:rFonts w:ascii="Century Gothic" w:hAnsi="Century Gothic"/>
                          <w:bCs/>
                          <w:color w:val="505A64"/>
                          <w:sz w:val="48"/>
                          <w:szCs w:val="48"/>
                          <w:lang w:val="es-ES"/>
                        </w:rPr>
                      </w:pPr>
                      <w:r>
                        <w:rPr>
                          <w:rFonts w:ascii="Century Gothic" w:hAnsi="Century Gothic"/>
                          <w:bCs/>
                          <w:color w:val="505A64"/>
                          <w:sz w:val="48"/>
                          <w:szCs w:val="48"/>
                          <w:lang w:val="es-ES"/>
                        </w:rPr>
                        <w:t>Cálcu</w:t>
                      </w:r>
                      <w:r w:rsidR="005D7D99">
                        <w:rPr>
                          <w:rFonts w:ascii="Century Gothic" w:hAnsi="Century Gothic"/>
                          <w:bCs/>
                          <w:color w:val="505A64"/>
                          <w:sz w:val="48"/>
                          <w:szCs w:val="48"/>
                          <w:lang w:val="es-ES"/>
                        </w:rPr>
                        <w:t xml:space="preserve">lo del tamaño y selección de </w:t>
                      </w:r>
                      <w:r>
                        <w:rPr>
                          <w:rFonts w:ascii="Century Gothic" w:hAnsi="Century Gothic"/>
                          <w:bCs/>
                          <w:color w:val="505A64"/>
                          <w:sz w:val="48"/>
                          <w:szCs w:val="48"/>
                          <w:lang w:val="es-ES"/>
                        </w:rPr>
                        <w:t>muestra</w:t>
                      </w:r>
                    </w:p>
                    <w:p w14:paraId="79D8E310" w14:textId="08D07609" w:rsidR="00FB71D8" w:rsidRPr="00B1498F" w:rsidRDefault="00EC2900" w:rsidP="00665274">
                      <w:pPr>
                        <w:spacing w:line="216" w:lineRule="auto"/>
                        <w:rPr>
                          <w:rFonts w:ascii="Century Gothic" w:hAnsi="Century Gothic"/>
                          <w:b/>
                          <w:color w:val="505A64"/>
                          <w:sz w:val="48"/>
                          <w:szCs w:val="48"/>
                          <w:lang w:val="es-ES"/>
                        </w:rPr>
                      </w:pPr>
                      <w:r>
                        <w:rPr>
                          <w:rFonts w:ascii="Century Gothic" w:hAnsi="Century Gothic"/>
                          <w:bCs/>
                          <w:color w:val="505A64"/>
                          <w:sz w:val="48"/>
                          <w:szCs w:val="48"/>
                          <w:lang w:val="es-ES"/>
                        </w:rPr>
                        <w:t>Viviendas de alquiler</w:t>
                      </w:r>
                    </w:p>
                  </w:txbxContent>
                </v:textbox>
              </v:shape>
            </w:pict>
          </mc:Fallback>
        </mc:AlternateContent>
      </w:r>
    </w:p>
    <w:p w14:paraId="72BF05F7" w14:textId="16F23D1C" w:rsidR="0007659A" w:rsidRDefault="0007659A"/>
    <w:p w14:paraId="42CFE2B1" w14:textId="7FF4DFAA" w:rsidR="0007659A" w:rsidRDefault="0007659A"/>
    <w:p w14:paraId="5D64EC3E" w14:textId="01B3A771" w:rsidR="0007659A" w:rsidRDefault="0007659A"/>
    <w:p w14:paraId="255348D5" w14:textId="581394D9" w:rsidR="0007659A" w:rsidRDefault="0007659A"/>
    <w:p w14:paraId="1D0669DC" w14:textId="44B11361" w:rsidR="0007659A" w:rsidRDefault="0007659A"/>
    <w:p w14:paraId="239C1170" w14:textId="31D19319" w:rsidR="0007659A" w:rsidRDefault="0007659A"/>
    <w:p w14:paraId="3494C76B" w14:textId="5873617F" w:rsidR="0007659A" w:rsidRDefault="0007659A"/>
    <w:p w14:paraId="56BC92FD" w14:textId="2066C41C" w:rsidR="0007659A" w:rsidRDefault="00665274">
      <w:r w:rsidRPr="005C23E6">
        <w:rPr>
          <w:noProof/>
          <w:color w:val="505A64"/>
          <w:lang w:eastAsia="es-EC"/>
        </w:rPr>
        <mc:AlternateContent>
          <mc:Choice Requires="wps">
            <w:drawing>
              <wp:anchor distT="0" distB="0" distL="114300" distR="114300" simplePos="0" relativeHeight="251663360" behindDoc="0" locked="0" layoutInCell="1" allowOverlap="1" wp14:anchorId="223ED7AD" wp14:editId="56C8E0B5">
                <wp:simplePos x="0" y="0"/>
                <wp:positionH relativeFrom="column">
                  <wp:posOffset>339725</wp:posOffset>
                </wp:positionH>
                <wp:positionV relativeFrom="paragraph">
                  <wp:posOffset>142887</wp:posOffset>
                </wp:positionV>
                <wp:extent cx="3400425" cy="657225"/>
                <wp:effectExtent l="0" t="0" r="3175" b="3175"/>
                <wp:wrapNone/>
                <wp:docPr id="6" name="Cuadro de texto 6"/>
                <wp:cNvGraphicFramePr/>
                <a:graphic xmlns:a="http://schemas.openxmlformats.org/drawingml/2006/main">
                  <a:graphicData uri="http://schemas.microsoft.com/office/word/2010/wordprocessingShape">
                    <wps:wsp>
                      <wps:cNvSpPr txBox="1"/>
                      <wps:spPr>
                        <a:xfrm>
                          <a:off x="0" y="0"/>
                          <a:ext cx="3400425" cy="657225"/>
                        </a:xfrm>
                        <a:prstGeom prst="rect">
                          <a:avLst/>
                        </a:prstGeom>
                        <a:noFill/>
                        <a:ln w="6350">
                          <a:noFill/>
                        </a:ln>
                      </wps:spPr>
                      <wps:txbx>
                        <w:txbxContent>
                          <w:p w14:paraId="3AB76225" w14:textId="1D5A4908" w:rsidR="00FB71D8" w:rsidRPr="00477D9A" w:rsidRDefault="00FB71D8">
                            <w:pPr>
                              <w:rPr>
                                <w:rFonts w:ascii="Century Gothic" w:hAnsi="Century Gothic"/>
                                <w:color w:val="23BEFF"/>
                                <w:sz w:val="72"/>
                                <w:szCs w:val="80"/>
                                <w:lang w:val="es-ES"/>
                              </w:rPr>
                            </w:pPr>
                            <w:r>
                              <w:rPr>
                                <w:rFonts w:ascii="Century Gothic" w:hAnsi="Century Gothic"/>
                                <w:color w:val="23BEFF"/>
                                <w:sz w:val="72"/>
                                <w:szCs w:val="80"/>
                                <w:lang w:val="es-ES"/>
                              </w:rPr>
                              <w:t>DINEM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3ED7AD" id="Cuadro de texto 6" o:spid="_x0000_s1027" type="#_x0000_t202" style="position:absolute;margin-left:26.75pt;margin-top:11.25pt;width:267.75pt;height:51.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" filled="f" stroked="f" strokeweight=".5pt">
                <v:textbox inset="0,0,0,0">
                  <w:txbxContent>
                    <w:p w14:paraId="3AB76225" w14:textId="1D5A4908" w:rsidR="00FB71D8" w:rsidRPr="00477D9A" w:rsidRDefault="00FB71D8">
                      <w:pPr>
                        <w:rPr>
                          <w:rFonts w:ascii="Century Gothic" w:hAnsi="Century Gothic"/>
                          <w:color w:val="23BEFF"/>
                          <w:sz w:val="72"/>
                          <w:szCs w:val="80"/>
                          <w:lang w:val="es-ES"/>
                        </w:rPr>
                      </w:pPr>
                      <w:r>
                        <w:rPr>
                          <w:rFonts w:ascii="Century Gothic" w:hAnsi="Century Gothic"/>
                          <w:color w:val="23BEFF"/>
                          <w:sz w:val="72"/>
                          <w:szCs w:val="80"/>
                          <w:lang w:val="es-ES"/>
                        </w:rPr>
                        <w:t>DINEM</w:t>
                      </w:r>
                    </w:p>
                  </w:txbxContent>
                </v:textbox>
              </v:shape>
            </w:pict>
          </mc:Fallback>
        </mc:AlternateContent>
      </w:r>
      <w:r>
        <w:rPr>
          <w:rFonts w:ascii="Century Gothic" w:hAnsi="Century Gothic"/>
          <w:noProof/>
          <w:color w:val="505A64"/>
          <w:sz w:val="96"/>
          <w:szCs w:val="96"/>
          <w:lang w:eastAsia="es-EC"/>
        </w:rPr>
        <w:drawing>
          <wp:anchor distT="0" distB="0" distL="114300" distR="114300" simplePos="0" relativeHeight="251672576" behindDoc="0" locked="0" layoutInCell="1" allowOverlap="1" wp14:anchorId="5D268641" wp14:editId="217E1873">
            <wp:simplePos x="0" y="0"/>
            <wp:positionH relativeFrom="column">
              <wp:posOffset>-331470</wp:posOffset>
            </wp:positionH>
            <wp:positionV relativeFrom="paragraph">
              <wp:posOffset>186055</wp:posOffset>
            </wp:positionV>
            <wp:extent cx="491490" cy="491490"/>
            <wp:effectExtent l="0" t="0" r="3810" b="3810"/>
            <wp:wrapThrough wrapText="bothSides">
              <wp:wrapPolygon edited="0">
                <wp:start x="0" y="0"/>
                <wp:lineTo x="0" y="8372"/>
                <wp:lineTo x="10605" y="8930"/>
                <wp:lineTo x="0" y="12837"/>
                <wp:lineTo x="0" y="15070"/>
                <wp:lineTo x="10605" y="17860"/>
                <wp:lineTo x="0" y="19535"/>
                <wp:lineTo x="0" y="21209"/>
                <wp:lineTo x="21209" y="21209"/>
                <wp:lineTo x="21209" y="19535"/>
                <wp:lineTo x="10605" y="17860"/>
                <wp:lineTo x="21209" y="15070"/>
                <wp:lineTo x="21209" y="12837"/>
                <wp:lineTo x="10605" y="8930"/>
                <wp:lineTo x="21209" y="8372"/>
                <wp:lineTo x="21209"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inea.png"/>
                    <pic:cNvPicPr/>
                  </pic:nvPicPr>
                  <pic:blipFill>
                    <a:blip r:embed="rId9" cstate="email">
                      <a:extLst>
                        <a:ext uri="{28A0092B-C50C-407E-A947-70E740481C1C}">
                          <a14:useLocalDpi xmlns:a14="http://schemas.microsoft.com/office/drawing/2010/main"/>
                        </a:ext>
                      </a:extLst>
                    </a:blip>
                    <a:stretch>
                      <a:fillRect/>
                    </a:stretch>
                  </pic:blipFill>
                  <pic:spPr>
                    <a:xfrm>
                      <a:off x="0" y="0"/>
                      <a:ext cx="491490" cy="491490"/>
                    </a:xfrm>
                    <a:prstGeom prst="rect">
                      <a:avLst/>
                    </a:prstGeom>
                  </pic:spPr>
                </pic:pic>
              </a:graphicData>
            </a:graphic>
            <wp14:sizeRelH relativeFrom="page">
              <wp14:pctWidth>0</wp14:pctWidth>
            </wp14:sizeRelH>
            <wp14:sizeRelV relativeFrom="page">
              <wp14:pctHeight>0</wp14:pctHeight>
            </wp14:sizeRelV>
          </wp:anchor>
        </w:drawing>
      </w:r>
    </w:p>
    <w:p w14:paraId="4453FCB5" w14:textId="0E980293" w:rsidR="0007659A" w:rsidRDefault="0007659A"/>
    <w:p w14:paraId="13B87D17" w14:textId="42A62F70" w:rsidR="0007659A" w:rsidRDefault="0007659A"/>
    <w:p w14:paraId="4AB39BA4" w14:textId="58FB00F8" w:rsidR="0007659A" w:rsidRDefault="0007659A"/>
    <w:p w14:paraId="6E792275" w14:textId="376EE4F7" w:rsidR="0007659A" w:rsidRDefault="0007659A"/>
    <w:p w14:paraId="06BEEA44" w14:textId="3452B9E3" w:rsidR="0007659A" w:rsidRDefault="00B1498F">
      <w:r w:rsidRPr="005C23E6">
        <w:rPr>
          <w:noProof/>
          <w:color w:val="505A64"/>
          <w:lang w:eastAsia="es-EC"/>
        </w:rPr>
        <mc:AlternateContent>
          <mc:Choice Requires="wps">
            <w:drawing>
              <wp:anchor distT="0" distB="0" distL="114300" distR="114300" simplePos="0" relativeHeight="251665408" behindDoc="0" locked="0" layoutInCell="1" allowOverlap="1" wp14:anchorId="34DF0B12" wp14:editId="491D375C">
                <wp:simplePos x="0" y="0"/>
                <wp:positionH relativeFrom="column">
                  <wp:posOffset>-325755</wp:posOffset>
                </wp:positionH>
                <wp:positionV relativeFrom="paragraph">
                  <wp:posOffset>71120</wp:posOffset>
                </wp:positionV>
                <wp:extent cx="2209800" cy="369570"/>
                <wp:effectExtent l="0" t="0" r="19050" b="11430"/>
                <wp:wrapNone/>
                <wp:docPr id="7" name="Cuadro de texto 7"/>
                <wp:cNvGraphicFramePr/>
                <a:graphic xmlns:a="http://schemas.openxmlformats.org/drawingml/2006/main">
                  <a:graphicData uri="http://schemas.microsoft.com/office/word/2010/wordprocessingShape">
                    <wps:wsp>
                      <wps:cNvSpPr txBox="1"/>
                      <wps:spPr>
                        <a:xfrm>
                          <a:off x="0" y="0"/>
                          <a:ext cx="2209800" cy="369570"/>
                        </a:xfrm>
                        <a:prstGeom prst="roundRect">
                          <a:avLst>
                            <a:gd name="adj" fmla="val 0"/>
                          </a:avLst>
                        </a:prstGeom>
                        <a:noFill/>
                        <a:ln w="19050">
                          <a:solidFill>
                            <a:srgbClr val="23BEFF"/>
                          </a:solidFill>
                        </a:ln>
                      </wps:spPr>
                      <wps:txbx>
                        <w:txbxContent>
                          <w:p w14:paraId="2D9A63A7" w14:textId="5D436095" w:rsidR="00FB71D8" w:rsidRPr="00477D9A" w:rsidRDefault="00FB71D8" w:rsidP="005C23E6">
                            <w:pPr>
                              <w:jc w:val="center"/>
                              <w:rPr>
                                <w:rFonts w:ascii="Century Gothic" w:hAnsi="Century Gothic" w:cs="Times New Roman (Cuerpo en alfa"/>
                                <w:color w:val="23BEFF"/>
                                <w:spacing w:val="30"/>
                                <w:sz w:val="32"/>
                                <w:szCs w:val="44"/>
                                <w:lang w:val="es-ES"/>
                              </w:rPr>
                            </w:pPr>
                            <w:r>
                              <w:rPr>
                                <w:rFonts w:ascii="Century Gothic" w:hAnsi="Century Gothic" w:cs="Times New Roman (Cuerpo en alfa"/>
                                <w:color w:val="23BEFF"/>
                                <w:spacing w:val="30"/>
                                <w:sz w:val="32"/>
                                <w:szCs w:val="44"/>
                                <w:lang w:val="es-ES"/>
                              </w:rPr>
                              <w:t xml:space="preserve"> JULIO· 2025</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DF0B12" id="Cuadro de texto 7" o:spid="_x0000_s1028" style="position:absolute;margin-left:-25.65pt;margin-top:5.6pt;width:174pt;height:29.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" filled="f" strokecolor="#23beff" strokeweight="1.5pt">
                <v:textbox inset="0,0,0,0">
                  <w:txbxContent>
                    <w:p w14:paraId="2D9A63A7" w14:textId="5D436095" w:rsidR="00FB71D8" w:rsidRPr="00477D9A" w:rsidRDefault="00FB71D8" w:rsidP="005C23E6">
                      <w:pPr>
                        <w:jc w:val="center"/>
                        <w:rPr>
                          <w:rFonts w:ascii="Century Gothic" w:hAnsi="Century Gothic" w:cs="Times New Roman (Cuerpo en alfa"/>
                          <w:color w:val="23BEFF"/>
                          <w:spacing w:val="30"/>
                          <w:sz w:val="32"/>
                          <w:szCs w:val="44"/>
                          <w:lang w:val="es-ES"/>
                        </w:rPr>
                      </w:pPr>
                      <w:r>
                        <w:rPr>
                          <w:rFonts w:ascii="Century Gothic" w:hAnsi="Century Gothic" w:cs="Times New Roman (Cuerpo en alfa"/>
                          <w:color w:val="23BEFF"/>
                          <w:spacing w:val="30"/>
                          <w:sz w:val="32"/>
                          <w:szCs w:val="44"/>
                          <w:lang w:val="es-ES"/>
                        </w:rPr>
                        <w:t xml:space="preserve"> JULIO· 2025</w:t>
                      </w:r>
                    </w:p>
                  </w:txbxContent>
                </v:textbox>
              </v:roundrect>
            </w:pict>
          </mc:Fallback>
        </mc:AlternateContent>
      </w:r>
    </w:p>
    <w:p w14:paraId="2D03E2F6" w14:textId="72441F8F" w:rsidR="0007659A" w:rsidRDefault="0007659A"/>
    <w:p w14:paraId="30181CBB" w14:textId="47E2F161" w:rsidR="0007659A" w:rsidRDefault="0007659A"/>
    <w:p w14:paraId="7B8CB58F" w14:textId="4FAE7ECA" w:rsidR="0007659A" w:rsidRDefault="0007659A"/>
    <w:p w14:paraId="7F68AF54" w14:textId="7BF61DF3" w:rsidR="0007659A" w:rsidRDefault="0007659A"/>
    <w:p w14:paraId="251ED285" w14:textId="41F52F7E" w:rsidR="0007659A" w:rsidRDefault="0007659A"/>
    <w:p w14:paraId="0C08493A" w14:textId="464729C2" w:rsidR="0007659A" w:rsidRDefault="007D2B44">
      <w:r>
        <w:rPr>
          <w:noProof/>
          <w:lang w:eastAsia="es-EC"/>
        </w:rPr>
        <mc:AlternateContent>
          <mc:Choice Requires="wps">
            <w:drawing>
              <wp:anchor distT="0" distB="0" distL="114300" distR="114300" simplePos="0" relativeHeight="251671552" behindDoc="0" locked="0" layoutInCell="1" allowOverlap="1" wp14:anchorId="633D9248" wp14:editId="3319CBB2">
                <wp:simplePos x="0" y="0"/>
                <wp:positionH relativeFrom="column">
                  <wp:posOffset>1168400</wp:posOffset>
                </wp:positionH>
                <wp:positionV relativeFrom="paragraph">
                  <wp:posOffset>12065</wp:posOffset>
                </wp:positionV>
                <wp:extent cx="2989580" cy="434340"/>
                <wp:effectExtent l="0" t="0" r="7620" b="0"/>
                <wp:wrapNone/>
                <wp:docPr id="10" name="Cuadro de texto 10"/>
                <wp:cNvGraphicFramePr/>
                <a:graphic xmlns:a="http://schemas.openxmlformats.org/drawingml/2006/main">
                  <a:graphicData uri="http://schemas.microsoft.com/office/word/2010/wordprocessingShape">
                    <wps:wsp>
                      <wps:cNvSpPr txBox="1"/>
                      <wps:spPr>
                        <a:xfrm>
                          <a:off x="0" y="0"/>
                          <a:ext cx="2989580" cy="434340"/>
                        </a:xfrm>
                        <a:prstGeom prst="rect">
                          <a:avLst/>
                        </a:prstGeom>
                        <a:noFill/>
                        <a:ln w="6350">
                          <a:noFill/>
                        </a:ln>
                      </wps:spPr>
                      <wps:txbx>
                        <w:txbxContent>
                          <w:p w14:paraId="30D53CAB" w14:textId="5CED8134" w:rsidR="00FB71D8" w:rsidRPr="007D2B44" w:rsidRDefault="00FB71D8" w:rsidP="00831DCC">
                            <w:pPr>
                              <w:jc w:val="center"/>
                              <w:rPr>
                                <w:rFonts w:ascii="Century Gothic" w:hAnsi="Century Gothic"/>
                                <w:color w:val="FFFFFF" w:themeColor="background1"/>
                                <w:sz w:val="52"/>
                                <w:szCs w:val="48"/>
                                <w:lang w:val="es-ES"/>
                                <w14:textFill>
                                  <w14:solidFill>
                                    <w14:schemeClr w14:val="bg1">
                                      <w14:alpha w14:val="20254"/>
                                    </w14:schemeClr>
                                  </w14:solidFill>
                                </w14:textFill>
                              </w:rPr>
                            </w:pPr>
                            <w:r w:rsidRPr="007D2B44">
                              <w:rPr>
                                <w:rFonts w:ascii="Century Gothic" w:hAnsi="Century Gothic"/>
                                <w:color w:val="FFFFFF" w:themeColor="background1"/>
                                <w:sz w:val="52"/>
                                <w:szCs w:val="48"/>
                                <w:lang w:val="es-ES"/>
                                <w14:textFill>
                                  <w14:solidFill>
                                    <w14:schemeClr w14:val="bg1">
                                      <w14:alpha w14:val="20254"/>
                                    </w14:schemeClr>
                                  </w14:solidFill>
                                </w14:textFill>
                              </w:rPr>
                              <w:t>Su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3D9248" id="Cuadro de texto 10" o:spid="_x0000_s1029" type="#_x0000_t202" style="position:absolute;margin-left:92pt;margin-top:.95pt;width:235.4pt;height:34.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" filled="f" stroked="f" strokeweight=".5pt">
                <v:textbox inset="0,0,0,0">
                  <w:txbxContent>
                    <w:p w14:paraId="30D53CAB" w14:textId="5CED8134" w:rsidR="00FB71D8" w:rsidRPr="007D2B44" w:rsidRDefault="00FB71D8" w:rsidP="00831DCC">
                      <w:pPr>
                        <w:jc w:val="center"/>
                        <w:rPr>
                          <w:rFonts w:ascii="Century Gothic" w:hAnsi="Century Gothic"/>
                          <w:color w:val="FFFFFF" w:themeColor="background1"/>
                          <w:sz w:val="52"/>
                          <w:szCs w:val="48"/>
                          <w:lang w:val="es-ES"/>
                          <w14:textFill>
                            <w14:solidFill>
                              <w14:schemeClr w14:val="bg1">
                                <w14:alpha w14:val="20254"/>
                              </w14:schemeClr>
                            </w14:solidFill>
                          </w14:textFill>
                        </w:rPr>
                      </w:pPr>
                      <w:r w:rsidRPr="007D2B44">
                        <w:rPr>
                          <w:rFonts w:ascii="Century Gothic" w:hAnsi="Century Gothic"/>
                          <w:color w:val="FFFFFF" w:themeColor="background1"/>
                          <w:sz w:val="52"/>
                          <w:szCs w:val="48"/>
                          <w:lang w:val="es-ES"/>
                          <w14:textFill>
                            <w14:solidFill>
                              <w14:schemeClr w14:val="bg1">
                                <w14:alpha w14:val="20254"/>
                              </w14:schemeClr>
                            </w14:solidFill>
                          </w14:textFill>
                        </w:rPr>
                        <w:t>Su</w:t>
                      </w:r>
                    </w:p>
                  </w:txbxContent>
                </v:textbox>
              </v:shape>
            </w:pict>
          </mc:Fallback>
        </mc:AlternateContent>
      </w:r>
    </w:p>
    <w:p w14:paraId="3B128201" w14:textId="45E9E7DD" w:rsidR="00227378" w:rsidRDefault="00681C6A" w:rsidP="00227378">
      <w:pPr>
        <w:pStyle w:val="Prrafodelista"/>
        <w:numPr>
          <w:ilvl w:val="0"/>
          <w:numId w:val="10"/>
        </w:numPr>
        <w:rPr>
          <w:rFonts w:ascii="Century Gothic" w:hAnsi="Century Gothic"/>
          <w:b/>
          <w:bCs/>
          <w:color w:val="505A64"/>
          <w:sz w:val="40"/>
          <w:szCs w:val="52"/>
        </w:rPr>
      </w:pPr>
      <w:r>
        <w:rPr>
          <w:rFonts w:ascii="Century Gothic" w:hAnsi="Century Gothic"/>
          <w:b/>
          <w:bCs/>
          <w:color w:val="505A64"/>
          <w:sz w:val="40"/>
          <w:szCs w:val="52"/>
        </w:rPr>
        <w:lastRenderedPageBreak/>
        <w:t xml:space="preserve"> </w:t>
      </w:r>
      <w:r w:rsidR="00AF4146" w:rsidRPr="00681C6A">
        <w:rPr>
          <w:rFonts w:ascii="Century Gothic" w:hAnsi="Century Gothic"/>
          <w:b/>
          <w:bCs/>
          <w:color w:val="505A64"/>
          <w:sz w:val="40"/>
          <w:szCs w:val="52"/>
        </w:rPr>
        <w:t>Introducción</w:t>
      </w:r>
    </w:p>
    <w:p w14:paraId="27B406B2" w14:textId="77777777" w:rsidR="0054341F" w:rsidRDefault="0054341F" w:rsidP="00AF4146">
      <w:pPr>
        <w:jc w:val="both"/>
        <w:rPr>
          <w:rFonts w:ascii="Century Gothic" w:eastAsia="Times New Roman" w:hAnsi="Century Gothic" w:cs="Open Sans"/>
          <w:color w:val="505A64"/>
          <w:sz w:val="21"/>
          <w:szCs w:val="21"/>
          <w:lang w:eastAsia="es-ES_tradnl"/>
        </w:rPr>
      </w:pPr>
    </w:p>
    <w:p w14:paraId="684E0701" w14:textId="39FC83B8" w:rsidR="005D7D99" w:rsidRDefault="006379EF" w:rsidP="005D7D99">
      <w:pPr>
        <w:jc w:val="both"/>
        <w:rPr>
          <w:rFonts w:ascii="Century Gothic" w:eastAsia="Times New Roman" w:hAnsi="Century Gothic" w:cs="Open Sans"/>
          <w:color w:val="505A64"/>
          <w:sz w:val="21"/>
          <w:szCs w:val="21"/>
          <w:lang w:eastAsia="es-ES_tradnl"/>
        </w:rPr>
      </w:pPr>
      <w:r w:rsidRPr="006379EF">
        <w:rPr>
          <w:rFonts w:ascii="Century Gothic" w:eastAsia="Times New Roman" w:hAnsi="Century Gothic" w:cs="Open Sans"/>
          <w:color w:val="505A64"/>
          <w:sz w:val="21"/>
          <w:szCs w:val="21"/>
          <w:lang w:eastAsia="es-ES_tradnl"/>
        </w:rPr>
        <w:t>El Índice de Precios al Consumidor (IPC) es un índice mensual y nacional, que permite medir los cambios en el tiempo del nivel general de los precios de consumo final de bienes y servicios de los hogares residentes en el área urbana del país. Es un índice de gran importancia para la vida económica del país dado que su objetivo principal es calcular la inflación, a través de una recopilación mensual de precios al consumidor final en el área urbana, con base en una canasta de bienes y servicios representativas del gasto monetario de consumo final que realizan los hogares del Ecuador, para satisfacer sus necesidades.</w:t>
      </w:r>
    </w:p>
    <w:p w14:paraId="2755F047" w14:textId="77777777" w:rsidR="006379EF" w:rsidRPr="005D7D99" w:rsidRDefault="006379EF" w:rsidP="005D7D99">
      <w:pPr>
        <w:jc w:val="both"/>
        <w:rPr>
          <w:rFonts w:ascii="Century Gothic" w:eastAsia="Times New Roman" w:hAnsi="Century Gothic" w:cs="Open Sans"/>
          <w:color w:val="505A64"/>
          <w:sz w:val="21"/>
          <w:szCs w:val="21"/>
          <w:lang w:eastAsia="es-ES_tradnl"/>
        </w:rPr>
      </w:pPr>
    </w:p>
    <w:p w14:paraId="68C7BC78" w14:textId="538CE3E2" w:rsidR="007E497C" w:rsidRDefault="006379EF" w:rsidP="005D7D99">
      <w:pPr>
        <w:jc w:val="both"/>
        <w:rPr>
          <w:rFonts w:ascii="Century Gothic" w:eastAsia="Times New Roman" w:hAnsi="Century Gothic" w:cs="Open Sans"/>
          <w:color w:val="505A64"/>
          <w:sz w:val="21"/>
          <w:szCs w:val="21"/>
          <w:lang w:eastAsia="es-ES_tradnl"/>
        </w:rPr>
      </w:pPr>
      <w:r w:rsidRPr="006379EF">
        <w:rPr>
          <w:rFonts w:ascii="Century Gothic" w:eastAsia="Times New Roman" w:hAnsi="Century Gothic" w:cs="Open Sans"/>
          <w:color w:val="505A64"/>
          <w:sz w:val="21"/>
          <w:szCs w:val="21"/>
          <w:lang w:eastAsia="es-ES_tradnl"/>
        </w:rPr>
        <w:t>Para mantener la representatividad del índice con respecto al consumo de los hogares, el INEC con el Proyecto Cambio de Base del Sistema de Indicadores de Precios al Consumidor en el Ecuador (CAB-SIPCE) 2024-2026 está realizando el séptimo cambio de año base en los más de 70 años de historia estadística de este indicador. El CAB-SIPCE busca actualizar de manera integral la metodología del Índice de Precios al Consumidor base 2014=100. Una de las mejoras a proponer es contar con la implementación de un diseño de muestral, debido a que el IPC necesita basarse en metodologías sólidas que se amparen en las recomendaciones internacionales, detalladas en el Manual de Teoría y Práctica de Índice de Precios al Consumidor del FMI. En las cuales se indica que deben preferirse las técnicas de muestreo cuando existan los marcos de muestreo adecuados y los recursos necesarios para su ejecución.</w:t>
      </w:r>
    </w:p>
    <w:p w14:paraId="5F0F4784" w14:textId="77777777" w:rsidR="006379EF" w:rsidRDefault="006379EF" w:rsidP="005D7D99">
      <w:pPr>
        <w:jc w:val="both"/>
        <w:rPr>
          <w:rFonts w:ascii="Century Gothic" w:eastAsia="Times New Roman" w:hAnsi="Century Gothic" w:cs="Open Sans"/>
          <w:color w:val="505A64"/>
          <w:sz w:val="21"/>
          <w:szCs w:val="21"/>
          <w:lang w:eastAsia="es-ES_tradnl"/>
        </w:rPr>
      </w:pPr>
    </w:p>
    <w:p w14:paraId="61BC1BC1" w14:textId="2F5D9A9D" w:rsidR="00DB1760" w:rsidRDefault="006379EF" w:rsidP="00AF31A2">
      <w:pPr>
        <w:jc w:val="both"/>
        <w:rPr>
          <w:rFonts w:ascii="Century Gothic" w:eastAsia="Times New Roman" w:hAnsi="Century Gothic" w:cs="Open Sans"/>
          <w:color w:val="505A64"/>
          <w:sz w:val="21"/>
          <w:szCs w:val="21"/>
          <w:lang w:eastAsia="es-ES_tradnl"/>
        </w:rPr>
      </w:pPr>
      <w:r w:rsidRPr="006379EF">
        <w:rPr>
          <w:rFonts w:ascii="Century Gothic" w:eastAsia="Times New Roman" w:hAnsi="Century Gothic" w:cs="Open Sans"/>
          <w:color w:val="505A64"/>
          <w:sz w:val="21"/>
          <w:szCs w:val="21"/>
          <w:lang w:eastAsia="es-ES_tradnl"/>
        </w:rPr>
        <w:t xml:space="preserve">En atención a la Acción de Mejora y en lo que compete a la Dirección de Infraestructura Estadística y Muestreo (DINEM), este informe presenta el ejercicio referente al cálculo del tamaño y selección de la muestra a partir de un marco de muestreo que está conformado por </w:t>
      </w:r>
      <w:r w:rsidR="00092419">
        <w:rPr>
          <w:rFonts w:ascii="Century Gothic" w:eastAsia="Times New Roman" w:hAnsi="Century Gothic" w:cs="Open Sans"/>
          <w:color w:val="505A64"/>
          <w:sz w:val="21"/>
          <w:szCs w:val="21"/>
          <w:lang w:eastAsia="es-ES_tradnl"/>
        </w:rPr>
        <w:t xml:space="preserve">viviendas. </w:t>
      </w:r>
    </w:p>
    <w:p w14:paraId="0FAD9F53" w14:textId="77777777" w:rsidR="006379EF" w:rsidRDefault="006379EF" w:rsidP="00AF31A2">
      <w:pPr>
        <w:jc w:val="both"/>
        <w:rPr>
          <w:rFonts w:ascii="Century Gothic" w:eastAsia="Times New Roman" w:hAnsi="Century Gothic" w:cs="Open Sans"/>
          <w:color w:val="505A64"/>
          <w:sz w:val="21"/>
          <w:szCs w:val="21"/>
          <w:lang w:eastAsia="es-ES_tradnl"/>
        </w:rPr>
      </w:pPr>
    </w:p>
    <w:p w14:paraId="5BD5DDF4" w14:textId="1561ED46" w:rsidR="00AF31A2" w:rsidRPr="00AF31A2" w:rsidRDefault="00AF31A2" w:rsidP="00AF31A2">
      <w:pPr>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eastAsia="es-ES_tradnl"/>
        </w:rPr>
        <w:t>El ejercicio comprende</w:t>
      </w:r>
      <w:r w:rsidR="00B7067C">
        <w:rPr>
          <w:rFonts w:ascii="Century Gothic" w:eastAsia="Times New Roman" w:hAnsi="Century Gothic" w:cs="Open Sans"/>
          <w:color w:val="505A64"/>
          <w:sz w:val="21"/>
          <w:szCs w:val="21"/>
          <w:lang w:eastAsia="es-ES_tradnl"/>
        </w:rPr>
        <w:t xml:space="preserve"> de</w:t>
      </w:r>
      <w:r>
        <w:rPr>
          <w:rFonts w:ascii="Century Gothic" w:eastAsia="Times New Roman" w:hAnsi="Century Gothic" w:cs="Open Sans"/>
          <w:color w:val="505A64"/>
          <w:sz w:val="21"/>
          <w:szCs w:val="21"/>
          <w:lang w:eastAsia="es-ES_tradnl"/>
        </w:rPr>
        <w:t xml:space="preserve"> una primera etapa: evaluar el marco muestral disponible y con ello el universo de la investigación, unidades de análisis, cobertura geográfica y cobertura temática. Una segunda fase: definición de los dominios de diseño, cálculo del tamaño y selección de la muestra. </w:t>
      </w:r>
      <w:r w:rsidR="006C783B">
        <w:rPr>
          <w:rFonts w:ascii="Century Gothic" w:eastAsia="Times New Roman" w:hAnsi="Century Gothic" w:cs="Open Sans"/>
          <w:color w:val="505A64"/>
          <w:sz w:val="21"/>
          <w:szCs w:val="21"/>
          <w:lang w:eastAsia="es-ES_tradnl"/>
        </w:rPr>
        <w:t xml:space="preserve">No se definen etapas posteriores a la recolección de datos. </w:t>
      </w:r>
    </w:p>
    <w:p w14:paraId="1F9818B1" w14:textId="37E3677E" w:rsidR="00141319" w:rsidRPr="00681C6A" w:rsidRDefault="00AF4146" w:rsidP="00681C6A">
      <w:pPr>
        <w:pStyle w:val="Prrafodelista"/>
        <w:numPr>
          <w:ilvl w:val="0"/>
          <w:numId w:val="10"/>
        </w:numPr>
        <w:spacing w:before="240"/>
        <w:rPr>
          <w:rFonts w:ascii="Century Gothic" w:hAnsi="Century Gothic"/>
          <w:b/>
          <w:bCs/>
          <w:color w:val="505A64"/>
          <w:sz w:val="40"/>
          <w:szCs w:val="52"/>
        </w:rPr>
      </w:pPr>
      <w:r w:rsidRPr="00681C6A">
        <w:rPr>
          <w:rFonts w:ascii="Century Gothic" w:hAnsi="Century Gothic"/>
          <w:b/>
          <w:bCs/>
          <w:color w:val="505A64"/>
          <w:sz w:val="40"/>
          <w:szCs w:val="52"/>
        </w:rPr>
        <w:t>Planificación</w:t>
      </w:r>
    </w:p>
    <w:p w14:paraId="62C8477C" w14:textId="02DB7379" w:rsidR="00141319" w:rsidRPr="00141319" w:rsidRDefault="00AF4146" w:rsidP="00141319">
      <w:pPr>
        <w:spacing w:before="240"/>
        <w:rPr>
          <w:rFonts w:ascii="Century Gothic" w:hAnsi="Century Gothic"/>
          <w:color w:val="505A64"/>
          <w:sz w:val="32"/>
          <w:szCs w:val="44"/>
        </w:rPr>
      </w:pPr>
      <w:r w:rsidRPr="00141319">
        <w:rPr>
          <w:rFonts w:ascii="Century Gothic" w:hAnsi="Century Gothic"/>
          <w:color w:val="505A64"/>
          <w:sz w:val="32"/>
          <w:szCs w:val="44"/>
        </w:rPr>
        <w:t>Objetivo General</w:t>
      </w:r>
    </w:p>
    <w:p w14:paraId="726309F0" w14:textId="0BA8F3F8" w:rsidR="00505A46" w:rsidRDefault="005D7D99" w:rsidP="00120753">
      <w:pPr>
        <w:spacing w:before="240"/>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eastAsia="es-ES_tradnl"/>
        </w:rPr>
        <w:t>Cá</w:t>
      </w:r>
      <w:r w:rsidR="00505A46">
        <w:rPr>
          <w:rFonts w:ascii="Century Gothic" w:eastAsia="Times New Roman" w:hAnsi="Century Gothic" w:cs="Open Sans"/>
          <w:color w:val="505A64"/>
          <w:sz w:val="21"/>
          <w:szCs w:val="21"/>
          <w:lang w:eastAsia="es-ES_tradnl"/>
        </w:rPr>
        <w:t xml:space="preserve">lculo del tamaño de muestra y selección aleatoria de </w:t>
      </w:r>
      <w:r w:rsidR="006379EF">
        <w:rPr>
          <w:rFonts w:ascii="Century Gothic" w:eastAsia="Times New Roman" w:hAnsi="Century Gothic" w:cs="Open Sans"/>
          <w:color w:val="505A64"/>
          <w:sz w:val="21"/>
          <w:szCs w:val="21"/>
          <w:lang w:eastAsia="es-ES_tradnl"/>
        </w:rPr>
        <w:t>viviendas</w:t>
      </w:r>
      <w:r w:rsidR="00505A46">
        <w:rPr>
          <w:rFonts w:ascii="Century Gothic" w:eastAsia="Times New Roman" w:hAnsi="Century Gothic" w:cs="Open Sans"/>
          <w:color w:val="505A64"/>
          <w:sz w:val="21"/>
          <w:szCs w:val="21"/>
          <w:lang w:eastAsia="es-ES_tradnl"/>
        </w:rPr>
        <w:t>.</w:t>
      </w:r>
    </w:p>
    <w:p w14:paraId="60E7FA36" w14:textId="06B2336E" w:rsidR="00120753" w:rsidRDefault="00EC2900" w:rsidP="00120753">
      <w:pPr>
        <w:spacing w:before="240"/>
        <w:jc w:val="both"/>
        <w:rPr>
          <w:rFonts w:ascii="Century Gothic" w:hAnsi="Century Gothic"/>
          <w:color w:val="505A64"/>
          <w:sz w:val="32"/>
          <w:szCs w:val="44"/>
        </w:rPr>
      </w:pPr>
      <w:r>
        <w:rPr>
          <w:rFonts w:ascii="Century Gothic" w:hAnsi="Century Gothic"/>
          <w:color w:val="505A64"/>
          <w:sz w:val="32"/>
          <w:szCs w:val="44"/>
        </w:rPr>
        <w:t>Tipo de operación estadística</w:t>
      </w:r>
    </w:p>
    <w:p w14:paraId="39B9EEC7" w14:textId="7913761F" w:rsidR="00120753" w:rsidRDefault="00120753" w:rsidP="00141319">
      <w:pPr>
        <w:spacing w:before="240"/>
        <w:jc w:val="both"/>
        <w:rPr>
          <w:rFonts w:ascii="Century Gothic" w:eastAsia="Times New Roman" w:hAnsi="Century Gothic" w:cs="Open Sans"/>
          <w:color w:val="505A64"/>
          <w:sz w:val="21"/>
          <w:szCs w:val="21"/>
          <w:shd w:val="clear" w:color="auto" w:fill="FFFFFF"/>
          <w:lang w:eastAsia="es-ES_tradnl"/>
        </w:rPr>
      </w:pPr>
      <w:r w:rsidRPr="00120753">
        <w:rPr>
          <w:rFonts w:ascii="Century Gothic" w:eastAsia="Times New Roman" w:hAnsi="Century Gothic" w:cs="Open Sans"/>
          <w:color w:val="505A64"/>
          <w:sz w:val="21"/>
          <w:szCs w:val="21"/>
          <w:shd w:val="clear" w:color="auto" w:fill="FFFFFF"/>
          <w:lang w:eastAsia="es-ES_tradnl"/>
        </w:rPr>
        <w:t xml:space="preserve">La </w:t>
      </w:r>
      <w:r w:rsidR="000127A4">
        <w:rPr>
          <w:rFonts w:ascii="Century Gothic" w:eastAsia="Times New Roman" w:hAnsi="Century Gothic" w:cs="Open Sans"/>
          <w:color w:val="505A64"/>
          <w:sz w:val="21"/>
          <w:szCs w:val="21"/>
          <w:shd w:val="clear" w:color="auto" w:fill="FFFFFF"/>
          <w:lang w:eastAsia="es-ES_tradnl"/>
        </w:rPr>
        <w:t>operación estadística es</w:t>
      </w:r>
      <w:r w:rsidRPr="00120753">
        <w:rPr>
          <w:rFonts w:ascii="Century Gothic" w:eastAsia="Times New Roman" w:hAnsi="Century Gothic" w:cs="Open Sans"/>
          <w:color w:val="505A64"/>
          <w:sz w:val="21"/>
          <w:szCs w:val="21"/>
          <w:shd w:val="clear" w:color="auto" w:fill="FFFFFF"/>
          <w:lang w:eastAsia="es-ES_tradnl"/>
        </w:rPr>
        <w:t xml:space="preserve"> una encuesta dirigida a</w:t>
      </w:r>
      <w:r w:rsidR="002A144F">
        <w:rPr>
          <w:rFonts w:ascii="Century Gothic" w:eastAsia="Times New Roman" w:hAnsi="Century Gothic" w:cs="Open Sans"/>
          <w:color w:val="505A64"/>
          <w:sz w:val="21"/>
          <w:szCs w:val="21"/>
          <w:shd w:val="clear" w:color="auto" w:fill="FFFFFF"/>
          <w:lang w:eastAsia="es-ES_tradnl"/>
        </w:rPr>
        <w:t xml:space="preserve"> viviendas</w:t>
      </w:r>
      <w:r>
        <w:rPr>
          <w:rFonts w:ascii="Century Gothic" w:eastAsia="Times New Roman" w:hAnsi="Century Gothic" w:cs="Open Sans"/>
          <w:color w:val="505A64"/>
          <w:sz w:val="21"/>
          <w:szCs w:val="21"/>
          <w:shd w:val="clear" w:color="auto" w:fill="FFFFFF"/>
          <w:lang w:eastAsia="es-ES_tradnl"/>
        </w:rPr>
        <w:t>.</w:t>
      </w:r>
    </w:p>
    <w:p w14:paraId="02E9AFB3" w14:textId="77777777" w:rsidR="00120753" w:rsidRDefault="00120753" w:rsidP="00120753">
      <w:pPr>
        <w:spacing w:before="240"/>
        <w:jc w:val="both"/>
        <w:rPr>
          <w:rFonts w:ascii="Century Gothic" w:hAnsi="Century Gothic"/>
          <w:color w:val="505A64"/>
          <w:sz w:val="32"/>
          <w:szCs w:val="44"/>
        </w:rPr>
      </w:pPr>
      <w:r w:rsidRPr="00120753">
        <w:rPr>
          <w:rFonts w:ascii="Century Gothic" w:hAnsi="Century Gothic"/>
          <w:color w:val="505A64"/>
          <w:sz w:val="32"/>
          <w:szCs w:val="44"/>
        </w:rPr>
        <w:t>Cobertura temática</w:t>
      </w:r>
    </w:p>
    <w:p w14:paraId="36575105" w14:textId="6E70458B" w:rsidR="008D445F" w:rsidRDefault="006C6740" w:rsidP="008D445F">
      <w:p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L</w:t>
      </w:r>
      <w:r w:rsidR="00593955" w:rsidRPr="00593955">
        <w:rPr>
          <w:rFonts w:ascii="Century Gothic" w:eastAsia="Times New Roman" w:hAnsi="Century Gothic" w:cs="Open Sans"/>
          <w:color w:val="505A64"/>
          <w:sz w:val="21"/>
          <w:szCs w:val="21"/>
          <w:shd w:val="clear" w:color="auto" w:fill="FFFFFF"/>
          <w:lang w:eastAsia="es-ES_tradnl"/>
        </w:rPr>
        <w:t xml:space="preserve">as </w:t>
      </w:r>
      <w:r>
        <w:rPr>
          <w:rFonts w:ascii="Century Gothic" w:eastAsia="Times New Roman" w:hAnsi="Century Gothic" w:cs="Open Sans"/>
          <w:color w:val="505A64"/>
          <w:sz w:val="21"/>
          <w:szCs w:val="21"/>
          <w:shd w:val="clear" w:color="auto" w:fill="FFFFFF"/>
          <w:lang w:eastAsia="es-ES_tradnl"/>
        </w:rPr>
        <w:t>viviendas</w:t>
      </w:r>
      <w:r w:rsidR="00593955" w:rsidRPr="00593955">
        <w:rPr>
          <w:rFonts w:ascii="Century Gothic" w:eastAsia="Times New Roman" w:hAnsi="Century Gothic" w:cs="Open Sans"/>
          <w:color w:val="505A64"/>
          <w:sz w:val="21"/>
          <w:szCs w:val="21"/>
          <w:shd w:val="clear" w:color="auto" w:fill="FFFFFF"/>
          <w:lang w:eastAsia="es-ES_tradnl"/>
        </w:rPr>
        <w:t xml:space="preserve"> </w:t>
      </w:r>
      <w:r w:rsidR="008D445F">
        <w:rPr>
          <w:rFonts w:ascii="Century Gothic" w:eastAsia="Times New Roman" w:hAnsi="Century Gothic" w:cs="Open Sans"/>
          <w:color w:val="505A64"/>
          <w:sz w:val="21"/>
          <w:szCs w:val="21"/>
          <w:shd w:val="clear" w:color="auto" w:fill="FFFFFF"/>
          <w:lang w:eastAsia="es-ES_tradnl"/>
        </w:rPr>
        <w:t>a i</w:t>
      </w:r>
      <w:r w:rsidR="002A144F">
        <w:rPr>
          <w:rFonts w:ascii="Century Gothic" w:eastAsia="Times New Roman" w:hAnsi="Century Gothic" w:cs="Open Sans"/>
          <w:color w:val="505A64"/>
          <w:sz w:val="21"/>
          <w:szCs w:val="21"/>
          <w:shd w:val="clear" w:color="auto" w:fill="FFFFFF"/>
          <w:lang w:eastAsia="es-ES_tradnl"/>
        </w:rPr>
        <w:t xml:space="preserve">nvestigar son aquellas </w:t>
      </w:r>
      <w:r w:rsidR="00347A4F">
        <w:rPr>
          <w:rFonts w:ascii="Century Gothic" w:eastAsia="Times New Roman" w:hAnsi="Century Gothic" w:cs="Open Sans"/>
          <w:color w:val="505A64"/>
          <w:sz w:val="21"/>
          <w:szCs w:val="21"/>
          <w:shd w:val="clear" w:color="auto" w:fill="FFFFFF"/>
          <w:lang w:eastAsia="es-ES_tradnl"/>
        </w:rPr>
        <w:t xml:space="preserve">que cumplen las siguientes características: </w:t>
      </w:r>
    </w:p>
    <w:p w14:paraId="6CE10AC9" w14:textId="77777777" w:rsidR="00347A4F" w:rsidRDefault="00347A4F" w:rsidP="00347A4F">
      <w:pPr>
        <w:pStyle w:val="Prrafodelista"/>
        <w:numPr>
          <w:ilvl w:val="0"/>
          <w:numId w:val="16"/>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Viviendas ocupadas con personas presentes. </w:t>
      </w:r>
    </w:p>
    <w:p w14:paraId="1067B610" w14:textId="77777777" w:rsidR="00347A4F" w:rsidRDefault="00347A4F" w:rsidP="00347A4F">
      <w:pPr>
        <w:pStyle w:val="Prrafodelista"/>
        <w:numPr>
          <w:ilvl w:val="0"/>
          <w:numId w:val="16"/>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Vivienda cuya categoría de tenencia corresponda a: </w:t>
      </w:r>
      <w:r w:rsidRPr="0088398E">
        <w:rPr>
          <w:rFonts w:ascii="Century Gothic" w:eastAsia="Times New Roman" w:hAnsi="Century Gothic" w:cs="Open Sans"/>
          <w:color w:val="505A64"/>
          <w:sz w:val="21"/>
          <w:szCs w:val="21"/>
          <w:shd w:val="clear" w:color="auto" w:fill="FFFFFF"/>
          <w:lang w:eastAsia="es-ES_tradnl"/>
        </w:rPr>
        <w:t>Arrendada/anticresis</w:t>
      </w:r>
      <w:r>
        <w:rPr>
          <w:rFonts w:ascii="Century Gothic" w:eastAsia="Times New Roman" w:hAnsi="Century Gothic" w:cs="Open Sans"/>
          <w:color w:val="505A64"/>
          <w:sz w:val="21"/>
          <w:szCs w:val="21"/>
          <w:shd w:val="clear" w:color="auto" w:fill="FFFFFF"/>
          <w:lang w:eastAsia="es-ES_tradnl"/>
        </w:rPr>
        <w:t>.</w:t>
      </w:r>
    </w:p>
    <w:p w14:paraId="75C02CCC" w14:textId="77777777" w:rsidR="00347A4F" w:rsidRDefault="00347A4F" w:rsidP="00347A4F">
      <w:pPr>
        <w:pStyle w:val="Prrafodelista"/>
        <w:numPr>
          <w:ilvl w:val="0"/>
          <w:numId w:val="16"/>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lastRenderedPageBreak/>
        <w:t>El tipo de vivienda debe ser una casa o departamento.</w:t>
      </w:r>
    </w:p>
    <w:p w14:paraId="688375A8" w14:textId="77777777" w:rsidR="00347A4F" w:rsidRDefault="00347A4F" w:rsidP="00347A4F">
      <w:pPr>
        <w:pStyle w:val="Prrafodelista"/>
        <w:numPr>
          <w:ilvl w:val="0"/>
          <w:numId w:val="16"/>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La vivienda debe estar localizada en el área urbana.</w:t>
      </w:r>
    </w:p>
    <w:p w14:paraId="2B148C60" w14:textId="30EA7462" w:rsidR="00347A4F" w:rsidRPr="00D76609" w:rsidRDefault="00347A4F" w:rsidP="008D445F">
      <w:pPr>
        <w:pStyle w:val="Prrafodelista"/>
        <w:numPr>
          <w:ilvl w:val="0"/>
          <w:numId w:val="16"/>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La vivienda debe  pertenecer al conjunto de las </w:t>
      </w:r>
      <w:r w:rsidRPr="00F3000B">
        <w:rPr>
          <w:rFonts w:ascii="Century Gothic" w:eastAsia="Times New Roman" w:hAnsi="Century Gothic" w:cs="Open Sans"/>
          <w:color w:val="505A64"/>
          <w:sz w:val="21"/>
          <w:szCs w:val="21"/>
          <w:shd w:val="clear" w:color="auto" w:fill="FFFFFF"/>
          <w:lang w:eastAsia="es-ES_tradnl"/>
        </w:rPr>
        <w:t>9 ci</w:t>
      </w:r>
      <w:r>
        <w:rPr>
          <w:rFonts w:ascii="Century Gothic" w:eastAsia="Times New Roman" w:hAnsi="Century Gothic" w:cs="Open Sans"/>
          <w:color w:val="505A64"/>
          <w:sz w:val="21"/>
          <w:szCs w:val="21"/>
          <w:shd w:val="clear" w:color="auto" w:fill="FFFFFF"/>
          <w:lang w:eastAsia="es-ES_tradnl"/>
        </w:rPr>
        <w:t xml:space="preserve">udades investigadas por el IPC: </w:t>
      </w:r>
      <w:r w:rsidRPr="00F3000B">
        <w:rPr>
          <w:rFonts w:ascii="Century Gothic" w:eastAsia="Times New Roman" w:hAnsi="Century Gothic" w:cs="Open Sans"/>
          <w:color w:val="505A64"/>
          <w:sz w:val="21"/>
          <w:szCs w:val="21"/>
          <w:shd w:val="clear" w:color="auto" w:fill="FFFFFF"/>
          <w:lang w:eastAsia="es-ES_tradnl"/>
        </w:rPr>
        <w:t>Quito, Cuenca, Loja, Ambato, Guayaquil, Esmeraldas, Manta, Machala y Santo Domingo de los Colorados</w:t>
      </w:r>
      <w:r>
        <w:rPr>
          <w:rFonts w:ascii="Century Gothic" w:eastAsia="Times New Roman" w:hAnsi="Century Gothic" w:cs="Open Sans"/>
          <w:color w:val="505A64"/>
          <w:sz w:val="21"/>
          <w:szCs w:val="21"/>
          <w:shd w:val="clear" w:color="auto" w:fill="FFFFFF"/>
          <w:lang w:eastAsia="es-ES_tradnl"/>
        </w:rPr>
        <w:t>.</w:t>
      </w:r>
    </w:p>
    <w:p w14:paraId="49AC67B8" w14:textId="77777777" w:rsidR="00120753" w:rsidRDefault="00120753" w:rsidP="00120753">
      <w:pPr>
        <w:spacing w:before="240"/>
        <w:jc w:val="both"/>
        <w:rPr>
          <w:rFonts w:ascii="Century Gothic" w:hAnsi="Century Gothic"/>
          <w:color w:val="505A64"/>
          <w:sz w:val="32"/>
          <w:szCs w:val="44"/>
        </w:rPr>
      </w:pPr>
      <w:r w:rsidRPr="00120753">
        <w:rPr>
          <w:rFonts w:ascii="Century Gothic" w:hAnsi="Century Gothic"/>
          <w:color w:val="505A64"/>
          <w:sz w:val="32"/>
          <w:szCs w:val="44"/>
        </w:rPr>
        <w:t>Universo de estudio</w:t>
      </w:r>
    </w:p>
    <w:p w14:paraId="6B16F3EC" w14:textId="40A3B732" w:rsidR="00120753" w:rsidRDefault="00120753" w:rsidP="00120753">
      <w:pPr>
        <w:spacing w:before="240"/>
        <w:jc w:val="both"/>
        <w:rPr>
          <w:rFonts w:ascii="Century Gothic" w:eastAsia="Times New Roman" w:hAnsi="Century Gothic" w:cs="Open Sans"/>
          <w:color w:val="505A64"/>
          <w:sz w:val="21"/>
          <w:szCs w:val="21"/>
          <w:shd w:val="clear" w:color="auto" w:fill="FFFFFF"/>
          <w:lang w:eastAsia="es-ES_tradnl"/>
        </w:rPr>
      </w:pPr>
      <w:r w:rsidRPr="00120753">
        <w:rPr>
          <w:rFonts w:ascii="Century Gothic" w:eastAsia="Times New Roman" w:hAnsi="Century Gothic" w:cs="Open Sans"/>
          <w:color w:val="505A64"/>
          <w:sz w:val="21"/>
          <w:szCs w:val="21"/>
          <w:shd w:val="clear" w:color="auto" w:fill="FFFFFF"/>
          <w:lang w:eastAsia="es-ES_tradnl"/>
        </w:rPr>
        <w:t xml:space="preserve">Se consideran aquellas </w:t>
      </w:r>
      <w:r w:rsidR="0088398E">
        <w:rPr>
          <w:rFonts w:ascii="Century Gothic" w:eastAsia="Times New Roman" w:hAnsi="Century Gothic" w:cs="Open Sans"/>
          <w:color w:val="505A64"/>
          <w:sz w:val="21"/>
          <w:szCs w:val="21"/>
          <w:shd w:val="clear" w:color="auto" w:fill="FFFFFF"/>
          <w:lang w:eastAsia="es-ES_tradnl"/>
        </w:rPr>
        <w:t xml:space="preserve">viviendas </w:t>
      </w:r>
      <w:r w:rsidRPr="00120753">
        <w:rPr>
          <w:rFonts w:ascii="Century Gothic" w:eastAsia="Times New Roman" w:hAnsi="Century Gothic" w:cs="Open Sans"/>
          <w:color w:val="505A64"/>
          <w:sz w:val="21"/>
          <w:szCs w:val="21"/>
          <w:shd w:val="clear" w:color="auto" w:fill="FFFFFF"/>
          <w:lang w:eastAsia="es-ES_tradnl"/>
        </w:rPr>
        <w:t>que cumplen con los aspectos definidos en torno a la cobertura temática</w:t>
      </w:r>
      <w:r w:rsidR="00596B92">
        <w:rPr>
          <w:rFonts w:ascii="Century Gothic" w:eastAsia="Times New Roman" w:hAnsi="Century Gothic" w:cs="Open Sans"/>
          <w:color w:val="505A64"/>
          <w:sz w:val="21"/>
          <w:szCs w:val="21"/>
          <w:shd w:val="clear" w:color="auto" w:fill="FFFFFF"/>
          <w:lang w:eastAsia="es-ES_tradnl"/>
        </w:rPr>
        <w:t>.</w:t>
      </w:r>
    </w:p>
    <w:p w14:paraId="00AF013D" w14:textId="77777777" w:rsidR="00120753" w:rsidRDefault="00120753" w:rsidP="00120753">
      <w:pPr>
        <w:spacing w:before="240"/>
        <w:jc w:val="both"/>
        <w:rPr>
          <w:rFonts w:ascii="Century Gothic" w:hAnsi="Century Gothic"/>
          <w:color w:val="505A64"/>
          <w:sz w:val="32"/>
          <w:szCs w:val="44"/>
        </w:rPr>
      </w:pPr>
      <w:r w:rsidRPr="00120753">
        <w:rPr>
          <w:rFonts w:ascii="Century Gothic" w:hAnsi="Century Gothic"/>
          <w:color w:val="505A64"/>
          <w:sz w:val="32"/>
          <w:szCs w:val="44"/>
        </w:rPr>
        <w:t>Unidad de observación y de análisis</w:t>
      </w:r>
    </w:p>
    <w:p w14:paraId="0F71C768" w14:textId="0F007109" w:rsidR="00120753" w:rsidRDefault="00242517" w:rsidP="00120753">
      <w:p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Viviendas de alquiler. </w:t>
      </w:r>
    </w:p>
    <w:p w14:paraId="776579A8" w14:textId="77777777" w:rsidR="00CD497E" w:rsidRDefault="00CD497E" w:rsidP="00CD497E">
      <w:pPr>
        <w:spacing w:before="240"/>
        <w:jc w:val="both"/>
        <w:rPr>
          <w:rFonts w:ascii="Century Gothic" w:hAnsi="Century Gothic"/>
          <w:color w:val="505A64"/>
          <w:sz w:val="32"/>
          <w:szCs w:val="44"/>
        </w:rPr>
      </w:pPr>
      <w:r w:rsidRPr="00CD497E">
        <w:rPr>
          <w:rFonts w:ascii="Century Gothic" w:hAnsi="Century Gothic"/>
          <w:color w:val="505A64"/>
          <w:sz w:val="32"/>
          <w:szCs w:val="44"/>
        </w:rPr>
        <w:t xml:space="preserve">Cobertura geográfica </w:t>
      </w:r>
    </w:p>
    <w:p w14:paraId="51CCAAE5" w14:textId="687E2E8D" w:rsidR="00081F16" w:rsidRDefault="00081F16" w:rsidP="00081F16">
      <w:p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Las </w:t>
      </w:r>
      <w:r w:rsidR="008F385C">
        <w:rPr>
          <w:rFonts w:ascii="Century Gothic" w:eastAsia="Times New Roman" w:hAnsi="Century Gothic" w:cs="Open Sans"/>
          <w:color w:val="505A64"/>
          <w:sz w:val="21"/>
          <w:szCs w:val="21"/>
          <w:shd w:val="clear" w:color="auto" w:fill="FFFFFF"/>
          <w:lang w:eastAsia="es-ES_tradnl"/>
        </w:rPr>
        <w:t>viviendas de alquiler</w:t>
      </w:r>
      <w:r>
        <w:rPr>
          <w:rFonts w:ascii="Century Gothic" w:eastAsia="Times New Roman" w:hAnsi="Century Gothic" w:cs="Open Sans"/>
          <w:color w:val="505A64"/>
          <w:sz w:val="21"/>
          <w:szCs w:val="21"/>
          <w:shd w:val="clear" w:color="auto" w:fill="FFFFFF"/>
          <w:lang w:eastAsia="es-ES_tradnl"/>
        </w:rPr>
        <w:t xml:space="preserve"> </w:t>
      </w:r>
      <w:r w:rsidRPr="00F2647B">
        <w:rPr>
          <w:rFonts w:ascii="Century Gothic" w:eastAsia="Times New Roman" w:hAnsi="Century Gothic" w:cs="Open Sans"/>
          <w:color w:val="505A64"/>
          <w:sz w:val="21"/>
          <w:szCs w:val="21"/>
          <w:shd w:val="clear" w:color="auto" w:fill="FFFFFF"/>
          <w:lang w:eastAsia="es-ES_tradnl"/>
        </w:rPr>
        <w:t xml:space="preserve">ubicadas en </w:t>
      </w:r>
      <w:r w:rsidR="00725CC0">
        <w:rPr>
          <w:rFonts w:ascii="Century Gothic" w:eastAsia="Times New Roman" w:hAnsi="Century Gothic" w:cs="Open Sans"/>
          <w:color w:val="505A64"/>
          <w:sz w:val="21"/>
          <w:szCs w:val="21"/>
          <w:shd w:val="clear" w:color="auto" w:fill="FFFFFF"/>
          <w:lang w:eastAsia="es-ES_tradnl"/>
        </w:rPr>
        <w:t>el área urbana de la</w:t>
      </w:r>
      <w:r>
        <w:rPr>
          <w:rFonts w:ascii="Century Gothic" w:eastAsia="Times New Roman" w:hAnsi="Century Gothic" w:cs="Open Sans"/>
          <w:color w:val="505A64"/>
          <w:sz w:val="21"/>
          <w:szCs w:val="21"/>
          <w:shd w:val="clear" w:color="auto" w:fill="FFFFFF"/>
          <w:lang w:eastAsia="es-ES_tradnl"/>
        </w:rPr>
        <w:t xml:space="preserve">s siguientes </w:t>
      </w:r>
      <w:r w:rsidR="00725CC0">
        <w:rPr>
          <w:rFonts w:ascii="Century Gothic" w:eastAsia="Times New Roman" w:hAnsi="Century Gothic" w:cs="Open Sans"/>
          <w:color w:val="505A64"/>
          <w:sz w:val="21"/>
          <w:szCs w:val="21"/>
          <w:shd w:val="clear" w:color="auto" w:fill="FFFFFF"/>
          <w:lang w:eastAsia="es-ES_tradnl"/>
        </w:rPr>
        <w:t>ciudades</w:t>
      </w:r>
      <w:r>
        <w:rPr>
          <w:rFonts w:ascii="Century Gothic" w:eastAsia="Times New Roman" w:hAnsi="Century Gothic" w:cs="Open Sans"/>
          <w:color w:val="505A64"/>
          <w:sz w:val="21"/>
          <w:szCs w:val="21"/>
          <w:shd w:val="clear" w:color="auto" w:fill="FFFFFF"/>
          <w:lang w:eastAsia="es-ES_tradnl"/>
        </w:rPr>
        <w:t>:</w:t>
      </w:r>
    </w:p>
    <w:p w14:paraId="31B0B15B"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Quito</w:t>
      </w:r>
    </w:p>
    <w:p w14:paraId="666CD4CE"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Cuenca</w:t>
      </w:r>
    </w:p>
    <w:p w14:paraId="5DF61275"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Loja</w:t>
      </w:r>
    </w:p>
    <w:p w14:paraId="4D1CF41F"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Ambato</w:t>
      </w:r>
    </w:p>
    <w:p w14:paraId="565C2FF5"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Guayaquil</w:t>
      </w:r>
    </w:p>
    <w:p w14:paraId="63139CB2"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Esmeraldas</w:t>
      </w:r>
    </w:p>
    <w:p w14:paraId="4348A44C"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Manta</w:t>
      </w:r>
    </w:p>
    <w:p w14:paraId="3D137D92" w14:textId="77777777" w:rsidR="00242517" w:rsidRDefault="00242517"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 xml:space="preserve">Machala </w:t>
      </w:r>
    </w:p>
    <w:p w14:paraId="13103B45" w14:textId="4E02D50C" w:rsidR="008A7087" w:rsidRDefault="00BA4009" w:rsidP="00242517">
      <w:pPr>
        <w:pStyle w:val="Prrafodelista"/>
        <w:numPr>
          <w:ilvl w:val="0"/>
          <w:numId w:val="17"/>
        </w:num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Santo Domingo</w:t>
      </w:r>
    </w:p>
    <w:p w14:paraId="3AD19B6D" w14:textId="77777777" w:rsidR="002A7F65" w:rsidRPr="00242517" w:rsidRDefault="002A7F65" w:rsidP="002A7F65">
      <w:pPr>
        <w:pStyle w:val="Prrafodelista"/>
        <w:spacing w:before="240"/>
        <w:jc w:val="both"/>
        <w:rPr>
          <w:rFonts w:ascii="Century Gothic" w:eastAsia="Times New Roman" w:hAnsi="Century Gothic" w:cs="Open Sans"/>
          <w:color w:val="505A64"/>
          <w:sz w:val="21"/>
          <w:szCs w:val="21"/>
          <w:shd w:val="clear" w:color="auto" w:fill="FFFFFF"/>
          <w:lang w:eastAsia="es-ES_tradnl"/>
        </w:rPr>
      </w:pPr>
    </w:p>
    <w:p w14:paraId="5516E339" w14:textId="07A0B1CC" w:rsidR="00CD497E" w:rsidRPr="00681C6A" w:rsidRDefault="00532519" w:rsidP="00681C6A">
      <w:pPr>
        <w:pStyle w:val="Prrafodelista"/>
        <w:numPr>
          <w:ilvl w:val="0"/>
          <w:numId w:val="10"/>
        </w:numPr>
        <w:spacing w:before="240"/>
        <w:rPr>
          <w:rFonts w:ascii="Century Gothic" w:hAnsi="Century Gothic"/>
          <w:b/>
          <w:bCs/>
          <w:color w:val="505A64"/>
          <w:sz w:val="40"/>
          <w:szCs w:val="52"/>
        </w:rPr>
      </w:pPr>
      <w:r>
        <w:rPr>
          <w:rFonts w:ascii="Century Gothic" w:hAnsi="Century Gothic"/>
          <w:b/>
          <w:bCs/>
          <w:color w:val="505A64"/>
          <w:sz w:val="40"/>
          <w:szCs w:val="52"/>
        </w:rPr>
        <w:t>Metodología del marco muestral, tamaño y selección de la muestra</w:t>
      </w:r>
    </w:p>
    <w:p w14:paraId="69AFA4ED" w14:textId="671D616F" w:rsidR="00B611C7" w:rsidRDefault="00532519" w:rsidP="00CD497E">
      <w:pPr>
        <w:spacing w:before="240"/>
        <w:jc w:val="both"/>
        <w:rPr>
          <w:rFonts w:ascii="Century Gothic" w:hAnsi="Century Gothic"/>
          <w:color w:val="505A64"/>
          <w:sz w:val="32"/>
          <w:szCs w:val="44"/>
        </w:rPr>
      </w:pPr>
      <w:r>
        <w:rPr>
          <w:rFonts w:ascii="Century Gothic" w:hAnsi="Century Gothic"/>
          <w:color w:val="505A64"/>
          <w:sz w:val="32"/>
          <w:szCs w:val="44"/>
        </w:rPr>
        <w:t>Selección</w:t>
      </w:r>
      <w:r w:rsidR="00B611C7" w:rsidRPr="00B611C7">
        <w:rPr>
          <w:rFonts w:ascii="Century Gothic" w:hAnsi="Century Gothic"/>
          <w:color w:val="505A64"/>
          <w:sz w:val="32"/>
          <w:szCs w:val="44"/>
        </w:rPr>
        <w:t xml:space="preserve"> </w:t>
      </w:r>
      <w:r>
        <w:rPr>
          <w:rFonts w:ascii="Century Gothic" w:hAnsi="Century Gothic"/>
          <w:color w:val="505A64"/>
          <w:sz w:val="32"/>
          <w:szCs w:val="44"/>
        </w:rPr>
        <w:t>de la muestra</w:t>
      </w:r>
    </w:p>
    <w:p w14:paraId="21896E2B" w14:textId="5E21C99B" w:rsidR="00942481" w:rsidRDefault="00B611C7" w:rsidP="00CD497E">
      <w:pPr>
        <w:spacing w:before="240"/>
        <w:jc w:val="both"/>
        <w:rPr>
          <w:rFonts w:ascii="Century Gothic" w:eastAsia="Times New Roman" w:hAnsi="Century Gothic" w:cs="Open Sans"/>
          <w:color w:val="505A64"/>
          <w:sz w:val="21"/>
          <w:szCs w:val="21"/>
          <w:shd w:val="clear" w:color="auto" w:fill="FFFFFF"/>
          <w:lang w:eastAsia="es-ES_tradnl"/>
        </w:rPr>
      </w:pPr>
      <w:r w:rsidRPr="00B611C7">
        <w:rPr>
          <w:rFonts w:ascii="Century Gothic" w:eastAsia="Times New Roman" w:hAnsi="Century Gothic" w:cs="Open Sans"/>
          <w:color w:val="505A64"/>
          <w:sz w:val="21"/>
          <w:szCs w:val="21"/>
          <w:shd w:val="clear" w:color="auto" w:fill="FFFFFF"/>
          <w:lang w:eastAsia="es-ES_tradnl"/>
        </w:rPr>
        <w:t xml:space="preserve">Muestreo </w:t>
      </w:r>
      <w:r w:rsidR="00326763">
        <w:rPr>
          <w:rFonts w:ascii="Century Gothic" w:eastAsia="Times New Roman" w:hAnsi="Century Gothic" w:cs="Open Sans"/>
          <w:color w:val="505A64"/>
          <w:sz w:val="21"/>
          <w:szCs w:val="21"/>
          <w:shd w:val="clear" w:color="auto" w:fill="FFFFFF"/>
          <w:lang w:eastAsia="es-ES_tradnl"/>
        </w:rPr>
        <w:t>aleatorio simple.</w:t>
      </w:r>
    </w:p>
    <w:p w14:paraId="55AFA651" w14:textId="7A831B17" w:rsidR="00B611C7" w:rsidRDefault="00B611C7" w:rsidP="00B611C7">
      <w:pPr>
        <w:spacing w:before="240"/>
        <w:jc w:val="both"/>
        <w:rPr>
          <w:rFonts w:ascii="Century Gothic" w:hAnsi="Century Gothic"/>
          <w:color w:val="505A64"/>
          <w:sz w:val="32"/>
          <w:szCs w:val="44"/>
        </w:rPr>
      </w:pPr>
      <w:r w:rsidRPr="00B611C7">
        <w:rPr>
          <w:rFonts w:ascii="Century Gothic" w:hAnsi="Century Gothic"/>
          <w:color w:val="505A64"/>
          <w:sz w:val="32"/>
          <w:szCs w:val="44"/>
        </w:rPr>
        <w:t>Dominios de estudio</w:t>
      </w:r>
    </w:p>
    <w:p w14:paraId="565EE442" w14:textId="77777777" w:rsidR="00B86F63" w:rsidRDefault="00B611C7" w:rsidP="00B86F63">
      <w:pPr>
        <w:spacing w:before="240"/>
        <w:jc w:val="both"/>
        <w:rPr>
          <w:rFonts w:ascii="Century Gothic" w:eastAsia="Times New Roman" w:hAnsi="Century Gothic" w:cs="Open Sans"/>
          <w:color w:val="505A64"/>
          <w:sz w:val="21"/>
          <w:szCs w:val="21"/>
          <w:shd w:val="clear" w:color="auto" w:fill="FFFFFF"/>
          <w:lang w:eastAsia="es-ES_tradnl"/>
        </w:rPr>
      </w:pPr>
      <w:r w:rsidRPr="00B611C7">
        <w:rPr>
          <w:rFonts w:ascii="Century Gothic" w:eastAsia="Times New Roman" w:hAnsi="Century Gothic" w:cs="Open Sans"/>
          <w:color w:val="505A64"/>
          <w:sz w:val="21"/>
          <w:szCs w:val="21"/>
          <w:shd w:val="clear" w:color="auto" w:fill="FFFFFF"/>
          <w:lang w:eastAsia="es-ES_tradnl"/>
        </w:rPr>
        <w:t xml:space="preserve">Un dominio de diseño consiste en una subpoblación que puede identificarse en el marco de muestreo y, por lo tanto, puede ser manejada independientemente en el tamaño de muestra, procedimientos de muestreo y demás. </w:t>
      </w:r>
    </w:p>
    <w:p w14:paraId="6656947C" w14:textId="5CD604EA" w:rsidR="00B86F63" w:rsidRDefault="007D6062" w:rsidP="00B86F63">
      <w:pPr>
        <w:spacing w:before="240"/>
        <w:jc w:val="both"/>
        <w:rPr>
          <w:rFonts w:ascii="Century Gothic" w:eastAsia="Times New Roman" w:hAnsi="Century Gothic" w:cs="Open Sans"/>
          <w:color w:val="505A64"/>
          <w:sz w:val="21"/>
          <w:szCs w:val="21"/>
          <w:shd w:val="clear" w:color="auto" w:fill="FFFFFF"/>
          <w:lang w:eastAsia="es-ES_tradnl"/>
        </w:rPr>
      </w:pPr>
      <w:r>
        <w:rPr>
          <w:rFonts w:ascii="Century Gothic" w:eastAsia="Times New Roman" w:hAnsi="Century Gothic" w:cs="Open Sans"/>
          <w:color w:val="505A64"/>
          <w:sz w:val="21"/>
          <w:szCs w:val="21"/>
          <w:shd w:val="clear" w:color="auto" w:fill="FFFFFF"/>
          <w:lang w:eastAsia="es-ES_tradnl"/>
        </w:rPr>
        <w:t>El</w:t>
      </w:r>
      <w:r w:rsidR="00CA54A6">
        <w:rPr>
          <w:rFonts w:ascii="Century Gothic" w:eastAsia="Times New Roman" w:hAnsi="Century Gothic" w:cs="Open Sans"/>
          <w:color w:val="505A64"/>
          <w:sz w:val="21"/>
          <w:szCs w:val="21"/>
          <w:shd w:val="clear" w:color="auto" w:fill="FFFFFF"/>
          <w:lang w:eastAsia="es-ES_tradnl"/>
        </w:rPr>
        <w:t xml:space="preserve"> </w:t>
      </w:r>
      <w:r w:rsidR="00FB71D8">
        <w:rPr>
          <w:rFonts w:ascii="Century Gothic" w:eastAsia="Times New Roman" w:hAnsi="Century Gothic" w:cs="Open Sans"/>
          <w:color w:val="505A64"/>
          <w:sz w:val="21"/>
          <w:szCs w:val="21"/>
          <w:shd w:val="clear" w:color="auto" w:fill="FFFFFF"/>
          <w:lang w:eastAsia="es-ES_tradnl"/>
        </w:rPr>
        <w:t>presente</w:t>
      </w:r>
      <w:r w:rsidR="00C2733B">
        <w:rPr>
          <w:rFonts w:ascii="Century Gothic" w:eastAsia="Times New Roman" w:hAnsi="Century Gothic" w:cs="Open Sans"/>
          <w:color w:val="505A64"/>
          <w:sz w:val="21"/>
          <w:szCs w:val="21"/>
          <w:shd w:val="clear" w:color="auto" w:fill="FFFFFF"/>
          <w:lang w:eastAsia="es-ES_tradnl"/>
        </w:rPr>
        <w:t xml:space="preserve"> ejercicio considera</w:t>
      </w:r>
      <w:r>
        <w:rPr>
          <w:rFonts w:ascii="Century Gothic" w:eastAsia="Times New Roman" w:hAnsi="Century Gothic" w:cs="Open Sans"/>
          <w:color w:val="505A64"/>
          <w:sz w:val="21"/>
          <w:szCs w:val="21"/>
          <w:shd w:val="clear" w:color="auto" w:fill="FFFFFF"/>
          <w:lang w:eastAsia="es-ES_tradnl"/>
        </w:rPr>
        <w:t xml:space="preserve"> cada </w:t>
      </w:r>
      <w:r w:rsidR="00236182">
        <w:rPr>
          <w:rFonts w:ascii="Century Gothic" w:eastAsia="Times New Roman" w:hAnsi="Century Gothic" w:cs="Open Sans"/>
          <w:color w:val="505A64"/>
          <w:sz w:val="21"/>
          <w:szCs w:val="21"/>
          <w:shd w:val="clear" w:color="auto" w:fill="FFFFFF"/>
          <w:lang w:eastAsia="es-ES_tradnl"/>
        </w:rPr>
        <w:t>ciudad</w:t>
      </w:r>
      <w:r>
        <w:rPr>
          <w:rFonts w:ascii="Century Gothic" w:eastAsia="Times New Roman" w:hAnsi="Century Gothic" w:cs="Open Sans"/>
          <w:color w:val="505A64"/>
          <w:sz w:val="21"/>
          <w:szCs w:val="21"/>
          <w:shd w:val="clear" w:color="auto" w:fill="FFFFFF"/>
          <w:lang w:eastAsia="es-ES_tradnl"/>
        </w:rPr>
        <w:t xml:space="preserve"> como </w:t>
      </w:r>
      <w:r w:rsidR="00236182">
        <w:rPr>
          <w:rFonts w:ascii="Century Gothic" w:eastAsia="Times New Roman" w:hAnsi="Century Gothic" w:cs="Open Sans"/>
          <w:color w:val="505A64"/>
          <w:sz w:val="21"/>
          <w:szCs w:val="21"/>
          <w:shd w:val="clear" w:color="auto" w:fill="FFFFFF"/>
          <w:lang w:eastAsia="es-ES_tradnl"/>
        </w:rPr>
        <w:t xml:space="preserve">un </w:t>
      </w:r>
      <w:r>
        <w:rPr>
          <w:rFonts w:ascii="Century Gothic" w:eastAsia="Times New Roman" w:hAnsi="Century Gothic" w:cs="Open Sans"/>
          <w:color w:val="505A64"/>
          <w:sz w:val="21"/>
          <w:szCs w:val="21"/>
          <w:shd w:val="clear" w:color="auto" w:fill="FFFFFF"/>
          <w:lang w:eastAsia="es-ES_tradnl"/>
        </w:rPr>
        <w:t>d</w:t>
      </w:r>
      <w:r w:rsidR="00FB71D8">
        <w:rPr>
          <w:rFonts w:ascii="Century Gothic" w:eastAsia="Times New Roman" w:hAnsi="Century Gothic" w:cs="Open Sans"/>
          <w:color w:val="505A64"/>
          <w:sz w:val="21"/>
          <w:szCs w:val="21"/>
          <w:shd w:val="clear" w:color="auto" w:fill="FFFFFF"/>
          <w:lang w:eastAsia="es-ES_tradnl"/>
        </w:rPr>
        <w:t>ominio de estudio</w:t>
      </w:r>
      <w:r w:rsidR="00A20706">
        <w:rPr>
          <w:rFonts w:ascii="Century Gothic" w:eastAsia="Times New Roman" w:hAnsi="Century Gothic" w:cs="Open Sans"/>
          <w:color w:val="505A64"/>
          <w:sz w:val="21"/>
          <w:szCs w:val="21"/>
          <w:shd w:val="clear" w:color="auto" w:fill="FFFFFF"/>
          <w:lang w:eastAsia="es-ES_tradnl"/>
        </w:rPr>
        <w:t xml:space="preserve"> para</w:t>
      </w:r>
      <w:r w:rsidR="00B86F63">
        <w:rPr>
          <w:rFonts w:ascii="Century Gothic" w:eastAsia="Times New Roman" w:hAnsi="Century Gothic" w:cs="Open Sans"/>
          <w:color w:val="505A64"/>
          <w:sz w:val="21"/>
          <w:szCs w:val="21"/>
          <w:shd w:val="clear" w:color="auto" w:fill="FFFFFF"/>
          <w:lang w:eastAsia="es-ES_tradnl"/>
        </w:rPr>
        <w:t xml:space="preserve"> el cálculo del tamaño muestral: Quito, Cuenca, </w:t>
      </w:r>
      <w:r w:rsidR="00B86F63">
        <w:rPr>
          <w:rFonts w:ascii="Century Gothic" w:eastAsia="Times New Roman" w:hAnsi="Century Gothic" w:cs="Open Sans"/>
          <w:color w:val="505A64"/>
          <w:sz w:val="21"/>
          <w:szCs w:val="21"/>
          <w:shd w:val="clear" w:color="auto" w:fill="FFFFFF"/>
          <w:lang w:eastAsia="es-ES_tradnl"/>
        </w:rPr>
        <w:t>Loja</w:t>
      </w:r>
      <w:r w:rsidR="00B86F63">
        <w:rPr>
          <w:rFonts w:ascii="Century Gothic" w:eastAsia="Times New Roman" w:hAnsi="Century Gothic" w:cs="Open Sans"/>
          <w:color w:val="505A64"/>
          <w:sz w:val="21"/>
          <w:szCs w:val="21"/>
          <w:shd w:val="clear" w:color="auto" w:fill="FFFFFF"/>
          <w:lang w:eastAsia="es-ES_tradnl"/>
        </w:rPr>
        <w:t xml:space="preserve">, </w:t>
      </w:r>
      <w:r w:rsidR="00B86F63">
        <w:rPr>
          <w:rFonts w:ascii="Century Gothic" w:eastAsia="Times New Roman" w:hAnsi="Century Gothic" w:cs="Open Sans"/>
          <w:color w:val="505A64"/>
          <w:sz w:val="21"/>
          <w:szCs w:val="21"/>
          <w:shd w:val="clear" w:color="auto" w:fill="FFFFFF"/>
          <w:lang w:eastAsia="es-ES_tradnl"/>
        </w:rPr>
        <w:t>Ambato</w:t>
      </w:r>
      <w:r w:rsidR="00B86F63">
        <w:rPr>
          <w:rFonts w:ascii="Century Gothic" w:eastAsia="Times New Roman" w:hAnsi="Century Gothic" w:cs="Open Sans"/>
          <w:color w:val="505A64"/>
          <w:sz w:val="21"/>
          <w:szCs w:val="21"/>
          <w:shd w:val="clear" w:color="auto" w:fill="FFFFFF"/>
          <w:lang w:eastAsia="es-ES_tradnl"/>
        </w:rPr>
        <w:t xml:space="preserve">, </w:t>
      </w:r>
      <w:r w:rsidR="00B86F63">
        <w:rPr>
          <w:rFonts w:ascii="Century Gothic" w:eastAsia="Times New Roman" w:hAnsi="Century Gothic" w:cs="Open Sans"/>
          <w:color w:val="505A64"/>
          <w:sz w:val="21"/>
          <w:szCs w:val="21"/>
          <w:shd w:val="clear" w:color="auto" w:fill="FFFFFF"/>
          <w:lang w:eastAsia="es-ES_tradnl"/>
        </w:rPr>
        <w:t>Guayaquil</w:t>
      </w:r>
      <w:r w:rsidR="00B86F63">
        <w:rPr>
          <w:rFonts w:ascii="Century Gothic" w:eastAsia="Times New Roman" w:hAnsi="Century Gothic" w:cs="Open Sans"/>
          <w:color w:val="505A64"/>
          <w:sz w:val="21"/>
          <w:szCs w:val="21"/>
          <w:shd w:val="clear" w:color="auto" w:fill="FFFFFF"/>
          <w:lang w:eastAsia="es-ES_tradnl"/>
        </w:rPr>
        <w:t xml:space="preserve">, </w:t>
      </w:r>
      <w:r w:rsidR="00B86F63">
        <w:rPr>
          <w:rFonts w:ascii="Century Gothic" w:eastAsia="Times New Roman" w:hAnsi="Century Gothic" w:cs="Open Sans"/>
          <w:color w:val="505A64"/>
          <w:sz w:val="21"/>
          <w:szCs w:val="21"/>
          <w:shd w:val="clear" w:color="auto" w:fill="FFFFFF"/>
          <w:lang w:eastAsia="es-ES_tradnl"/>
        </w:rPr>
        <w:t>Esmeraldas</w:t>
      </w:r>
      <w:r w:rsidR="00B86F63">
        <w:rPr>
          <w:rFonts w:ascii="Century Gothic" w:eastAsia="Times New Roman" w:hAnsi="Century Gothic" w:cs="Open Sans"/>
          <w:color w:val="505A64"/>
          <w:sz w:val="21"/>
          <w:szCs w:val="21"/>
          <w:shd w:val="clear" w:color="auto" w:fill="FFFFFF"/>
          <w:lang w:eastAsia="es-ES_tradnl"/>
        </w:rPr>
        <w:t xml:space="preserve">, </w:t>
      </w:r>
      <w:r w:rsidR="00B86F63">
        <w:rPr>
          <w:rFonts w:ascii="Century Gothic" w:eastAsia="Times New Roman" w:hAnsi="Century Gothic" w:cs="Open Sans"/>
          <w:color w:val="505A64"/>
          <w:sz w:val="21"/>
          <w:szCs w:val="21"/>
          <w:shd w:val="clear" w:color="auto" w:fill="FFFFFF"/>
          <w:lang w:eastAsia="es-ES_tradnl"/>
        </w:rPr>
        <w:t>Manta</w:t>
      </w:r>
      <w:r w:rsidR="00B86F63">
        <w:rPr>
          <w:rFonts w:ascii="Century Gothic" w:eastAsia="Times New Roman" w:hAnsi="Century Gothic" w:cs="Open Sans"/>
          <w:color w:val="505A64"/>
          <w:sz w:val="21"/>
          <w:szCs w:val="21"/>
          <w:shd w:val="clear" w:color="auto" w:fill="FFFFFF"/>
          <w:lang w:eastAsia="es-ES_tradnl"/>
        </w:rPr>
        <w:t xml:space="preserve">, Machala, </w:t>
      </w:r>
      <w:r w:rsidR="00B86F63">
        <w:rPr>
          <w:rFonts w:ascii="Century Gothic" w:eastAsia="Times New Roman" w:hAnsi="Century Gothic" w:cs="Open Sans"/>
          <w:color w:val="505A64"/>
          <w:sz w:val="21"/>
          <w:szCs w:val="21"/>
          <w:shd w:val="clear" w:color="auto" w:fill="FFFFFF"/>
          <w:lang w:eastAsia="es-ES_tradnl"/>
        </w:rPr>
        <w:t>Santo Domingo</w:t>
      </w:r>
      <w:r w:rsidR="00B86F63">
        <w:rPr>
          <w:rFonts w:ascii="Century Gothic" w:eastAsia="Times New Roman" w:hAnsi="Century Gothic" w:cs="Open Sans"/>
          <w:color w:val="505A64"/>
          <w:sz w:val="21"/>
          <w:szCs w:val="21"/>
          <w:shd w:val="clear" w:color="auto" w:fill="FFFFFF"/>
          <w:lang w:eastAsia="es-ES_tradnl"/>
        </w:rPr>
        <w:t>.</w:t>
      </w:r>
    </w:p>
    <w:p w14:paraId="5CD46963" w14:textId="30089F8C" w:rsidR="00236182" w:rsidRDefault="00236182" w:rsidP="00B611C7">
      <w:pPr>
        <w:spacing w:before="240"/>
        <w:jc w:val="both"/>
        <w:rPr>
          <w:rFonts w:ascii="Century Gothic" w:eastAsia="Times New Roman" w:hAnsi="Century Gothic" w:cs="Open Sans"/>
          <w:color w:val="505A64"/>
          <w:sz w:val="21"/>
          <w:szCs w:val="21"/>
          <w:shd w:val="clear" w:color="auto" w:fill="FFFFFF"/>
          <w:lang w:eastAsia="es-ES_tradnl"/>
        </w:rPr>
      </w:pPr>
    </w:p>
    <w:p w14:paraId="389B655C" w14:textId="77777777" w:rsidR="006E4A1D" w:rsidRDefault="006E4A1D" w:rsidP="00B611C7">
      <w:pPr>
        <w:spacing w:before="240"/>
        <w:jc w:val="both"/>
        <w:rPr>
          <w:rFonts w:ascii="Century Gothic" w:eastAsia="Times New Roman" w:hAnsi="Century Gothic" w:cs="Open Sans"/>
          <w:color w:val="505A64"/>
          <w:sz w:val="21"/>
          <w:szCs w:val="21"/>
          <w:shd w:val="clear" w:color="auto" w:fill="FFFFFF"/>
          <w:lang w:eastAsia="es-ES_tradnl"/>
        </w:rPr>
      </w:pPr>
    </w:p>
    <w:p w14:paraId="75E08C09" w14:textId="77777777" w:rsidR="00B611C7" w:rsidRDefault="00B611C7" w:rsidP="00B611C7">
      <w:pPr>
        <w:pStyle w:val="Ttulo2"/>
        <w:spacing w:before="0" w:line="276" w:lineRule="auto"/>
        <w:jc w:val="both"/>
        <w:rPr>
          <w:rFonts w:eastAsiaTheme="minorHAnsi" w:cstheme="minorBidi"/>
          <w:b w:val="0"/>
          <w:color w:val="505A64"/>
          <w:sz w:val="28"/>
          <w:szCs w:val="44"/>
        </w:rPr>
      </w:pPr>
      <w:bookmarkStart w:id="0" w:name="_Toc155867196"/>
      <w:bookmarkStart w:id="1" w:name="_Toc148617338"/>
      <w:bookmarkStart w:id="2" w:name="_Toc126657986"/>
      <w:r>
        <w:rPr>
          <w:rFonts w:eastAsiaTheme="minorHAnsi" w:cstheme="minorBidi"/>
          <w:b w:val="0"/>
          <w:color w:val="505A64"/>
          <w:sz w:val="28"/>
          <w:szCs w:val="44"/>
        </w:rPr>
        <w:lastRenderedPageBreak/>
        <w:t>Marco muestral</w:t>
      </w:r>
      <w:bookmarkEnd w:id="0"/>
      <w:bookmarkEnd w:id="1"/>
      <w:bookmarkEnd w:id="2"/>
    </w:p>
    <w:p w14:paraId="753D1D74" w14:textId="77777777" w:rsidR="00C30FE3" w:rsidRDefault="00B611C7" w:rsidP="00B611C7">
      <w:pPr>
        <w:spacing w:after="200" w:line="276" w:lineRule="auto"/>
        <w:jc w:val="both"/>
        <w:rPr>
          <w:rFonts w:ascii="Century Gothic" w:eastAsia="Times New Roman" w:hAnsi="Century Gothic" w:cs="Open Sans"/>
          <w:bCs/>
          <w:color w:val="505A64"/>
          <w:sz w:val="21"/>
          <w:szCs w:val="21"/>
          <w:lang w:val="es-MX" w:eastAsia="es-ES_tradnl"/>
        </w:rPr>
      </w:pPr>
      <w:r>
        <w:rPr>
          <w:rFonts w:ascii="Century Gothic" w:eastAsia="Times New Roman" w:hAnsi="Century Gothic" w:cs="Open Sans"/>
          <w:bCs/>
          <w:color w:val="505A64"/>
          <w:sz w:val="21"/>
          <w:szCs w:val="21"/>
          <w:lang w:val="es-MX" w:eastAsia="es-ES_tradnl"/>
        </w:rPr>
        <w:t>Un marco muestral es una lista de los elementos que forman el universo que será objeto de estudio, dichos elementos son llamados unidades muestrales</w:t>
      </w:r>
      <w:bookmarkStart w:id="3" w:name="_GoBack"/>
      <w:bookmarkEnd w:id="3"/>
      <w:r>
        <w:rPr>
          <w:rFonts w:ascii="Century Gothic" w:eastAsia="Times New Roman" w:hAnsi="Century Gothic" w:cs="Open Sans"/>
          <w:bCs/>
          <w:color w:val="505A64"/>
          <w:sz w:val="21"/>
          <w:szCs w:val="21"/>
          <w:lang w:val="es-MX" w:eastAsia="es-ES_tradnl"/>
        </w:rPr>
        <w:t xml:space="preserve"> que tienen definidas</w:t>
      </w:r>
      <w:r w:rsidR="00C30FE3">
        <w:rPr>
          <w:rFonts w:ascii="Century Gothic" w:eastAsia="Times New Roman" w:hAnsi="Century Gothic" w:cs="Open Sans"/>
          <w:bCs/>
          <w:color w:val="505A64"/>
          <w:sz w:val="21"/>
          <w:szCs w:val="21"/>
          <w:lang w:val="es-MX" w:eastAsia="es-ES_tradnl"/>
        </w:rPr>
        <w:t xml:space="preserve"> características que permita</w:t>
      </w:r>
      <w:r>
        <w:rPr>
          <w:rFonts w:ascii="Century Gothic" w:eastAsia="Times New Roman" w:hAnsi="Century Gothic" w:cs="Open Sans"/>
          <w:bCs/>
          <w:color w:val="505A64"/>
          <w:sz w:val="21"/>
          <w:szCs w:val="21"/>
          <w:lang w:val="es-MX" w:eastAsia="es-ES_tradnl"/>
        </w:rPr>
        <w:t>n identificarlos. Con el marco muestral definido correc</w:t>
      </w:r>
      <w:r w:rsidR="00C30FE3">
        <w:rPr>
          <w:rFonts w:ascii="Century Gothic" w:eastAsia="Times New Roman" w:hAnsi="Century Gothic" w:cs="Open Sans"/>
          <w:bCs/>
          <w:color w:val="505A64"/>
          <w:sz w:val="21"/>
          <w:szCs w:val="21"/>
          <w:lang w:val="es-MX" w:eastAsia="es-ES_tradnl"/>
        </w:rPr>
        <w:t xml:space="preserve">tamente, </w:t>
      </w:r>
      <w:r>
        <w:rPr>
          <w:rFonts w:ascii="Century Gothic" w:eastAsia="Times New Roman" w:hAnsi="Century Gothic" w:cs="Open Sans"/>
          <w:bCs/>
          <w:color w:val="505A64"/>
          <w:sz w:val="21"/>
          <w:szCs w:val="21"/>
          <w:lang w:val="es-MX" w:eastAsia="es-ES_tradnl"/>
        </w:rPr>
        <w:t xml:space="preserve">podremos extraer la población que se va a investigar, es decir, la muestra que se analizará. </w:t>
      </w:r>
    </w:p>
    <w:p w14:paraId="42691A20" w14:textId="2F0521E6" w:rsidR="00B611C7" w:rsidRDefault="00B611C7" w:rsidP="00B611C7">
      <w:pPr>
        <w:spacing w:after="200" w:line="276" w:lineRule="auto"/>
        <w:jc w:val="both"/>
        <w:rPr>
          <w:rFonts w:ascii="Century Gothic" w:eastAsia="Times New Roman" w:hAnsi="Century Gothic" w:cs="Open Sans"/>
          <w:bCs/>
          <w:color w:val="505A64"/>
          <w:sz w:val="21"/>
          <w:szCs w:val="21"/>
          <w:lang w:val="es-MX" w:eastAsia="es-ES_tradnl"/>
        </w:rPr>
      </w:pPr>
      <w:r>
        <w:rPr>
          <w:rFonts w:ascii="Century Gothic" w:eastAsia="Times New Roman" w:hAnsi="Century Gothic" w:cs="Open Sans"/>
          <w:bCs/>
          <w:color w:val="505A64"/>
          <w:sz w:val="21"/>
          <w:szCs w:val="21"/>
          <w:lang w:val="es-MX" w:eastAsia="es-ES_tradnl"/>
        </w:rPr>
        <w:t xml:space="preserve">Para realizar un muestreo probabilístico es sumamente necesario construir un marco muestral ya que permite </w:t>
      </w:r>
      <w:r w:rsidR="00EA4312">
        <w:rPr>
          <w:rFonts w:ascii="Century Gothic" w:eastAsia="Times New Roman" w:hAnsi="Century Gothic" w:cs="Open Sans"/>
          <w:bCs/>
          <w:color w:val="505A64"/>
          <w:sz w:val="21"/>
          <w:szCs w:val="21"/>
          <w:lang w:val="es-MX" w:eastAsia="es-ES_tradnl"/>
        </w:rPr>
        <w:t>identificar claramente</w:t>
      </w:r>
      <w:r w:rsidR="003F5CFF">
        <w:rPr>
          <w:rFonts w:ascii="Century Gothic" w:eastAsia="Times New Roman" w:hAnsi="Century Gothic" w:cs="Open Sans"/>
          <w:bCs/>
          <w:color w:val="505A64"/>
          <w:sz w:val="21"/>
          <w:szCs w:val="21"/>
          <w:lang w:val="es-MX" w:eastAsia="es-ES_tradnl"/>
        </w:rPr>
        <w:t xml:space="preserve"> la unidad </w:t>
      </w:r>
      <w:r>
        <w:rPr>
          <w:rFonts w:ascii="Century Gothic" w:eastAsia="Times New Roman" w:hAnsi="Century Gothic" w:cs="Open Sans"/>
          <w:bCs/>
          <w:color w:val="505A64"/>
          <w:sz w:val="21"/>
          <w:szCs w:val="21"/>
          <w:lang w:val="es-MX" w:eastAsia="es-ES_tradnl"/>
        </w:rPr>
        <w:t>de estudio. El marco muestral debe ser preciso, libre de omisiones y duplicaciones. Los datos y las unidades deben cubrir a toda la población</w:t>
      </w:r>
      <w:r w:rsidR="00EA4312">
        <w:rPr>
          <w:rFonts w:ascii="Century Gothic" w:eastAsia="Times New Roman" w:hAnsi="Century Gothic" w:cs="Open Sans"/>
          <w:bCs/>
          <w:color w:val="505A64"/>
          <w:sz w:val="21"/>
          <w:szCs w:val="21"/>
          <w:lang w:val="es-MX" w:eastAsia="es-ES_tradnl"/>
        </w:rPr>
        <w:t xml:space="preserve"> que sea objeto de estudio</w:t>
      </w:r>
      <w:r>
        <w:rPr>
          <w:rFonts w:ascii="Century Gothic" w:eastAsia="Times New Roman" w:hAnsi="Century Gothic" w:cs="Open Sans"/>
          <w:bCs/>
          <w:color w:val="505A64"/>
          <w:sz w:val="21"/>
          <w:szCs w:val="21"/>
          <w:lang w:val="es-MX" w:eastAsia="es-ES_tradnl"/>
        </w:rPr>
        <w:t xml:space="preserve"> e identificarlas correctamente.</w:t>
      </w:r>
    </w:p>
    <w:p w14:paraId="29419B23" w14:textId="3D98746F" w:rsidR="00803022" w:rsidRPr="004259FA" w:rsidRDefault="00337B3A" w:rsidP="004259FA">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El m</w:t>
      </w:r>
      <w:r w:rsidRPr="00337B3A">
        <w:rPr>
          <w:rFonts w:ascii="Century Gothic" w:eastAsia="Times New Roman" w:hAnsi="Century Gothic" w:cs="Open Sans"/>
          <w:color w:val="505A64"/>
          <w:sz w:val="21"/>
          <w:szCs w:val="21"/>
          <w:lang w:val="es-MX" w:eastAsia="es-ES_tradnl"/>
        </w:rPr>
        <w:t xml:space="preserve">arco de muestreo a utilizar </w:t>
      </w:r>
      <w:r>
        <w:rPr>
          <w:rFonts w:ascii="Century Gothic" w:eastAsia="Times New Roman" w:hAnsi="Century Gothic" w:cs="Open Sans"/>
          <w:color w:val="505A64"/>
          <w:sz w:val="21"/>
          <w:szCs w:val="21"/>
          <w:lang w:val="es-MX" w:eastAsia="es-ES_tradnl"/>
        </w:rPr>
        <w:t>está construido a partir de las</w:t>
      </w:r>
      <w:r w:rsidRPr="00337B3A">
        <w:rPr>
          <w:rFonts w:ascii="Century Gothic" w:eastAsia="Times New Roman" w:hAnsi="Century Gothic" w:cs="Open Sans"/>
          <w:color w:val="505A64"/>
          <w:sz w:val="21"/>
          <w:szCs w:val="21"/>
          <w:lang w:val="es-MX" w:eastAsia="es-ES_tradnl"/>
        </w:rPr>
        <w:t xml:space="preserve"> viviendas registradas en el precenso del VIII Censo de Población y VII de Vivienda del Ecuador (CPV - 2022).</w:t>
      </w:r>
      <w:r>
        <w:rPr>
          <w:rFonts w:ascii="Century Gothic" w:eastAsia="Times New Roman" w:hAnsi="Century Gothic" w:cs="Open Sans"/>
          <w:color w:val="505A64"/>
          <w:sz w:val="21"/>
          <w:szCs w:val="21"/>
          <w:lang w:val="es-MX" w:eastAsia="es-ES_tradnl"/>
        </w:rPr>
        <w:t xml:space="preserve"> </w:t>
      </w:r>
      <w:r w:rsidR="00B611C7">
        <w:rPr>
          <w:rFonts w:ascii="Century Gothic" w:eastAsia="Times New Roman" w:hAnsi="Century Gothic" w:cs="Open Sans"/>
          <w:color w:val="505A64"/>
          <w:sz w:val="21"/>
          <w:szCs w:val="21"/>
          <w:lang w:val="es-MX" w:eastAsia="es-ES_tradnl"/>
        </w:rPr>
        <w:t xml:space="preserve">Para la construcción del marco muestral se seleccionaron aquellas </w:t>
      </w:r>
      <w:r>
        <w:rPr>
          <w:rFonts w:ascii="Century Gothic" w:eastAsia="Times New Roman" w:hAnsi="Century Gothic" w:cs="Open Sans"/>
          <w:color w:val="505A64"/>
          <w:sz w:val="21"/>
          <w:szCs w:val="21"/>
          <w:lang w:val="es-MX" w:eastAsia="es-ES_tradnl"/>
        </w:rPr>
        <w:t xml:space="preserve">viviendas </w:t>
      </w:r>
      <w:r w:rsidR="00D76609">
        <w:rPr>
          <w:rFonts w:ascii="Century Gothic" w:eastAsia="Times New Roman" w:hAnsi="Century Gothic" w:cs="Open Sans"/>
          <w:color w:val="505A64"/>
          <w:sz w:val="21"/>
          <w:szCs w:val="21"/>
          <w:lang w:val="es-MX" w:eastAsia="es-ES_tradnl"/>
        </w:rPr>
        <w:t>que cumplen con las características definidas en la cobertura temática.</w:t>
      </w:r>
    </w:p>
    <w:p w14:paraId="65D2897E" w14:textId="1113DBF7" w:rsidR="00E16585" w:rsidRDefault="00B611C7" w:rsidP="00110612">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El marco de muestreo queda co</w:t>
      </w:r>
      <w:r w:rsidR="00FA6747">
        <w:rPr>
          <w:rFonts w:ascii="Century Gothic" w:eastAsia="Times New Roman" w:hAnsi="Century Gothic" w:cs="Open Sans"/>
          <w:color w:val="505A64"/>
          <w:sz w:val="21"/>
          <w:szCs w:val="21"/>
          <w:lang w:val="es-MX" w:eastAsia="es-ES_tradnl"/>
        </w:rPr>
        <w:t>nstituido de la siguiente manera:</w:t>
      </w:r>
    </w:p>
    <w:p w14:paraId="2480A70D" w14:textId="1DCFA980" w:rsidR="00E03B4A" w:rsidRDefault="00E03B4A" w:rsidP="00E03B4A">
      <w:pPr>
        <w:spacing w:line="276" w:lineRule="auto"/>
        <w:jc w:val="center"/>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Tabla 1. </w:t>
      </w:r>
      <w:r w:rsidRPr="001C455E">
        <w:rPr>
          <w:rFonts w:ascii="Century Gothic" w:eastAsia="Times New Roman" w:hAnsi="Century Gothic" w:cs="Open Sans"/>
          <w:color w:val="505A64"/>
          <w:sz w:val="21"/>
          <w:szCs w:val="21"/>
          <w:lang w:val="es-MX" w:eastAsia="es-ES_tradnl"/>
        </w:rPr>
        <w:t>Marco de muestreo</w:t>
      </w:r>
    </w:p>
    <w:tbl>
      <w:tblPr>
        <w:tblpPr w:leftFromText="141" w:rightFromText="141" w:vertAnchor="text" w:horzAnchor="margin" w:tblpXSpec="center" w:tblpY="17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127"/>
      </w:tblGrid>
      <w:tr w:rsidR="00212E27" w:rsidRPr="00212E27" w14:paraId="3BF48678" w14:textId="77777777" w:rsidTr="00212E27">
        <w:trPr>
          <w:trHeight w:val="288"/>
        </w:trPr>
        <w:tc>
          <w:tcPr>
            <w:tcW w:w="1413" w:type="dxa"/>
            <w:shd w:val="clear" w:color="auto" w:fill="D9E2F3" w:themeFill="accent1" w:themeFillTint="33"/>
            <w:noWrap/>
            <w:vAlign w:val="bottom"/>
            <w:hideMark/>
          </w:tcPr>
          <w:p w14:paraId="6EB34D5F" w14:textId="77777777" w:rsidR="00212E27" w:rsidRPr="00212E27" w:rsidRDefault="00212E27" w:rsidP="009826B8">
            <w:pPr>
              <w:jc w:val="center"/>
              <w:rPr>
                <w:rFonts w:ascii="Calibri" w:eastAsia="Times New Roman" w:hAnsi="Calibri" w:cs="Calibri"/>
                <w:b/>
                <w:bCs/>
                <w:color w:val="000000"/>
                <w:sz w:val="22"/>
                <w:szCs w:val="22"/>
                <w:lang w:eastAsia="es-EC"/>
              </w:rPr>
            </w:pPr>
            <w:r>
              <w:rPr>
                <w:rFonts w:ascii="Calibri" w:eastAsia="Times New Roman" w:hAnsi="Calibri" w:cs="Calibri"/>
                <w:b/>
                <w:bCs/>
                <w:color w:val="000000"/>
                <w:sz w:val="22"/>
                <w:szCs w:val="22"/>
                <w:lang w:eastAsia="es-EC"/>
              </w:rPr>
              <w:t>Dominio</w:t>
            </w:r>
          </w:p>
        </w:tc>
        <w:tc>
          <w:tcPr>
            <w:tcW w:w="1127" w:type="dxa"/>
            <w:shd w:val="clear" w:color="auto" w:fill="D9E2F3" w:themeFill="accent1" w:themeFillTint="33"/>
            <w:noWrap/>
            <w:vAlign w:val="bottom"/>
            <w:hideMark/>
          </w:tcPr>
          <w:p w14:paraId="6FAC3184" w14:textId="77777777" w:rsidR="00212E27" w:rsidRPr="00212E27" w:rsidRDefault="00212E27" w:rsidP="009826B8">
            <w:pPr>
              <w:jc w:val="center"/>
              <w:rPr>
                <w:rFonts w:ascii="Calibri" w:eastAsia="Times New Roman" w:hAnsi="Calibri" w:cs="Calibri"/>
                <w:b/>
                <w:bCs/>
                <w:color w:val="000000"/>
                <w:sz w:val="22"/>
                <w:szCs w:val="22"/>
                <w:lang w:eastAsia="es-EC"/>
              </w:rPr>
            </w:pPr>
            <w:r>
              <w:rPr>
                <w:rFonts w:ascii="Calibri" w:eastAsia="Times New Roman" w:hAnsi="Calibri" w:cs="Calibri"/>
                <w:b/>
                <w:bCs/>
                <w:color w:val="000000"/>
                <w:sz w:val="22"/>
                <w:szCs w:val="22"/>
                <w:lang w:eastAsia="es-EC"/>
              </w:rPr>
              <w:t>N</w:t>
            </w:r>
          </w:p>
        </w:tc>
      </w:tr>
      <w:tr w:rsidR="00212E27" w:rsidRPr="00212E27" w14:paraId="4E4C6787" w14:textId="77777777" w:rsidTr="00212E27">
        <w:trPr>
          <w:trHeight w:val="288"/>
        </w:trPr>
        <w:tc>
          <w:tcPr>
            <w:tcW w:w="1413" w:type="dxa"/>
            <w:shd w:val="clear" w:color="auto" w:fill="auto"/>
            <w:noWrap/>
            <w:vAlign w:val="bottom"/>
            <w:hideMark/>
          </w:tcPr>
          <w:p w14:paraId="2ED78AA1"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Ambato</w:t>
            </w:r>
          </w:p>
        </w:tc>
        <w:tc>
          <w:tcPr>
            <w:tcW w:w="1127" w:type="dxa"/>
            <w:shd w:val="clear" w:color="auto" w:fill="auto"/>
            <w:noWrap/>
            <w:vAlign w:val="bottom"/>
            <w:hideMark/>
          </w:tcPr>
          <w:p w14:paraId="1DEDFE95"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17477</w:t>
            </w:r>
          </w:p>
        </w:tc>
      </w:tr>
      <w:tr w:rsidR="00212E27" w:rsidRPr="00212E27" w14:paraId="2A313DC9" w14:textId="77777777" w:rsidTr="00212E27">
        <w:trPr>
          <w:trHeight w:val="288"/>
        </w:trPr>
        <w:tc>
          <w:tcPr>
            <w:tcW w:w="1413" w:type="dxa"/>
            <w:shd w:val="clear" w:color="auto" w:fill="auto"/>
            <w:noWrap/>
            <w:vAlign w:val="bottom"/>
            <w:hideMark/>
          </w:tcPr>
          <w:p w14:paraId="642C983B"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Cuenca</w:t>
            </w:r>
          </w:p>
        </w:tc>
        <w:tc>
          <w:tcPr>
            <w:tcW w:w="1127" w:type="dxa"/>
            <w:shd w:val="clear" w:color="auto" w:fill="auto"/>
            <w:noWrap/>
            <w:vAlign w:val="bottom"/>
            <w:hideMark/>
          </w:tcPr>
          <w:p w14:paraId="1DD908BF"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41231</w:t>
            </w:r>
          </w:p>
        </w:tc>
      </w:tr>
      <w:tr w:rsidR="00212E27" w:rsidRPr="00212E27" w14:paraId="7FE741D2" w14:textId="77777777" w:rsidTr="00212E27">
        <w:trPr>
          <w:trHeight w:val="288"/>
        </w:trPr>
        <w:tc>
          <w:tcPr>
            <w:tcW w:w="1413" w:type="dxa"/>
            <w:shd w:val="clear" w:color="auto" w:fill="auto"/>
            <w:noWrap/>
            <w:vAlign w:val="bottom"/>
            <w:hideMark/>
          </w:tcPr>
          <w:p w14:paraId="3E1C1CEA"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Esmeraldas</w:t>
            </w:r>
          </w:p>
        </w:tc>
        <w:tc>
          <w:tcPr>
            <w:tcW w:w="1127" w:type="dxa"/>
            <w:shd w:val="clear" w:color="auto" w:fill="auto"/>
            <w:noWrap/>
            <w:vAlign w:val="bottom"/>
            <w:hideMark/>
          </w:tcPr>
          <w:p w14:paraId="578E0F21"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7567</w:t>
            </w:r>
          </w:p>
        </w:tc>
      </w:tr>
      <w:tr w:rsidR="00212E27" w:rsidRPr="00212E27" w14:paraId="3B755D98" w14:textId="77777777" w:rsidTr="00212E27">
        <w:trPr>
          <w:trHeight w:val="288"/>
        </w:trPr>
        <w:tc>
          <w:tcPr>
            <w:tcW w:w="1413" w:type="dxa"/>
            <w:shd w:val="clear" w:color="auto" w:fill="auto"/>
            <w:noWrap/>
            <w:vAlign w:val="bottom"/>
            <w:hideMark/>
          </w:tcPr>
          <w:p w14:paraId="65D51783"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Galápagos</w:t>
            </w:r>
          </w:p>
        </w:tc>
        <w:tc>
          <w:tcPr>
            <w:tcW w:w="1127" w:type="dxa"/>
            <w:shd w:val="clear" w:color="auto" w:fill="auto"/>
            <w:noWrap/>
            <w:vAlign w:val="bottom"/>
            <w:hideMark/>
          </w:tcPr>
          <w:p w14:paraId="3AF3F11B"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2737</w:t>
            </w:r>
          </w:p>
        </w:tc>
      </w:tr>
      <w:tr w:rsidR="00212E27" w:rsidRPr="00212E27" w14:paraId="69181FDD" w14:textId="77777777" w:rsidTr="00212E27">
        <w:trPr>
          <w:trHeight w:val="288"/>
        </w:trPr>
        <w:tc>
          <w:tcPr>
            <w:tcW w:w="1413" w:type="dxa"/>
            <w:shd w:val="clear" w:color="auto" w:fill="auto"/>
            <w:noWrap/>
            <w:vAlign w:val="bottom"/>
            <w:hideMark/>
          </w:tcPr>
          <w:p w14:paraId="20946052"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Guayaquil</w:t>
            </w:r>
          </w:p>
        </w:tc>
        <w:tc>
          <w:tcPr>
            <w:tcW w:w="1127" w:type="dxa"/>
            <w:shd w:val="clear" w:color="auto" w:fill="auto"/>
            <w:noWrap/>
            <w:vAlign w:val="bottom"/>
            <w:hideMark/>
          </w:tcPr>
          <w:p w14:paraId="773FE3EE"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143053</w:t>
            </w:r>
          </w:p>
        </w:tc>
      </w:tr>
      <w:tr w:rsidR="00212E27" w:rsidRPr="00212E27" w14:paraId="142F98F3" w14:textId="77777777" w:rsidTr="00212E27">
        <w:trPr>
          <w:trHeight w:val="288"/>
        </w:trPr>
        <w:tc>
          <w:tcPr>
            <w:tcW w:w="1413" w:type="dxa"/>
            <w:shd w:val="clear" w:color="auto" w:fill="auto"/>
            <w:noWrap/>
            <w:vAlign w:val="bottom"/>
            <w:hideMark/>
          </w:tcPr>
          <w:p w14:paraId="5D8B4B9B"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Loja</w:t>
            </w:r>
          </w:p>
        </w:tc>
        <w:tc>
          <w:tcPr>
            <w:tcW w:w="1127" w:type="dxa"/>
            <w:shd w:val="clear" w:color="auto" w:fill="auto"/>
            <w:noWrap/>
            <w:vAlign w:val="bottom"/>
            <w:hideMark/>
          </w:tcPr>
          <w:p w14:paraId="43E06FD8"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16310</w:t>
            </w:r>
          </w:p>
        </w:tc>
      </w:tr>
      <w:tr w:rsidR="00212E27" w:rsidRPr="00212E27" w14:paraId="3E4EB10C" w14:textId="77777777" w:rsidTr="00212E27">
        <w:trPr>
          <w:trHeight w:val="288"/>
        </w:trPr>
        <w:tc>
          <w:tcPr>
            <w:tcW w:w="1413" w:type="dxa"/>
            <w:shd w:val="clear" w:color="auto" w:fill="auto"/>
            <w:noWrap/>
            <w:vAlign w:val="bottom"/>
            <w:hideMark/>
          </w:tcPr>
          <w:p w14:paraId="010B4FD7"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Machala</w:t>
            </w:r>
          </w:p>
        </w:tc>
        <w:tc>
          <w:tcPr>
            <w:tcW w:w="1127" w:type="dxa"/>
            <w:shd w:val="clear" w:color="auto" w:fill="auto"/>
            <w:noWrap/>
            <w:vAlign w:val="bottom"/>
            <w:hideMark/>
          </w:tcPr>
          <w:p w14:paraId="2A028901"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19172</w:t>
            </w:r>
          </w:p>
        </w:tc>
      </w:tr>
      <w:tr w:rsidR="00212E27" w:rsidRPr="00212E27" w14:paraId="39AD5D39" w14:textId="77777777" w:rsidTr="00212E27">
        <w:trPr>
          <w:trHeight w:val="288"/>
        </w:trPr>
        <w:tc>
          <w:tcPr>
            <w:tcW w:w="1413" w:type="dxa"/>
            <w:shd w:val="clear" w:color="auto" w:fill="auto"/>
            <w:noWrap/>
            <w:vAlign w:val="bottom"/>
            <w:hideMark/>
          </w:tcPr>
          <w:p w14:paraId="6BEAFBDA"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Manta</w:t>
            </w:r>
          </w:p>
        </w:tc>
        <w:tc>
          <w:tcPr>
            <w:tcW w:w="1127" w:type="dxa"/>
            <w:shd w:val="clear" w:color="auto" w:fill="auto"/>
            <w:noWrap/>
            <w:vAlign w:val="bottom"/>
            <w:hideMark/>
          </w:tcPr>
          <w:p w14:paraId="30CCBE4D"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12916</w:t>
            </w:r>
          </w:p>
        </w:tc>
      </w:tr>
      <w:tr w:rsidR="00212E27" w:rsidRPr="00212E27" w14:paraId="3D962A99" w14:textId="77777777" w:rsidTr="00212E27">
        <w:trPr>
          <w:trHeight w:val="288"/>
        </w:trPr>
        <w:tc>
          <w:tcPr>
            <w:tcW w:w="1413" w:type="dxa"/>
            <w:shd w:val="clear" w:color="auto" w:fill="auto"/>
            <w:noWrap/>
            <w:vAlign w:val="bottom"/>
            <w:hideMark/>
          </w:tcPr>
          <w:p w14:paraId="4ADE37F6"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Quito</w:t>
            </w:r>
          </w:p>
        </w:tc>
        <w:tc>
          <w:tcPr>
            <w:tcW w:w="1127" w:type="dxa"/>
            <w:shd w:val="clear" w:color="auto" w:fill="auto"/>
            <w:noWrap/>
            <w:vAlign w:val="bottom"/>
            <w:hideMark/>
          </w:tcPr>
          <w:p w14:paraId="4A15B38E"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196100</w:t>
            </w:r>
          </w:p>
        </w:tc>
      </w:tr>
      <w:tr w:rsidR="00212E27" w:rsidRPr="00212E27" w14:paraId="272D439C" w14:textId="77777777" w:rsidTr="00212E27">
        <w:trPr>
          <w:trHeight w:val="288"/>
        </w:trPr>
        <w:tc>
          <w:tcPr>
            <w:tcW w:w="1413" w:type="dxa"/>
            <w:shd w:val="clear" w:color="auto" w:fill="auto"/>
            <w:noWrap/>
            <w:vAlign w:val="bottom"/>
            <w:hideMark/>
          </w:tcPr>
          <w:p w14:paraId="44ED0B85" w14:textId="77777777" w:rsidR="00212E27" w:rsidRPr="00212E27" w:rsidRDefault="00212E27" w:rsidP="009826B8">
            <w:pPr>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Sto. Domingo</w:t>
            </w:r>
          </w:p>
        </w:tc>
        <w:tc>
          <w:tcPr>
            <w:tcW w:w="1127" w:type="dxa"/>
            <w:shd w:val="clear" w:color="auto" w:fill="auto"/>
            <w:noWrap/>
            <w:vAlign w:val="bottom"/>
            <w:hideMark/>
          </w:tcPr>
          <w:p w14:paraId="54DFC249" w14:textId="77777777" w:rsidR="00212E27" w:rsidRPr="00212E27" w:rsidRDefault="00212E27" w:rsidP="009826B8">
            <w:pPr>
              <w:jc w:val="right"/>
              <w:rPr>
                <w:rFonts w:ascii="Calibri" w:eastAsia="Times New Roman" w:hAnsi="Calibri" w:cs="Calibri"/>
                <w:bCs/>
                <w:color w:val="000000"/>
                <w:sz w:val="22"/>
                <w:szCs w:val="22"/>
                <w:lang w:eastAsia="es-EC"/>
              </w:rPr>
            </w:pPr>
            <w:r w:rsidRPr="00212E27">
              <w:rPr>
                <w:rFonts w:ascii="Calibri" w:eastAsia="Times New Roman" w:hAnsi="Calibri" w:cs="Calibri"/>
                <w:bCs/>
                <w:color w:val="000000"/>
                <w:sz w:val="22"/>
                <w:szCs w:val="22"/>
                <w:lang w:eastAsia="es-EC"/>
              </w:rPr>
              <w:t>30327</w:t>
            </w:r>
          </w:p>
        </w:tc>
      </w:tr>
      <w:tr w:rsidR="00212E27" w:rsidRPr="00212E27" w14:paraId="7E504F5E" w14:textId="77777777" w:rsidTr="00212E27">
        <w:trPr>
          <w:trHeight w:val="288"/>
        </w:trPr>
        <w:tc>
          <w:tcPr>
            <w:tcW w:w="1413" w:type="dxa"/>
            <w:shd w:val="clear" w:color="auto" w:fill="D9E2F3" w:themeFill="accent1" w:themeFillTint="33"/>
            <w:noWrap/>
            <w:vAlign w:val="bottom"/>
            <w:hideMark/>
          </w:tcPr>
          <w:p w14:paraId="0E879064" w14:textId="77777777" w:rsidR="00212E27" w:rsidRPr="00212E27" w:rsidRDefault="00212E27" w:rsidP="009826B8">
            <w:pPr>
              <w:jc w:val="center"/>
              <w:rPr>
                <w:rFonts w:ascii="Calibri" w:eastAsia="Times New Roman" w:hAnsi="Calibri" w:cs="Calibri"/>
                <w:b/>
                <w:bCs/>
                <w:color w:val="000000"/>
                <w:sz w:val="22"/>
                <w:szCs w:val="22"/>
                <w:lang w:eastAsia="es-EC"/>
              </w:rPr>
            </w:pPr>
            <w:r w:rsidRPr="00212E27">
              <w:rPr>
                <w:rFonts w:ascii="Calibri" w:eastAsia="Times New Roman" w:hAnsi="Calibri" w:cs="Calibri"/>
                <w:b/>
                <w:bCs/>
                <w:color w:val="000000"/>
                <w:sz w:val="22"/>
                <w:szCs w:val="22"/>
                <w:lang w:eastAsia="es-EC"/>
              </w:rPr>
              <w:t>Total</w:t>
            </w:r>
          </w:p>
        </w:tc>
        <w:tc>
          <w:tcPr>
            <w:tcW w:w="1127" w:type="dxa"/>
            <w:shd w:val="clear" w:color="auto" w:fill="D9E2F3" w:themeFill="accent1" w:themeFillTint="33"/>
            <w:noWrap/>
            <w:vAlign w:val="bottom"/>
            <w:hideMark/>
          </w:tcPr>
          <w:p w14:paraId="01BB0235" w14:textId="77777777" w:rsidR="00212E27" w:rsidRPr="00212E27" w:rsidRDefault="00212E27" w:rsidP="009826B8">
            <w:pPr>
              <w:jc w:val="center"/>
              <w:rPr>
                <w:rFonts w:ascii="Calibri" w:eastAsia="Times New Roman" w:hAnsi="Calibri" w:cs="Calibri"/>
                <w:b/>
                <w:bCs/>
                <w:color w:val="000000"/>
                <w:sz w:val="22"/>
                <w:szCs w:val="22"/>
                <w:lang w:eastAsia="es-EC"/>
              </w:rPr>
            </w:pPr>
            <w:r w:rsidRPr="00212E27">
              <w:rPr>
                <w:rFonts w:ascii="Calibri" w:eastAsia="Times New Roman" w:hAnsi="Calibri" w:cs="Calibri"/>
                <w:b/>
                <w:bCs/>
                <w:color w:val="000000"/>
                <w:sz w:val="22"/>
                <w:szCs w:val="22"/>
                <w:lang w:eastAsia="es-EC"/>
              </w:rPr>
              <w:t>486890</w:t>
            </w:r>
          </w:p>
        </w:tc>
      </w:tr>
    </w:tbl>
    <w:p w14:paraId="1635FB38" w14:textId="77777777" w:rsidR="00E03B4A" w:rsidRPr="00212E27" w:rsidRDefault="00E03B4A" w:rsidP="00212E27">
      <w:pPr>
        <w:rPr>
          <w:rFonts w:ascii="Calibri" w:eastAsia="Times New Roman" w:hAnsi="Calibri" w:cs="Calibri"/>
          <w:b/>
          <w:bCs/>
          <w:color w:val="000000"/>
          <w:sz w:val="22"/>
          <w:szCs w:val="22"/>
          <w:lang w:eastAsia="es-EC"/>
        </w:rPr>
      </w:pPr>
    </w:p>
    <w:p w14:paraId="7F43BAB2" w14:textId="77777777" w:rsidR="00212E27" w:rsidRDefault="00212E27" w:rsidP="00110612">
      <w:pPr>
        <w:spacing w:after="200" w:line="276" w:lineRule="auto"/>
        <w:jc w:val="both"/>
        <w:rPr>
          <w:rFonts w:ascii="Century Gothic" w:eastAsia="Times New Roman" w:hAnsi="Century Gothic" w:cs="Open Sans"/>
          <w:color w:val="505A64"/>
          <w:sz w:val="21"/>
          <w:szCs w:val="21"/>
          <w:lang w:val="es-MX" w:eastAsia="es-ES_tradnl"/>
        </w:rPr>
      </w:pPr>
    </w:p>
    <w:p w14:paraId="645E28FC" w14:textId="77777777" w:rsidR="00212E27" w:rsidRPr="00110612" w:rsidRDefault="00212E27" w:rsidP="00110612">
      <w:pPr>
        <w:spacing w:after="200" w:line="276" w:lineRule="auto"/>
        <w:jc w:val="both"/>
        <w:rPr>
          <w:rFonts w:ascii="Century Gothic" w:eastAsia="Times New Roman" w:hAnsi="Century Gothic" w:cs="Open Sans"/>
          <w:color w:val="505A64"/>
          <w:sz w:val="21"/>
          <w:szCs w:val="21"/>
          <w:lang w:val="es-MX" w:eastAsia="es-ES_tradnl"/>
        </w:rPr>
      </w:pPr>
    </w:p>
    <w:p w14:paraId="0C18C9A1" w14:textId="77777777" w:rsidR="00212E27" w:rsidRDefault="00212E27" w:rsidP="00B611C7">
      <w:pPr>
        <w:pStyle w:val="Ttulo2"/>
        <w:spacing w:before="0" w:line="276" w:lineRule="auto"/>
        <w:jc w:val="both"/>
        <w:rPr>
          <w:rFonts w:eastAsiaTheme="minorHAnsi" w:cstheme="minorBidi"/>
          <w:b w:val="0"/>
          <w:color w:val="505A64"/>
          <w:sz w:val="28"/>
          <w:szCs w:val="44"/>
        </w:rPr>
      </w:pPr>
    </w:p>
    <w:p w14:paraId="2DFBD106" w14:textId="77777777" w:rsidR="00212E27" w:rsidRDefault="00212E27" w:rsidP="00B611C7">
      <w:pPr>
        <w:pStyle w:val="Ttulo2"/>
        <w:spacing w:before="0" w:line="276" w:lineRule="auto"/>
        <w:jc w:val="both"/>
        <w:rPr>
          <w:rFonts w:eastAsiaTheme="minorHAnsi" w:cstheme="minorBidi"/>
          <w:b w:val="0"/>
          <w:color w:val="505A64"/>
          <w:sz w:val="28"/>
          <w:szCs w:val="44"/>
        </w:rPr>
      </w:pPr>
    </w:p>
    <w:p w14:paraId="308E9B1D" w14:textId="77777777" w:rsidR="00212E27" w:rsidRDefault="00212E27" w:rsidP="00B611C7">
      <w:pPr>
        <w:pStyle w:val="Ttulo2"/>
        <w:spacing w:before="0" w:line="276" w:lineRule="auto"/>
        <w:jc w:val="both"/>
        <w:rPr>
          <w:rFonts w:eastAsiaTheme="minorHAnsi" w:cstheme="minorBidi"/>
          <w:b w:val="0"/>
          <w:color w:val="505A64"/>
          <w:sz w:val="28"/>
          <w:szCs w:val="44"/>
        </w:rPr>
      </w:pPr>
    </w:p>
    <w:p w14:paraId="69E16965" w14:textId="77777777" w:rsidR="00212E27" w:rsidRDefault="00212E27" w:rsidP="00B611C7">
      <w:pPr>
        <w:pStyle w:val="Ttulo2"/>
        <w:spacing w:before="0" w:line="276" w:lineRule="auto"/>
        <w:jc w:val="both"/>
        <w:rPr>
          <w:rFonts w:eastAsiaTheme="minorHAnsi" w:cstheme="minorBidi"/>
          <w:b w:val="0"/>
          <w:color w:val="505A64"/>
          <w:sz w:val="28"/>
          <w:szCs w:val="44"/>
        </w:rPr>
      </w:pPr>
    </w:p>
    <w:p w14:paraId="6A01B81E" w14:textId="77777777" w:rsidR="00212E27" w:rsidRDefault="00212E27" w:rsidP="00B611C7">
      <w:pPr>
        <w:pStyle w:val="Ttulo2"/>
        <w:spacing w:before="0" w:line="276" w:lineRule="auto"/>
        <w:jc w:val="both"/>
        <w:rPr>
          <w:rFonts w:eastAsiaTheme="minorHAnsi" w:cstheme="minorBidi"/>
          <w:b w:val="0"/>
          <w:color w:val="505A64"/>
          <w:sz w:val="28"/>
          <w:szCs w:val="44"/>
        </w:rPr>
      </w:pPr>
    </w:p>
    <w:p w14:paraId="5F01481D" w14:textId="77777777" w:rsidR="00212E27" w:rsidRDefault="00212E27" w:rsidP="00B611C7">
      <w:pPr>
        <w:pStyle w:val="Ttulo2"/>
        <w:spacing w:before="0" w:line="276" w:lineRule="auto"/>
        <w:jc w:val="both"/>
        <w:rPr>
          <w:rFonts w:eastAsiaTheme="minorHAnsi" w:cstheme="minorBidi"/>
          <w:b w:val="0"/>
          <w:color w:val="505A64"/>
          <w:sz w:val="28"/>
          <w:szCs w:val="44"/>
        </w:rPr>
      </w:pPr>
    </w:p>
    <w:p w14:paraId="36F54758" w14:textId="77777777" w:rsidR="00B611C7" w:rsidRDefault="00B611C7" w:rsidP="00B611C7">
      <w:pPr>
        <w:pStyle w:val="Ttulo2"/>
        <w:spacing w:before="0" w:line="276" w:lineRule="auto"/>
        <w:jc w:val="both"/>
        <w:rPr>
          <w:rFonts w:eastAsiaTheme="minorHAnsi" w:cstheme="minorBidi"/>
          <w:b w:val="0"/>
          <w:color w:val="505A64"/>
          <w:sz w:val="28"/>
          <w:szCs w:val="44"/>
        </w:rPr>
      </w:pPr>
      <w:r>
        <w:rPr>
          <w:rFonts w:eastAsiaTheme="minorHAnsi" w:cstheme="minorBidi"/>
          <w:b w:val="0"/>
          <w:color w:val="505A64"/>
          <w:sz w:val="28"/>
          <w:szCs w:val="44"/>
        </w:rPr>
        <w:t>Variables de diseño</w:t>
      </w:r>
    </w:p>
    <w:p w14:paraId="7ABECB10" w14:textId="42EF093A" w:rsidR="00B611C7" w:rsidRDefault="00B611C7" w:rsidP="00B611C7">
      <w:pPr>
        <w:spacing w:after="200" w:line="276" w:lineRule="auto"/>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eastAsia="es-ES_tradnl"/>
        </w:rPr>
        <w:t>Para el análisis del tamaño muestral se ha conside</w:t>
      </w:r>
      <w:r w:rsidR="00FA479A">
        <w:rPr>
          <w:rFonts w:ascii="Century Gothic" w:eastAsia="Times New Roman" w:hAnsi="Century Gothic" w:cs="Open Sans"/>
          <w:color w:val="505A64"/>
          <w:sz w:val="21"/>
          <w:szCs w:val="21"/>
          <w:lang w:eastAsia="es-ES_tradnl"/>
        </w:rPr>
        <w:t xml:space="preserve">rado como variable de diseño </w:t>
      </w:r>
      <w:r w:rsidR="00A72686">
        <w:rPr>
          <w:rFonts w:ascii="Century Gothic" w:eastAsia="Times New Roman" w:hAnsi="Century Gothic" w:cs="Open Sans"/>
          <w:color w:val="505A64"/>
          <w:sz w:val="21"/>
          <w:szCs w:val="21"/>
          <w:lang w:eastAsia="es-ES_tradnl"/>
        </w:rPr>
        <w:t xml:space="preserve">el </w:t>
      </w:r>
      <w:r w:rsidR="00803022" w:rsidRPr="00ED290B">
        <w:rPr>
          <w:rFonts w:ascii="Century Gothic" w:eastAsia="Times New Roman" w:hAnsi="Century Gothic" w:cs="Open Sans"/>
          <w:i/>
          <w:color w:val="505A64"/>
          <w:sz w:val="21"/>
          <w:szCs w:val="21"/>
          <w:lang w:eastAsia="es-ES_tradnl"/>
        </w:rPr>
        <w:t>costo medio de arriendo de la vivienda</w:t>
      </w:r>
      <w:r w:rsidR="00404DE8" w:rsidRPr="00ED290B">
        <w:rPr>
          <w:rFonts w:ascii="Century Gothic" w:eastAsia="Times New Roman" w:hAnsi="Century Gothic" w:cs="Open Sans"/>
          <w:color w:val="505A64"/>
          <w:sz w:val="21"/>
          <w:szCs w:val="21"/>
          <w:lang w:eastAsia="es-ES_tradnl"/>
        </w:rPr>
        <w:t xml:space="preserve">, </w:t>
      </w:r>
      <w:r w:rsidR="00803022" w:rsidRPr="00803022">
        <w:rPr>
          <w:rFonts w:ascii="Century Gothic" w:eastAsia="Times New Roman" w:hAnsi="Century Gothic" w:cs="Open Sans"/>
          <w:color w:val="505A64"/>
          <w:sz w:val="21"/>
          <w:szCs w:val="21"/>
          <w:lang w:eastAsia="es-ES_tradnl"/>
        </w:rPr>
        <w:t>disponible en la base de vivienda</w:t>
      </w:r>
      <w:r w:rsidR="00404DE8">
        <w:rPr>
          <w:rFonts w:ascii="Century Gothic" w:eastAsia="Times New Roman" w:hAnsi="Century Gothic" w:cs="Open Sans"/>
          <w:color w:val="505A64"/>
          <w:sz w:val="21"/>
          <w:szCs w:val="21"/>
          <w:lang w:eastAsia="es-ES_tradnl"/>
        </w:rPr>
        <w:t>s</w:t>
      </w:r>
      <w:r w:rsidR="00803022" w:rsidRPr="00803022">
        <w:rPr>
          <w:rFonts w:ascii="Century Gothic" w:eastAsia="Times New Roman" w:hAnsi="Century Gothic" w:cs="Open Sans"/>
          <w:color w:val="505A64"/>
          <w:sz w:val="21"/>
          <w:szCs w:val="21"/>
          <w:lang w:eastAsia="es-ES_tradnl"/>
        </w:rPr>
        <w:t xml:space="preserve"> de la cobertura de la Encuesta Nacional de Empleo, Desempleo y Subempleo </w:t>
      </w:r>
      <w:r w:rsidR="00ED290B">
        <w:rPr>
          <w:rFonts w:ascii="Century Gothic" w:eastAsia="Times New Roman" w:hAnsi="Century Gothic" w:cs="Open Sans"/>
          <w:color w:val="505A64"/>
          <w:sz w:val="21"/>
          <w:szCs w:val="21"/>
          <w:lang w:eastAsia="es-ES_tradnl"/>
        </w:rPr>
        <w:t>–</w:t>
      </w:r>
      <w:r w:rsidR="00803022" w:rsidRPr="00803022">
        <w:rPr>
          <w:rFonts w:ascii="Century Gothic" w:eastAsia="Times New Roman" w:hAnsi="Century Gothic" w:cs="Open Sans"/>
          <w:color w:val="505A64"/>
          <w:sz w:val="21"/>
          <w:szCs w:val="21"/>
          <w:lang w:eastAsia="es-ES_tradnl"/>
        </w:rPr>
        <w:t xml:space="preserve"> ENEMDU</w:t>
      </w:r>
      <w:r w:rsidR="00ED290B">
        <w:rPr>
          <w:rFonts w:ascii="Century Gothic" w:eastAsia="Times New Roman" w:hAnsi="Century Gothic" w:cs="Open Sans"/>
          <w:color w:val="505A64"/>
          <w:sz w:val="21"/>
          <w:szCs w:val="21"/>
          <w:lang w:eastAsia="es-ES_tradnl"/>
        </w:rPr>
        <w:t xml:space="preserve"> 2024</w:t>
      </w:r>
      <w:r w:rsidR="002776E5" w:rsidRPr="00ED290B">
        <w:rPr>
          <w:rFonts w:ascii="Century Gothic" w:eastAsia="Times New Roman" w:hAnsi="Century Gothic" w:cs="Open Sans"/>
          <w:color w:val="505A64"/>
          <w:sz w:val="21"/>
          <w:szCs w:val="21"/>
          <w:lang w:eastAsia="es-ES_tradnl"/>
        </w:rPr>
        <w:t>.</w:t>
      </w:r>
      <w:r w:rsidR="001118AF">
        <w:rPr>
          <w:rFonts w:ascii="Century Gothic" w:eastAsia="Times New Roman" w:hAnsi="Century Gothic" w:cs="Open Sans"/>
          <w:color w:val="505A64"/>
          <w:sz w:val="21"/>
          <w:szCs w:val="21"/>
          <w:lang w:eastAsia="es-ES_tradnl"/>
        </w:rPr>
        <w:t xml:space="preserve"> </w:t>
      </w:r>
    </w:p>
    <w:p w14:paraId="38C1965A" w14:textId="77777777" w:rsidR="00B611C7" w:rsidRDefault="00B611C7" w:rsidP="00B611C7">
      <w:pPr>
        <w:pStyle w:val="Ttulo2"/>
        <w:spacing w:before="0" w:line="276" w:lineRule="auto"/>
        <w:jc w:val="both"/>
        <w:rPr>
          <w:rFonts w:eastAsiaTheme="minorHAnsi" w:cstheme="minorBidi"/>
          <w:b w:val="0"/>
          <w:color w:val="505A64"/>
          <w:sz w:val="28"/>
          <w:szCs w:val="44"/>
        </w:rPr>
      </w:pPr>
      <w:bookmarkStart w:id="4" w:name="_Toc155867198"/>
      <w:bookmarkStart w:id="5" w:name="_Toc148617340"/>
      <w:bookmarkStart w:id="6" w:name="_Toc126657988"/>
      <w:r>
        <w:rPr>
          <w:rFonts w:eastAsiaTheme="minorHAnsi" w:cstheme="minorBidi"/>
          <w:b w:val="0"/>
          <w:color w:val="505A64"/>
          <w:sz w:val="28"/>
          <w:szCs w:val="44"/>
        </w:rPr>
        <w:t>Tamaño muestral</w:t>
      </w:r>
      <w:bookmarkEnd w:id="4"/>
      <w:bookmarkEnd w:id="5"/>
      <w:bookmarkEnd w:id="6"/>
    </w:p>
    <w:p w14:paraId="75B1DDE6" w14:textId="0C8A8709" w:rsidR="00B611C7" w:rsidRPr="001118AF" w:rsidRDefault="00B611C7" w:rsidP="00B611C7">
      <w:pPr>
        <w:spacing w:after="200" w:line="276" w:lineRule="auto"/>
        <w:jc w:val="both"/>
        <w:rPr>
          <w:rFonts w:ascii="Century Gothic" w:eastAsia="Times New Roman" w:hAnsi="Century Gothic" w:cs="Open Sans"/>
          <w:color w:val="505A64"/>
          <w:sz w:val="21"/>
          <w:szCs w:val="21"/>
          <w:lang w:eastAsia="es-ES_tradnl"/>
        </w:rPr>
      </w:pPr>
      <w:r>
        <w:rPr>
          <w:rFonts w:ascii="Century Gothic" w:eastAsia="Times New Roman" w:hAnsi="Century Gothic" w:cs="Open Sans"/>
          <w:color w:val="505A64"/>
          <w:sz w:val="21"/>
          <w:szCs w:val="21"/>
          <w:lang w:val="es-MX" w:eastAsia="es-ES_tradnl"/>
        </w:rPr>
        <w:t>Para la determinación del tamaño de la muestra se requiere establecer la característica o características a estimar, el nivel de confianza y la precisión requerida de tal manera que los resultados obtenidos no sean demasiado costosos y/o imprecisos.</w:t>
      </w:r>
      <w:r w:rsidR="001118AF" w:rsidRPr="001118AF">
        <w:rPr>
          <w:rFonts w:ascii="Century Gothic" w:eastAsia="Times New Roman" w:hAnsi="Century Gothic" w:cs="Open Sans"/>
          <w:color w:val="505A64"/>
          <w:sz w:val="21"/>
          <w:szCs w:val="21"/>
          <w:lang w:eastAsia="es-ES_tradnl"/>
        </w:rPr>
        <w:t xml:space="preserve"> </w:t>
      </w:r>
    </w:p>
    <w:p w14:paraId="1FF645DA" w14:textId="0FCAB3AA" w:rsidR="00B611C7" w:rsidRDefault="00B611C7" w:rsidP="00B611C7">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lastRenderedPageBreak/>
        <w:t>Bajo</w:t>
      </w:r>
      <w:r w:rsidR="00C876F3">
        <w:rPr>
          <w:rFonts w:ascii="Century Gothic" w:eastAsia="Times New Roman" w:hAnsi="Century Gothic" w:cs="Open Sans"/>
          <w:color w:val="505A64"/>
          <w:sz w:val="21"/>
          <w:szCs w:val="21"/>
          <w:lang w:val="es-MX" w:eastAsia="es-ES_tradnl"/>
        </w:rPr>
        <w:t xml:space="preserve"> </w:t>
      </w:r>
      <w:r>
        <w:rPr>
          <w:rFonts w:ascii="Century Gothic" w:eastAsia="Times New Roman" w:hAnsi="Century Gothic" w:cs="Open Sans"/>
          <w:color w:val="505A64"/>
          <w:sz w:val="21"/>
          <w:szCs w:val="21"/>
          <w:lang w:val="es-MX" w:eastAsia="es-ES_tradnl"/>
        </w:rPr>
        <w:t xml:space="preserve">este criterio, para determinar el tamaño de la muestra </w:t>
      </w:r>
      <w:r w:rsidR="00A72686">
        <w:rPr>
          <w:rFonts w:ascii="Century Gothic" w:eastAsia="Times New Roman" w:hAnsi="Century Gothic" w:cs="Open Sans"/>
          <w:color w:val="505A64"/>
          <w:sz w:val="21"/>
          <w:szCs w:val="21"/>
          <w:lang w:val="es-MX" w:eastAsia="es-ES_tradnl"/>
        </w:rPr>
        <w:t xml:space="preserve">se usa como variable de diseño el </w:t>
      </w:r>
      <w:r w:rsidR="00B0315B" w:rsidRPr="00B0315B">
        <w:rPr>
          <w:rFonts w:ascii="Century Gothic" w:eastAsia="Times New Roman" w:hAnsi="Century Gothic" w:cs="Open Sans"/>
          <w:i/>
          <w:color w:val="505A64"/>
          <w:sz w:val="21"/>
          <w:szCs w:val="21"/>
          <w:lang w:eastAsia="es-ES_tradnl"/>
        </w:rPr>
        <w:t>costo medio de arriendo de la vivienda</w:t>
      </w:r>
      <w:r>
        <w:rPr>
          <w:rFonts w:ascii="Century Gothic" w:eastAsia="Times New Roman" w:hAnsi="Century Gothic" w:cs="Open Sans"/>
          <w:color w:val="505A64"/>
          <w:sz w:val="21"/>
          <w:szCs w:val="21"/>
          <w:lang w:val="es-MX" w:eastAsia="es-ES_tradnl"/>
        </w:rPr>
        <w:t>. La fórmula para dicho cálc</w:t>
      </w:r>
      <w:r w:rsidR="004253C4">
        <w:rPr>
          <w:rFonts w:ascii="Century Gothic" w:eastAsia="Times New Roman" w:hAnsi="Century Gothic" w:cs="Open Sans"/>
          <w:color w:val="505A64"/>
          <w:sz w:val="21"/>
          <w:szCs w:val="21"/>
          <w:lang w:val="es-MX" w:eastAsia="es-ES_tradnl"/>
        </w:rPr>
        <w:t>ulo se presenta a continuación:</w:t>
      </w:r>
    </w:p>
    <w:p w14:paraId="1B758490" w14:textId="0DE3BE86" w:rsidR="00B611C7" w:rsidRDefault="00B611C7" w:rsidP="00B611C7">
      <w:pPr>
        <w:spacing w:after="200" w:line="276" w:lineRule="auto"/>
        <w:jc w:val="both"/>
        <w:rPr>
          <w:rFonts w:ascii="Century Gothic" w:eastAsia="Times New Roman" w:hAnsi="Century Gothic" w:cs="Open Sans"/>
          <w:color w:val="505A64"/>
          <w:sz w:val="21"/>
          <w:szCs w:val="21"/>
          <w:lang w:val="es-MX" w:eastAsia="es-ES_tradnl"/>
        </w:rPr>
      </w:pPr>
      <m:oMathPara>
        <m:oMath>
          <m:r>
            <w:rPr>
              <w:rFonts w:ascii="Cambria Math" w:eastAsia="Times New Roman" w:hAnsi="Cambria Math" w:cs="Open Sans"/>
              <w:color w:val="505A64"/>
              <w:sz w:val="21"/>
              <w:szCs w:val="21"/>
              <w:lang w:val="es-MX" w:eastAsia="es-ES_tradnl"/>
            </w:rPr>
            <m:t xml:space="preserve"> n≥</m:t>
          </m:r>
          <m:f>
            <m:fPr>
              <m:ctrlPr>
                <w:rPr>
                  <w:rFonts w:ascii="Cambria Math" w:eastAsia="Times New Roman" w:hAnsi="Cambria Math" w:cs="Open Sans"/>
                  <w:i/>
                  <w:color w:val="505A64"/>
                  <w:sz w:val="21"/>
                  <w:szCs w:val="21"/>
                  <w:lang w:val="es-MX" w:eastAsia="es-ES_tradnl"/>
                </w:rPr>
              </m:ctrlPr>
            </m:fPr>
            <m:num>
              <m:sSup>
                <m:sSupPr>
                  <m:ctrlPr>
                    <w:rPr>
                      <w:rFonts w:ascii="Cambria Math" w:eastAsia="Times New Roman" w:hAnsi="Cambria Math" w:cs="Open Sans"/>
                      <w:i/>
                      <w:color w:val="505A64"/>
                      <w:sz w:val="21"/>
                      <w:szCs w:val="21"/>
                      <w:lang w:val="es-MX" w:eastAsia="es-ES_tradnl"/>
                    </w:rPr>
                  </m:ctrlPr>
                </m:sSupPr>
                <m:e>
                  <m:r>
                    <w:rPr>
                      <w:rFonts w:ascii="Cambria Math" w:eastAsia="Times New Roman" w:hAnsi="Cambria Math" w:cs="Open Sans"/>
                      <w:color w:val="505A64"/>
                      <w:sz w:val="21"/>
                      <w:szCs w:val="21"/>
                      <w:lang w:val="es-MX" w:eastAsia="es-ES_tradnl"/>
                    </w:rPr>
                    <m:t>S</m:t>
                  </m:r>
                </m:e>
                <m:sup>
                  <m:r>
                    <w:rPr>
                      <w:rFonts w:ascii="Cambria Math" w:eastAsia="Times New Roman" w:hAnsi="Cambria Math" w:cs="Open Sans"/>
                      <w:color w:val="505A64"/>
                      <w:sz w:val="21"/>
                      <w:szCs w:val="21"/>
                      <w:lang w:val="es-MX" w:eastAsia="es-ES_tradnl"/>
                    </w:rPr>
                    <m:t>2</m:t>
                  </m:r>
                </m:sup>
              </m:sSup>
            </m:num>
            <m:den>
              <m:sSup>
                <m:sSupPr>
                  <m:ctrlPr>
                    <w:rPr>
                      <w:rFonts w:ascii="Cambria Math" w:eastAsia="Times New Roman" w:hAnsi="Cambria Math" w:cs="Open Sans"/>
                      <w:i/>
                      <w:color w:val="505A64"/>
                      <w:sz w:val="21"/>
                      <w:szCs w:val="21"/>
                      <w:lang w:val="es-MX" w:eastAsia="es-ES_tradnl"/>
                    </w:rPr>
                  </m:ctrlPr>
                </m:sSupPr>
                <m:e>
                  <m:d>
                    <m:dPr>
                      <m:ctrlPr>
                        <w:rPr>
                          <w:rFonts w:ascii="Cambria Math" w:eastAsia="Times New Roman" w:hAnsi="Cambria Math" w:cs="Open Sans"/>
                          <w:i/>
                          <w:color w:val="505A64"/>
                          <w:sz w:val="21"/>
                          <w:szCs w:val="21"/>
                          <w:lang w:val="es-MX" w:eastAsia="es-ES_tradnl"/>
                        </w:rPr>
                      </m:ctrlPr>
                    </m:dPr>
                    <m:e>
                      <m:f>
                        <m:fPr>
                          <m:ctrlPr>
                            <w:rPr>
                              <w:rFonts w:ascii="Cambria Math" w:eastAsia="Times New Roman" w:hAnsi="Cambria Math" w:cs="Open Sans"/>
                              <w:i/>
                              <w:color w:val="505A64"/>
                              <w:sz w:val="21"/>
                              <w:szCs w:val="21"/>
                              <w:lang w:val="es-MX" w:eastAsia="es-ES_tradnl"/>
                            </w:rPr>
                          </m:ctrlPr>
                        </m:fPr>
                        <m:num>
                          <m:r>
                            <w:rPr>
                              <w:rFonts w:ascii="Cambria Math" w:eastAsia="Times New Roman" w:hAnsi="Cambria Math" w:cs="Open Sans"/>
                              <w:color w:val="505A64"/>
                              <w:sz w:val="21"/>
                              <w:szCs w:val="21"/>
                              <w:lang w:val="es-MX" w:eastAsia="es-ES_tradnl"/>
                            </w:rPr>
                            <m:t>e*v</m:t>
                          </m:r>
                        </m:num>
                        <m:den>
                          <m:r>
                            <w:rPr>
                              <w:rFonts w:ascii="Cambria Math" w:eastAsia="Times New Roman" w:hAnsi="Cambria Math" w:cs="Open Sans"/>
                              <w:color w:val="505A64"/>
                              <w:sz w:val="21"/>
                              <w:szCs w:val="21"/>
                              <w:lang w:val="es-MX" w:eastAsia="es-ES_tradnl"/>
                            </w:rPr>
                            <m:t>z</m:t>
                          </m:r>
                        </m:den>
                      </m:f>
                    </m:e>
                  </m:d>
                </m:e>
                <m:sup>
                  <m:r>
                    <w:rPr>
                      <w:rFonts w:ascii="Cambria Math" w:eastAsia="Times New Roman" w:hAnsi="Cambria Math" w:cs="Open Sans"/>
                      <w:color w:val="505A64"/>
                      <w:sz w:val="21"/>
                      <w:szCs w:val="21"/>
                      <w:lang w:val="es-MX" w:eastAsia="es-ES_tradnl"/>
                    </w:rPr>
                    <m:t>2</m:t>
                  </m:r>
                </m:sup>
              </m:sSup>
              <m:r>
                <w:rPr>
                  <w:rFonts w:ascii="Cambria Math" w:eastAsia="Times New Roman" w:hAnsi="Cambria Math" w:cs="Open Sans"/>
                  <w:color w:val="505A64"/>
                  <w:sz w:val="21"/>
                  <w:szCs w:val="21"/>
                  <w:lang w:val="es-MX" w:eastAsia="es-ES_tradnl"/>
                </w:rPr>
                <m:t xml:space="preserve">+ </m:t>
              </m:r>
              <m:d>
                <m:dPr>
                  <m:ctrlPr>
                    <w:rPr>
                      <w:rFonts w:ascii="Cambria Math" w:eastAsia="Times New Roman" w:hAnsi="Cambria Math" w:cs="Open Sans"/>
                      <w:i/>
                      <w:color w:val="505A64"/>
                      <w:sz w:val="21"/>
                      <w:szCs w:val="21"/>
                      <w:lang w:val="es-MX" w:eastAsia="es-ES_tradnl"/>
                    </w:rPr>
                  </m:ctrlPr>
                </m:dPr>
                <m:e>
                  <m:f>
                    <m:fPr>
                      <m:ctrlPr>
                        <w:rPr>
                          <w:rFonts w:ascii="Cambria Math" w:eastAsia="Times New Roman" w:hAnsi="Cambria Math" w:cs="Open Sans"/>
                          <w:i/>
                          <w:color w:val="505A64"/>
                          <w:sz w:val="21"/>
                          <w:szCs w:val="21"/>
                          <w:lang w:val="es-MX" w:eastAsia="es-ES_tradnl"/>
                        </w:rPr>
                      </m:ctrlPr>
                    </m:fPr>
                    <m:num>
                      <m:sSup>
                        <m:sSupPr>
                          <m:ctrlPr>
                            <w:rPr>
                              <w:rFonts w:ascii="Cambria Math" w:eastAsia="Times New Roman" w:hAnsi="Cambria Math" w:cs="Open Sans"/>
                              <w:i/>
                              <w:color w:val="505A64"/>
                              <w:sz w:val="21"/>
                              <w:szCs w:val="21"/>
                              <w:lang w:val="es-MX" w:eastAsia="es-ES_tradnl"/>
                            </w:rPr>
                          </m:ctrlPr>
                        </m:sSupPr>
                        <m:e>
                          <m:r>
                            <w:rPr>
                              <w:rFonts w:ascii="Cambria Math" w:eastAsia="Times New Roman" w:hAnsi="Cambria Math" w:cs="Open Sans"/>
                              <w:color w:val="505A64"/>
                              <w:sz w:val="21"/>
                              <w:szCs w:val="21"/>
                              <w:lang w:val="es-MX" w:eastAsia="es-ES_tradnl"/>
                            </w:rPr>
                            <m:t>S</m:t>
                          </m:r>
                        </m:e>
                        <m:sup>
                          <m:r>
                            <w:rPr>
                              <w:rFonts w:ascii="Cambria Math" w:eastAsia="Times New Roman" w:hAnsi="Cambria Math" w:cs="Open Sans"/>
                              <w:color w:val="505A64"/>
                              <w:sz w:val="21"/>
                              <w:szCs w:val="21"/>
                              <w:lang w:val="es-MX" w:eastAsia="es-ES_tradnl"/>
                            </w:rPr>
                            <m:t>2</m:t>
                          </m:r>
                        </m:sup>
                      </m:sSup>
                    </m:num>
                    <m:den>
                      <m:r>
                        <w:rPr>
                          <w:rFonts w:ascii="Cambria Math" w:eastAsia="Times New Roman" w:hAnsi="Cambria Math" w:cs="Open Sans"/>
                          <w:color w:val="505A64"/>
                          <w:sz w:val="21"/>
                          <w:szCs w:val="21"/>
                          <w:lang w:val="es-MX" w:eastAsia="es-ES_tradnl"/>
                        </w:rPr>
                        <m:t>N</m:t>
                      </m:r>
                    </m:den>
                  </m:f>
                </m:e>
              </m:d>
            </m:den>
          </m:f>
        </m:oMath>
      </m:oMathPara>
    </w:p>
    <w:p w14:paraId="066B4F59" w14:textId="47EDC2E0" w:rsidR="00B611C7" w:rsidRDefault="00153A2B" w:rsidP="008F0923">
      <w:pPr>
        <w:numPr>
          <w:ilvl w:val="0"/>
          <w:numId w:val="7"/>
        </w:numPr>
        <w:spacing w:after="200"/>
        <w:jc w:val="both"/>
        <w:rPr>
          <w:rFonts w:ascii="Century Gothic" w:eastAsia="Times New Roman" w:hAnsi="Century Gothic" w:cs="Open Sans"/>
          <w:color w:val="505A64"/>
          <w:sz w:val="21"/>
          <w:szCs w:val="21"/>
          <w:lang w:val="es-MX" w:eastAsia="es-ES_tradnl"/>
        </w:rPr>
      </w:pPr>
      <m:oMath>
        <m:r>
          <w:rPr>
            <w:rFonts w:ascii="Cambria Math" w:eastAsia="Times New Roman" w:hAnsi="Cambria Math" w:cs="Open Sans"/>
            <w:color w:val="505A64"/>
            <w:sz w:val="21"/>
            <w:szCs w:val="21"/>
            <w:lang w:val="es-MX" w:eastAsia="es-ES_tradnl"/>
          </w:rPr>
          <m:t xml:space="preserve"> n</m:t>
        </m:r>
      </m:oMath>
      <w:r w:rsidR="00B611C7">
        <w:rPr>
          <w:rFonts w:ascii="Century Gothic" w:eastAsia="Times New Roman" w:hAnsi="Century Gothic" w:cs="Open Sans"/>
          <w:color w:val="505A64"/>
          <w:sz w:val="21"/>
          <w:szCs w:val="21"/>
          <w:lang w:val="es-MX" w:eastAsia="es-ES_tradnl"/>
        </w:rPr>
        <w:t xml:space="preserve"> = </w:t>
      </w:r>
      <w:r w:rsidR="004C520C">
        <w:rPr>
          <w:rFonts w:ascii="Century Gothic" w:eastAsia="Times New Roman" w:hAnsi="Century Gothic" w:cs="Open Sans"/>
          <w:color w:val="505A64"/>
          <w:sz w:val="21"/>
          <w:szCs w:val="21"/>
          <w:lang w:val="es-MX" w:eastAsia="es-ES_tradnl"/>
        </w:rPr>
        <w:t>Tamaño de la muestra</w:t>
      </w:r>
      <w:r w:rsidR="00B611C7">
        <w:rPr>
          <w:rFonts w:ascii="Century Gothic" w:eastAsia="Times New Roman" w:hAnsi="Century Gothic" w:cs="Open Sans"/>
          <w:color w:val="505A64"/>
          <w:sz w:val="21"/>
          <w:szCs w:val="21"/>
          <w:lang w:val="es-MX" w:eastAsia="es-ES_tradnl"/>
        </w:rPr>
        <w:t>.</w:t>
      </w:r>
    </w:p>
    <w:p w14:paraId="5DCFC44D" w14:textId="1963BB73" w:rsidR="00B611C7" w:rsidRDefault="0018618D" w:rsidP="008F0923">
      <w:pPr>
        <w:numPr>
          <w:ilvl w:val="0"/>
          <w:numId w:val="7"/>
        </w:numPr>
        <w:spacing w:after="200"/>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N </w:t>
      </w:r>
      <w:r w:rsidR="00B611C7">
        <w:rPr>
          <w:rFonts w:ascii="Century Gothic" w:eastAsia="Times New Roman" w:hAnsi="Century Gothic" w:cs="Open Sans"/>
          <w:color w:val="505A64"/>
          <w:sz w:val="21"/>
          <w:szCs w:val="21"/>
          <w:lang w:val="es-MX" w:eastAsia="es-ES_tradnl"/>
        </w:rPr>
        <w:t xml:space="preserve">= Tamaño </w:t>
      </w:r>
      <w:r w:rsidR="00362DFC">
        <w:rPr>
          <w:rFonts w:ascii="Century Gothic" w:eastAsia="Times New Roman" w:hAnsi="Century Gothic" w:cs="Open Sans"/>
          <w:color w:val="505A64"/>
          <w:sz w:val="21"/>
          <w:szCs w:val="21"/>
          <w:lang w:val="es-MX" w:eastAsia="es-ES_tradnl"/>
        </w:rPr>
        <w:t>del dominio</w:t>
      </w:r>
      <w:r w:rsidR="00B611C7">
        <w:rPr>
          <w:rFonts w:ascii="Century Gothic" w:eastAsia="Times New Roman" w:hAnsi="Century Gothic" w:cs="Open Sans"/>
          <w:color w:val="505A64"/>
          <w:sz w:val="21"/>
          <w:szCs w:val="21"/>
          <w:lang w:val="es-MX" w:eastAsia="es-ES_tradnl"/>
        </w:rPr>
        <w:t>.</w:t>
      </w:r>
    </w:p>
    <w:p w14:paraId="06AA95F1" w14:textId="7C209188" w:rsidR="00B611C7" w:rsidRDefault="008D0C94" w:rsidP="008F0923">
      <w:pPr>
        <w:numPr>
          <w:ilvl w:val="0"/>
          <w:numId w:val="7"/>
        </w:numPr>
        <w:spacing w:after="200"/>
        <w:jc w:val="both"/>
        <w:rPr>
          <w:rFonts w:ascii="Century Gothic" w:eastAsia="Times New Roman" w:hAnsi="Century Gothic" w:cs="Open Sans"/>
          <w:color w:val="505A64"/>
          <w:sz w:val="21"/>
          <w:szCs w:val="21"/>
          <w:lang w:val="es-MX" w:eastAsia="es-ES_tradnl"/>
        </w:rPr>
      </w:pPr>
      <m:oMath>
        <m:r>
          <w:rPr>
            <w:rFonts w:ascii="Cambria Math" w:eastAsia="Times New Roman" w:hAnsi="Cambria Math" w:cs="Open Sans"/>
            <w:color w:val="505A64"/>
            <w:sz w:val="21"/>
            <w:szCs w:val="21"/>
            <w:lang w:val="es-MX" w:eastAsia="es-ES_tradnl"/>
          </w:rPr>
          <m:t>S</m:t>
        </m:r>
      </m:oMath>
      <w:r w:rsidR="00D143A1">
        <w:rPr>
          <w:rFonts w:ascii="Century Gothic" w:eastAsia="Times New Roman" w:hAnsi="Century Gothic" w:cs="Open Sans"/>
          <w:color w:val="505A64"/>
          <w:sz w:val="21"/>
          <w:szCs w:val="21"/>
          <w:lang w:val="es-MX" w:eastAsia="es-ES_tradnl"/>
        </w:rPr>
        <w:t xml:space="preserve"> = Cuasivarianza de la variable de diseño para el </w:t>
      </w:r>
      <w:r w:rsidR="00362DFC">
        <w:rPr>
          <w:rFonts w:ascii="Century Gothic" w:eastAsia="Times New Roman" w:hAnsi="Century Gothic" w:cs="Open Sans"/>
          <w:color w:val="505A64"/>
          <w:sz w:val="21"/>
          <w:szCs w:val="21"/>
          <w:lang w:val="es-MX" w:eastAsia="es-ES_tradnl"/>
        </w:rPr>
        <w:t>dominio</w:t>
      </w:r>
      <w:r w:rsidR="00B611C7">
        <w:rPr>
          <w:rFonts w:ascii="Century Gothic" w:eastAsia="Times New Roman" w:hAnsi="Century Gothic" w:cs="Open Sans"/>
          <w:color w:val="505A64"/>
          <w:sz w:val="21"/>
          <w:szCs w:val="21"/>
          <w:lang w:val="es-MX" w:eastAsia="es-ES_tradnl"/>
        </w:rPr>
        <w:t>.</w:t>
      </w:r>
    </w:p>
    <w:p w14:paraId="5946FB77" w14:textId="77777777" w:rsidR="00B611C7" w:rsidRDefault="00B611C7" w:rsidP="008F0923">
      <w:pPr>
        <w:numPr>
          <w:ilvl w:val="0"/>
          <w:numId w:val="7"/>
        </w:numPr>
        <w:spacing w:after="200"/>
        <w:jc w:val="both"/>
        <w:rPr>
          <w:rFonts w:ascii="Century Gothic" w:eastAsia="Times New Roman" w:hAnsi="Century Gothic" w:cs="Open Sans"/>
          <w:color w:val="505A64"/>
          <w:sz w:val="21"/>
          <w:szCs w:val="21"/>
          <w:lang w:val="es-MX" w:eastAsia="es-ES_tradnl"/>
        </w:rPr>
      </w:pPr>
      <w:proofErr w:type="spellStart"/>
      <w:r>
        <w:rPr>
          <w:rFonts w:ascii="Century Gothic" w:eastAsia="Times New Roman" w:hAnsi="Century Gothic" w:cs="Open Sans"/>
          <w:color w:val="505A64"/>
          <w:sz w:val="21"/>
          <w:szCs w:val="21"/>
          <w:lang w:val="es-MX" w:eastAsia="es-ES_tradnl"/>
        </w:rPr>
        <w:t>e</w:t>
      </w:r>
      <w:proofErr w:type="spellEnd"/>
      <w:r>
        <w:rPr>
          <w:rFonts w:ascii="Century Gothic" w:eastAsia="Times New Roman" w:hAnsi="Century Gothic" w:cs="Open Sans"/>
          <w:color w:val="505A64"/>
          <w:sz w:val="21"/>
          <w:szCs w:val="21"/>
          <w:lang w:val="es-MX" w:eastAsia="es-ES_tradnl"/>
        </w:rPr>
        <w:t xml:space="preserve"> = Error relativo máximo admisible.</w:t>
      </w:r>
    </w:p>
    <w:p w14:paraId="1329F7EC" w14:textId="77777777" w:rsidR="00B611C7" w:rsidRDefault="00B611C7" w:rsidP="008F0923">
      <w:pPr>
        <w:numPr>
          <w:ilvl w:val="0"/>
          <w:numId w:val="7"/>
        </w:numPr>
        <w:spacing w:after="200"/>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z = Coeficiente que representa el nivel de seguridad o confianza.</w:t>
      </w:r>
    </w:p>
    <w:p w14:paraId="4C18DD98" w14:textId="243F4734" w:rsidR="00B611C7" w:rsidRDefault="0018618D" w:rsidP="00362DFC">
      <w:pPr>
        <w:numPr>
          <w:ilvl w:val="0"/>
          <w:numId w:val="7"/>
        </w:numPr>
        <w:spacing w:after="200"/>
        <w:jc w:val="both"/>
        <w:rPr>
          <w:rFonts w:ascii="Century Gothic" w:eastAsia="Times New Roman" w:hAnsi="Century Gothic" w:cs="Open Sans"/>
          <w:color w:val="505A64"/>
          <w:sz w:val="21"/>
          <w:szCs w:val="21"/>
          <w:lang w:val="es-MX" w:eastAsia="es-ES_tradnl"/>
        </w:rPr>
      </w:pPr>
      <m:oMath>
        <m:r>
          <w:rPr>
            <w:rFonts w:ascii="Cambria Math" w:eastAsia="Times New Roman" w:hAnsi="Cambria Math" w:cs="Open Sans"/>
            <w:color w:val="505A64"/>
            <w:sz w:val="21"/>
            <w:szCs w:val="21"/>
            <w:lang w:val="es-MX" w:eastAsia="es-ES_tradnl"/>
          </w:rPr>
          <m:t>v</m:t>
        </m:r>
      </m:oMath>
      <w:r w:rsidR="00B611C7">
        <w:rPr>
          <w:rFonts w:ascii="Century Gothic" w:eastAsia="Times New Roman" w:hAnsi="Century Gothic" w:cs="Open Sans"/>
          <w:color w:val="505A64"/>
          <w:sz w:val="21"/>
          <w:szCs w:val="21"/>
          <w:lang w:val="es-MX" w:eastAsia="es-ES_tradnl"/>
        </w:rPr>
        <w:t xml:space="preserve"> = </w:t>
      </w:r>
      <w:r w:rsidR="006F5C33">
        <w:rPr>
          <w:rFonts w:ascii="Century Gothic" w:eastAsia="Times New Roman" w:hAnsi="Century Gothic" w:cs="Open Sans"/>
          <w:color w:val="505A64"/>
          <w:sz w:val="21"/>
          <w:szCs w:val="21"/>
          <w:lang w:val="es-MX" w:eastAsia="es-ES_tradnl"/>
        </w:rPr>
        <w:t>Variable de diseño (</w:t>
      </w:r>
      <w:r w:rsidR="00362DFC" w:rsidRPr="00362DFC">
        <w:rPr>
          <w:rFonts w:ascii="Century Gothic" w:eastAsia="Times New Roman" w:hAnsi="Century Gothic" w:cs="Open Sans"/>
          <w:color w:val="505A64"/>
          <w:sz w:val="21"/>
          <w:szCs w:val="21"/>
          <w:lang w:val="es-MX" w:eastAsia="es-ES_tradnl"/>
        </w:rPr>
        <w:t>costo medio de arriendo de la vivienda</w:t>
      </w:r>
      <w:r w:rsidR="006F5C33">
        <w:rPr>
          <w:rFonts w:ascii="Century Gothic" w:eastAsia="Times New Roman" w:hAnsi="Century Gothic" w:cs="Open Sans"/>
          <w:color w:val="505A64"/>
          <w:sz w:val="21"/>
          <w:szCs w:val="21"/>
          <w:lang w:val="es-MX" w:eastAsia="es-ES_tradnl"/>
        </w:rPr>
        <w:t>)</w:t>
      </w:r>
      <w:r w:rsidR="00362DFC">
        <w:rPr>
          <w:rFonts w:ascii="Century Gothic" w:eastAsia="Times New Roman" w:hAnsi="Century Gothic" w:cs="Open Sans"/>
          <w:color w:val="505A64"/>
          <w:sz w:val="21"/>
          <w:szCs w:val="21"/>
          <w:lang w:val="es-MX" w:eastAsia="es-ES_tradnl"/>
        </w:rPr>
        <w:t>.</w:t>
      </w:r>
    </w:p>
    <w:p w14:paraId="37C507E2" w14:textId="77777777" w:rsidR="008F0923" w:rsidRPr="008F0923" w:rsidRDefault="008F0923" w:rsidP="008F0923">
      <w:pPr>
        <w:spacing w:line="276" w:lineRule="auto"/>
        <w:jc w:val="center"/>
        <w:rPr>
          <w:rFonts w:ascii="Century Gothic" w:eastAsia="Times New Roman" w:hAnsi="Century Gothic" w:cs="Open Sans"/>
          <w:i/>
          <w:color w:val="505A64"/>
          <w:sz w:val="18"/>
          <w:szCs w:val="18"/>
          <w:lang w:val="es-MX" w:eastAsia="es-ES_tradnl"/>
        </w:rPr>
      </w:pPr>
    </w:p>
    <w:p w14:paraId="18CFCA2B" w14:textId="0B747D78" w:rsidR="00B1155E" w:rsidRDefault="00D1080C" w:rsidP="00B611C7">
      <w:pPr>
        <w:spacing w:after="200" w:line="276" w:lineRule="auto"/>
        <w:jc w:val="both"/>
        <w:rPr>
          <w:rFonts w:ascii="Century Gothic" w:eastAsia="Times New Roman" w:hAnsi="Century Gothic" w:cs="Open Sans"/>
          <w:color w:val="505A64"/>
          <w:sz w:val="21"/>
          <w:szCs w:val="21"/>
          <w:lang w:val="es-MX" w:eastAsia="es-ES_tradnl"/>
        </w:rPr>
      </w:pPr>
      <w:r w:rsidRPr="00D1080C">
        <w:rPr>
          <w:rFonts w:ascii="Century Gothic" w:eastAsia="Times New Roman" w:hAnsi="Century Gothic" w:cs="Open Sans"/>
          <w:color w:val="505A64"/>
          <w:sz w:val="21"/>
          <w:szCs w:val="21"/>
          <w:lang w:val="es-MX" w:eastAsia="es-ES_tradnl"/>
        </w:rPr>
        <w:t>El tamaño muestral final comprende los resultados obtenidos al calcular la muestra para las ciudades de estudio</w:t>
      </w:r>
      <w:r w:rsidR="006C72E4">
        <w:rPr>
          <w:rFonts w:ascii="Century Gothic" w:eastAsia="Times New Roman" w:hAnsi="Century Gothic" w:cs="Open Sans"/>
          <w:color w:val="505A64"/>
          <w:sz w:val="21"/>
          <w:szCs w:val="21"/>
          <w:lang w:val="es-MX" w:eastAsia="es-ES_tradnl"/>
        </w:rPr>
        <w:t xml:space="preserve"> y</w:t>
      </w:r>
      <w:r w:rsidR="00467E44">
        <w:rPr>
          <w:rFonts w:ascii="Century Gothic" w:eastAsia="Times New Roman" w:hAnsi="Century Gothic" w:cs="Open Sans"/>
          <w:color w:val="505A64"/>
          <w:sz w:val="21"/>
          <w:szCs w:val="21"/>
          <w:lang w:val="es-MX" w:eastAsia="es-ES_tradnl"/>
        </w:rPr>
        <w:t xml:space="preserve"> la distribución </w:t>
      </w:r>
      <w:r w:rsidR="006C72E4">
        <w:rPr>
          <w:rFonts w:ascii="Century Gothic" w:eastAsia="Times New Roman" w:hAnsi="Century Gothic" w:cs="Open Sans"/>
          <w:color w:val="505A64"/>
          <w:sz w:val="21"/>
          <w:szCs w:val="21"/>
          <w:lang w:val="es-MX" w:eastAsia="es-ES_tradnl"/>
        </w:rPr>
        <w:t>de la muestra. S</w:t>
      </w:r>
      <w:r w:rsidR="00467E44">
        <w:rPr>
          <w:rFonts w:ascii="Century Gothic" w:eastAsia="Times New Roman" w:hAnsi="Century Gothic" w:cs="Open Sans"/>
          <w:color w:val="505A64"/>
          <w:sz w:val="21"/>
          <w:szCs w:val="21"/>
          <w:lang w:val="es-MX" w:eastAsia="es-ES_tradnl"/>
        </w:rPr>
        <w:t>e presentan los resultados</w:t>
      </w:r>
      <w:r w:rsidR="002D26A0">
        <w:rPr>
          <w:rFonts w:ascii="Century Gothic" w:eastAsia="Times New Roman" w:hAnsi="Century Gothic" w:cs="Open Sans"/>
          <w:color w:val="505A64"/>
          <w:sz w:val="21"/>
          <w:szCs w:val="21"/>
          <w:lang w:val="es-MX" w:eastAsia="es-ES_tradnl"/>
        </w:rPr>
        <w:t xml:space="preserve"> </w:t>
      </w:r>
      <w:r w:rsidR="006C72E4">
        <w:rPr>
          <w:rFonts w:ascii="Century Gothic" w:eastAsia="Times New Roman" w:hAnsi="Century Gothic" w:cs="Open Sans"/>
          <w:color w:val="505A64"/>
          <w:sz w:val="21"/>
          <w:szCs w:val="21"/>
          <w:lang w:val="es-MX" w:eastAsia="es-ES_tradnl"/>
        </w:rPr>
        <w:t xml:space="preserve">del tamaño muestral definitivo en la </w:t>
      </w:r>
      <w:r w:rsidR="006C72E4" w:rsidRPr="00610930">
        <w:rPr>
          <w:rFonts w:ascii="Century Gothic" w:eastAsia="Times New Roman" w:hAnsi="Century Gothic" w:cs="Open Sans"/>
          <w:color w:val="505A64"/>
          <w:sz w:val="21"/>
          <w:szCs w:val="21"/>
          <w:lang w:val="es-MX" w:eastAsia="es-ES_tradnl"/>
        </w:rPr>
        <w:t>Tabla 2.</w:t>
      </w:r>
      <w:r w:rsidR="006C72E4">
        <w:rPr>
          <w:rFonts w:ascii="Century Gothic" w:eastAsia="Times New Roman" w:hAnsi="Century Gothic" w:cs="Open Sans"/>
          <w:color w:val="505A64"/>
          <w:sz w:val="21"/>
          <w:szCs w:val="21"/>
          <w:lang w:val="es-MX" w:eastAsia="es-ES_tradnl"/>
        </w:rPr>
        <w:t xml:space="preserve"> </w:t>
      </w:r>
    </w:p>
    <w:p w14:paraId="5272F691" w14:textId="622401C8" w:rsidR="00B611C7" w:rsidRDefault="00A7546D" w:rsidP="00B611C7">
      <w:pPr>
        <w:pStyle w:val="Ttulo2"/>
        <w:spacing w:before="0" w:line="276" w:lineRule="auto"/>
        <w:jc w:val="both"/>
        <w:rPr>
          <w:rFonts w:eastAsiaTheme="minorHAnsi" w:cstheme="minorBidi"/>
          <w:b w:val="0"/>
          <w:color w:val="505A64"/>
          <w:sz w:val="28"/>
          <w:szCs w:val="44"/>
        </w:rPr>
      </w:pPr>
      <w:bookmarkStart w:id="7" w:name="_Toc155867199"/>
      <w:bookmarkStart w:id="8" w:name="_Toc148617341"/>
      <w:bookmarkStart w:id="9" w:name="_Toc126657989"/>
      <w:r>
        <w:rPr>
          <w:rFonts w:eastAsiaTheme="minorHAnsi" w:cstheme="minorBidi"/>
          <w:b w:val="0"/>
          <w:color w:val="505A64"/>
          <w:sz w:val="28"/>
          <w:szCs w:val="44"/>
        </w:rPr>
        <w:t xml:space="preserve">Distribución </w:t>
      </w:r>
      <w:r w:rsidR="00B611C7">
        <w:rPr>
          <w:rFonts w:eastAsiaTheme="minorHAnsi" w:cstheme="minorBidi"/>
          <w:b w:val="0"/>
          <w:color w:val="505A64"/>
          <w:sz w:val="28"/>
          <w:szCs w:val="44"/>
        </w:rPr>
        <w:t>de la muestra</w:t>
      </w:r>
      <w:bookmarkEnd w:id="7"/>
      <w:bookmarkEnd w:id="8"/>
      <w:bookmarkEnd w:id="9"/>
    </w:p>
    <w:p w14:paraId="10A9A6DF" w14:textId="2C0400CC" w:rsidR="004552C1" w:rsidRPr="00AE7BEA" w:rsidRDefault="005C3591" w:rsidP="00AE7BEA">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La estratificación se refiere a la subdivisión de una población determinada en subconjuntos con características propias. Esta acción se lleva a cabo como una etapa previa a la selección de la muestra.  </w:t>
      </w:r>
      <w:r w:rsidR="005B5AD1">
        <w:rPr>
          <w:rFonts w:ascii="Century Gothic" w:eastAsia="Times New Roman" w:hAnsi="Century Gothic" w:cs="Open Sans"/>
          <w:color w:val="505A64"/>
          <w:sz w:val="21"/>
          <w:szCs w:val="21"/>
          <w:lang w:val="es-MX" w:eastAsia="es-ES_tradnl"/>
        </w:rPr>
        <w:t xml:space="preserve">Para definir los estratos utilizamos la variable “tipo de vivienda” que caracteriza a la vivienda en </w:t>
      </w:r>
      <w:r w:rsidR="007D732E">
        <w:rPr>
          <w:rFonts w:ascii="Century Gothic" w:eastAsia="Times New Roman" w:hAnsi="Century Gothic" w:cs="Open Sans"/>
          <w:color w:val="505A64"/>
          <w:sz w:val="21"/>
          <w:szCs w:val="21"/>
          <w:lang w:val="es-MX" w:eastAsia="es-ES_tradnl"/>
        </w:rPr>
        <w:t xml:space="preserve">cada uno de los dominios de estudio: casa y </w:t>
      </w:r>
      <w:r w:rsidR="005B5AD1">
        <w:rPr>
          <w:rFonts w:ascii="Century Gothic" w:eastAsia="Times New Roman" w:hAnsi="Century Gothic" w:cs="Open Sans"/>
          <w:color w:val="505A64"/>
          <w:sz w:val="21"/>
          <w:szCs w:val="21"/>
          <w:lang w:val="es-MX" w:eastAsia="es-ES_tradnl"/>
        </w:rPr>
        <w:t>departamento</w:t>
      </w:r>
      <w:r w:rsidR="007D732E">
        <w:rPr>
          <w:rFonts w:ascii="Century Gothic" w:eastAsia="Times New Roman" w:hAnsi="Century Gothic" w:cs="Open Sans"/>
          <w:color w:val="505A64"/>
          <w:sz w:val="21"/>
          <w:szCs w:val="21"/>
          <w:lang w:val="es-MX" w:eastAsia="es-ES_tradnl"/>
        </w:rPr>
        <w:t xml:space="preserve">. </w:t>
      </w:r>
      <w:r w:rsidR="00B611C7">
        <w:rPr>
          <w:rFonts w:ascii="Century Gothic" w:eastAsia="Times New Roman" w:hAnsi="Century Gothic" w:cs="Open Sans"/>
          <w:color w:val="505A64"/>
          <w:sz w:val="21"/>
          <w:szCs w:val="21"/>
          <w:lang w:val="es-MX" w:eastAsia="es-ES_tradnl"/>
        </w:rPr>
        <w:t xml:space="preserve">Con la estratificación </w:t>
      </w:r>
      <w:r w:rsidR="00C876F3">
        <w:rPr>
          <w:rFonts w:ascii="Century Gothic" w:eastAsia="Times New Roman" w:hAnsi="Century Gothic" w:cs="Open Sans"/>
          <w:color w:val="505A64"/>
          <w:sz w:val="21"/>
          <w:szCs w:val="21"/>
          <w:lang w:val="es-MX" w:eastAsia="es-ES_tradnl"/>
        </w:rPr>
        <w:t xml:space="preserve">definida </w:t>
      </w:r>
      <w:r w:rsidR="00B611C7">
        <w:rPr>
          <w:rFonts w:ascii="Century Gothic" w:eastAsia="Times New Roman" w:hAnsi="Century Gothic" w:cs="Open Sans"/>
          <w:color w:val="505A64"/>
          <w:sz w:val="21"/>
          <w:szCs w:val="21"/>
          <w:lang w:val="es-MX" w:eastAsia="es-ES_tradnl"/>
        </w:rPr>
        <w:t>se realiza una distribución proporcional al tamaño (PPT)</w:t>
      </w:r>
      <w:r w:rsidR="00FC12A0">
        <w:rPr>
          <w:rFonts w:ascii="Century Gothic" w:eastAsia="Times New Roman" w:hAnsi="Century Gothic" w:cs="Open Sans"/>
          <w:color w:val="505A64"/>
          <w:sz w:val="21"/>
          <w:szCs w:val="21"/>
          <w:lang w:val="es-MX" w:eastAsia="es-ES_tradnl"/>
        </w:rPr>
        <w:t xml:space="preserve"> definido por la cantidad de </w:t>
      </w:r>
      <w:r w:rsidR="005B5AD1">
        <w:rPr>
          <w:rFonts w:ascii="Century Gothic" w:eastAsia="Times New Roman" w:hAnsi="Century Gothic" w:cs="Open Sans"/>
          <w:color w:val="505A64"/>
          <w:sz w:val="21"/>
          <w:szCs w:val="21"/>
          <w:lang w:val="es-MX" w:eastAsia="es-ES_tradnl"/>
        </w:rPr>
        <w:t>viviendas</w:t>
      </w:r>
      <w:r w:rsidR="00FC12A0">
        <w:rPr>
          <w:rFonts w:ascii="Century Gothic" w:eastAsia="Times New Roman" w:hAnsi="Century Gothic" w:cs="Open Sans"/>
          <w:color w:val="505A64"/>
          <w:sz w:val="21"/>
          <w:szCs w:val="21"/>
          <w:lang w:val="es-MX" w:eastAsia="es-ES_tradnl"/>
        </w:rPr>
        <w:t xml:space="preserve"> </w:t>
      </w:r>
      <w:r w:rsidR="002807DC">
        <w:rPr>
          <w:rFonts w:ascii="Century Gothic" w:eastAsia="Times New Roman" w:hAnsi="Century Gothic" w:cs="Open Sans"/>
          <w:color w:val="505A64"/>
          <w:sz w:val="21"/>
          <w:szCs w:val="21"/>
          <w:lang w:val="es-MX" w:eastAsia="es-ES_tradnl"/>
        </w:rPr>
        <w:t xml:space="preserve">para cada </w:t>
      </w:r>
      <w:r w:rsidR="0031730B">
        <w:rPr>
          <w:rFonts w:ascii="Century Gothic" w:eastAsia="Times New Roman" w:hAnsi="Century Gothic" w:cs="Open Sans"/>
          <w:color w:val="505A64"/>
          <w:sz w:val="21"/>
          <w:szCs w:val="21"/>
          <w:lang w:val="es-MX" w:eastAsia="es-ES_tradnl"/>
        </w:rPr>
        <w:t xml:space="preserve">estrato. </w:t>
      </w:r>
      <w:r w:rsidR="00B611C7">
        <w:rPr>
          <w:rFonts w:ascii="Century Gothic" w:eastAsia="Times New Roman" w:hAnsi="Century Gothic" w:cs="Open Sans"/>
          <w:color w:val="505A64"/>
          <w:sz w:val="21"/>
          <w:szCs w:val="21"/>
          <w:lang w:val="es-MX" w:eastAsia="es-ES_tradnl"/>
        </w:rPr>
        <w:t xml:space="preserve">Con esto se </w:t>
      </w:r>
      <w:r w:rsidR="00C876F3">
        <w:rPr>
          <w:rFonts w:ascii="Century Gothic" w:eastAsia="Times New Roman" w:hAnsi="Century Gothic" w:cs="Open Sans"/>
          <w:color w:val="505A64"/>
          <w:sz w:val="21"/>
          <w:szCs w:val="21"/>
          <w:lang w:val="es-MX" w:eastAsia="es-ES_tradnl"/>
        </w:rPr>
        <w:t>garantiza la</w:t>
      </w:r>
      <w:r w:rsidR="00B611C7">
        <w:rPr>
          <w:rFonts w:ascii="Century Gothic" w:eastAsia="Times New Roman" w:hAnsi="Century Gothic" w:cs="Open Sans"/>
          <w:color w:val="505A64"/>
          <w:sz w:val="21"/>
          <w:szCs w:val="21"/>
          <w:lang w:val="es-MX" w:eastAsia="es-ES_tradnl"/>
        </w:rPr>
        <w:t xml:space="preserve"> </w:t>
      </w:r>
      <w:r w:rsidR="0003700A">
        <w:rPr>
          <w:rFonts w:ascii="Century Gothic" w:eastAsia="Times New Roman" w:hAnsi="Century Gothic" w:cs="Open Sans"/>
          <w:color w:val="505A64"/>
          <w:sz w:val="21"/>
          <w:szCs w:val="21"/>
          <w:lang w:val="es-MX" w:eastAsia="es-ES_tradnl"/>
        </w:rPr>
        <w:t>participación</w:t>
      </w:r>
      <w:r w:rsidR="00B611C7">
        <w:rPr>
          <w:rFonts w:ascii="Century Gothic" w:eastAsia="Times New Roman" w:hAnsi="Century Gothic" w:cs="Open Sans"/>
          <w:color w:val="505A64"/>
          <w:sz w:val="21"/>
          <w:szCs w:val="21"/>
          <w:lang w:val="es-MX" w:eastAsia="es-ES_tradnl"/>
        </w:rPr>
        <w:t xml:space="preserve"> </w:t>
      </w:r>
      <w:r w:rsidR="00FC12A0">
        <w:rPr>
          <w:rFonts w:ascii="Century Gothic" w:eastAsia="Times New Roman" w:hAnsi="Century Gothic" w:cs="Open Sans"/>
          <w:color w:val="505A64"/>
          <w:sz w:val="21"/>
          <w:szCs w:val="21"/>
          <w:lang w:val="es-MX" w:eastAsia="es-ES_tradnl"/>
        </w:rPr>
        <w:t>de</w:t>
      </w:r>
      <w:r w:rsidR="0031730B">
        <w:rPr>
          <w:rFonts w:ascii="Century Gothic" w:eastAsia="Times New Roman" w:hAnsi="Century Gothic" w:cs="Open Sans"/>
          <w:color w:val="505A64"/>
          <w:sz w:val="21"/>
          <w:szCs w:val="21"/>
          <w:lang w:val="es-MX" w:eastAsia="es-ES_tradnl"/>
        </w:rPr>
        <w:t xml:space="preserve"> ambos tipos de vivienda en</w:t>
      </w:r>
      <w:r w:rsidR="00AE7BEA">
        <w:rPr>
          <w:rFonts w:ascii="Century Gothic" w:eastAsia="Times New Roman" w:hAnsi="Century Gothic" w:cs="Open Sans"/>
          <w:color w:val="505A64"/>
          <w:sz w:val="21"/>
          <w:szCs w:val="21"/>
          <w:lang w:val="es-MX" w:eastAsia="es-ES_tradnl"/>
        </w:rPr>
        <w:t xml:space="preserve"> cada una</w:t>
      </w:r>
      <w:r w:rsidR="00FC12A0">
        <w:rPr>
          <w:rFonts w:ascii="Century Gothic" w:eastAsia="Times New Roman" w:hAnsi="Century Gothic" w:cs="Open Sans"/>
          <w:color w:val="505A64"/>
          <w:sz w:val="21"/>
          <w:szCs w:val="21"/>
          <w:lang w:val="es-MX" w:eastAsia="es-ES_tradnl"/>
        </w:rPr>
        <w:t xml:space="preserve"> de las ciudades</w:t>
      </w:r>
      <w:r w:rsidR="00AE7BEA">
        <w:rPr>
          <w:rFonts w:ascii="Century Gothic" w:eastAsia="Times New Roman" w:hAnsi="Century Gothic" w:cs="Open Sans"/>
          <w:color w:val="505A64"/>
          <w:sz w:val="21"/>
          <w:szCs w:val="21"/>
          <w:lang w:val="es-MX" w:eastAsia="es-ES_tradnl"/>
        </w:rPr>
        <w:t xml:space="preserve"> de interés</w:t>
      </w:r>
      <w:r w:rsidR="00F9472F" w:rsidRPr="00A66BAC">
        <w:rPr>
          <w:rFonts w:ascii="Century Gothic" w:eastAsia="Times New Roman" w:hAnsi="Century Gothic" w:cs="Open Sans"/>
          <w:color w:val="505A64"/>
          <w:sz w:val="21"/>
          <w:szCs w:val="21"/>
          <w:lang w:val="es-MX" w:eastAsia="es-ES_tradnl"/>
        </w:rPr>
        <w:t>.</w:t>
      </w:r>
      <w:r w:rsidR="00B611C7">
        <w:rPr>
          <w:rFonts w:ascii="Century Gothic" w:eastAsia="Times New Roman" w:hAnsi="Century Gothic" w:cs="Open Sans"/>
          <w:color w:val="505A64"/>
          <w:sz w:val="21"/>
          <w:szCs w:val="21"/>
          <w:lang w:val="es-MX" w:eastAsia="es-ES_tradnl"/>
        </w:rPr>
        <w:t xml:space="preserve"> </w:t>
      </w:r>
    </w:p>
    <w:p w14:paraId="58CB1BD3" w14:textId="5963F634" w:rsidR="001728D1" w:rsidRDefault="00A66BAC" w:rsidP="00B611C7">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 xml:space="preserve">Para </w:t>
      </w:r>
      <w:r w:rsidR="00AE3FD3">
        <w:rPr>
          <w:rFonts w:ascii="Century Gothic" w:eastAsia="Times New Roman" w:hAnsi="Century Gothic" w:cs="Open Sans"/>
          <w:color w:val="505A64"/>
          <w:sz w:val="21"/>
          <w:szCs w:val="21"/>
          <w:lang w:val="es-MX" w:eastAsia="es-ES_tradnl"/>
        </w:rPr>
        <w:t>la distribución</w:t>
      </w:r>
      <w:r>
        <w:rPr>
          <w:rFonts w:ascii="Century Gothic" w:eastAsia="Times New Roman" w:hAnsi="Century Gothic" w:cs="Open Sans"/>
          <w:color w:val="505A64"/>
          <w:sz w:val="21"/>
          <w:szCs w:val="21"/>
          <w:lang w:val="es-MX" w:eastAsia="es-ES_tradnl"/>
        </w:rPr>
        <w:t xml:space="preserve"> </w:t>
      </w:r>
      <w:r w:rsidR="00B04828">
        <w:rPr>
          <w:rFonts w:ascii="Century Gothic" w:eastAsia="Times New Roman" w:hAnsi="Century Gothic" w:cs="Open Sans"/>
          <w:color w:val="505A64"/>
          <w:sz w:val="21"/>
          <w:szCs w:val="21"/>
          <w:lang w:val="es-MX" w:eastAsia="es-ES_tradnl"/>
        </w:rPr>
        <w:t xml:space="preserve">de la </w:t>
      </w:r>
      <w:r>
        <w:rPr>
          <w:rFonts w:ascii="Century Gothic" w:eastAsia="Times New Roman" w:hAnsi="Century Gothic" w:cs="Open Sans"/>
          <w:color w:val="505A64"/>
          <w:sz w:val="21"/>
          <w:szCs w:val="21"/>
          <w:lang w:val="es-MX" w:eastAsia="es-ES_tradnl"/>
        </w:rPr>
        <w:t>muestra en cada</w:t>
      </w:r>
      <w:r w:rsidR="00353966">
        <w:rPr>
          <w:rFonts w:ascii="Century Gothic" w:eastAsia="Times New Roman" w:hAnsi="Century Gothic" w:cs="Open Sans"/>
          <w:color w:val="505A64"/>
          <w:sz w:val="21"/>
          <w:szCs w:val="21"/>
          <w:lang w:val="es-MX" w:eastAsia="es-ES_tradnl"/>
        </w:rPr>
        <w:t xml:space="preserve"> uno de los</w:t>
      </w:r>
      <w:r>
        <w:rPr>
          <w:rFonts w:ascii="Century Gothic" w:eastAsia="Times New Roman" w:hAnsi="Century Gothic" w:cs="Open Sans"/>
          <w:color w:val="505A64"/>
          <w:sz w:val="21"/>
          <w:szCs w:val="21"/>
          <w:lang w:val="es-MX" w:eastAsia="es-ES_tradnl"/>
        </w:rPr>
        <w:t xml:space="preserve"> estrato</w:t>
      </w:r>
      <w:r w:rsidR="00353966">
        <w:rPr>
          <w:rFonts w:ascii="Century Gothic" w:eastAsia="Times New Roman" w:hAnsi="Century Gothic" w:cs="Open Sans"/>
          <w:color w:val="505A64"/>
          <w:sz w:val="21"/>
          <w:szCs w:val="21"/>
          <w:lang w:val="es-MX" w:eastAsia="es-ES_tradnl"/>
        </w:rPr>
        <w:t>s</w:t>
      </w:r>
      <w:r>
        <w:rPr>
          <w:rFonts w:ascii="Century Gothic" w:eastAsia="Times New Roman" w:hAnsi="Century Gothic" w:cs="Open Sans"/>
          <w:color w:val="505A64"/>
          <w:sz w:val="21"/>
          <w:szCs w:val="21"/>
          <w:lang w:val="es-MX" w:eastAsia="es-ES_tradnl"/>
        </w:rPr>
        <w:t xml:space="preserve"> se procede </w:t>
      </w:r>
      <w:r w:rsidR="00FC12A0">
        <w:rPr>
          <w:rFonts w:ascii="Century Gothic" w:eastAsia="Times New Roman" w:hAnsi="Century Gothic" w:cs="Open Sans"/>
          <w:color w:val="505A64"/>
          <w:sz w:val="21"/>
          <w:szCs w:val="21"/>
          <w:lang w:val="es-MX" w:eastAsia="es-ES_tradnl"/>
        </w:rPr>
        <w:t>de la siguiente manera</w:t>
      </w:r>
      <w:r w:rsidR="00B04828">
        <w:rPr>
          <w:rFonts w:ascii="Century Gothic" w:eastAsia="Times New Roman" w:hAnsi="Century Gothic" w:cs="Open Sans"/>
          <w:color w:val="505A64"/>
          <w:sz w:val="21"/>
          <w:szCs w:val="21"/>
          <w:lang w:val="es-MX" w:eastAsia="es-ES_tradnl"/>
        </w:rPr>
        <w:t>:</w:t>
      </w:r>
    </w:p>
    <w:p w14:paraId="3F2A7C62" w14:textId="7D36E7C8" w:rsidR="00B611C7" w:rsidRDefault="00BD6BED" w:rsidP="00B611C7">
      <w:pPr>
        <w:spacing w:after="200" w:line="276" w:lineRule="auto"/>
        <w:jc w:val="both"/>
        <w:rPr>
          <w:rFonts w:ascii="Century Gothic" w:eastAsia="Times New Roman" w:hAnsi="Century Gothic" w:cs="Open Sans"/>
          <w:color w:val="505A64"/>
          <w:sz w:val="21"/>
          <w:szCs w:val="21"/>
          <w:lang w:val="es-MX" w:eastAsia="es-ES_tradnl"/>
        </w:rPr>
      </w:pPr>
      <m:oMathPara>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h</m:t>
              </m:r>
            </m:sub>
          </m:sSub>
          <m:r>
            <w:rPr>
              <w:rFonts w:ascii="Cambria Math" w:eastAsia="Times New Roman" w:hAnsi="Cambria Math" w:cs="Open Sans"/>
              <w:color w:val="505A64"/>
              <w:sz w:val="21"/>
              <w:szCs w:val="21"/>
              <w:lang w:val="es-MX" w:eastAsia="es-ES_tradnl"/>
            </w:rPr>
            <m:t>= n*</m:t>
          </m:r>
          <m:f>
            <m:fPr>
              <m:ctrlPr>
                <w:rPr>
                  <w:rFonts w:ascii="Cambria Math" w:eastAsia="Times New Roman" w:hAnsi="Cambria Math" w:cs="Open Sans"/>
                  <w:i/>
                  <w:color w:val="505A64"/>
                  <w:sz w:val="21"/>
                  <w:szCs w:val="21"/>
                  <w:lang w:val="es-MX" w:eastAsia="es-ES_tradnl"/>
                </w:rPr>
              </m:ctrlPr>
            </m:fPr>
            <m:num>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num>
            <m:den>
              <m:nary>
                <m:naryPr>
                  <m:chr m:val="∑"/>
                  <m:limLoc m:val="undOvr"/>
                  <m:ctrlPr>
                    <w:rPr>
                      <w:rFonts w:ascii="Cambria Math" w:eastAsia="Times New Roman" w:hAnsi="Cambria Math" w:cs="Open Sans"/>
                      <w:i/>
                      <w:color w:val="505A64"/>
                      <w:sz w:val="21"/>
                      <w:szCs w:val="21"/>
                      <w:lang w:val="es-MX" w:eastAsia="es-ES_tradnl"/>
                    </w:rPr>
                  </m:ctrlPr>
                </m:naryPr>
                <m:sub>
                  <m:r>
                    <w:rPr>
                      <w:rFonts w:ascii="Cambria Math" w:eastAsia="Times New Roman" w:hAnsi="Cambria Math" w:cs="Open Sans"/>
                      <w:color w:val="505A64"/>
                      <w:sz w:val="21"/>
                      <w:szCs w:val="21"/>
                      <w:lang w:val="es-MX" w:eastAsia="es-ES_tradnl"/>
                    </w:rPr>
                    <m:t>i=1</m:t>
                  </m:r>
                </m:sub>
                <m:sup>
                  <m:r>
                    <w:rPr>
                      <w:rFonts w:ascii="Cambria Math" w:eastAsia="Times New Roman" w:hAnsi="Cambria Math" w:cs="Open Sans"/>
                      <w:color w:val="505A64"/>
                      <w:sz w:val="21"/>
                      <w:szCs w:val="21"/>
                      <w:lang w:val="es-MX" w:eastAsia="es-ES_tradnl"/>
                    </w:rPr>
                    <m:t>H</m:t>
                  </m:r>
                </m:sup>
                <m:e>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i</m:t>
                      </m:r>
                    </m:sub>
                  </m:sSub>
                </m:e>
              </m:nary>
            </m:den>
          </m:f>
        </m:oMath>
      </m:oMathPara>
    </w:p>
    <w:p w14:paraId="5BF29464" w14:textId="77777777" w:rsidR="00B611C7" w:rsidRDefault="00B611C7" w:rsidP="00B611C7">
      <w:pPr>
        <w:spacing w:after="200" w:line="276" w:lineRule="auto"/>
        <w:jc w:val="both"/>
        <w:rPr>
          <w:rFonts w:ascii="Century Gothic" w:eastAsia="Times New Roman" w:hAnsi="Century Gothic" w:cs="Open Sans"/>
          <w:color w:val="505A64"/>
          <w:sz w:val="21"/>
          <w:szCs w:val="21"/>
          <w:lang w:val="es-MX" w:eastAsia="es-ES_tradnl"/>
        </w:rPr>
      </w:pPr>
      <w:r>
        <w:rPr>
          <w:rFonts w:ascii="Century Gothic" w:eastAsia="Times New Roman" w:hAnsi="Century Gothic" w:cs="Open Sans"/>
          <w:color w:val="505A64"/>
          <w:sz w:val="21"/>
          <w:szCs w:val="21"/>
          <w:lang w:val="es-MX" w:eastAsia="es-ES_tradnl"/>
        </w:rPr>
        <w:t>Donde:</w:t>
      </w:r>
    </w:p>
    <w:p w14:paraId="0433A38A" w14:textId="7DBDB767" w:rsidR="00B611C7" w:rsidRDefault="00BD6BED" w:rsidP="00A7546D">
      <w:pPr>
        <w:numPr>
          <w:ilvl w:val="0"/>
          <w:numId w:val="8"/>
        </w:numPr>
        <w:spacing w:after="200"/>
        <w:jc w:val="both"/>
        <w:rPr>
          <w:rFonts w:ascii="Century Gothic" w:eastAsia="Times New Roman" w:hAnsi="Century Gothic" w:cs="Open Sans"/>
          <w:color w:val="505A64"/>
          <w:sz w:val="21"/>
          <w:szCs w:val="21"/>
          <w:lang w:val="es-MX" w:eastAsia="es-ES_tradnl"/>
        </w:rPr>
      </w:pPr>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h</m:t>
            </m:r>
          </m:sub>
        </m:sSub>
      </m:oMath>
      <w:r w:rsidR="00B611C7">
        <w:rPr>
          <w:rFonts w:ascii="Century Gothic" w:eastAsia="Times New Roman" w:hAnsi="Century Gothic" w:cs="Open Sans"/>
          <w:color w:val="505A64"/>
          <w:sz w:val="21"/>
          <w:szCs w:val="21"/>
          <w:lang w:val="es-MX" w:eastAsia="es-ES_tradnl"/>
        </w:rPr>
        <w:t xml:space="preserve">= </w:t>
      </w:r>
      <w:r w:rsidR="005C3591" w:rsidRPr="005C3591">
        <w:rPr>
          <w:rFonts w:ascii="Cambria Math" w:eastAsia="Times New Roman" w:hAnsi="Cambria Math" w:cs="Cambria Math"/>
          <w:color w:val="505A64"/>
          <w:sz w:val="21"/>
          <w:szCs w:val="21"/>
          <w:lang w:val="es-MX" w:eastAsia="es-ES_tradnl"/>
        </w:rPr>
        <w:t xml:space="preserve">Tamaño </w:t>
      </w:r>
      <w:r w:rsidR="005C3591">
        <w:rPr>
          <w:rFonts w:ascii="Cambria Math" w:eastAsia="Times New Roman" w:hAnsi="Cambria Math" w:cs="Cambria Math"/>
          <w:color w:val="505A64"/>
          <w:sz w:val="21"/>
          <w:szCs w:val="21"/>
          <w:lang w:val="es-MX" w:eastAsia="es-ES_tradnl"/>
        </w:rPr>
        <w:t>m</w:t>
      </w:r>
      <w:r w:rsidR="00B611C7">
        <w:rPr>
          <w:rFonts w:ascii="Cambria Math" w:eastAsia="Times New Roman" w:hAnsi="Cambria Math" w:cs="Cambria Math"/>
          <w:color w:val="505A64"/>
          <w:sz w:val="21"/>
          <w:szCs w:val="21"/>
          <w:lang w:val="es-MX" w:eastAsia="es-ES_tradnl"/>
        </w:rPr>
        <w:t>𝑢𝑒𝑠𝑡𝑟𝑎</w:t>
      </w:r>
      <w:r w:rsidR="005C3591">
        <w:rPr>
          <w:rFonts w:ascii="Cambria Math" w:eastAsia="Times New Roman" w:hAnsi="Cambria Math" w:cs="Cambria Math"/>
          <w:color w:val="505A64"/>
          <w:sz w:val="21"/>
          <w:szCs w:val="21"/>
          <w:lang w:val="es-MX" w:eastAsia="es-ES_tradnl"/>
        </w:rPr>
        <w:t>l</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𝑝𝑎𝑟𝑎</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𝑒𝑙</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𝑒𝑠𝑡𝑟𝑎𝑡𝑜</w:t>
      </w:r>
      <w:r w:rsidR="00B611C7">
        <w:rPr>
          <w:rFonts w:ascii="Century Gothic" w:eastAsia="Times New Roman" w:hAnsi="Century Gothic" w:cs="Open Sans"/>
          <w:color w:val="505A64"/>
          <w:sz w:val="21"/>
          <w:szCs w:val="21"/>
          <w:lang w:val="es-MX" w:eastAsia="es-ES_tradnl"/>
        </w:rPr>
        <w:t xml:space="preserve"> </w:t>
      </w:r>
      <w:r w:rsidR="00F6601F">
        <w:rPr>
          <w:rFonts w:ascii="Cambria Math" w:eastAsia="Times New Roman" w:hAnsi="Cambria Math" w:cs="Cambria Math"/>
          <w:color w:val="505A64"/>
          <w:sz w:val="21"/>
          <w:szCs w:val="21"/>
          <w:lang w:val="es-MX" w:eastAsia="es-ES_tradnl"/>
        </w:rPr>
        <w:t>h</w:t>
      </w:r>
      <w:r w:rsidR="005C3591">
        <w:rPr>
          <w:rFonts w:ascii="Century Gothic" w:eastAsia="Times New Roman" w:hAnsi="Century Gothic" w:cs="Open Sans"/>
          <w:color w:val="505A64"/>
          <w:sz w:val="21"/>
          <w:szCs w:val="21"/>
          <w:lang w:val="es-MX" w:eastAsia="es-ES_tradnl"/>
        </w:rPr>
        <w:t>.</w:t>
      </w:r>
    </w:p>
    <w:p w14:paraId="4C158520" w14:textId="0828F0F6" w:rsidR="00B611C7" w:rsidRDefault="005C3591" w:rsidP="00A7546D">
      <w:pPr>
        <w:numPr>
          <w:ilvl w:val="0"/>
          <w:numId w:val="8"/>
        </w:numPr>
        <w:spacing w:after="200"/>
        <w:jc w:val="both"/>
        <w:rPr>
          <w:rFonts w:ascii="Century Gothic" w:eastAsia="Times New Roman" w:hAnsi="Century Gothic" w:cs="Open Sans"/>
          <w:color w:val="505A64"/>
          <w:sz w:val="21"/>
          <w:szCs w:val="21"/>
          <w:lang w:val="es-MX" w:eastAsia="es-ES_tradnl"/>
        </w:rPr>
      </w:pPr>
      <m:oMath>
        <m:r>
          <w:rPr>
            <w:rFonts w:ascii="Cambria Math" w:eastAsia="Times New Roman" w:hAnsi="Cambria Math" w:cs="Open Sans"/>
            <w:color w:val="505A64"/>
            <w:sz w:val="21"/>
            <w:szCs w:val="21"/>
            <w:lang w:val="es-MX" w:eastAsia="es-ES_tradnl"/>
          </w:rPr>
          <m:t>n</m:t>
        </m:r>
      </m:oMath>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𝑇𝑎𝑚𝑎</w:t>
      </w:r>
      <w:r w:rsidR="00FC12A0">
        <w:rPr>
          <w:rFonts w:ascii="Century Gothic" w:eastAsia="Times New Roman" w:hAnsi="Century Gothic" w:cs="Open Sans"/>
          <w:color w:val="505A64"/>
          <w:sz w:val="21"/>
          <w:szCs w:val="21"/>
          <w:lang w:val="es-MX" w:eastAsia="es-ES_tradnl"/>
        </w:rPr>
        <w:t>ñ</w:t>
      </w:r>
      <w:r w:rsidR="00B611C7">
        <w:rPr>
          <w:rFonts w:ascii="Cambria Math" w:eastAsia="Times New Roman" w:hAnsi="Cambria Math" w:cs="Cambria Math"/>
          <w:color w:val="505A64"/>
          <w:sz w:val="21"/>
          <w:szCs w:val="21"/>
          <w:lang w:val="es-MX" w:eastAsia="es-ES_tradnl"/>
        </w:rPr>
        <w:t>𝑜</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𝑑𝑒</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𝑚𝑢𝑒𝑠𝑡𝑟𝑎</w:t>
      </w:r>
      <w:r>
        <w:rPr>
          <w:rFonts w:ascii="Century Gothic" w:eastAsia="Times New Roman" w:hAnsi="Century Gothic" w:cs="Open Sans"/>
          <w:color w:val="505A64"/>
          <w:sz w:val="21"/>
          <w:szCs w:val="21"/>
          <w:lang w:val="es-MX" w:eastAsia="es-ES_tradnl"/>
        </w:rPr>
        <w:t>.</w:t>
      </w:r>
    </w:p>
    <w:p w14:paraId="70A10BF7" w14:textId="284E4355" w:rsidR="00B611C7" w:rsidRDefault="00BD6BED" w:rsidP="00A7546D">
      <w:pPr>
        <w:numPr>
          <w:ilvl w:val="0"/>
          <w:numId w:val="8"/>
        </w:numPr>
        <w:spacing w:after="200"/>
        <w:jc w:val="both"/>
        <w:rPr>
          <w:rFonts w:ascii="Century Gothic" w:eastAsia="Times New Roman" w:hAnsi="Century Gothic" w:cs="Open Sans"/>
          <w:color w:val="505A64"/>
          <w:sz w:val="21"/>
          <w:szCs w:val="21"/>
          <w:lang w:val="es-MX" w:eastAsia="es-ES_tradnl"/>
        </w:rPr>
      </w:pPr>
      <m:oMath>
        <m:sSub>
          <m:sSubPr>
            <m:ctrlPr>
              <w:rPr>
                <w:rFonts w:ascii="Cambria Math" w:eastAsia="Times New Roman" w:hAnsi="Cambria Math" w:cs="Open Sans"/>
                <w:i/>
                <w:color w:val="505A64"/>
                <w:sz w:val="21"/>
                <w:szCs w:val="21"/>
                <w:lang w:val="es-MX" w:eastAsia="es-ES_tradnl"/>
              </w:rPr>
            </m:ctrlPr>
          </m:sSubPr>
          <m:e>
            <m:r>
              <w:rPr>
                <w:rFonts w:ascii="Cambria Math" w:eastAsia="Times New Roman" w:hAnsi="Cambria Math" w:cs="Open Sans"/>
                <w:color w:val="505A64"/>
                <w:sz w:val="21"/>
                <w:szCs w:val="21"/>
                <w:lang w:val="es-MX" w:eastAsia="es-ES_tradnl"/>
              </w:rPr>
              <m:t>N</m:t>
            </m:r>
          </m:e>
          <m:sub>
            <m:r>
              <w:rPr>
                <w:rFonts w:ascii="Cambria Math" w:eastAsia="Times New Roman" w:hAnsi="Cambria Math" w:cs="Open Sans"/>
                <w:color w:val="505A64"/>
                <w:sz w:val="21"/>
                <w:szCs w:val="21"/>
                <w:lang w:val="es-MX" w:eastAsia="es-ES_tradnl"/>
              </w:rPr>
              <m:t>h</m:t>
            </m:r>
          </m:sub>
        </m:sSub>
      </m:oMath>
      <w:r w:rsidR="00DF0323">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𝑇𝑎𝑚𝑎</w:t>
      </w:r>
      <w:r w:rsidR="00B611C7" w:rsidRPr="007E5CD9">
        <w:rPr>
          <w:rFonts w:ascii="Cambria Math" w:eastAsia="Times New Roman" w:hAnsi="Cambria Math" w:cs="Cambria Math"/>
          <w:color w:val="505A64"/>
          <w:sz w:val="21"/>
          <w:szCs w:val="21"/>
          <w:lang w:val="es-MX" w:eastAsia="es-ES_tradnl"/>
        </w:rPr>
        <w:t>ñ</w:t>
      </w:r>
      <w:r w:rsidR="00B611C7">
        <w:rPr>
          <w:rFonts w:ascii="Cambria Math" w:eastAsia="Times New Roman" w:hAnsi="Cambria Math" w:cs="Cambria Math"/>
          <w:color w:val="505A64"/>
          <w:sz w:val="21"/>
          <w:szCs w:val="21"/>
          <w:lang w:val="es-MX" w:eastAsia="es-ES_tradnl"/>
        </w:rPr>
        <w:t>𝑜</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𝑑𝑒𝑙</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𝑒𝑠𝑡𝑟𝑎𝑡𝑜</w:t>
      </w:r>
      <w:r w:rsidR="00B611C7">
        <w:rPr>
          <w:rFonts w:ascii="Century Gothic" w:eastAsia="Times New Roman" w:hAnsi="Century Gothic" w:cs="Open Sans"/>
          <w:color w:val="505A64"/>
          <w:sz w:val="21"/>
          <w:szCs w:val="21"/>
          <w:lang w:val="es-MX" w:eastAsia="es-ES_tradnl"/>
        </w:rPr>
        <w:t xml:space="preserve"> </w:t>
      </w:r>
      <w:r w:rsidR="00F6601F">
        <w:rPr>
          <w:rFonts w:ascii="Cambria Math" w:eastAsia="Times New Roman" w:hAnsi="Cambria Math" w:cs="Cambria Math"/>
          <w:color w:val="505A64"/>
          <w:sz w:val="21"/>
          <w:szCs w:val="21"/>
          <w:lang w:val="es-MX" w:eastAsia="es-ES_tradnl"/>
        </w:rPr>
        <w:t>h</w:t>
      </w:r>
      <w:r w:rsidR="005C3591">
        <w:rPr>
          <w:rFonts w:ascii="Century Gothic" w:eastAsia="Times New Roman" w:hAnsi="Century Gothic" w:cs="Open Sans"/>
          <w:color w:val="505A64"/>
          <w:sz w:val="21"/>
          <w:szCs w:val="21"/>
          <w:lang w:val="es-MX" w:eastAsia="es-ES_tradnl"/>
        </w:rPr>
        <w:t>.</w:t>
      </w:r>
    </w:p>
    <w:p w14:paraId="61FB64A6" w14:textId="5BB05CEB" w:rsidR="000C2DFA" w:rsidRDefault="00F6601F" w:rsidP="000C2DFA">
      <w:pPr>
        <w:numPr>
          <w:ilvl w:val="0"/>
          <w:numId w:val="8"/>
        </w:numPr>
        <w:spacing w:after="200"/>
        <w:jc w:val="both"/>
        <w:rPr>
          <w:rFonts w:ascii="Century Gothic" w:eastAsia="Times New Roman" w:hAnsi="Century Gothic" w:cs="Open Sans"/>
          <w:color w:val="505A64"/>
          <w:sz w:val="21"/>
          <w:szCs w:val="21"/>
          <w:lang w:val="es-MX" w:eastAsia="es-ES_tradnl"/>
        </w:rPr>
      </w:pPr>
      <m:oMath>
        <m:r>
          <w:rPr>
            <w:rFonts w:ascii="Cambria Math" w:eastAsia="Times New Roman" w:hAnsi="Cambria Math" w:cs="Open Sans"/>
            <w:color w:val="505A64"/>
            <w:sz w:val="21"/>
            <w:szCs w:val="21"/>
            <w:lang w:val="es-MX" w:eastAsia="es-ES_tradnl"/>
          </w:rPr>
          <m:t>H</m:t>
        </m:r>
      </m:oMath>
      <w:r w:rsidR="00B611C7">
        <w:rPr>
          <w:rFonts w:ascii="Century Gothic" w:eastAsia="Times New Roman" w:hAnsi="Century Gothic" w:cs="Open Sans"/>
          <w:color w:val="505A64"/>
          <w:sz w:val="21"/>
          <w:szCs w:val="21"/>
          <w:lang w:val="es-MX" w:eastAsia="es-ES_tradnl"/>
        </w:rPr>
        <w:t xml:space="preserve"> = </w:t>
      </w:r>
      <w:r w:rsidR="00B611C7">
        <w:rPr>
          <w:rFonts w:ascii="Cambria Math" w:eastAsia="Times New Roman" w:hAnsi="Cambria Math" w:cs="Cambria Math"/>
          <w:color w:val="505A64"/>
          <w:sz w:val="21"/>
          <w:szCs w:val="21"/>
          <w:lang w:val="es-MX" w:eastAsia="es-ES_tradnl"/>
        </w:rPr>
        <w:t>𝑁</w:t>
      </w:r>
      <w:proofErr w:type="spellStart"/>
      <w:r w:rsidR="00B611C7" w:rsidRPr="007E5CD9">
        <w:rPr>
          <w:rFonts w:ascii="Cambria Math" w:eastAsia="Times New Roman" w:hAnsi="Cambria Math" w:cs="Cambria Math"/>
          <w:color w:val="505A64"/>
          <w:sz w:val="21"/>
          <w:szCs w:val="21"/>
          <w:lang w:val="es-MX" w:eastAsia="es-ES_tradnl"/>
        </w:rPr>
        <w:t>ú</w:t>
      </w:r>
      <w:proofErr w:type="spellEnd"/>
      <w:r w:rsidR="00B611C7">
        <w:rPr>
          <w:rFonts w:ascii="Cambria Math" w:eastAsia="Times New Roman" w:hAnsi="Cambria Math" w:cs="Cambria Math"/>
          <w:color w:val="505A64"/>
          <w:sz w:val="21"/>
          <w:szCs w:val="21"/>
          <w:lang w:val="es-MX" w:eastAsia="es-ES_tradnl"/>
        </w:rPr>
        <w:t>𝑚𝑒𝑟𝑜</w:t>
      </w:r>
      <w:r w:rsidR="00B611C7" w:rsidRPr="007E5CD9">
        <w:rPr>
          <w:rFonts w:ascii="Cambria Math" w:eastAsia="Times New Roman" w:hAnsi="Cambria Math" w:cs="Cambria Math"/>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𝑑𝑒</w:t>
      </w:r>
      <w:r w:rsidR="00B611C7">
        <w:rPr>
          <w:rFonts w:ascii="Century Gothic" w:eastAsia="Times New Roman" w:hAnsi="Century Gothic" w:cs="Open Sans"/>
          <w:color w:val="505A64"/>
          <w:sz w:val="21"/>
          <w:szCs w:val="21"/>
          <w:lang w:val="es-MX" w:eastAsia="es-ES_tradnl"/>
        </w:rPr>
        <w:t xml:space="preserve"> </w:t>
      </w:r>
      <w:r w:rsidR="00B611C7">
        <w:rPr>
          <w:rFonts w:ascii="Cambria Math" w:eastAsia="Times New Roman" w:hAnsi="Cambria Math" w:cs="Cambria Math"/>
          <w:color w:val="505A64"/>
          <w:sz w:val="21"/>
          <w:szCs w:val="21"/>
          <w:lang w:val="es-MX" w:eastAsia="es-ES_tradnl"/>
        </w:rPr>
        <w:t>𝑒𝑠𝑡𝑟𝑎𝑡𝑜𝑠</w:t>
      </w:r>
      <w:r w:rsidR="005C3591">
        <w:rPr>
          <w:rFonts w:ascii="Century Gothic" w:eastAsia="Times New Roman" w:hAnsi="Century Gothic" w:cs="Open Sans"/>
          <w:color w:val="505A64"/>
          <w:sz w:val="21"/>
          <w:szCs w:val="21"/>
          <w:lang w:val="es-MX" w:eastAsia="es-ES_tradnl"/>
        </w:rPr>
        <w:t>.</w:t>
      </w:r>
    </w:p>
    <w:p w14:paraId="392726C0" w14:textId="77777777" w:rsidR="00406516" w:rsidRDefault="00406516" w:rsidP="00406516">
      <w:pPr>
        <w:spacing w:after="200"/>
        <w:jc w:val="both"/>
        <w:rPr>
          <w:rFonts w:ascii="Century Gothic" w:eastAsia="Times New Roman" w:hAnsi="Century Gothic" w:cs="Open Sans"/>
          <w:color w:val="505A64"/>
          <w:sz w:val="21"/>
          <w:szCs w:val="21"/>
          <w:lang w:val="es-MX" w:eastAsia="es-ES_tradnl"/>
        </w:rPr>
      </w:pPr>
    </w:p>
    <w:p w14:paraId="2ED92A4C" w14:textId="77777777" w:rsidR="00610930" w:rsidRPr="00040E15" w:rsidRDefault="00610930" w:rsidP="00406516">
      <w:pPr>
        <w:spacing w:after="200"/>
        <w:jc w:val="both"/>
        <w:rPr>
          <w:rFonts w:ascii="Century Gothic" w:eastAsia="Times New Roman" w:hAnsi="Century Gothic" w:cs="Open Sans"/>
          <w:color w:val="505A64"/>
          <w:sz w:val="21"/>
          <w:szCs w:val="21"/>
          <w:lang w:val="es-MX" w:eastAsia="es-ES_tradnl"/>
        </w:rPr>
      </w:pPr>
    </w:p>
    <w:p w14:paraId="1960A806" w14:textId="77777777" w:rsidR="009F6EBF" w:rsidRDefault="009F6EBF" w:rsidP="00654D17">
      <w:pPr>
        <w:pStyle w:val="Prrafodelista"/>
        <w:spacing w:line="276" w:lineRule="auto"/>
        <w:jc w:val="center"/>
        <w:rPr>
          <w:rFonts w:ascii="Century Gothic" w:eastAsia="Times New Roman" w:hAnsi="Century Gothic" w:cs="Open Sans"/>
          <w:color w:val="505A64"/>
          <w:sz w:val="21"/>
          <w:szCs w:val="21"/>
          <w:lang w:val="es-MX" w:eastAsia="es-ES_tradnl"/>
        </w:rPr>
      </w:pPr>
      <w:r w:rsidRPr="009F6EBF">
        <w:rPr>
          <w:rFonts w:ascii="Century Gothic" w:eastAsia="Times New Roman" w:hAnsi="Century Gothic" w:cs="Open Sans"/>
          <w:color w:val="505A64"/>
          <w:sz w:val="21"/>
          <w:szCs w:val="21"/>
          <w:lang w:val="es-MX" w:eastAsia="es-ES_tradnl"/>
        </w:rPr>
        <w:lastRenderedPageBreak/>
        <w:t xml:space="preserve">Tabla 2. </w:t>
      </w:r>
      <w:r w:rsidRPr="00610930">
        <w:rPr>
          <w:rFonts w:ascii="Century Gothic" w:eastAsia="Times New Roman" w:hAnsi="Century Gothic" w:cs="Open Sans"/>
          <w:color w:val="505A64"/>
          <w:sz w:val="21"/>
          <w:szCs w:val="21"/>
          <w:lang w:val="es-MX" w:eastAsia="es-ES_tradnl"/>
        </w:rPr>
        <w:t>Tamaño muestral</w:t>
      </w:r>
    </w:p>
    <w:tbl>
      <w:tblPr>
        <w:tblW w:w="5262" w:type="dxa"/>
        <w:jc w:val="center"/>
        <w:tblCellMar>
          <w:left w:w="70" w:type="dxa"/>
          <w:right w:w="70" w:type="dxa"/>
        </w:tblCellMar>
        <w:tblLook w:val="04A0" w:firstRow="1" w:lastRow="0" w:firstColumn="1" w:lastColumn="0" w:noHBand="0" w:noVBand="1"/>
      </w:tblPr>
      <w:tblGrid>
        <w:gridCol w:w="1413"/>
        <w:gridCol w:w="1127"/>
        <w:gridCol w:w="1619"/>
        <w:gridCol w:w="1156"/>
      </w:tblGrid>
      <w:tr w:rsidR="00610930" w:rsidRPr="00AF12F4" w14:paraId="39E14940" w14:textId="77777777" w:rsidTr="0014177B">
        <w:trPr>
          <w:trHeight w:val="288"/>
          <w:jc w:val="center"/>
        </w:trPr>
        <w:tc>
          <w:tcPr>
            <w:tcW w:w="1413" w:type="dxa"/>
            <w:tcBorders>
              <w:top w:val="single" w:sz="4" w:space="0" w:color="auto"/>
              <w:left w:val="single" w:sz="4" w:space="0" w:color="auto"/>
              <w:bottom w:val="single" w:sz="4" w:space="0" w:color="auto"/>
              <w:right w:val="single" w:sz="4" w:space="0" w:color="auto"/>
            </w:tcBorders>
            <w:shd w:val="clear" w:color="auto" w:fill="D9E2F3" w:themeFill="accent1" w:themeFillTint="33"/>
            <w:noWrap/>
            <w:vAlign w:val="center"/>
            <w:hideMark/>
          </w:tcPr>
          <w:p w14:paraId="7ED530D7" w14:textId="77777777" w:rsidR="00AF12F4" w:rsidRPr="00AF12F4" w:rsidRDefault="00AF12F4" w:rsidP="0014177B">
            <w:pPr>
              <w:jc w:val="center"/>
              <w:rPr>
                <w:rFonts w:ascii="Calibri" w:eastAsia="Times New Roman" w:hAnsi="Calibri" w:cs="Calibri"/>
                <w:b/>
                <w:color w:val="000000"/>
                <w:sz w:val="22"/>
                <w:szCs w:val="22"/>
                <w:lang w:eastAsia="es-EC"/>
              </w:rPr>
            </w:pPr>
            <w:r w:rsidRPr="00AF12F4">
              <w:rPr>
                <w:rFonts w:ascii="Calibri" w:eastAsia="Times New Roman" w:hAnsi="Calibri" w:cs="Calibri"/>
                <w:b/>
                <w:color w:val="000000"/>
                <w:sz w:val="22"/>
                <w:szCs w:val="22"/>
                <w:lang w:eastAsia="es-EC"/>
              </w:rPr>
              <w:t>Dominio</w:t>
            </w:r>
          </w:p>
        </w:tc>
        <w:tc>
          <w:tcPr>
            <w:tcW w:w="1127" w:type="dxa"/>
            <w:tcBorders>
              <w:top w:val="single" w:sz="4" w:space="0" w:color="auto"/>
              <w:left w:val="nil"/>
              <w:bottom w:val="single" w:sz="4" w:space="0" w:color="auto"/>
              <w:right w:val="single" w:sz="4" w:space="0" w:color="auto"/>
            </w:tcBorders>
            <w:shd w:val="clear" w:color="auto" w:fill="D9E2F3" w:themeFill="accent1" w:themeFillTint="33"/>
            <w:noWrap/>
            <w:vAlign w:val="center"/>
            <w:hideMark/>
          </w:tcPr>
          <w:p w14:paraId="5C387F39" w14:textId="77777777" w:rsidR="00610930" w:rsidRDefault="00B733D6" w:rsidP="0014177B">
            <w:pPr>
              <w:jc w:val="center"/>
              <w:rPr>
                <w:rFonts w:ascii="Calibri" w:eastAsia="Times New Roman" w:hAnsi="Calibri" w:cs="Calibri"/>
                <w:b/>
                <w:color w:val="000000"/>
                <w:sz w:val="22"/>
                <w:szCs w:val="22"/>
                <w:lang w:eastAsia="es-EC"/>
              </w:rPr>
            </w:pPr>
            <w:r>
              <w:rPr>
                <w:rFonts w:ascii="Calibri" w:eastAsia="Times New Roman" w:hAnsi="Calibri" w:cs="Calibri"/>
                <w:b/>
                <w:color w:val="000000"/>
                <w:sz w:val="22"/>
                <w:szCs w:val="22"/>
                <w:lang w:eastAsia="es-EC"/>
              </w:rPr>
              <w:t>Tamaño</w:t>
            </w:r>
          </w:p>
          <w:p w14:paraId="53BFB4E5" w14:textId="4613E062" w:rsidR="00AF12F4" w:rsidRPr="00AF12F4" w:rsidRDefault="00610930" w:rsidP="0014177B">
            <w:pPr>
              <w:jc w:val="center"/>
              <w:rPr>
                <w:rFonts w:ascii="Calibri" w:eastAsia="Times New Roman" w:hAnsi="Calibri" w:cs="Calibri"/>
                <w:b/>
                <w:color w:val="000000"/>
                <w:sz w:val="22"/>
                <w:szCs w:val="22"/>
                <w:lang w:eastAsia="es-EC"/>
              </w:rPr>
            </w:pPr>
            <w:r>
              <w:rPr>
                <w:rFonts w:ascii="Calibri" w:eastAsia="Times New Roman" w:hAnsi="Calibri" w:cs="Calibri"/>
                <w:b/>
                <w:color w:val="000000"/>
                <w:sz w:val="22"/>
                <w:szCs w:val="22"/>
                <w:lang w:eastAsia="es-EC"/>
              </w:rPr>
              <w:t>Estrato 1 (</w:t>
            </w:r>
            <w:r w:rsidR="00AF12F4" w:rsidRPr="00AF12F4">
              <w:rPr>
                <w:rFonts w:ascii="Calibri" w:eastAsia="Times New Roman" w:hAnsi="Calibri" w:cs="Calibri"/>
                <w:b/>
                <w:color w:val="000000"/>
                <w:sz w:val="22"/>
                <w:szCs w:val="22"/>
                <w:lang w:eastAsia="es-EC"/>
              </w:rPr>
              <w:t>Casa</w:t>
            </w:r>
            <w:r>
              <w:rPr>
                <w:rFonts w:ascii="Calibri" w:eastAsia="Times New Roman" w:hAnsi="Calibri" w:cs="Calibri"/>
                <w:b/>
                <w:color w:val="000000"/>
                <w:sz w:val="22"/>
                <w:szCs w:val="22"/>
                <w:lang w:eastAsia="es-EC"/>
              </w:rPr>
              <w:t>)</w:t>
            </w:r>
          </w:p>
        </w:tc>
        <w:tc>
          <w:tcPr>
            <w:tcW w:w="1566" w:type="dxa"/>
            <w:tcBorders>
              <w:top w:val="single" w:sz="4" w:space="0" w:color="auto"/>
              <w:left w:val="nil"/>
              <w:bottom w:val="single" w:sz="4" w:space="0" w:color="auto"/>
              <w:right w:val="single" w:sz="4" w:space="0" w:color="auto"/>
            </w:tcBorders>
            <w:shd w:val="clear" w:color="auto" w:fill="D9E2F3" w:themeFill="accent1" w:themeFillTint="33"/>
            <w:noWrap/>
            <w:vAlign w:val="center"/>
            <w:hideMark/>
          </w:tcPr>
          <w:p w14:paraId="748E9FBF" w14:textId="04133417" w:rsidR="00610930" w:rsidRDefault="00B733D6" w:rsidP="0014177B">
            <w:pPr>
              <w:jc w:val="center"/>
              <w:rPr>
                <w:rFonts w:ascii="Calibri" w:eastAsia="Times New Roman" w:hAnsi="Calibri" w:cs="Calibri"/>
                <w:b/>
                <w:color w:val="000000"/>
                <w:sz w:val="22"/>
                <w:szCs w:val="22"/>
                <w:lang w:eastAsia="es-EC"/>
              </w:rPr>
            </w:pPr>
            <w:r>
              <w:rPr>
                <w:rFonts w:ascii="Calibri" w:eastAsia="Times New Roman" w:hAnsi="Calibri" w:cs="Calibri"/>
                <w:b/>
                <w:color w:val="000000"/>
                <w:sz w:val="22"/>
                <w:szCs w:val="22"/>
                <w:lang w:eastAsia="es-EC"/>
              </w:rPr>
              <w:t>Tamaño</w:t>
            </w:r>
          </w:p>
          <w:p w14:paraId="7C8B9AB7" w14:textId="1E934645" w:rsidR="00AF12F4" w:rsidRPr="00AF12F4" w:rsidRDefault="00610930" w:rsidP="0014177B">
            <w:pPr>
              <w:jc w:val="center"/>
              <w:rPr>
                <w:rFonts w:ascii="Calibri" w:eastAsia="Times New Roman" w:hAnsi="Calibri" w:cs="Calibri"/>
                <w:b/>
                <w:color w:val="000000"/>
                <w:sz w:val="22"/>
                <w:szCs w:val="22"/>
                <w:lang w:eastAsia="es-EC"/>
              </w:rPr>
            </w:pPr>
            <w:r>
              <w:rPr>
                <w:rFonts w:ascii="Calibri" w:eastAsia="Times New Roman" w:hAnsi="Calibri" w:cs="Calibri"/>
                <w:b/>
                <w:color w:val="000000"/>
                <w:sz w:val="22"/>
                <w:szCs w:val="22"/>
                <w:lang w:eastAsia="es-EC"/>
              </w:rPr>
              <w:t>Estrato 2 (</w:t>
            </w:r>
            <w:r w:rsidR="00AF12F4" w:rsidRPr="00AF12F4">
              <w:rPr>
                <w:rFonts w:ascii="Calibri" w:eastAsia="Times New Roman" w:hAnsi="Calibri" w:cs="Calibri"/>
                <w:b/>
                <w:color w:val="000000"/>
                <w:sz w:val="22"/>
                <w:szCs w:val="22"/>
                <w:lang w:eastAsia="es-EC"/>
              </w:rPr>
              <w:t>Departamento</w:t>
            </w:r>
            <w:r>
              <w:rPr>
                <w:rFonts w:ascii="Calibri" w:eastAsia="Times New Roman" w:hAnsi="Calibri" w:cs="Calibri"/>
                <w:b/>
                <w:color w:val="000000"/>
                <w:sz w:val="22"/>
                <w:szCs w:val="22"/>
                <w:lang w:eastAsia="es-EC"/>
              </w:rPr>
              <w:t>)</w:t>
            </w:r>
          </w:p>
        </w:tc>
        <w:tc>
          <w:tcPr>
            <w:tcW w:w="1156" w:type="dxa"/>
            <w:tcBorders>
              <w:top w:val="single" w:sz="4" w:space="0" w:color="auto"/>
              <w:left w:val="nil"/>
              <w:bottom w:val="single" w:sz="4" w:space="0" w:color="auto"/>
              <w:right w:val="single" w:sz="4" w:space="0" w:color="auto"/>
            </w:tcBorders>
            <w:shd w:val="clear" w:color="auto" w:fill="D9E2F3" w:themeFill="accent1" w:themeFillTint="33"/>
            <w:noWrap/>
            <w:vAlign w:val="center"/>
            <w:hideMark/>
          </w:tcPr>
          <w:p w14:paraId="12BB6368" w14:textId="77777777" w:rsidR="00AF12F4" w:rsidRPr="00AF12F4" w:rsidRDefault="00AF12F4" w:rsidP="0014177B">
            <w:pPr>
              <w:jc w:val="center"/>
              <w:rPr>
                <w:rFonts w:ascii="Calibri" w:eastAsia="Times New Roman" w:hAnsi="Calibri" w:cs="Calibri"/>
                <w:b/>
                <w:color w:val="000000"/>
                <w:sz w:val="22"/>
                <w:szCs w:val="22"/>
                <w:lang w:eastAsia="es-EC"/>
              </w:rPr>
            </w:pPr>
            <w:r w:rsidRPr="00AF12F4">
              <w:rPr>
                <w:rFonts w:ascii="Calibri" w:eastAsia="Times New Roman" w:hAnsi="Calibri" w:cs="Calibri"/>
                <w:b/>
                <w:color w:val="000000"/>
                <w:sz w:val="22"/>
                <w:szCs w:val="22"/>
                <w:lang w:eastAsia="es-EC"/>
              </w:rPr>
              <w:t>Total</w:t>
            </w:r>
          </w:p>
        </w:tc>
      </w:tr>
      <w:tr w:rsidR="00AF12F4" w:rsidRPr="00AF12F4" w14:paraId="3CE05542" w14:textId="77777777" w:rsidTr="00610930">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12C3E622"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Cuenca</w:t>
            </w:r>
          </w:p>
        </w:tc>
        <w:tc>
          <w:tcPr>
            <w:tcW w:w="1127" w:type="dxa"/>
            <w:tcBorders>
              <w:top w:val="nil"/>
              <w:left w:val="nil"/>
              <w:bottom w:val="single" w:sz="4" w:space="0" w:color="auto"/>
              <w:right w:val="single" w:sz="4" w:space="0" w:color="auto"/>
            </w:tcBorders>
            <w:shd w:val="clear" w:color="auto" w:fill="auto"/>
            <w:noWrap/>
            <w:vAlign w:val="bottom"/>
            <w:hideMark/>
          </w:tcPr>
          <w:p w14:paraId="00605D94"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102</w:t>
            </w:r>
          </w:p>
        </w:tc>
        <w:tc>
          <w:tcPr>
            <w:tcW w:w="1566" w:type="dxa"/>
            <w:tcBorders>
              <w:top w:val="nil"/>
              <w:left w:val="nil"/>
              <w:bottom w:val="single" w:sz="4" w:space="0" w:color="auto"/>
              <w:right w:val="single" w:sz="4" w:space="0" w:color="auto"/>
            </w:tcBorders>
            <w:shd w:val="clear" w:color="auto" w:fill="auto"/>
            <w:noWrap/>
            <w:vAlign w:val="bottom"/>
            <w:hideMark/>
          </w:tcPr>
          <w:p w14:paraId="0BF2A53A"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186</w:t>
            </w:r>
          </w:p>
        </w:tc>
        <w:tc>
          <w:tcPr>
            <w:tcW w:w="1156" w:type="dxa"/>
            <w:tcBorders>
              <w:top w:val="nil"/>
              <w:left w:val="nil"/>
              <w:bottom w:val="single" w:sz="4" w:space="0" w:color="auto"/>
              <w:right w:val="single" w:sz="4" w:space="0" w:color="auto"/>
            </w:tcBorders>
            <w:shd w:val="clear" w:color="auto" w:fill="auto"/>
            <w:noWrap/>
            <w:vAlign w:val="bottom"/>
            <w:hideMark/>
          </w:tcPr>
          <w:p w14:paraId="76B946DC"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288</w:t>
            </w:r>
          </w:p>
        </w:tc>
      </w:tr>
      <w:tr w:rsidR="00AF12F4" w:rsidRPr="00AF12F4" w14:paraId="2DB1C84B" w14:textId="77777777" w:rsidTr="00610930">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05338C89"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Machala</w:t>
            </w:r>
          </w:p>
        </w:tc>
        <w:tc>
          <w:tcPr>
            <w:tcW w:w="1127" w:type="dxa"/>
            <w:tcBorders>
              <w:top w:val="nil"/>
              <w:left w:val="nil"/>
              <w:bottom w:val="single" w:sz="4" w:space="0" w:color="auto"/>
              <w:right w:val="single" w:sz="4" w:space="0" w:color="auto"/>
            </w:tcBorders>
            <w:shd w:val="clear" w:color="auto" w:fill="auto"/>
            <w:noWrap/>
            <w:vAlign w:val="bottom"/>
            <w:hideMark/>
          </w:tcPr>
          <w:p w14:paraId="25A32928"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150</w:t>
            </w:r>
          </w:p>
        </w:tc>
        <w:tc>
          <w:tcPr>
            <w:tcW w:w="1566" w:type="dxa"/>
            <w:tcBorders>
              <w:top w:val="nil"/>
              <w:left w:val="nil"/>
              <w:bottom w:val="single" w:sz="4" w:space="0" w:color="auto"/>
              <w:right w:val="single" w:sz="4" w:space="0" w:color="auto"/>
            </w:tcBorders>
            <w:shd w:val="clear" w:color="auto" w:fill="auto"/>
            <w:noWrap/>
            <w:vAlign w:val="bottom"/>
            <w:hideMark/>
          </w:tcPr>
          <w:p w14:paraId="7F6E9EA5"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162</w:t>
            </w:r>
          </w:p>
        </w:tc>
        <w:tc>
          <w:tcPr>
            <w:tcW w:w="1156" w:type="dxa"/>
            <w:tcBorders>
              <w:top w:val="nil"/>
              <w:left w:val="nil"/>
              <w:bottom w:val="single" w:sz="4" w:space="0" w:color="auto"/>
              <w:right w:val="single" w:sz="4" w:space="0" w:color="auto"/>
            </w:tcBorders>
            <w:shd w:val="clear" w:color="auto" w:fill="auto"/>
            <w:noWrap/>
            <w:vAlign w:val="bottom"/>
            <w:hideMark/>
          </w:tcPr>
          <w:p w14:paraId="51C92C35"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312</w:t>
            </w:r>
          </w:p>
        </w:tc>
      </w:tr>
      <w:tr w:rsidR="00AF12F4" w:rsidRPr="00AF12F4" w14:paraId="29DB14BA" w14:textId="77777777" w:rsidTr="00610930">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185DB353"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Esmeraldas</w:t>
            </w:r>
          </w:p>
        </w:tc>
        <w:tc>
          <w:tcPr>
            <w:tcW w:w="1127" w:type="dxa"/>
            <w:tcBorders>
              <w:top w:val="nil"/>
              <w:left w:val="nil"/>
              <w:bottom w:val="single" w:sz="4" w:space="0" w:color="auto"/>
              <w:right w:val="single" w:sz="4" w:space="0" w:color="auto"/>
            </w:tcBorders>
            <w:shd w:val="clear" w:color="auto" w:fill="auto"/>
            <w:noWrap/>
            <w:vAlign w:val="bottom"/>
            <w:hideMark/>
          </w:tcPr>
          <w:p w14:paraId="5DB534F7"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150</w:t>
            </w:r>
          </w:p>
        </w:tc>
        <w:tc>
          <w:tcPr>
            <w:tcW w:w="1566" w:type="dxa"/>
            <w:tcBorders>
              <w:top w:val="nil"/>
              <w:left w:val="nil"/>
              <w:bottom w:val="single" w:sz="4" w:space="0" w:color="auto"/>
              <w:right w:val="single" w:sz="4" w:space="0" w:color="auto"/>
            </w:tcBorders>
            <w:shd w:val="clear" w:color="auto" w:fill="auto"/>
            <w:noWrap/>
            <w:vAlign w:val="bottom"/>
            <w:hideMark/>
          </w:tcPr>
          <w:p w14:paraId="0BBDE251"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72</w:t>
            </w:r>
          </w:p>
        </w:tc>
        <w:tc>
          <w:tcPr>
            <w:tcW w:w="1156" w:type="dxa"/>
            <w:tcBorders>
              <w:top w:val="nil"/>
              <w:left w:val="nil"/>
              <w:bottom w:val="single" w:sz="4" w:space="0" w:color="auto"/>
              <w:right w:val="single" w:sz="4" w:space="0" w:color="auto"/>
            </w:tcBorders>
            <w:shd w:val="clear" w:color="auto" w:fill="auto"/>
            <w:noWrap/>
            <w:vAlign w:val="bottom"/>
            <w:hideMark/>
          </w:tcPr>
          <w:p w14:paraId="0E9FF733"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222</w:t>
            </w:r>
          </w:p>
        </w:tc>
      </w:tr>
      <w:tr w:rsidR="00AF12F4" w:rsidRPr="00AF12F4" w14:paraId="2BFF4BC8" w14:textId="77777777" w:rsidTr="00610930">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54B6FC0F"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Guayaquil</w:t>
            </w:r>
          </w:p>
        </w:tc>
        <w:tc>
          <w:tcPr>
            <w:tcW w:w="1127" w:type="dxa"/>
            <w:tcBorders>
              <w:top w:val="nil"/>
              <w:left w:val="nil"/>
              <w:bottom w:val="single" w:sz="4" w:space="0" w:color="auto"/>
              <w:right w:val="single" w:sz="4" w:space="0" w:color="auto"/>
            </w:tcBorders>
            <w:shd w:val="clear" w:color="auto" w:fill="auto"/>
            <w:noWrap/>
            <w:vAlign w:val="bottom"/>
            <w:hideMark/>
          </w:tcPr>
          <w:p w14:paraId="0AF0B926"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168</w:t>
            </w:r>
          </w:p>
        </w:tc>
        <w:tc>
          <w:tcPr>
            <w:tcW w:w="1566" w:type="dxa"/>
            <w:tcBorders>
              <w:top w:val="nil"/>
              <w:left w:val="nil"/>
              <w:bottom w:val="single" w:sz="4" w:space="0" w:color="auto"/>
              <w:right w:val="single" w:sz="4" w:space="0" w:color="auto"/>
            </w:tcBorders>
            <w:shd w:val="clear" w:color="auto" w:fill="auto"/>
            <w:noWrap/>
            <w:vAlign w:val="bottom"/>
            <w:hideMark/>
          </w:tcPr>
          <w:p w14:paraId="4FFB9748"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228</w:t>
            </w:r>
          </w:p>
        </w:tc>
        <w:tc>
          <w:tcPr>
            <w:tcW w:w="1156" w:type="dxa"/>
            <w:tcBorders>
              <w:top w:val="nil"/>
              <w:left w:val="nil"/>
              <w:bottom w:val="single" w:sz="4" w:space="0" w:color="auto"/>
              <w:right w:val="single" w:sz="4" w:space="0" w:color="auto"/>
            </w:tcBorders>
            <w:shd w:val="clear" w:color="auto" w:fill="auto"/>
            <w:noWrap/>
            <w:vAlign w:val="bottom"/>
            <w:hideMark/>
          </w:tcPr>
          <w:p w14:paraId="01E79301"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396</w:t>
            </w:r>
          </w:p>
        </w:tc>
      </w:tr>
      <w:tr w:rsidR="00AF12F4" w:rsidRPr="00AF12F4" w14:paraId="50CE0A6B" w14:textId="77777777" w:rsidTr="00610930">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7C0AF6E5"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Loja</w:t>
            </w:r>
          </w:p>
        </w:tc>
        <w:tc>
          <w:tcPr>
            <w:tcW w:w="1127" w:type="dxa"/>
            <w:tcBorders>
              <w:top w:val="nil"/>
              <w:left w:val="nil"/>
              <w:bottom w:val="single" w:sz="4" w:space="0" w:color="auto"/>
              <w:right w:val="single" w:sz="4" w:space="0" w:color="auto"/>
            </w:tcBorders>
            <w:shd w:val="clear" w:color="auto" w:fill="auto"/>
            <w:noWrap/>
            <w:vAlign w:val="bottom"/>
            <w:hideMark/>
          </w:tcPr>
          <w:p w14:paraId="4BAEABB9"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72</w:t>
            </w:r>
          </w:p>
        </w:tc>
        <w:tc>
          <w:tcPr>
            <w:tcW w:w="1566" w:type="dxa"/>
            <w:tcBorders>
              <w:top w:val="nil"/>
              <w:left w:val="nil"/>
              <w:bottom w:val="single" w:sz="4" w:space="0" w:color="auto"/>
              <w:right w:val="single" w:sz="4" w:space="0" w:color="auto"/>
            </w:tcBorders>
            <w:shd w:val="clear" w:color="auto" w:fill="auto"/>
            <w:noWrap/>
            <w:vAlign w:val="bottom"/>
            <w:hideMark/>
          </w:tcPr>
          <w:p w14:paraId="06FEADDB"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138</w:t>
            </w:r>
          </w:p>
        </w:tc>
        <w:tc>
          <w:tcPr>
            <w:tcW w:w="1156" w:type="dxa"/>
            <w:tcBorders>
              <w:top w:val="nil"/>
              <w:left w:val="nil"/>
              <w:bottom w:val="single" w:sz="4" w:space="0" w:color="auto"/>
              <w:right w:val="single" w:sz="4" w:space="0" w:color="auto"/>
            </w:tcBorders>
            <w:shd w:val="clear" w:color="auto" w:fill="auto"/>
            <w:noWrap/>
            <w:vAlign w:val="bottom"/>
            <w:hideMark/>
          </w:tcPr>
          <w:p w14:paraId="73604F45"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210</w:t>
            </w:r>
          </w:p>
        </w:tc>
      </w:tr>
      <w:tr w:rsidR="00AF12F4" w:rsidRPr="00AF12F4" w14:paraId="12F98012" w14:textId="77777777" w:rsidTr="00610930">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0B728A8F"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Manta</w:t>
            </w:r>
          </w:p>
        </w:tc>
        <w:tc>
          <w:tcPr>
            <w:tcW w:w="1127" w:type="dxa"/>
            <w:tcBorders>
              <w:top w:val="nil"/>
              <w:left w:val="nil"/>
              <w:bottom w:val="single" w:sz="4" w:space="0" w:color="auto"/>
              <w:right w:val="single" w:sz="4" w:space="0" w:color="auto"/>
            </w:tcBorders>
            <w:shd w:val="clear" w:color="auto" w:fill="auto"/>
            <w:noWrap/>
            <w:vAlign w:val="bottom"/>
            <w:hideMark/>
          </w:tcPr>
          <w:p w14:paraId="443A41B4"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228</w:t>
            </w:r>
          </w:p>
        </w:tc>
        <w:tc>
          <w:tcPr>
            <w:tcW w:w="1566" w:type="dxa"/>
            <w:tcBorders>
              <w:top w:val="nil"/>
              <w:left w:val="nil"/>
              <w:bottom w:val="single" w:sz="4" w:space="0" w:color="auto"/>
              <w:right w:val="single" w:sz="4" w:space="0" w:color="auto"/>
            </w:tcBorders>
            <w:shd w:val="clear" w:color="auto" w:fill="auto"/>
            <w:noWrap/>
            <w:vAlign w:val="bottom"/>
            <w:hideMark/>
          </w:tcPr>
          <w:p w14:paraId="09F7613F"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186</w:t>
            </w:r>
          </w:p>
        </w:tc>
        <w:tc>
          <w:tcPr>
            <w:tcW w:w="1156" w:type="dxa"/>
            <w:tcBorders>
              <w:top w:val="nil"/>
              <w:left w:val="nil"/>
              <w:bottom w:val="single" w:sz="4" w:space="0" w:color="auto"/>
              <w:right w:val="single" w:sz="4" w:space="0" w:color="auto"/>
            </w:tcBorders>
            <w:shd w:val="clear" w:color="auto" w:fill="auto"/>
            <w:noWrap/>
            <w:vAlign w:val="bottom"/>
            <w:hideMark/>
          </w:tcPr>
          <w:p w14:paraId="725A72F8"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414</w:t>
            </w:r>
          </w:p>
        </w:tc>
      </w:tr>
      <w:tr w:rsidR="00AF12F4" w:rsidRPr="00AF12F4" w14:paraId="79C05624" w14:textId="77777777" w:rsidTr="00610930">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08B2DC47"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Quito</w:t>
            </w:r>
          </w:p>
        </w:tc>
        <w:tc>
          <w:tcPr>
            <w:tcW w:w="1127" w:type="dxa"/>
            <w:tcBorders>
              <w:top w:val="nil"/>
              <w:left w:val="nil"/>
              <w:bottom w:val="single" w:sz="4" w:space="0" w:color="auto"/>
              <w:right w:val="single" w:sz="4" w:space="0" w:color="auto"/>
            </w:tcBorders>
            <w:shd w:val="clear" w:color="auto" w:fill="auto"/>
            <w:noWrap/>
            <w:vAlign w:val="bottom"/>
            <w:hideMark/>
          </w:tcPr>
          <w:p w14:paraId="50B949F0"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102</w:t>
            </w:r>
          </w:p>
        </w:tc>
        <w:tc>
          <w:tcPr>
            <w:tcW w:w="1566" w:type="dxa"/>
            <w:tcBorders>
              <w:top w:val="nil"/>
              <w:left w:val="nil"/>
              <w:bottom w:val="single" w:sz="4" w:space="0" w:color="auto"/>
              <w:right w:val="single" w:sz="4" w:space="0" w:color="auto"/>
            </w:tcBorders>
            <w:shd w:val="clear" w:color="auto" w:fill="auto"/>
            <w:noWrap/>
            <w:vAlign w:val="bottom"/>
            <w:hideMark/>
          </w:tcPr>
          <w:p w14:paraId="6F56543A"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396</w:t>
            </w:r>
          </w:p>
        </w:tc>
        <w:tc>
          <w:tcPr>
            <w:tcW w:w="1156" w:type="dxa"/>
            <w:tcBorders>
              <w:top w:val="nil"/>
              <w:left w:val="nil"/>
              <w:bottom w:val="single" w:sz="4" w:space="0" w:color="auto"/>
              <w:right w:val="single" w:sz="4" w:space="0" w:color="auto"/>
            </w:tcBorders>
            <w:shd w:val="clear" w:color="auto" w:fill="auto"/>
            <w:noWrap/>
            <w:vAlign w:val="bottom"/>
            <w:hideMark/>
          </w:tcPr>
          <w:p w14:paraId="5DEA1F51"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498</w:t>
            </w:r>
          </w:p>
        </w:tc>
      </w:tr>
      <w:tr w:rsidR="00AF12F4" w:rsidRPr="00AF12F4" w14:paraId="510414C9" w14:textId="77777777" w:rsidTr="00610930">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62B59C9C"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Ambato</w:t>
            </w:r>
          </w:p>
        </w:tc>
        <w:tc>
          <w:tcPr>
            <w:tcW w:w="1127" w:type="dxa"/>
            <w:tcBorders>
              <w:top w:val="nil"/>
              <w:left w:val="nil"/>
              <w:bottom w:val="single" w:sz="4" w:space="0" w:color="auto"/>
              <w:right w:val="single" w:sz="4" w:space="0" w:color="auto"/>
            </w:tcBorders>
            <w:shd w:val="clear" w:color="auto" w:fill="auto"/>
            <w:noWrap/>
            <w:vAlign w:val="bottom"/>
            <w:hideMark/>
          </w:tcPr>
          <w:p w14:paraId="6C45FE7C"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84</w:t>
            </w:r>
          </w:p>
        </w:tc>
        <w:tc>
          <w:tcPr>
            <w:tcW w:w="1566" w:type="dxa"/>
            <w:tcBorders>
              <w:top w:val="nil"/>
              <w:left w:val="nil"/>
              <w:bottom w:val="single" w:sz="4" w:space="0" w:color="auto"/>
              <w:right w:val="single" w:sz="4" w:space="0" w:color="auto"/>
            </w:tcBorders>
            <w:shd w:val="clear" w:color="auto" w:fill="auto"/>
            <w:noWrap/>
            <w:vAlign w:val="bottom"/>
            <w:hideMark/>
          </w:tcPr>
          <w:p w14:paraId="5440D7E0"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210</w:t>
            </w:r>
          </w:p>
        </w:tc>
        <w:tc>
          <w:tcPr>
            <w:tcW w:w="1156" w:type="dxa"/>
            <w:tcBorders>
              <w:top w:val="nil"/>
              <w:left w:val="nil"/>
              <w:bottom w:val="single" w:sz="4" w:space="0" w:color="auto"/>
              <w:right w:val="single" w:sz="4" w:space="0" w:color="auto"/>
            </w:tcBorders>
            <w:shd w:val="clear" w:color="auto" w:fill="auto"/>
            <w:noWrap/>
            <w:vAlign w:val="bottom"/>
            <w:hideMark/>
          </w:tcPr>
          <w:p w14:paraId="56A69DE4"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294</w:t>
            </w:r>
          </w:p>
        </w:tc>
      </w:tr>
      <w:tr w:rsidR="00AF12F4" w:rsidRPr="00AF12F4" w14:paraId="6B53046C" w14:textId="77777777" w:rsidTr="00610930">
        <w:trPr>
          <w:trHeight w:val="288"/>
          <w:jc w:val="center"/>
        </w:trPr>
        <w:tc>
          <w:tcPr>
            <w:tcW w:w="1413" w:type="dxa"/>
            <w:tcBorders>
              <w:top w:val="nil"/>
              <w:left w:val="single" w:sz="4" w:space="0" w:color="auto"/>
              <w:bottom w:val="single" w:sz="4" w:space="0" w:color="auto"/>
              <w:right w:val="single" w:sz="4" w:space="0" w:color="auto"/>
            </w:tcBorders>
            <w:shd w:val="clear" w:color="auto" w:fill="auto"/>
            <w:noWrap/>
            <w:vAlign w:val="bottom"/>
            <w:hideMark/>
          </w:tcPr>
          <w:p w14:paraId="249E3E82" w14:textId="77777777" w:rsidR="00AF12F4" w:rsidRPr="00AF12F4" w:rsidRDefault="00AF12F4" w:rsidP="00AF12F4">
            <w:pPr>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Sto. Domingo</w:t>
            </w:r>
          </w:p>
        </w:tc>
        <w:tc>
          <w:tcPr>
            <w:tcW w:w="1127" w:type="dxa"/>
            <w:tcBorders>
              <w:top w:val="nil"/>
              <w:left w:val="nil"/>
              <w:bottom w:val="single" w:sz="4" w:space="0" w:color="auto"/>
              <w:right w:val="single" w:sz="4" w:space="0" w:color="auto"/>
            </w:tcBorders>
            <w:shd w:val="clear" w:color="auto" w:fill="auto"/>
            <w:noWrap/>
            <w:vAlign w:val="bottom"/>
            <w:hideMark/>
          </w:tcPr>
          <w:p w14:paraId="65D0D2BF"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186</w:t>
            </w:r>
          </w:p>
        </w:tc>
        <w:tc>
          <w:tcPr>
            <w:tcW w:w="1566" w:type="dxa"/>
            <w:tcBorders>
              <w:top w:val="nil"/>
              <w:left w:val="nil"/>
              <w:bottom w:val="single" w:sz="4" w:space="0" w:color="auto"/>
              <w:right w:val="single" w:sz="4" w:space="0" w:color="auto"/>
            </w:tcBorders>
            <w:shd w:val="clear" w:color="auto" w:fill="auto"/>
            <w:noWrap/>
            <w:vAlign w:val="bottom"/>
            <w:hideMark/>
          </w:tcPr>
          <w:p w14:paraId="1731DB35"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132</w:t>
            </w:r>
          </w:p>
        </w:tc>
        <w:tc>
          <w:tcPr>
            <w:tcW w:w="1156" w:type="dxa"/>
            <w:tcBorders>
              <w:top w:val="nil"/>
              <w:left w:val="nil"/>
              <w:bottom w:val="single" w:sz="4" w:space="0" w:color="auto"/>
              <w:right w:val="single" w:sz="4" w:space="0" w:color="auto"/>
            </w:tcBorders>
            <w:shd w:val="clear" w:color="auto" w:fill="auto"/>
            <w:noWrap/>
            <w:vAlign w:val="bottom"/>
            <w:hideMark/>
          </w:tcPr>
          <w:p w14:paraId="6EB3305B" w14:textId="77777777" w:rsidR="00AF12F4" w:rsidRPr="00AF12F4" w:rsidRDefault="00AF12F4" w:rsidP="00AF12F4">
            <w:pPr>
              <w:jc w:val="right"/>
              <w:rPr>
                <w:rFonts w:ascii="Calibri" w:eastAsia="Times New Roman" w:hAnsi="Calibri" w:cs="Calibri"/>
                <w:color w:val="000000"/>
                <w:sz w:val="22"/>
                <w:szCs w:val="22"/>
                <w:lang w:eastAsia="es-EC"/>
              </w:rPr>
            </w:pPr>
            <w:r w:rsidRPr="00AF12F4">
              <w:rPr>
                <w:rFonts w:ascii="Calibri" w:eastAsia="Times New Roman" w:hAnsi="Calibri" w:cs="Calibri"/>
                <w:color w:val="000000"/>
                <w:sz w:val="22"/>
                <w:szCs w:val="22"/>
                <w:lang w:eastAsia="es-EC"/>
              </w:rPr>
              <w:t>318</w:t>
            </w:r>
          </w:p>
        </w:tc>
      </w:tr>
      <w:tr w:rsidR="00610930" w:rsidRPr="00AF12F4" w14:paraId="4F0FD005" w14:textId="77777777" w:rsidTr="00610930">
        <w:trPr>
          <w:trHeight w:val="288"/>
          <w:jc w:val="center"/>
        </w:trPr>
        <w:tc>
          <w:tcPr>
            <w:tcW w:w="1413" w:type="dxa"/>
            <w:tcBorders>
              <w:top w:val="nil"/>
              <w:left w:val="single" w:sz="4" w:space="0" w:color="auto"/>
              <w:bottom w:val="single" w:sz="4" w:space="0" w:color="auto"/>
              <w:right w:val="single" w:sz="4" w:space="0" w:color="auto"/>
            </w:tcBorders>
            <w:shd w:val="clear" w:color="auto" w:fill="D9E2F3" w:themeFill="accent1" w:themeFillTint="33"/>
            <w:noWrap/>
            <w:vAlign w:val="bottom"/>
            <w:hideMark/>
          </w:tcPr>
          <w:p w14:paraId="6ADD9CB1" w14:textId="77777777" w:rsidR="00AF12F4" w:rsidRPr="00AF12F4" w:rsidRDefault="00AF12F4" w:rsidP="00AF12F4">
            <w:pPr>
              <w:rPr>
                <w:rFonts w:ascii="Calibri" w:eastAsia="Times New Roman" w:hAnsi="Calibri" w:cs="Calibri"/>
                <w:b/>
                <w:color w:val="000000"/>
                <w:sz w:val="22"/>
                <w:szCs w:val="22"/>
                <w:lang w:eastAsia="es-EC"/>
              </w:rPr>
            </w:pPr>
            <w:r w:rsidRPr="00AF12F4">
              <w:rPr>
                <w:rFonts w:ascii="Calibri" w:eastAsia="Times New Roman" w:hAnsi="Calibri" w:cs="Calibri"/>
                <w:b/>
                <w:color w:val="000000"/>
                <w:sz w:val="22"/>
                <w:szCs w:val="22"/>
                <w:lang w:eastAsia="es-EC"/>
              </w:rPr>
              <w:t>Total</w:t>
            </w:r>
          </w:p>
        </w:tc>
        <w:tc>
          <w:tcPr>
            <w:tcW w:w="1127" w:type="dxa"/>
            <w:tcBorders>
              <w:top w:val="nil"/>
              <w:left w:val="nil"/>
              <w:bottom w:val="single" w:sz="4" w:space="0" w:color="auto"/>
              <w:right w:val="single" w:sz="4" w:space="0" w:color="auto"/>
            </w:tcBorders>
            <w:shd w:val="clear" w:color="auto" w:fill="D9E2F3" w:themeFill="accent1" w:themeFillTint="33"/>
            <w:noWrap/>
            <w:vAlign w:val="bottom"/>
            <w:hideMark/>
          </w:tcPr>
          <w:p w14:paraId="52D11D13" w14:textId="77777777" w:rsidR="00AF12F4" w:rsidRPr="00AF12F4" w:rsidRDefault="00AF12F4" w:rsidP="00AF12F4">
            <w:pPr>
              <w:jc w:val="right"/>
              <w:rPr>
                <w:rFonts w:ascii="Calibri" w:eastAsia="Times New Roman" w:hAnsi="Calibri" w:cs="Calibri"/>
                <w:b/>
                <w:color w:val="000000"/>
                <w:sz w:val="22"/>
                <w:szCs w:val="22"/>
                <w:lang w:eastAsia="es-EC"/>
              </w:rPr>
            </w:pPr>
            <w:r w:rsidRPr="00AF12F4">
              <w:rPr>
                <w:rFonts w:ascii="Calibri" w:eastAsia="Times New Roman" w:hAnsi="Calibri" w:cs="Calibri"/>
                <w:b/>
                <w:color w:val="000000"/>
                <w:sz w:val="22"/>
                <w:szCs w:val="22"/>
                <w:lang w:eastAsia="es-EC"/>
              </w:rPr>
              <w:t>1242</w:t>
            </w:r>
          </w:p>
        </w:tc>
        <w:tc>
          <w:tcPr>
            <w:tcW w:w="1566" w:type="dxa"/>
            <w:tcBorders>
              <w:top w:val="nil"/>
              <w:left w:val="nil"/>
              <w:bottom w:val="single" w:sz="4" w:space="0" w:color="auto"/>
              <w:right w:val="single" w:sz="4" w:space="0" w:color="auto"/>
            </w:tcBorders>
            <w:shd w:val="clear" w:color="auto" w:fill="D9E2F3" w:themeFill="accent1" w:themeFillTint="33"/>
            <w:noWrap/>
            <w:vAlign w:val="bottom"/>
            <w:hideMark/>
          </w:tcPr>
          <w:p w14:paraId="3B553599" w14:textId="77777777" w:rsidR="00AF12F4" w:rsidRPr="00AF12F4" w:rsidRDefault="00AF12F4" w:rsidP="00AF12F4">
            <w:pPr>
              <w:jc w:val="right"/>
              <w:rPr>
                <w:rFonts w:ascii="Calibri" w:eastAsia="Times New Roman" w:hAnsi="Calibri" w:cs="Calibri"/>
                <w:b/>
                <w:color w:val="000000"/>
                <w:sz w:val="22"/>
                <w:szCs w:val="22"/>
                <w:lang w:eastAsia="es-EC"/>
              </w:rPr>
            </w:pPr>
            <w:r w:rsidRPr="00AF12F4">
              <w:rPr>
                <w:rFonts w:ascii="Calibri" w:eastAsia="Times New Roman" w:hAnsi="Calibri" w:cs="Calibri"/>
                <w:b/>
                <w:color w:val="000000"/>
                <w:sz w:val="22"/>
                <w:szCs w:val="22"/>
                <w:lang w:eastAsia="es-EC"/>
              </w:rPr>
              <w:t>1710</w:t>
            </w:r>
          </w:p>
        </w:tc>
        <w:tc>
          <w:tcPr>
            <w:tcW w:w="1156" w:type="dxa"/>
            <w:tcBorders>
              <w:top w:val="nil"/>
              <w:left w:val="nil"/>
              <w:bottom w:val="single" w:sz="4" w:space="0" w:color="auto"/>
              <w:right w:val="single" w:sz="4" w:space="0" w:color="auto"/>
            </w:tcBorders>
            <w:shd w:val="clear" w:color="auto" w:fill="D9E2F3" w:themeFill="accent1" w:themeFillTint="33"/>
            <w:noWrap/>
            <w:vAlign w:val="bottom"/>
            <w:hideMark/>
          </w:tcPr>
          <w:p w14:paraId="4EF6044D" w14:textId="77777777" w:rsidR="00AF12F4" w:rsidRPr="00AF12F4" w:rsidRDefault="00AF12F4" w:rsidP="00AF12F4">
            <w:pPr>
              <w:jc w:val="right"/>
              <w:rPr>
                <w:rFonts w:ascii="Calibri" w:eastAsia="Times New Roman" w:hAnsi="Calibri" w:cs="Calibri"/>
                <w:b/>
                <w:color w:val="000000"/>
                <w:sz w:val="22"/>
                <w:szCs w:val="22"/>
                <w:lang w:eastAsia="es-EC"/>
              </w:rPr>
            </w:pPr>
            <w:r w:rsidRPr="00AF12F4">
              <w:rPr>
                <w:rFonts w:ascii="Calibri" w:eastAsia="Times New Roman" w:hAnsi="Calibri" w:cs="Calibri"/>
                <w:b/>
                <w:color w:val="000000"/>
                <w:sz w:val="22"/>
                <w:szCs w:val="22"/>
                <w:lang w:eastAsia="es-EC"/>
              </w:rPr>
              <w:t>2952</w:t>
            </w:r>
          </w:p>
        </w:tc>
      </w:tr>
    </w:tbl>
    <w:p w14:paraId="40728ABF" w14:textId="77777777" w:rsidR="009F6EBF" w:rsidRPr="009F6EBF" w:rsidRDefault="009F6EBF" w:rsidP="00654D17">
      <w:pPr>
        <w:pStyle w:val="Prrafodelista"/>
        <w:spacing w:line="276" w:lineRule="auto"/>
        <w:jc w:val="center"/>
        <w:rPr>
          <w:rFonts w:ascii="Century Gothic" w:eastAsia="Times New Roman" w:hAnsi="Century Gothic" w:cs="Open Sans"/>
          <w:i/>
          <w:color w:val="505A64"/>
          <w:sz w:val="18"/>
          <w:szCs w:val="18"/>
          <w:lang w:val="es-MX" w:eastAsia="es-ES_tradnl"/>
        </w:rPr>
      </w:pPr>
      <w:r w:rsidRPr="009F6EBF">
        <w:rPr>
          <w:rFonts w:ascii="Century Gothic" w:eastAsia="Times New Roman" w:hAnsi="Century Gothic" w:cs="Open Sans"/>
          <w:i/>
          <w:color w:val="505A64"/>
          <w:sz w:val="18"/>
          <w:szCs w:val="18"/>
          <w:lang w:val="es-MX" w:eastAsia="es-ES_tradnl"/>
        </w:rPr>
        <w:t>Fuente: Gestión de Diseño Muestral – DINEM</w:t>
      </w:r>
    </w:p>
    <w:p w14:paraId="57FD9254" w14:textId="77777777" w:rsidR="009F6EBF" w:rsidRDefault="009F6EBF" w:rsidP="009F6EBF">
      <w:pPr>
        <w:spacing w:after="200"/>
        <w:jc w:val="both"/>
        <w:rPr>
          <w:rFonts w:ascii="Century Gothic" w:eastAsia="Times New Roman" w:hAnsi="Century Gothic" w:cs="Open Sans"/>
          <w:color w:val="505A64"/>
          <w:sz w:val="21"/>
          <w:szCs w:val="21"/>
          <w:lang w:val="es-MX" w:eastAsia="es-ES_tradnl"/>
        </w:rPr>
      </w:pPr>
    </w:p>
    <w:p w14:paraId="50EFE50F" w14:textId="006E7A0F" w:rsidR="00CA3827" w:rsidRDefault="00CA3827" w:rsidP="00CA3827">
      <w:pPr>
        <w:pStyle w:val="Ttulo2"/>
        <w:spacing w:before="0" w:line="276" w:lineRule="auto"/>
        <w:jc w:val="both"/>
        <w:rPr>
          <w:rFonts w:eastAsiaTheme="minorHAnsi" w:cstheme="minorBidi"/>
          <w:b w:val="0"/>
          <w:color w:val="505A64"/>
          <w:sz w:val="28"/>
          <w:szCs w:val="44"/>
        </w:rPr>
      </w:pPr>
      <w:r>
        <w:rPr>
          <w:rFonts w:eastAsiaTheme="minorHAnsi" w:cstheme="minorBidi"/>
          <w:b w:val="0"/>
          <w:color w:val="505A64"/>
          <w:sz w:val="28"/>
          <w:szCs w:val="44"/>
        </w:rPr>
        <w:t>Selección de la muestra</w:t>
      </w:r>
    </w:p>
    <w:p w14:paraId="5EF31194" w14:textId="3543B8D0" w:rsidR="00FA590C" w:rsidRPr="00A37917" w:rsidRDefault="00CA3827" w:rsidP="00670180">
      <w:pPr>
        <w:jc w:val="both"/>
        <w:rPr>
          <w:rFonts w:ascii="Century Gothic" w:eastAsia="Times New Roman" w:hAnsi="Century Gothic" w:cs="Open Sans"/>
          <w:color w:val="505A64"/>
          <w:sz w:val="21"/>
          <w:szCs w:val="21"/>
          <w:lang w:eastAsia="es-ES_tradnl"/>
        </w:rPr>
      </w:pPr>
      <w:r w:rsidRPr="00A37917">
        <w:rPr>
          <w:rFonts w:ascii="Century Gothic" w:eastAsia="Times New Roman" w:hAnsi="Century Gothic" w:cs="Open Sans"/>
          <w:color w:val="505A64"/>
          <w:sz w:val="21"/>
          <w:szCs w:val="21"/>
          <w:lang w:eastAsia="es-ES_tradnl"/>
        </w:rPr>
        <w:t xml:space="preserve">La selección de las </w:t>
      </w:r>
      <w:r w:rsidR="002720F8">
        <w:rPr>
          <w:rFonts w:ascii="Century Gothic" w:eastAsia="Times New Roman" w:hAnsi="Century Gothic" w:cs="Open Sans"/>
          <w:color w:val="505A64"/>
          <w:sz w:val="21"/>
          <w:szCs w:val="21"/>
          <w:lang w:eastAsia="es-ES_tradnl"/>
        </w:rPr>
        <w:t>viviendas de alquiler</w:t>
      </w:r>
      <w:r w:rsidR="00840336">
        <w:rPr>
          <w:rFonts w:ascii="Century Gothic" w:eastAsia="Times New Roman" w:hAnsi="Century Gothic" w:cs="Open Sans"/>
          <w:color w:val="505A64"/>
          <w:sz w:val="21"/>
          <w:szCs w:val="21"/>
          <w:lang w:eastAsia="es-ES_tradnl"/>
        </w:rPr>
        <w:t xml:space="preserve"> </w:t>
      </w:r>
      <w:r w:rsidRPr="00A37917">
        <w:rPr>
          <w:rFonts w:ascii="Century Gothic" w:eastAsia="Times New Roman" w:hAnsi="Century Gothic" w:cs="Open Sans"/>
          <w:color w:val="505A64"/>
          <w:sz w:val="21"/>
          <w:szCs w:val="21"/>
          <w:lang w:eastAsia="es-ES_tradnl"/>
        </w:rPr>
        <w:t>que forman parte de la muestra, de acu</w:t>
      </w:r>
      <w:r w:rsidR="00A37917">
        <w:rPr>
          <w:rFonts w:ascii="Century Gothic" w:eastAsia="Times New Roman" w:hAnsi="Century Gothic" w:cs="Open Sans"/>
          <w:color w:val="505A64"/>
          <w:sz w:val="21"/>
          <w:szCs w:val="21"/>
          <w:lang w:eastAsia="es-ES_tradnl"/>
        </w:rPr>
        <w:t xml:space="preserve">erdo con el </w:t>
      </w:r>
      <w:r w:rsidRPr="00A37917">
        <w:rPr>
          <w:rFonts w:ascii="Century Gothic" w:eastAsia="Times New Roman" w:hAnsi="Century Gothic" w:cs="Open Sans"/>
          <w:color w:val="505A64"/>
          <w:sz w:val="21"/>
          <w:szCs w:val="21"/>
          <w:lang w:eastAsia="es-ES_tradnl"/>
        </w:rPr>
        <w:t>tamaño establecido, se realiza independienteme</w:t>
      </w:r>
      <w:r w:rsidR="00A37917">
        <w:rPr>
          <w:rFonts w:ascii="Century Gothic" w:eastAsia="Times New Roman" w:hAnsi="Century Gothic" w:cs="Open Sans"/>
          <w:color w:val="505A64"/>
          <w:sz w:val="21"/>
          <w:szCs w:val="21"/>
          <w:lang w:eastAsia="es-ES_tradnl"/>
        </w:rPr>
        <w:t>nte en cada uno de los estratos</w:t>
      </w:r>
      <w:r w:rsidR="00FA590C">
        <w:rPr>
          <w:rFonts w:ascii="Century Gothic" w:eastAsia="Times New Roman" w:hAnsi="Century Gothic" w:cs="Open Sans"/>
          <w:color w:val="505A64"/>
          <w:sz w:val="21"/>
          <w:szCs w:val="21"/>
          <w:lang w:eastAsia="es-ES_tradnl"/>
        </w:rPr>
        <w:t xml:space="preserve"> con</w:t>
      </w:r>
      <w:r w:rsidR="00A37917">
        <w:rPr>
          <w:rFonts w:ascii="Century Gothic" w:eastAsia="Times New Roman" w:hAnsi="Century Gothic" w:cs="Open Sans"/>
          <w:color w:val="505A64"/>
          <w:sz w:val="21"/>
          <w:szCs w:val="21"/>
          <w:lang w:eastAsia="es-ES_tradnl"/>
        </w:rPr>
        <w:t xml:space="preserve"> </w:t>
      </w:r>
      <w:r w:rsidR="00FA590C">
        <w:rPr>
          <w:rFonts w:ascii="Century Gothic" w:eastAsia="Times New Roman" w:hAnsi="Century Gothic" w:cs="Open Sans"/>
          <w:color w:val="505A64"/>
          <w:sz w:val="21"/>
          <w:szCs w:val="21"/>
          <w:lang w:eastAsia="es-ES_tradnl"/>
        </w:rPr>
        <w:t xml:space="preserve">una selección </w:t>
      </w:r>
      <w:r w:rsidRPr="00A37917">
        <w:rPr>
          <w:rFonts w:ascii="Century Gothic" w:eastAsia="Times New Roman" w:hAnsi="Century Gothic" w:cs="Open Sans"/>
          <w:color w:val="505A64"/>
          <w:sz w:val="21"/>
          <w:szCs w:val="21"/>
          <w:lang w:eastAsia="es-ES_tradnl"/>
        </w:rPr>
        <w:t>aleatoria</w:t>
      </w:r>
      <w:r w:rsidR="00FA590C">
        <w:rPr>
          <w:rFonts w:ascii="Century Gothic" w:eastAsia="Times New Roman" w:hAnsi="Century Gothic" w:cs="Open Sans"/>
          <w:color w:val="505A64"/>
          <w:sz w:val="21"/>
          <w:szCs w:val="21"/>
          <w:lang w:eastAsia="es-ES_tradnl"/>
        </w:rPr>
        <w:t xml:space="preserve"> simple</w:t>
      </w:r>
      <w:r w:rsidRPr="00A37917">
        <w:rPr>
          <w:rFonts w:ascii="Century Gothic" w:eastAsia="Times New Roman" w:hAnsi="Century Gothic" w:cs="Open Sans"/>
          <w:color w:val="505A64"/>
          <w:sz w:val="21"/>
          <w:szCs w:val="21"/>
          <w:lang w:eastAsia="es-ES_tradnl"/>
        </w:rPr>
        <w:t>,</w:t>
      </w:r>
      <w:r w:rsidR="00FA590C">
        <w:rPr>
          <w:rFonts w:ascii="Century Gothic" w:eastAsia="Times New Roman" w:hAnsi="Century Gothic" w:cs="Open Sans"/>
          <w:color w:val="505A64"/>
          <w:sz w:val="21"/>
          <w:szCs w:val="21"/>
          <w:lang w:eastAsia="es-ES_tradnl"/>
        </w:rPr>
        <w:t xml:space="preserve"> con igual probabilidad. </w:t>
      </w:r>
    </w:p>
    <w:p w14:paraId="13284441" w14:textId="77777777" w:rsidR="00CA3827" w:rsidRPr="005A061F" w:rsidRDefault="00CA3827" w:rsidP="00CA3827">
      <w:pPr>
        <w:spacing w:after="200" w:line="276" w:lineRule="auto"/>
        <w:jc w:val="both"/>
        <w:rPr>
          <w:rFonts w:ascii="Century Gothic" w:eastAsia="Times New Roman" w:hAnsi="Century Gothic" w:cs="Open Sans"/>
          <w:color w:val="505A64"/>
          <w:sz w:val="21"/>
          <w:szCs w:val="21"/>
          <w:lang w:val="es-MX" w:eastAsia="es-ES_tradnl"/>
        </w:rPr>
      </w:pPr>
    </w:p>
    <w:p w14:paraId="1FA753FA" w14:textId="3E0C6418" w:rsidR="00892DB8" w:rsidRDefault="00892DB8" w:rsidP="00892DB8">
      <w:pPr>
        <w:pStyle w:val="Prrafodelista"/>
        <w:spacing w:before="240"/>
        <w:ind w:left="360"/>
        <w:rPr>
          <w:rFonts w:ascii="Century Gothic" w:hAnsi="Century Gothic"/>
          <w:b/>
          <w:bCs/>
          <w:color w:val="505A64"/>
          <w:sz w:val="40"/>
          <w:szCs w:val="52"/>
        </w:rPr>
      </w:pPr>
    </w:p>
    <w:p w14:paraId="415FC2A9" w14:textId="77777777" w:rsidR="00556CA6" w:rsidRDefault="00556CA6" w:rsidP="00EC155C">
      <w:pPr>
        <w:pStyle w:val="Prrafodelista"/>
        <w:jc w:val="both"/>
        <w:rPr>
          <w:noProof/>
          <w:lang w:eastAsia="es-EC"/>
        </w:rPr>
      </w:pPr>
    </w:p>
    <w:p w14:paraId="11BB9E8C" w14:textId="77777777" w:rsidR="00556CA6" w:rsidRDefault="00556CA6" w:rsidP="00EC155C">
      <w:pPr>
        <w:pStyle w:val="Prrafodelista"/>
        <w:jc w:val="both"/>
        <w:rPr>
          <w:noProof/>
          <w:lang w:eastAsia="es-EC"/>
        </w:rPr>
      </w:pPr>
    </w:p>
    <w:p w14:paraId="65BE14EF" w14:textId="77777777" w:rsidR="00556CA6" w:rsidRDefault="00556CA6" w:rsidP="00EC155C">
      <w:pPr>
        <w:pStyle w:val="Prrafodelista"/>
        <w:jc w:val="both"/>
        <w:rPr>
          <w:noProof/>
          <w:lang w:eastAsia="es-EC"/>
        </w:rPr>
      </w:pPr>
    </w:p>
    <w:p w14:paraId="4835F7E1" w14:textId="77777777" w:rsidR="00556CA6" w:rsidRDefault="00556CA6" w:rsidP="00EC155C">
      <w:pPr>
        <w:pStyle w:val="Prrafodelista"/>
        <w:jc w:val="both"/>
        <w:rPr>
          <w:noProof/>
          <w:lang w:eastAsia="es-EC"/>
        </w:rPr>
      </w:pPr>
    </w:p>
    <w:p w14:paraId="59735185" w14:textId="77777777" w:rsidR="00556CA6" w:rsidRDefault="00556CA6" w:rsidP="00EC155C">
      <w:pPr>
        <w:pStyle w:val="Prrafodelista"/>
        <w:jc w:val="both"/>
        <w:rPr>
          <w:noProof/>
          <w:lang w:eastAsia="es-EC"/>
        </w:rPr>
      </w:pPr>
    </w:p>
    <w:p w14:paraId="380B52E7" w14:textId="77777777" w:rsidR="00556CA6" w:rsidRDefault="00556CA6" w:rsidP="00EC155C">
      <w:pPr>
        <w:pStyle w:val="Prrafodelista"/>
        <w:jc w:val="both"/>
        <w:rPr>
          <w:noProof/>
          <w:lang w:eastAsia="es-EC"/>
        </w:rPr>
      </w:pPr>
    </w:p>
    <w:p w14:paraId="25783DDD" w14:textId="77777777" w:rsidR="00556CA6" w:rsidRDefault="00556CA6" w:rsidP="00EC155C">
      <w:pPr>
        <w:pStyle w:val="Prrafodelista"/>
        <w:jc w:val="both"/>
        <w:rPr>
          <w:noProof/>
          <w:lang w:eastAsia="es-EC"/>
        </w:rPr>
      </w:pPr>
    </w:p>
    <w:p w14:paraId="10EA07E0" w14:textId="77777777" w:rsidR="00556CA6" w:rsidRDefault="00556CA6" w:rsidP="00EC155C">
      <w:pPr>
        <w:pStyle w:val="Prrafodelista"/>
        <w:jc w:val="both"/>
        <w:rPr>
          <w:noProof/>
          <w:lang w:eastAsia="es-EC"/>
        </w:rPr>
      </w:pPr>
    </w:p>
    <w:p w14:paraId="7D3CE5E0" w14:textId="77777777" w:rsidR="00556CA6" w:rsidRDefault="00556CA6" w:rsidP="00EC155C">
      <w:pPr>
        <w:pStyle w:val="Prrafodelista"/>
        <w:jc w:val="both"/>
        <w:rPr>
          <w:noProof/>
          <w:lang w:eastAsia="es-EC"/>
        </w:rPr>
      </w:pPr>
    </w:p>
    <w:p w14:paraId="244BC9D9" w14:textId="77777777" w:rsidR="00556CA6" w:rsidRDefault="00556CA6" w:rsidP="00EC155C">
      <w:pPr>
        <w:pStyle w:val="Prrafodelista"/>
        <w:jc w:val="both"/>
        <w:rPr>
          <w:noProof/>
          <w:lang w:eastAsia="es-EC"/>
        </w:rPr>
      </w:pPr>
    </w:p>
    <w:p w14:paraId="0A8B4CE5" w14:textId="77777777" w:rsidR="00556CA6" w:rsidRDefault="00556CA6" w:rsidP="00EC155C">
      <w:pPr>
        <w:pStyle w:val="Prrafodelista"/>
        <w:jc w:val="both"/>
        <w:rPr>
          <w:noProof/>
          <w:lang w:eastAsia="es-EC"/>
        </w:rPr>
      </w:pPr>
    </w:p>
    <w:p w14:paraId="1D11B679" w14:textId="77777777" w:rsidR="00556CA6" w:rsidRDefault="00556CA6" w:rsidP="00EC155C">
      <w:pPr>
        <w:pStyle w:val="Prrafodelista"/>
        <w:jc w:val="both"/>
        <w:rPr>
          <w:noProof/>
          <w:lang w:eastAsia="es-EC"/>
        </w:rPr>
      </w:pPr>
    </w:p>
    <w:p w14:paraId="4B920C29" w14:textId="77777777" w:rsidR="00556CA6" w:rsidRDefault="00556CA6" w:rsidP="00EC155C">
      <w:pPr>
        <w:pStyle w:val="Prrafodelista"/>
        <w:jc w:val="both"/>
        <w:rPr>
          <w:noProof/>
          <w:lang w:eastAsia="es-EC"/>
        </w:rPr>
      </w:pPr>
    </w:p>
    <w:p w14:paraId="2592F93A" w14:textId="77777777" w:rsidR="00556CA6" w:rsidRDefault="00556CA6" w:rsidP="00EC155C">
      <w:pPr>
        <w:pStyle w:val="Prrafodelista"/>
        <w:jc w:val="both"/>
        <w:rPr>
          <w:noProof/>
          <w:lang w:eastAsia="es-EC"/>
        </w:rPr>
      </w:pPr>
    </w:p>
    <w:p w14:paraId="126FE730" w14:textId="77777777" w:rsidR="00556CA6" w:rsidRDefault="00556CA6" w:rsidP="00EC155C">
      <w:pPr>
        <w:pStyle w:val="Prrafodelista"/>
        <w:jc w:val="both"/>
        <w:rPr>
          <w:noProof/>
          <w:lang w:eastAsia="es-EC"/>
        </w:rPr>
      </w:pPr>
    </w:p>
    <w:p w14:paraId="6A04C9FE" w14:textId="77777777" w:rsidR="00556CA6" w:rsidRDefault="00556CA6" w:rsidP="00EC155C">
      <w:pPr>
        <w:pStyle w:val="Prrafodelista"/>
        <w:jc w:val="both"/>
        <w:rPr>
          <w:noProof/>
          <w:lang w:eastAsia="es-EC"/>
        </w:rPr>
      </w:pPr>
    </w:p>
    <w:p w14:paraId="54C5FFE5" w14:textId="77777777" w:rsidR="00556CA6" w:rsidRDefault="00556CA6" w:rsidP="00EC155C">
      <w:pPr>
        <w:pStyle w:val="Prrafodelista"/>
        <w:jc w:val="both"/>
        <w:rPr>
          <w:noProof/>
          <w:lang w:eastAsia="es-EC"/>
        </w:rPr>
      </w:pPr>
    </w:p>
    <w:p w14:paraId="6CE7EA01" w14:textId="77777777" w:rsidR="00EA0760" w:rsidRDefault="00EA0760" w:rsidP="00EC155C">
      <w:pPr>
        <w:pStyle w:val="Prrafodelista"/>
        <w:jc w:val="both"/>
        <w:rPr>
          <w:noProof/>
          <w:lang w:eastAsia="es-EC"/>
        </w:rPr>
      </w:pPr>
    </w:p>
    <w:p w14:paraId="7C055B26" w14:textId="77777777" w:rsidR="00556CA6" w:rsidRDefault="00556CA6" w:rsidP="00EC155C">
      <w:pPr>
        <w:pStyle w:val="Prrafodelista"/>
        <w:jc w:val="both"/>
        <w:rPr>
          <w:noProof/>
          <w:lang w:eastAsia="es-EC"/>
        </w:rPr>
      </w:pPr>
    </w:p>
    <w:p w14:paraId="7486BC95" w14:textId="77777777" w:rsidR="00556CA6" w:rsidRDefault="00556CA6" w:rsidP="00EC155C">
      <w:pPr>
        <w:pStyle w:val="Prrafodelista"/>
        <w:jc w:val="both"/>
        <w:rPr>
          <w:noProof/>
          <w:lang w:eastAsia="es-EC"/>
        </w:rPr>
      </w:pPr>
    </w:p>
    <w:p w14:paraId="440B6966" w14:textId="720A7B68" w:rsidR="008C1CE7" w:rsidRDefault="008C1CE7" w:rsidP="00BF7FBA">
      <w:pPr>
        <w:jc w:val="both"/>
        <w:rPr>
          <w:rFonts w:ascii="Century Gothic" w:eastAsia="Times New Roman" w:hAnsi="Century Gothic" w:cs="Open Sans"/>
          <w:color w:val="505A64"/>
          <w:sz w:val="21"/>
          <w:szCs w:val="21"/>
          <w:lang w:eastAsia="es-ES_tradnl"/>
        </w:rPr>
      </w:pPr>
    </w:p>
    <w:p w14:paraId="2549A792" w14:textId="77777777" w:rsidR="00BF7FBA" w:rsidRDefault="00BF7FBA" w:rsidP="00BF7FBA">
      <w:pPr>
        <w:jc w:val="both"/>
        <w:rPr>
          <w:rFonts w:ascii="Century Gothic" w:eastAsia="Times New Roman" w:hAnsi="Century Gothic" w:cs="Open Sans"/>
          <w:color w:val="505A64"/>
          <w:sz w:val="21"/>
          <w:szCs w:val="21"/>
          <w:lang w:eastAsia="es-ES_tradnl"/>
        </w:rPr>
      </w:pPr>
    </w:p>
    <w:p w14:paraId="15AE4C7B" w14:textId="503DD9CD" w:rsidR="00BF7FBA" w:rsidRDefault="00684F15" w:rsidP="00BF7FBA">
      <w:pPr>
        <w:jc w:val="both"/>
        <w:rPr>
          <w:rFonts w:ascii="Century Gothic" w:eastAsia="Times New Roman" w:hAnsi="Century Gothic" w:cs="Open Sans"/>
          <w:color w:val="505A64"/>
          <w:sz w:val="21"/>
          <w:szCs w:val="21"/>
          <w:lang w:eastAsia="es-ES_tradnl"/>
        </w:rPr>
      </w:pPr>
      <w:r>
        <w:rPr>
          <w:noProof/>
          <w:lang w:eastAsia="es-EC"/>
        </w:rPr>
        <w:drawing>
          <wp:anchor distT="0" distB="0" distL="114300" distR="114300" simplePos="0" relativeHeight="251660288" behindDoc="1" locked="0" layoutInCell="1" allowOverlap="1" wp14:anchorId="3DC36362" wp14:editId="376F6998">
            <wp:simplePos x="0" y="0"/>
            <wp:positionH relativeFrom="page">
              <wp:align>left</wp:align>
            </wp:positionH>
            <wp:positionV relativeFrom="paragraph">
              <wp:posOffset>-897036</wp:posOffset>
            </wp:positionV>
            <wp:extent cx="7559411" cy="10684815"/>
            <wp:effectExtent l="0" t="0" r="3810" b="254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0" cstate="email">
                      <a:extLst>
                        <a:ext uri="{28A0092B-C50C-407E-A947-70E740481C1C}">
                          <a14:useLocalDpi xmlns:a14="http://schemas.microsoft.com/office/drawing/2010/main"/>
                        </a:ext>
                      </a:extLst>
                    </a:blip>
                    <a:stretch>
                      <a:fillRect/>
                    </a:stretch>
                  </pic:blipFill>
                  <pic:spPr>
                    <a:xfrm>
                      <a:off x="0" y="0"/>
                      <a:ext cx="7559411" cy="10684815"/>
                    </a:xfrm>
                    <a:prstGeom prst="rect">
                      <a:avLst/>
                    </a:prstGeom>
                  </pic:spPr>
                </pic:pic>
              </a:graphicData>
            </a:graphic>
            <wp14:sizeRelH relativeFrom="page">
              <wp14:pctWidth>0</wp14:pctWidth>
            </wp14:sizeRelH>
            <wp14:sizeRelV relativeFrom="page">
              <wp14:pctHeight>0</wp14:pctHeight>
            </wp14:sizeRelV>
          </wp:anchor>
        </w:drawing>
      </w:r>
    </w:p>
    <w:p w14:paraId="5AB8C640" w14:textId="3DCBD882" w:rsidR="00BF7FBA" w:rsidRDefault="00BF7FBA" w:rsidP="00BF7FBA">
      <w:pPr>
        <w:jc w:val="both"/>
        <w:rPr>
          <w:rFonts w:ascii="Century Gothic" w:eastAsia="Times New Roman" w:hAnsi="Century Gothic" w:cs="Open Sans"/>
          <w:color w:val="505A64"/>
          <w:sz w:val="21"/>
          <w:szCs w:val="21"/>
          <w:lang w:eastAsia="es-ES_tradnl"/>
        </w:rPr>
      </w:pPr>
    </w:p>
    <w:p w14:paraId="7D9A6E99" w14:textId="650235D5" w:rsidR="00BF7FBA" w:rsidRDefault="00BF7FBA" w:rsidP="00BF7FBA">
      <w:pPr>
        <w:jc w:val="both"/>
        <w:rPr>
          <w:rFonts w:ascii="Century Gothic" w:eastAsia="Times New Roman" w:hAnsi="Century Gothic" w:cs="Open Sans"/>
          <w:color w:val="505A64"/>
          <w:sz w:val="21"/>
          <w:szCs w:val="21"/>
          <w:lang w:eastAsia="es-ES_tradnl"/>
        </w:rPr>
      </w:pPr>
    </w:p>
    <w:p w14:paraId="2891CC42" w14:textId="234F1363" w:rsidR="00BF7FBA" w:rsidRDefault="00BF7FBA" w:rsidP="00BF7FBA">
      <w:pPr>
        <w:jc w:val="both"/>
        <w:rPr>
          <w:rFonts w:ascii="Century Gothic" w:eastAsia="Times New Roman" w:hAnsi="Century Gothic" w:cs="Open Sans"/>
          <w:color w:val="505A64"/>
          <w:sz w:val="21"/>
          <w:szCs w:val="21"/>
          <w:lang w:eastAsia="es-ES_tradnl"/>
        </w:rPr>
      </w:pPr>
    </w:p>
    <w:p w14:paraId="7C55D05F" w14:textId="46B759D0" w:rsidR="00BF7FBA" w:rsidRDefault="00BF7FBA" w:rsidP="00BF7FBA">
      <w:pPr>
        <w:jc w:val="both"/>
        <w:rPr>
          <w:rFonts w:ascii="Century Gothic" w:eastAsia="Times New Roman" w:hAnsi="Century Gothic" w:cs="Open Sans"/>
          <w:color w:val="505A64"/>
          <w:sz w:val="21"/>
          <w:szCs w:val="21"/>
          <w:lang w:eastAsia="es-ES_tradnl"/>
        </w:rPr>
      </w:pPr>
    </w:p>
    <w:p w14:paraId="0327C8E6" w14:textId="405C8B46" w:rsidR="00BF7FBA" w:rsidRDefault="00BF7FBA" w:rsidP="00BF7FBA">
      <w:pPr>
        <w:jc w:val="both"/>
        <w:rPr>
          <w:rFonts w:ascii="Century Gothic" w:eastAsia="Times New Roman" w:hAnsi="Century Gothic" w:cs="Open Sans"/>
          <w:color w:val="505A64"/>
          <w:sz w:val="21"/>
          <w:szCs w:val="21"/>
          <w:lang w:eastAsia="es-ES_tradnl"/>
        </w:rPr>
      </w:pPr>
    </w:p>
    <w:p w14:paraId="2852C0C0" w14:textId="77A1351D" w:rsidR="00BF7FBA" w:rsidRDefault="00BF7FBA" w:rsidP="00BF7FBA">
      <w:pPr>
        <w:jc w:val="both"/>
        <w:rPr>
          <w:rFonts w:ascii="Century Gothic" w:eastAsia="Times New Roman" w:hAnsi="Century Gothic" w:cs="Open Sans"/>
          <w:color w:val="505A64"/>
          <w:sz w:val="21"/>
          <w:szCs w:val="21"/>
          <w:lang w:eastAsia="es-ES_tradnl"/>
        </w:rPr>
      </w:pPr>
    </w:p>
    <w:p w14:paraId="09B94B24" w14:textId="0947C0C9" w:rsidR="00BF7FBA" w:rsidRDefault="00BF7FBA" w:rsidP="00BF7FBA">
      <w:pPr>
        <w:jc w:val="both"/>
        <w:rPr>
          <w:rFonts w:ascii="Century Gothic" w:eastAsia="Times New Roman" w:hAnsi="Century Gothic" w:cs="Open Sans"/>
          <w:color w:val="505A64"/>
          <w:sz w:val="21"/>
          <w:szCs w:val="21"/>
          <w:lang w:eastAsia="es-ES_tradnl"/>
        </w:rPr>
      </w:pPr>
    </w:p>
    <w:p w14:paraId="24844FD7" w14:textId="77777777" w:rsidR="00BF7FBA" w:rsidRDefault="00BF7FBA" w:rsidP="00BF7FBA">
      <w:pPr>
        <w:jc w:val="both"/>
        <w:rPr>
          <w:rFonts w:ascii="Century Gothic" w:eastAsia="Times New Roman" w:hAnsi="Century Gothic" w:cs="Open Sans"/>
          <w:color w:val="505A64"/>
          <w:sz w:val="21"/>
          <w:szCs w:val="21"/>
          <w:lang w:eastAsia="es-ES_tradnl"/>
        </w:rPr>
      </w:pPr>
    </w:p>
    <w:p w14:paraId="02F7A195" w14:textId="259AD1FC" w:rsidR="00BF7FBA" w:rsidRDefault="00BF7FBA" w:rsidP="00BF7FBA">
      <w:pPr>
        <w:jc w:val="both"/>
        <w:rPr>
          <w:rFonts w:ascii="Century Gothic" w:eastAsia="Times New Roman" w:hAnsi="Century Gothic" w:cs="Open Sans"/>
          <w:color w:val="505A64"/>
          <w:sz w:val="21"/>
          <w:szCs w:val="21"/>
          <w:lang w:eastAsia="es-ES_tradnl"/>
        </w:rPr>
      </w:pPr>
    </w:p>
    <w:p w14:paraId="70FE86A0" w14:textId="00D69237" w:rsidR="00BF7FBA" w:rsidRDefault="00BF7FBA" w:rsidP="00BF7FBA">
      <w:pPr>
        <w:jc w:val="both"/>
        <w:rPr>
          <w:rFonts w:ascii="Century Gothic" w:eastAsia="Times New Roman" w:hAnsi="Century Gothic" w:cs="Open Sans"/>
          <w:color w:val="505A64"/>
          <w:sz w:val="21"/>
          <w:szCs w:val="21"/>
          <w:lang w:eastAsia="es-ES_tradnl"/>
        </w:rPr>
      </w:pPr>
    </w:p>
    <w:p w14:paraId="6F7F9C7D" w14:textId="7FA56C7D" w:rsidR="00BF7FBA" w:rsidRDefault="00BF7FBA" w:rsidP="00BF7FBA">
      <w:pPr>
        <w:jc w:val="both"/>
        <w:rPr>
          <w:rFonts w:ascii="Century Gothic" w:eastAsia="Times New Roman" w:hAnsi="Century Gothic" w:cs="Open Sans"/>
          <w:color w:val="505A64"/>
          <w:sz w:val="21"/>
          <w:szCs w:val="21"/>
          <w:lang w:eastAsia="es-ES_tradnl"/>
        </w:rPr>
      </w:pPr>
    </w:p>
    <w:p w14:paraId="0DA35BA1" w14:textId="78DDA2D3" w:rsidR="00BF7FBA" w:rsidRDefault="00BF7FBA" w:rsidP="00BF7FBA">
      <w:pPr>
        <w:jc w:val="both"/>
        <w:rPr>
          <w:rFonts w:ascii="Century Gothic" w:eastAsia="Times New Roman" w:hAnsi="Century Gothic" w:cs="Open Sans"/>
          <w:color w:val="505A64"/>
          <w:sz w:val="21"/>
          <w:szCs w:val="21"/>
          <w:lang w:eastAsia="es-ES_tradnl"/>
        </w:rPr>
      </w:pPr>
    </w:p>
    <w:p w14:paraId="4EFED879" w14:textId="18D77BF0" w:rsidR="00BF7FBA" w:rsidRDefault="00BF7FBA" w:rsidP="00BF7FBA">
      <w:pPr>
        <w:jc w:val="both"/>
        <w:rPr>
          <w:rFonts w:ascii="Century Gothic" w:eastAsia="Times New Roman" w:hAnsi="Century Gothic" w:cs="Open Sans"/>
          <w:color w:val="505A64"/>
          <w:sz w:val="21"/>
          <w:szCs w:val="21"/>
          <w:lang w:eastAsia="es-ES_tradnl"/>
        </w:rPr>
      </w:pPr>
    </w:p>
    <w:p w14:paraId="21C38183" w14:textId="5EDA83B3" w:rsidR="00BF7FBA" w:rsidRDefault="00BF7FBA" w:rsidP="00BF7FBA">
      <w:pPr>
        <w:jc w:val="both"/>
        <w:rPr>
          <w:rFonts w:ascii="Century Gothic" w:eastAsia="Times New Roman" w:hAnsi="Century Gothic" w:cs="Open Sans"/>
          <w:color w:val="505A64"/>
          <w:sz w:val="21"/>
          <w:szCs w:val="21"/>
          <w:lang w:eastAsia="es-ES_tradnl"/>
        </w:rPr>
      </w:pPr>
    </w:p>
    <w:p w14:paraId="644C331D" w14:textId="7FC1994B" w:rsidR="00BF7FBA" w:rsidRDefault="00BF7FBA" w:rsidP="00BF7FBA">
      <w:pPr>
        <w:jc w:val="both"/>
        <w:rPr>
          <w:rFonts w:ascii="Century Gothic" w:eastAsia="Times New Roman" w:hAnsi="Century Gothic" w:cs="Open Sans"/>
          <w:color w:val="505A64"/>
          <w:sz w:val="21"/>
          <w:szCs w:val="21"/>
          <w:lang w:eastAsia="es-ES_tradnl"/>
        </w:rPr>
      </w:pPr>
    </w:p>
    <w:p w14:paraId="5A51C609" w14:textId="77777777" w:rsidR="00BF7FBA" w:rsidRDefault="00BF7FBA" w:rsidP="00BF7FBA">
      <w:pPr>
        <w:jc w:val="both"/>
        <w:rPr>
          <w:rFonts w:ascii="Century Gothic" w:eastAsia="Times New Roman" w:hAnsi="Century Gothic" w:cs="Open Sans"/>
          <w:color w:val="505A64"/>
          <w:sz w:val="21"/>
          <w:szCs w:val="21"/>
          <w:lang w:eastAsia="es-ES_tradnl"/>
        </w:rPr>
      </w:pPr>
    </w:p>
    <w:p w14:paraId="0E2733B2" w14:textId="77777777" w:rsidR="00BF7FBA" w:rsidRDefault="00BF7FBA" w:rsidP="00BF7FBA">
      <w:pPr>
        <w:jc w:val="both"/>
        <w:rPr>
          <w:rFonts w:ascii="Century Gothic" w:eastAsia="Times New Roman" w:hAnsi="Century Gothic" w:cs="Open Sans"/>
          <w:color w:val="505A64"/>
          <w:sz w:val="21"/>
          <w:szCs w:val="21"/>
          <w:lang w:eastAsia="es-ES_tradnl"/>
        </w:rPr>
      </w:pPr>
    </w:p>
    <w:p w14:paraId="10F6E0C6" w14:textId="10D5C653" w:rsidR="00BF7FBA" w:rsidRDefault="00BF7FBA" w:rsidP="00BF7FBA">
      <w:pPr>
        <w:jc w:val="both"/>
        <w:rPr>
          <w:rFonts w:ascii="Century Gothic" w:eastAsia="Times New Roman" w:hAnsi="Century Gothic" w:cs="Open Sans"/>
          <w:color w:val="505A64"/>
          <w:sz w:val="21"/>
          <w:szCs w:val="21"/>
          <w:lang w:eastAsia="es-ES_tradnl"/>
        </w:rPr>
      </w:pPr>
    </w:p>
    <w:p w14:paraId="6A19CCBE" w14:textId="77777777" w:rsidR="00BF7FBA" w:rsidRDefault="00BF7FBA" w:rsidP="00BF7FBA">
      <w:pPr>
        <w:jc w:val="both"/>
        <w:rPr>
          <w:rFonts w:ascii="Century Gothic" w:eastAsia="Times New Roman" w:hAnsi="Century Gothic" w:cs="Open Sans"/>
          <w:color w:val="505A64"/>
          <w:sz w:val="21"/>
          <w:szCs w:val="21"/>
          <w:lang w:eastAsia="es-ES_tradnl"/>
        </w:rPr>
      </w:pPr>
    </w:p>
    <w:p w14:paraId="7AD0736E" w14:textId="77777777" w:rsidR="00BF7FBA" w:rsidRDefault="00BF7FBA" w:rsidP="00BF7FBA">
      <w:pPr>
        <w:jc w:val="both"/>
        <w:rPr>
          <w:rFonts w:ascii="Century Gothic" w:eastAsia="Times New Roman" w:hAnsi="Century Gothic" w:cs="Open Sans"/>
          <w:color w:val="505A64"/>
          <w:sz w:val="21"/>
          <w:szCs w:val="21"/>
          <w:lang w:eastAsia="es-ES_tradnl"/>
        </w:rPr>
      </w:pPr>
    </w:p>
    <w:p w14:paraId="29E93E12" w14:textId="77777777" w:rsidR="00BF7FBA" w:rsidRDefault="00BF7FBA" w:rsidP="00BF7FBA">
      <w:pPr>
        <w:jc w:val="both"/>
        <w:rPr>
          <w:rFonts w:ascii="Century Gothic" w:eastAsia="Times New Roman" w:hAnsi="Century Gothic" w:cs="Open Sans"/>
          <w:color w:val="505A64"/>
          <w:sz w:val="21"/>
          <w:szCs w:val="21"/>
          <w:lang w:eastAsia="es-ES_tradnl"/>
        </w:rPr>
      </w:pPr>
    </w:p>
    <w:p w14:paraId="73FEFCCC" w14:textId="27A648D5" w:rsidR="00BF7FBA" w:rsidRDefault="00BF7FBA" w:rsidP="00BF7FBA">
      <w:pPr>
        <w:jc w:val="both"/>
        <w:rPr>
          <w:rFonts w:ascii="Century Gothic" w:eastAsia="Times New Roman" w:hAnsi="Century Gothic" w:cs="Open Sans"/>
          <w:color w:val="505A64"/>
          <w:sz w:val="21"/>
          <w:szCs w:val="21"/>
          <w:lang w:eastAsia="es-ES_tradnl"/>
        </w:rPr>
      </w:pPr>
    </w:p>
    <w:p w14:paraId="18350A29" w14:textId="0444B7A6" w:rsidR="00BF7FBA" w:rsidRDefault="00BF7FBA" w:rsidP="00BF7FBA">
      <w:pPr>
        <w:jc w:val="both"/>
        <w:rPr>
          <w:rFonts w:ascii="Century Gothic" w:eastAsia="Times New Roman" w:hAnsi="Century Gothic" w:cs="Open Sans"/>
          <w:color w:val="505A64"/>
          <w:sz w:val="21"/>
          <w:szCs w:val="21"/>
          <w:lang w:eastAsia="es-ES_tradnl"/>
        </w:rPr>
      </w:pPr>
    </w:p>
    <w:p w14:paraId="45D377AC" w14:textId="2E040F39" w:rsidR="00BF7FBA" w:rsidRDefault="00BF7FBA" w:rsidP="00BF7FBA">
      <w:pPr>
        <w:jc w:val="both"/>
        <w:rPr>
          <w:rFonts w:ascii="Century Gothic" w:eastAsia="Times New Roman" w:hAnsi="Century Gothic" w:cs="Open Sans"/>
          <w:color w:val="505A64"/>
          <w:sz w:val="21"/>
          <w:szCs w:val="21"/>
          <w:lang w:eastAsia="es-ES_tradnl"/>
        </w:rPr>
      </w:pPr>
    </w:p>
    <w:p w14:paraId="5CA2E4D6" w14:textId="03F63DA2" w:rsidR="00BF7FBA" w:rsidRDefault="00BF7FBA" w:rsidP="00BF7FBA">
      <w:pPr>
        <w:jc w:val="both"/>
        <w:rPr>
          <w:rFonts w:ascii="Century Gothic" w:eastAsia="Times New Roman" w:hAnsi="Century Gothic" w:cs="Open Sans"/>
          <w:color w:val="505A64"/>
          <w:sz w:val="21"/>
          <w:szCs w:val="21"/>
          <w:lang w:eastAsia="es-ES_tradnl"/>
        </w:rPr>
      </w:pPr>
    </w:p>
    <w:p w14:paraId="7031E066" w14:textId="1AC390D1" w:rsidR="00BF7FBA" w:rsidRDefault="00BF7FBA" w:rsidP="00BF7FBA">
      <w:pPr>
        <w:jc w:val="both"/>
        <w:rPr>
          <w:rFonts w:ascii="Century Gothic" w:eastAsia="Times New Roman" w:hAnsi="Century Gothic" w:cs="Open Sans"/>
          <w:color w:val="505A64"/>
          <w:sz w:val="21"/>
          <w:szCs w:val="21"/>
          <w:lang w:eastAsia="es-ES_tradnl"/>
        </w:rPr>
      </w:pPr>
    </w:p>
    <w:p w14:paraId="447A9028" w14:textId="3E15D7D8" w:rsidR="00BF7FBA" w:rsidRDefault="00BF7FBA" w:rsidP="00BF7FBA">
      <w:pPr>
        <w:jc w:val="both"/>
        <w:rPr>
          <w:rFonts w:ascii="Century Gothic" w:eastAsia="Times New Roman" w:hAnsi="Century Gothic" w:cs="Open Sans"/>
          <w:color w:val="505A64"/>
          <w:sz w:val="21"/>
          <w:szCs w:val="21"/>
          <w:lang w:eastAsia="es-ES_tradnl"/>
        </w:rPr>
      </w:pPr>
    </w:p>
    <w:p w14:paraId="2CF925F9" w14:textId="095DAEB7" w:rsidR="00BF7FBA" w:rsidRDefault="00BF7FBA" w:rsidP="00BF7FBA">
      <w:pPr>
        <w:jc w:val="both"/>
        <w:rPr>
          <w:rFonts w:ascii="Century Gothic" w:eastAsia="Times New Roman" w:hAnsi="Century Gothic" w:cs="Open Sans"/>
          <w:color w:val="505A64"/>
          <w:sz w:val="21"/>
          <w:szCs w:val="21"/>
          <w:lang w:eastAsia="es-ES_tradnl"/>
        </w:rPr>
      </w:pPr>
    </w:p>
    <w:p w14:paraId="6D329A52" w14:textId="030D216F" w:rsidR="00BF7FBA" w:rsidRDefault="00BF7FBA" w:rsidP="00BF7FBA">
      <w:pPr>
        <w:jc w:val="both"/>
        <w:rPr>
          <w:rFonts w:ascii="Century Gothic" w:eastAsia="Times New Roman" w:hAnsi="Century Gothic" w:cs="Open Sans"/>
          <w:color w:val="505A64"/>
          <w:sz w:val="21"/>
          <w:szCs w:val="21"/>
          <w:lang w:eastAsia="es-ES_tradnl"/>
        </w:rPr>
      </w:pPr>
    </w:p>
    <w:p w14:paraId="495725F6" w14:textId="630CED57" w:rsidR="00BF7FBA" w:rsidRDefault="00BF7FBA" w:rsidP="00BF7FBA">
      <w:pPr>
        <w:jc w:val="both"/>
        <w:rPr>
          <w:rFonts w:ascii="Century Gothic" w:eastAsia="Times New Roman" w:hAnsi="Century Gothic" w:cs="Open Sans"/>
          <w:color w:val="505A64"/>
          <w:sz w:val="21"/>
          <w:szCs w:val="21"/>
          <w:lang w:eastAsia="es-ES_tradnl"/>
        </w:rPr>
      </w:pPr>
    </w:p>
    <w:p w14:paraId="2F58370B" w14:textId="5E604384" w:rsidR="00BF7FBA" w:rsidRDefault="00BF7FBA" w:rsidP="00BF7FBA">
      <w:pPr>
        <w:jc w:val="both"/>
        <w:rPr>
          <w:rFonts w:ascii="Century Gothic" w:eastAsia="Times New Roman" w:hAnsi="Century Gothic" w:cs="Open Sans"/>
          <w:color w:val="505A64"/>
          <w:sz w:val="21"/>
          <w:szCs w:val="21"/>
          <w:lang w:eastAsia="es-ES_tradnl"/>
        </w:rPr>
      </w:pPr>
    </w:p>
    <w:p w14:paraId="66447151" w14:textId="4F8CFB51" w:rsidR="00BF7FBA" w:rsidRDefault="00BF7FBA" w:rsidP="00BF7FBA">
      <w:pPr>
        <w:jc w:val="both"/>
        <w:rPr>
          <w:rFonts w:ascii="Century Gothic" w:eastAsia="Times New Roman" w:hAnsi="Century Gothic" w:cs="Open Sans"/>
          <w:color w:val="505A64"/>
          <w:sz w:val="21"/>
          <w:szCs w:val="21"/>
          <w:lang w:eastAsia="es-ES_tradnl"/>
        </w:rPr>
      </w:pPr>
    </w:p>
    <w:p w14:paraId="6ABC25D6" w14:textId="29AD70C5" w:rsidR="00BF7FBA" w:rsidRDefault="00BF7FBA" w:rsidP="00BF7FBA">
      <w:pPr>
        <w:jc w:val="both"/>
        <w:rPr>
          <w:rFonts w:ascii="Century Gothic" w:eastAsia="Times New Roman" w:hAnsi="Century Gothic" w:cs="Open Sans"/>
          <w:color w:val="505A64"/>
          <w:sz w:val="21"/>
          <w:szCs w:val="21"/>
          <w:lang w:eastAsia="es-ES_tradnl"/>
        </w:rPr>
      </w:pPr>
    </w:p>
    <w:p w14:paraId="4F0474C8" w14:textId="215B2A78" w:rsidR="00BF7FBA" w:rsidRDefault="00BF7FBA" w:rsidP="00BF7FBA">
      <w:pPr>
        <w:jc w:val="both"/>
        <w:rPr>
          <w:rFonts w:ascii="Century Gothic" w:eastAsia="Times New Roman" w:hAnsi="Century Gothic" w:cs="Open Sans"/>
          <w:color w:val="505A64"/>
          <w:sz w:val="21"/>
          <w:szCs w:val="21"/>
          <w:lang w:eastAsia="es-ES_tradnl"/>
        </w:rPr>
      </w:pPr>
    </w:p>
    <w:p w14:paraId="79010806" w14:textId="6F6D4933" w:rsidR="00BF7FBA" w:rsidRDefault="00BF7FBA" w:rsidP="00BF7FBA">
      <w:pPr>
        <w:jc w:val="both"/>
        <w:rPr>
          <w:rFonts w:ascii="Century Gothic" w:eastAsia="Times New Roman" w:hAnsi="Century Gothic" w:cs="Open Sans"/>
          <w:color w:val="505A64"/>
          <w:sz w:val="21"/>
          <w:szCs w:val="21"/>
          <w:lang w:eastAsia="es-ES_tradnl"/>
        </w:rPr>
      </w:pPr>
    </w:p>
    <w:p w14:paraId="379DD98C" w14:textId="77777777" w:rsidR="00BF7FBA" w:rsidRDefault="00BF7FBA" w:rsidP="00BF7FBA">
      <w:pPr>
        <w:jc w:val="both"/>
        <w:rPr>
          <w:rFonts w:ascii="Century Gothic" w:eastAsia="Times New Roman" w:hAnsi="Century Gothic" w:cs="Open Sans"/>
          <w:color w:val="505A64"/>
          <w:sz w:val="21"/>
          <w:szCs w:val="21"/>
          <w:lang w:eastAsia="es-ES_tradnl"/>
        </w:rPr>
      </w:pPr>
    </w:p>
    <w:p w14:paraId="3DAFA401" w14:textId="77777777" w:rsidR="00BF7FBA" w:rsidRDefault="00BF7FBA" w:rsidP="00BF7FBA">
      <w:pPr>
        <w:jc w:val="both"/>
        <w:rPr>
          <w:rFonts w:ascii="Century Gothic" w:eastAsia="Times New Roman" w:hAnsi="Century Gothic" w:cs="Open Sans"/>
          <w:color w:val="505A64"/>
          <w:sz w:val="21"/>
          <w:szCs w:val="21"/>
          <w:lang w:eastAsia="es-ES_tradnl"/>
        </w:rPr>
      </w:pPr>
    </w:p>
    <w:p w14:paraId="16339388" w14:textId="77777777" w:rsidR="00BF7FBA" w:rsidRDefault="00BF7FBA" w:rsidP="00BF7FBA">
      <w:pPr>
        <w:jc w:val="both"/>
        <w:rPr>
          <w:rFonts w:ascii="Century Gothic" w:eastAsia="Times New Roman" w:hAnsi="Century Gothic" w:cs="Open Sans"/>
          <w:color w:val="505A64"/>
          <w:sz w:val="21"/>
          <w:szCs w:val="21"/>
          <w:lang w:eastAsia="es-ES_tradnl"/>
        </w:rPr>
      </w:pPr>
    </w:p>
    <w:p w14:paraId="53AF81BA" w14:textId="77777777" w:rsidR="00BF7FBA" w:rsidRDefault="00BF7FBA" w:rsidP="00BF7FBA">
      <w:pPr>
        <w:jc w:val="both"/>
        <w:rPr>
          <w:rFonts w:ascii="Century Gothic" w:eastAsia="Times New Roman" w:hAnsi="Century Gothic" w:cs="Open Sans"/>
          <w:color w:val="505A64"/>
          <w:sz w:val="21"/>
          <w:szCs w:val="21"/>
          <w:lang w:eastAsia="es-ES_tradnl"/>
        </w:rPr>
      </w:pPr>
    </w:p>
    <w:p w14:paraId="0F1094B0" w14:textId="77777777" w:rsidR="00BF7FBA" w:rsidRDefault="00BF7FBA" w:rsidP="00BF7FBA">
      <w:pPr>
        <w:jc w:val="both"/>
        <w:rPr>
          <w:rFonts w:ascii="Century Gothic" w:eastAsia="Times New Roman" w:hAnsi="Century Gothic" w:cs="Open Sans"/>
          <w:color w:val="505A64"/>
          <w:sz w:val="21"/>
          <w:szCs w:val="21"/>
          <w:lang w:eastAsia="es-ES_tradnl"/>
        </w:rPr>
      </w:pPr>
    </w:p>
    <w:p w14:paraId="45E9A6D4" w14:textId="77777777" w:rsidR="00BF7FBA" w:rsidRPr="00BF7FBA" w:rsidRDefault="00BF7FBA" w:rsidP="00BF7FBA">
      <w:pPr>
        <w:jc w:val="both"/>
        <w:rPr>
          <w:rFonts w:ascii="Century Gothic" w:eastAsia="Times New Roman" w:hAnsi="Century Gothic" w:cs="Open Sans"/>
          <w:color w:val="505A64"/>
          <w:sz w:val="21"/>
          <w:szCs w:val="21"/>
          <w:lang w:eastAsia="es-ES_tradnl"/>
        </w:rPr>
      </w:pPr>
    </w:p>
    <w:p w14:paraId="1032F8AC" w14:textId="0E62DA4D" w:rsidR="0007659A" w:rsidRDefault="0007659A"/>
    <w:p w14:paraId="12B973F3" w14:textId="6FA1FF20" w:rsidR="0007659A" w:rsidRDefault="0007659A"/>
    <w:p w14:paraId="0EAC9D14" w14:textId="77777777" w:rsidR="00FF3C7A" w:rsidRDefault="00FF3C7A"/>
    <w:p w14:paraId="0F12C749" w14:textId="77777777" w:rsidR="00FF3C7A" w:rsidRDefault="00FF3C7A"/>
    <w:p w14:paraId="51A86B25" w14:textId="3992F011" w:rsidR="0007659A" w:rsidRDefault="0007659A"/>
    <w:p w14:paraId="78E4C2F3" w14:textId="08E86B4C" w:rsidR="0007659A" w:rsidRDefault="0007659A"/>
    <w:p w14:paraId="5CFE875D" w14:textId="7A3A9561" w:rsidR="0007659A" w:rsidRDefault="0007659A"/>
    <w:p w14:paraId="18B69C12" w14:textId="6B0C7635" w:rsidR="0007659A" w:rsidRDefault="0007659A"/>
    <w:p w14:paraId="5572B3D5" w14:textId="39F54DBD" w:rsidR="0007659A" w:rsidRDefault="0007659A"/>
    <w:sectPr w:rsidR="0007659A" w:rsidSect="005B5BEB">
      <w:headerReference w:type="default" r:id="rId11"/>
      <w:footerReference w:type="even" r:id="rId12"/>
      <w:footerReference w:type="default" r:id="rId13"/>
      <w:pgSz w:w="11900" w:h="16840"/>
      <w:pgMar w:top="1417" w:right="1701" w:bottom="1417" w:left="1701" w:header="708" w:footer="708" w:gutter="0"/>
      <w:cols w:space="708"/>
      <w:titlePg/>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761746" w16cex:dateUtc="2025-10-02T17:27:00Z"/>
  <w16cex:commentExtensible w16cex:durableId="57F35F2B" w16cex:dateUtc="2025-10-02T17:31:00Z"/>
  <w16cex:commentExtensible w16cex:durableId="214C2AA6" w16cex:dateUtc="2025-10-02T17:34:00Z"/>
  <w16cex:commentExtensible w16cex:durableId="21DB0B48" w16cex:dateUtc="2025-10-02T17:36:00Z"/>
  <w16cex:commentExtensible w16cex:durableId="11B01886" w16cex:dateUtc="2025-10-02T17:41:00Z"/>
  <w16cex:commentExtensible w16cex:durableId="7AAC2F11" w16cex:dateUtc="2025-10-02T17:36:00Z"/>
  <w16cex:commentExtensible w16cex:durableId="58C19E4A" w16cex:dateUtc="2025-10-02T17:42:00Z"/>
  <w16cex:commentExtensible w16cex:durableId="72B42B70" w16cex:dateUtc="2025-10-02T17:46:00Z"/>
  <w16cex:commentExtensible w16cex:durableId="11D14D80" w16cex:dateUtc="2025-10-02T17:47:00Z"/>
  <w16cex:commentExtensible w16cex:durableId="5063BFF3" w16cex:dateUtc="2025-10-02T17: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C1FCC4" w16cid:durableId="71761746"/>
  <w16cid:commentId w16cid:paraId="47C23A1B" w16cid:durableId="57F35F2B"/>
  <w16cid:commentId w16cid:paraId="120B8865" w16cid:durableId="214C2AA6"/>
  <w16cid:commentId w16cid:paraId="5BDBA194" w16cid:durableId="21DB0B48"/>
  <w16cid:commentId w16cid:paraId="61A35906" w16cid:durableId="11B01886"/>
  <w16cid:commentId w16cid:paraId="43DBAFDC" w16cid:durableId="7AAC2F11"/>
  <w16cid:commentId w16cid:paraId="0DEF1957" w16cid:durableId="58C19E4A"/>
  <w16cid:commentId w16cid:paraId="10173561" w16cid:durableId="72B42B70"/>
  <w16cid:commentId w16cid:paraId="76EB0A74" w16cid:durableId="11D14D80"/>
  <w16cid:commentId w16cid:paraId="70C715FD" w16cid:durableId="5063BFF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0841AED" w14:textId="77777777" w:rsidR="00BD6BED" w:rsidRDefault="00BD6BED" w:rsidP="0007659A">
      <w:r>
        <w:separator/>
      </w:r>
    </w:p>
  </w:endnote>
  <w:endnote w:type="continuationSeparator" w:id="0">
    <w:p w14:paraId="3EA33A0D" w14:textId="77777777" w:rsidR="00BD6BED" w:rsidRDefault="00BD6BED" w:rsidP="000765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altName w:val="Century Gothic"/>
    <w:panose1 w:val="020B0502020202020204"/>
    <w:charset w:val="00"/>
    <w:family w:val="swiss"/>
    <w:pitch w:val="variable"/>
    <w:sig w:usb0="00000287" w:usb1="00000000" w:usb2="00000000" w:usb3="00000000" w:csb0="0000009F" w:csb1="00000000"/>
  </w:font>
  <w:font w:name="Open Sans">
    <w:altName w:val="Arial"/>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 New Roman (Cuerpo en alf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Nmerodepgina"/>
      </w:rPr>
      <w:id w:val="890537725"/>
      <w:docPartObj>
        <w:docPartGallery w:val="Page Numbers (Bottom of Page)"/>
        <w:docPartUnique/>
      </w:docPartObj>
    </w:sdtPr>
    <w:sdtEndPr>
      <w:rPr>
        <w:rStyle w:val="Nmerodepgina"/>
      </w:rPr>
    </w:sdtEndPr>
    <w:sdtContent>
      <w:p w14:paraId="508E8529" w14:textId="77983CEC" w:rsidR="00FB71D8" w:rsidRDefault="00FB71D8" w:rsidP="002E3A75">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125135ED" w14:textId="77777777" w:rsidR="00FB71D8" w:rsidRDefault="00FB71D8" w:rsidP="0071159C">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Nmerodepgina"/>
        <w:rFonts w:ascii="Century Gothic" w:hAnsi="Century Gothic"/>
      </w:rPr>
      <w:id w:val="493843830"/>
      <w:docPartObj>
        <w:docPartGallery w:val="Page Numbers (Bottom of Page)"/>
        <w:docPartUnique/>
      </w:docPartObj>
    </w:sdtPr>
    <w:sdtEndPr>
      <w:rPr>
        <w:rStyle w:val="Nmerodepgina"/>
      </w:rPr>
    </w:sdtEndPr>
    <w:sdtContent>
      <w:p w14:paraId="5FAE207A" w14:textId="38AA24F5" w:rsidR="00FB71D8" w:rsidRPr="00D70E6F" w:rsidRDefault="00FB71D8" w:rsidP="002E3A75">
        <w:pPr>
          <w:pStyle w:val="Piedepgina"/>
          <w:framePr w:wrap="none" w:vAnchor="text" w:hAnchor="margin" w:xAlign="right" w:y="1"/>
          <w:rPr>
            <w:rStyle w:val="Nmerodepgina"/>
            <w:rFonts w:ascii="Century Gothic" w:hAnsi="Century Gothic"/>
          </w:rPr>
        </w:pPr>
        <w:r w:rsidRPr="00D70E6F">
          <w:rPr>
            <w:rStyle w:val="Nmerodepgina"/>
            <w:rFonts w:ascii="Century Gothic" w:hAnsi="Century Gothic"/>
          </w:rPr>
          <w:fldChar w:fldCharType="begin"/>
        </w:r>
        <w:r w:rsidRPr="00D70E6F">
          <w:rPr>
            <w:rStyle w:val="Nmerodepgina"/>
            <w:rFonts w:ascii="Century Gothic" w:hAnsi="Century Gothic"/>
          </w:rPr>
          <w:instrText xml:space="preserve"> PAGE </w:instrText>
        </w:r>
        <w:r w:rsidRPr="00D70E6F">
          <w:rPr>
            <w:rStyle w:val="Nmerodepgina"/>
            <w:rFonts w:ascii="Century Gothic" w:hAnsi="Century Gothic"/>
          </w:rPr>
          <w:fldChar w:fldCharType="separate"/>
        </w:r>
        <w:r w:rsidR="00D665A9">
          <w:rPr>
            <w:rStyle w:val="Nmerodepgina"/>
            <w:rFonts w:ascii="Century Gothic" w:hAnsi="Century Gothic"/>
            <w:noProof/>
          </w:rPr>
          <w:t>5</w:t>
        </w:r>
        <w:r w:rsidRPr="00D70E6F">
          <w:rPr>
            <w:rStyle w:val="Nmerodepgina"/>
            <w:rFonts w:ascii="Century Gothic" w:hAnsi="Century Gothic"/>
          </w:rPr>
          <w:fldChar w:fldCharType="end"/>
        </w:r>
      </w:p>
    </w:sdtContent>
  </w:sdt>
  <w:p w14:paraId="6737B881" w14:textId="77777777" w:rsidR="00FB71D8" w:rsidRPr="00D70E6F" w:rsidRDefault="00FB71D8" w:rsidP="0071159C">
    <w:pPr>
      <w:pStyle w:val="Piedepgina"/>
      <w:ind w:right="360"/>
      <w:rPr>
        <w:rFonts w:ascii="Century Gothic" w:hAnsi="Century Gothic"/>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F573B28" w14:textId="77777777" w:rsidR="00BD6BED" w:rsidRDefault="00BD6BED" w:rsidP="0007659A">
      <w:r>
        <w:separator/>
      </w:r>
    </w:p>
  </w:footnote>
  <w:footnote w:type="continuationSeparator" w:id="0">
    <w:p w14:paraId="65F88332" w14:textId="77777777" w:rsidR="00BD6BED" w:rsidRDefault="00BD6BED" w:rsidP="0007659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61AB065" w14:textId="0AC542C2" w:rsidR="00FB71D8" w:rsidRDefault="00FB71D8">
    <w:pPr>
      <w:pStyle w:val="Encabezado"/>
    </w:pPr>
    <w:r>
      <w:rPr>
        <w:noProof/>
        <w:lang w:eastAsia="es-EC"/>
      </w:rPr>
      <w:drawing>
        <wp:anchor distT="0" distB="0" distL="114300" distR="114300" simplePos="0" relativeHeight="251658240" behindDoc="1" locked="0" layoutInCell="1" allowOverlap="1" wp14:anchorId="30C62FA2" wp14:editId="5E348549">
          <wp:simplePos x="0" y="0"/>
          <wp:positionH relativeFrom="column">
            <wp:posOffset>-1080135</wp:posOffset>
          </wp:positionH>
          <wp:positionV relativeFrom="paragraph">
            <wp:posOffset>-436328</wp:posOffset>
          </wp:positionV>
          <wp:extent cx="7551820" cy="10674086"/>
          <wp:effectExtent l="0" t="0" r="0" b="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
                    <a:extLst>
                      <a:ext uri="{28A0092B-C50C-407E-A947-70E740481C1C}">
                        <a14:useLocalDpi xmlns:a14="http://schemas.microsoft.com/office/drawing/2010/main" val="0"/>
                      </a:ext>
                    </a:extLst>
                  </a:blip>
                  <a:stretch>
                    <a:fillRect/>
                  </a:stretch>
                </pic:blipFill>
                <pic:spPr>
                  <a:xfrm>
                    <a:off x="0" y="0"/>
                    <a:ext cx="7551820" cy="10674086"/>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356102"/>
    <w:multiLevelType w:val="hybridMultilevel"/>
    <w:tmpl w:val="A04AA9D4"/>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0A615BDD"/>
    <w:multiLevelType w:val="hybridMultilevel"/>
    <w:tmpl w:val="021C6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B737ABE"/>
    <w:multiLevelType w:val="hybridMultilevel"/>
    <w:tmpl w:val="3A82DE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CAF4EAC"/>
    <w:multiLevelType w:val="hybridMultilevel"/>
    <w:tmpl w:val="06BA4720"/>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4" w15:restartNumberingAfterBreak="0">
    <w:nsid w:val="0DA8088E"/>
    <w:multiLevelType w:val="hybridMultilevel"/>
    <w:tmpl w:val="BD7EFAB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00964B6"/>
    <w:multiLevelType w:val="hybridMultilevel"/>
    <w:tmpl w:val="131A37C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78B5569"/>
    <w:multiLevelType w:val="hybridMultilevel"/>
    <w:tmpl w:val="26FC0F58"/>
    <w:lvl w:ilvl="0" w:tplc="0A5A7260">
      <w:numFmt w:val="bullet"/>
      <w:lvlText w:val="•"/>
      <w:lvlJc w:val="left"/>
      <w:pPr>
        <w:ind w:left="1065" w:hanging="705"/>
      </w:pPr>
      <w:rPr>
        <w:rFonts w:ascii="Century Gothic" w:eastAsia="Times New Roman" w:hAnsi="Century Gothic" w:cs="Open San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8C56737"/>
    <w:multiLevelType w:val="hybridMultilevel"/>
    <w:tmpl w:val="CA20C05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7BD271E"/>
    <w:multiLevelType w:val="hybridMultilevel"/>
    <w:tmpl w:val="B30C406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CD64806"/>
    <w:multiLevelType w:val="hybridMultilevel"/>
    <w:tmpl w:val="9B5EF2B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0" w15:restartNumberingAfterBreak="0">
    <w:nsid w:val="35693BA1"/>
    <w:multiLevelType w:val="multilevel"/>
    <w:tmpl w:val="84DC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2C2033"/>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5771E17"/>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FEA7ECD"/>
    <w:multiLevelType w:val="hybridMultilevel"/>
    <w:tmpl w:val="BF66436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5CD2309F"/>
    <w:multiLevelType w:val="multilevel"/>
    <w:tmpl w:val="F0FCBD5C"/>
    <w:lvl w:ilvl="0">
      <w:start w:val="2"/>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800" w:hanging="1080"/>
      </w:pPr>
    </w:lvl>
    <w:lvl w:ilvl="3">
      <w:start w:val="1"/>
      <w:numFmt w:val="decimal"/>
      <w:lvlText w:val="%1.%2.%3.%4."/>
      <w:lvlJc w:val="left"/>
      <w:pPr>
        <w:ind w:left="2520" w:hanging="1440"/>
      </w:pPr>
    </w:lvl>
    <w:lvl w:ilvl="4">
      <w:start w:val="1"/>
      <w:numFmt w:val="decimal"/>
      <w:lvlText w:val="%1.%2.%3.%4.%5."/>
      <w:lvlJc w:val="left"/>
      <w:pPr>
        <w:ind w:left="2880" w:hanging="1440"/>
      </w:pPr>
    </w:lvl>
    <w:lvl w:ilvl="5">
      <w:start w:val="1"/>
      <w:numFmt w:val="decimal"/>
      <w:lvlText w:val="%1.%2.%3.%4.%5.%6."/>
      <w:lvlJc w:val="left"/>
      <w:pPr>
        <w:ind w:left="3600" w:hanging="1800"/>
      </w:pPr>
    </w:lvl>
    <w:lvl w:ilvl="6">
      <w:start w:val="1"/>
      <w:numFmt w:val="decimal"/>
      <w:lvlText w:val="%1.%2.%3.%4.%5.%6.%7."/>
      <w:lvlJc w:val="left"/>
      <w:pPr>
        <w:ind w:left="4320" w:hanging="2160"/>
      </w:pPr>
    </w:lvl>
    <w:lvl w:ilvl="7">
      <w:start w:val="1"/>
      <w:numFmt w:val="decimal"/>
      <w:lvlText w:val="%1.%2.%3.%4.%5.%6.%7.%8."/>
      <w:lvlJc w:val="left"/>
      <w:pPr>
        <w:ind w:left="5040" w:hanging="2520"/>
      </w:pPr>
    </w:lvl>
    <w:lvl w:ilvl="8">
      <w:start w:val="1"/>
      <w:numFmt w:val="decimal"/>
      <w:lvlText w:val="%1.%2.%3.%4.%5.%6.%7.%8.%9."/>
      <w:lvlJc w:val="left"/>
      <w:pPr>
        <w:ind w:left="5400" w:hanging="2520"/>
      </w:pPr>
    </w:lvl>
  </w:abstractNum>
  <w:abstractNum w:abstractNumId="15" w15:restartNumberingAfterBreak="0">
    <w:nsid w:val="5D8033F1"/>
    <w:multiLevelType w:val="hybridMultilevel"/>
    <w:tmpl w:val="C902DFA0"/>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6" w15:restartNumberingAfterBreak="0">
    <w:nsid w:val="61A53832"/>
    <w:multiLevelType w:val="hybridMultilevel"/>
    <w:tmpl w:val="0948758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65721ACD"/>
    <w:multiLevelType w:val="multilevel"/>
    <w:tmpl w:val="3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A244431"/>
    <w:multiLevelType w:val="hybridMultilevel"/>
    <w:tmpl w:val="A91635A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11"/>
  </w:num>
  <w:num w:numId="2">
    <w:abstractNumId w:val="5"/>
  </w:num>
  <w:num w:numId="3">
    <w:abstractNumId w:val="6"/>
  </w:num>
  <w:num w:numId="4">
    <w:abstractNumId w:val="14"/>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9"/>
  </w:num>
  <w:num w:numId="6">
    <w:abstractNumId w:val="0"/>
  </w:num>
  <w:num w:numId="7">
    <w:abstractNumId w:val="3"/>
  </w:num>
  <w:num w:numId="8">
    <w:abstractNumId w:val="15"/>
  </w:num>
  <w:num w:numId="9">
    <w:abstractNumId w:val="0"/>
  </w:num>
  <w:num w:numId="10">
    <w:abstractNumId w:val="12"/>
  </w:num>
  <w:num w:numId="11">
    <w:abstractNumId w:val="17"/>
  </w:num>
  <w:num w:numId="12">
    <w:abstractNumId w:val="4"/>
  </w:num>
  <w:num w:numId="13">
    <w:abstractNumId w:val="18"/>
  </w:num>
  <w:num w:numId="14">
    <w:abstractNumId w:val="2"/>
  </w:num>
  <w:num w:numId="15">
    <w:abstractNumId w:val="13"/>
  </w:num>
  <w:num w:numId="16">
    <w:abstractNumId w:val="1"/>
  </w:num>
  <w:num w:numId="17">
    <w:abstractNumId w:val="8"/>
  </w:num>
  <w:num w:numId="18">
    <w:abstractNumId w:val="10"/>
  </w:num>
  <w:num w:numId="19">
    <w:abstractNumId w:val="16"/>
  </w:num>
  <w:num w:numId="2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659A"/>
    <w:rsid w:val="00000E4F"/>
    <w:rsid w:val="00004B43"/>
    <w:rsid w:val="00006D1E"/>
    <w:rsid w:val="000074BD"/>
    <w:rsid w:val="000122E6"/>
    <w:rsid w:val="000127A4"/>
    <w:rsid w:val="00015635"/>
    <w:rsid w:val="000174B4"/>
    <w:rsid w:val="00023E09"/>
    <w:rsid w:val="00034B05"/>
    <w:rsid w:val="0003700A"/>
    <w:rsid w:val="00040E15"/>
    <w:rsid w:val="00050850"/>
    <w:rsid w:val="00051B1D"/>
    <w:rsid w:val="00070641"/>
    <w:rsid w:val="00071723"/>
    <w:rsid w:val="00073D22"/>
    <w:rsid w:val="0007659A"/>
    <w:rsid w:val="00081F16"/>
    <w:rsid w:val="000847F0"/>
    <w:rsid w:val="00085E5E"/>
    <w:rsid w:val="00092419"/>
    <w:rsid w:val="000A0C79"/>
    <w:rsid w:val="000A4F03"/>
    <w:rsid w:val="000B1302"/>
    <w:rsid w:val="000B15DD"/>
    <w:rsid w:val="000B2726"/>
    <w:rsid w:val="000C2DFA"/>
    <w:rsid w:val="000C548C"/>
    <w:rsid w:val="000D3805"/>
    <w:rsid w:val="000E7EFE"/>
    <w:rsid w:val="000E7F7C"/>
    <w:rsid w:val="000F1AA3"/>
    <w:rsid w:val="000F2DE7"/>
    <w:rsid w:val="000F572F"/>
    <w:rsid w:val="000F6BC0"/>
    <w:rsid w:val="000F72FB"/>
    <w:rsid w:val="00104AD6"/>
    <w:rsid w:val="00106663"/>
    <w:rsid w:val="00110509"/>
    <w:rsid w:val="00110612"/>
    <w:rsid w:val="001110F3"/>
    <w:rsid w:val="001118AF"/>
    <w:rsid w:val="00113927"/>
    <w:rsid w:val="00120753"/>
    <w:rsid w:val="0012586D"/>
    <w:rsid w:val="00126C00"/>
    <w:rsid w:val="001337B5"/>
    <w:rsid w:val="001358D1"/>
    <w:rsid w:val="00141319"/>
    <w:rsid w:val="0014177B"/>
    <w:rsid w:val="0015092F"/>
    <w:rsid w:val="00153A2B"/>
    <w:rsid w:val="00160407"/>
    <w:rsid w:val="00163693"/>
    <w:rsid w:val="001728D1"/>
    <w:rsid w:val="00176191"/>
    <w:rsid w:val="0018618D"/>
    <w:rsid w:val="001B542B"/>
    <w:rsid w:val="001B54EF"/>
    <w:rsid w:val="001B5F2C"/>
    <w:rsid w:val="001C455E"/>
    <w:rsid w:val="001C73F8"/>
    <w:rsid w:val="001E461F"/>
    <w:rsid w:val="001E592E"/>
    <w:rsid w:val="001F1519"/>
    <w:rsid w:val="001F33BA"/>
    <w:rsid w:val="00204676"/>
    <w:rsid w:val="002054C9"/>
    <w:rsid w:val="0020623C"/>
    <w:rsid w:val="00212E27"/>
    <w:rsid w:val="00216C86"/>
    <w:rsid w:val="00227378"/>
    <w:rsid w:val="002278EF"/>
    <w:rsid w:val="00236182"/>
    <w:rsid w:val="00242517"/>
    <w:rsid w:val="002437B0"/>
    <w:rsid w:val="002506A1"/>
    <w:rsid w:val="002626FF"/>
    <w:rsid w:val="002720F8"/>
    <w:rsid w:val="002776E5"/>
    <w:rsid w:val="002807DC"/>
    <w:rsid w:val="002828D5"/>
    <w:rsid w:val="002869F2"/>
    <w:rsid w:val="00295FB6"/>
    <w:rsid w:val="002A11D0"/>
    <w:rsid w:val="002A144F"/>
    <w:rsid w:val="002A7F65"/>
    <w:rsid w:val="002C4A2D"/>
    <w:rsid w:val="002D13E3"/>
    <w:rsid w:val="002D26A0"/>
    <w:rsid w:val="002E04B1"/>
    <w:rsid w:val="002E3A75"/>
    <w:rsid w:val="002E460B"/>
    <w:rsid w:val="00305E2A"/>
    <w:rsid w:val="00311513"/>
    <w:rsid w:val="00311E94"/>
    <w:rsid w:val="00316F2A"/>
    <w:rsid w:val="0031730B"/>
    <w:rsid w:val="00326763"/>
    <w:rsid w:val="003302D3"/>
    <w:rsid w:val="00337B3A"/>
    <w:rsid w:val="00340255"/>
    <w:rsid w:val="00347A4F"/>
    <w:rsid w:val="00353966"/>
    <w:rsid w:val="00362DFC"/>
    <w:rsid w:val="0037086B"/>
    <w:rsid w:val="00385079"/>
    <w:rsid w:val="00390D62"/>
    <w:rsid w:val="003A3D24"/>
    <w:rsid w:val="003A46B2"/>
    <w:rsid w:val="003A5310"/>
    <w:rsid w:val="003B14F5"/>
    <w:rsid w:val="003B4760"/>
    <w:rsid w:val="003B7BA5"/>
    <w:rsid w:val="003D0AFC"/>
    <w:rsid w:val="003E76EA"/>
    <w:rsid w:val="003F0596"/>
    <w:rsid w:val="003F5CFF"/>
    <w:rsid w:val="003F6D26"/>
    <w:rsid w:val="00402598"/>
    <w:rsid w:val="00404DE8"/>
    <w:rsid w:val="00406516"/>
    <w:rsid w:val="00406AF6"/>
    <w:rsid w:val="00411092"/>
    <w:rsid w:val="00420170"/>
    <w:rsid w:val="0042025C"/>
    <w:rsid w:val="00420B93"/>
    <w:rsid w:val="004253C4"/>
    <w:rsid w:val="004259FA"/>
    <w:rsid w:val="00427313"/>
    <w:rsid w:val="00435B84"/>
    <w:rsid w:val="0044283E"/>
    <w:rsid w:val="00444E0E"/>
    <w:rsid w:val="004552C1"/>
    <w:rsid w:val="00463756"/>
    <w:rsid w:val="00467E44"/>
    <w:rsid w:val="00467ED8"/>
    <w:rsid w:val="00470E64"/>
    <w:rsid w:val="00471E8A"/>
    <w:rsid w:val="004728E5"/>
    <w:rsid w:val="00477D9A"/>
    <w:rsid w:val="00491B2D"/>
    <w:rsid w:val="004A7B4A"/>
    <w:rsid w:val="004B1EAF"/>
    <w:rsid w:val="004B5E28"/>
    <w:rsid w:val="004B7AE9"/>
    <w:rsid w:val="004C0D16"/>
    <w:rsid w:val="004C520C"/>
    <w:rsid w:val="004C5F8A"/>
    <w:rsid w:val="004E12EC"/>
    <w:rsid w:val="00505A46"/>
    <w:rsid w:val="00505C08"/>
    <w:rsid w:val="00507C92"/>
    <w:rsid w:val="00507FE8"/>
    <w:rsid w:val="005128DC"/>
    <w:rsid w:val="00515FE6"/>
    <w:rsid w:val="005267E1"/>
    <w:rsid w:val="00532519"/>
    <w:rsid w:val="0054341F"/>
    <w:rsid w:val="0054471A"/>
    <w:rsid w:val="00544AD0"/>
    <w:rsid w:val="00545020"/>
    <w:rsid w:val="00546342"/>
    <w:rsid w:val="00552E76"/>
    <w:rsid w:val="00554438"/>
    <w:rsid w:val="00555764"/>
    <w:rsid w:val="00556CA6"/>
    <w:rsid w:val="00560522"/>
    <w:rsid w:val="005611BB"/>
    <w:rsid w:val="005723A0"/>
    <w:rsid w:val="00574BBB"/>
    <w:rsid w:val="00576258"/>
    <w:rsid w:val="0058031B"/>
    <w:rsid w:val="005930D5"/>
    <w:rsid w:val="005935B2"/>
    <w:rsid w:val="00593955"/>
    <w:rsid w:val="00596B92"/>
    <w:rsid w:val="005A061F"/>
    <w:rsid w:val="005A5425"/>
    <w:rsid w:val="005B5AD1"/>
    <w:rsid w:val="005B5BEB"/>
    <w:rsid w:val="005C23E6"/>
    <w:rsid w:val="005C3591"/>
    <w:rsid w:val="005D345B"/>
    <w:rsid w:val="005D7D99"/>
    <w:rsid w:val="005E1CE7"/>
    <w:rsid w:val="0060044B"/>
    <w:rsid w:val="0060295C"/>
    <w:rsid w:val="00602EAB"/>
    <w:rsid w:val="00610930"/>
    <w:rsid w:val="006173BE"/>
    <w:rsid w:val="006252CE"/>
    <w:rsid w:val="006258D5"/>
    <w:rsid w:val="006371E5"/>
    <w:rsid w:val="006379EF"/>
    <w:rsid w:val="00644B9C"/>
    <w:rsid w:val="00645865"/>
    <w:rsid w:val="00651C57"/>
    <w:rsid w:val="0065337F"/>
    <w:rsid w:val="00654A9E"/>
    <w:rsid w:val="00654D17"/>
    <w:rsid w:val="00665274"/>
    <w:rsid w:val="00670180"/>
    <w:rsid w:val="00681C6A"/>
    <w:rsid w:val="00684F15"/>
    <w:rsid w:val="0069009B"/>
    <w:rsid w:val="006B05B7"/>
    <w:rsid w:val="006C6740"/>
    <w:rsid w:val="006C72E4"/>
    <w:rsid w:val="006C783B"/>
    <w:rsid w:val="006D424D"/>
    <w:rsid w:val="006E4A1D"/>
    <w:rsid w:val="006E7B1E"/>
    <w:rsid w:val="006F400C"/>
    <w:rsid w:val="006F5C33"/>
    <w:rsid w:val="00700DB0"/>
    <w:rsid w:val="00707CD1"/>
    <w:rsid w:val="0071159C"/>
    <w:rsid w:val="00722B11"/>
    <w:rsid w:val="00725CC0"/>
    <w:rsid w:val="007408DA"/>
    <w:rsid w:val="00742462"/>
    <w:rsid w:val="0074308B"/>
    <w:rsid w:val="007432B3"/>
    <w:rsid w:val="00761093"/>
    <w:rsid w:val="007627DF"/>
    <w:rsid w:val="00763A2B"/>
    <w:rsid w:val="007669EA"/>
    <w:rsid w:val="00787845"/>
    <w:rsid w:val="0079336B"/>
    <w:rsid w:val="007A67B8"/>
    <w:rsid w:val="007B01C2"/>
    <w:rsid w:val="007B4552"/>
    <w:rsid w:val="007C3A07"/>
    <w:rsid w:val="007D2B44"/>
    <w:rsid w:val="007D6062"/>
    <w:rsid w:val="007D732E"/>
    <w:rsid w:val="007D73AD"/>
    <w:rsid w:val="007E171D"/>
    <w:rsid w:val="007E497C"/>
    <w:rsid w:val="007E5CD9"/>
    <w:rsid w:val="007E7625"/>
    <w:rsid w:val="007F3B94"/>
    <w:rsid w:val="007F5664"/>
    <w:rsid w:val="007F6A68"/>
    <w:rsid w:val="00803022"/>
    <w:rsid w:val="00803DD5"/>
    <w:rsid w:val="00804026"/>
    <w:rsid w:val="00813C33"/>
    <w:rsid w:val="008150DD"/>
    <w:rsid w:val="008229D6"/>
    <w:rsid w:val="00831523"/>
    <w:rsid w:val="00831DCC"/>
    <w:rsid w:val="00840336"/>
    <w:rsid w:val="00840888"/>
    <w:rsid w:val="00857C57"/>
    <w:rsid w:val="00862A0D"/>
    <w:rsid w:val="00864BAD"/>
    <w:rsid w:val="008671B8"/>
    <w:rsid w:val="00871073"/>
    <w:rsid w:val="0088398E"/>
    <w:rsid w:val="00892DB8"/>
    <w:rsid w:val="00892E73"/>
    <w:rsid w:val="00892EF3"/>
    <w:rsid w:val="00893BEC"/>
    <w:rsid w:val="008A7087"/>
    <w:rsid w:val="008B1ABD"/>
    <w:rsid w:val="008C1CE7"/>
    <w:rsid w:val="008D0C94"/>
    <w:rsid w:val="008D445F"/>
    <w:rsid w:val="008D4536"/>
    <w:rsid w:val="008E3F41"/>
    <w:rsid w:val="008F0923"/>
    <w:rsid w:val="008F1709"/>
    <w:rsid w:val="008F385C"/>
    <w:rsid w:val="008F53AF"/>
    <w:rsid w:val="008F6049"/>
    <w:rsid w:val="00914F62"/>
    <w:rsid w:val="0092426E"/>
    <w:rsid w:val="00942481"/>
    <w:rsid w:val="009479EC"/>
    <w:rsid w:val="00975AC2"/>
    <w:rsid w:val="009826B8"/>
    <w:rsid w:val="00992941"/>
    <w:rsid w:val="00993360"/>
    <w:rsid w:val="00995BEE"/>
    <w:rsid w:val="009A271E"/>
    <w:rsid w:val="009A6606"/>
    <w:rsid w:val="009C2BB5"/>
    <w:rsid w:val="009C5876"/>
    <w:rsid w:val="009D38E2"/>
    <w:rsid w:val="009E1EE5"/>
    <w:rsid w:val="009E206D"/>
    <w:rsid w:val="009E546F"/>
    <w:rsid w:val="009F2CCF"/>
    <w:rsid w:val="009F6EBF"/>
    <w:rsid w:val="00A014AE"/>
    <w:rsid w:val="00A12A86"/>
    <w:rsid w:val="00A12DA0"/>
    <w:rsid w:val="00A20706"/>
    <w:rsid w:val="00A367DE"/>
    <w:rsid w:val="00A36B8B"/>
    <w:rsid w:val="00A37917"/>
    <w:rsid w:val="00A41853"/>
    <w:rsid w:val="00A4396A"/>
    <w:rsid w:val="00A43CFD"/>
    <w:rsid w:val="00A461C3"/>
    <w:rsid w:val="00A52AC2"/>
    <w:rsid w:val="00A563DE"/>
    <w:rsid w:val="00A626CF"/>
    <w:rsid w:val="00A63E18"/>
    <w:rsid w:val="00A66BAC"/>
    <w:rsid w:val="00A706EC"/>
    <w:rsid w:val="00A72686"/>
    <w:rsid w:val="00A7546D"/>
    <w:rsid w:val="00A8778F"/>
    <w:rsid w:val="00AB4393"/>
    <w:rsid w:val="00AC3822"/>
    <w:rsid w:val="00AC73D9"/>
    <w:rsid w:val="00AD0F27"/>
    <w:rsid w:val="00AD1A49"/>
    <w:rsid w:val="00AD2955"/>
    <w:rsid w:val="00AD5A6A"/>
    <w:rsid w:val="00AD5D1B"/>
    <w:rsid w:val="00AE0241"/>
    <w:rsid w:val="00AE03EB"/>
    <w:rsid w:val="00AE2071"/>
    <w:rsid w:val="00AE3FD3"/>
    <w:rsid w:val="00AE7BEA"/>
    <w:rsid w:val="00AF06C0"/>
    <w:rsid w:val="00AF12F4"/>
    <w:rsid w:val="00AF2ADE"/>
    <w:rsid w:val="00AF31A2"/>
    <w:rsid w:val="00AF4146"/>
    <w:rsid w:val="00AF70B4"/>
    <w:rsid w:val="00AF7438"/>
    <w:rsid w:val="00AF7447"/>
    <w:rsid w:val="00AF79C5"/>
    <w:rsid w:val="00B000C7"/>
    <w:rsid w:val="00B0315B"/>
    <w:rsid w:val="00B04828"/>
    <w:rsid w:val="00B1155E"/>
    <w:rsid w:val="00B1498F"/>
    <w:rsid w:val="00B201FF"/>
    <w:rsid w:val="00B25015"/>
    <w:rsid w:val="00B32BAD"/>
    <w:rsid w:val="00B37A78"/>
    <w:rsid w:val="00B46173"/>
    <w:rsid w:val="00B479AB"/>
    <w:rsid w:val="00B50F12"/>
    <w:rsid w:val="00B611C7"/>
    <w:rsid w:val="00B6299D"/>
    <w:rsid w:val="00B66A6E"/>
    <w:rsid w:val="00B7067C"/>
    <w:rsid w:val="00B733D6"/>
    <w:rsid w:val="00B762D0"/>
    <w:rsid w:val="00B80D16"/>
    <w:rsid w:val="00B86C49"/>
    <w:rsid w:val="00B86F63"/>
    <w:rsid w:val="00B87BD2"/>
    <w:rsid w:val="00B96BF2"/>
    <w:rsid w:val="00BA331D"/>
    <w:rsid w:val="00BA363E"/>
    <w:rsid w:val="00BA3D81"/>
    <w:rsid w:val="00BA4009"/>
    <w:rsid w:val="00BA6D02"/>
    <w:rsid w:val="00BC5F98"/>
    <w:rsid w:val="00BD6BED"/>
    <w:rsid w:val="00BE0F56"/>
    <w:rsid w:val="00BE6557"/>
    <w:rsid w:val="00BF79F1"/>
    <w:rsid w:val="00BF7FBA"/>
    <w:rsid w:val="00C0295C"/>
    <w:rsid w:val="00C04F6F"/>
    <w:rsid w:val="00C11059"/>
    <w:rsid w:val="00C15050"/>
    <w:rsid w:val="00C203A8"/>
    <w:rsid w:val="00C2091E"/>
    <w:rsid w:val="00C2092B"/>
    <w:rsid w:val="00C2733B"/>
    <w:rsid w:val="00C30FE3"/>
    <w:rsid w:val="00C648A3"/>
    <w:rsid w:val="00C876F3"/>
    <w:rsid w:val="00C919D4"/>
    <w:rsid w:val="00CA240B"/>
    <w:rsid w:val="00CA3827"/>
    <w:rsid w:val="00CA54A6"/>
    <w:rsid w:val="00CB27F3"/>
    <w:rsid w:val="00CB6436"/>
    <w:rsid w:val="00CB774D"/>
    <w:rsid w:val="00CC01EF"/>
    <w:rsid w:val="00CC6C49"/>
    <w:rsid w:val="00CD1026"/>
    <w:rsid w:val="00CD10E3"/>
    <w:rsid w:val="00CD11D7"/>
    <w:rsid w:val="00CD497E"/>
    <w:rsid w:val="00CD4AFD"/>
    <w:rsid w:val="00CD63DB"/>
    <w:rsid w:val="00CD66B7"/>
    <w:rsid w:val="00CF0390"/>
    <w:rsid w:val="00CF0B2C"/>
    <w:rsid w:val="00CF5E1D"/>
    <w:rsid w:val="00D03761"/>
    <w:rsid w:val="00D04334"/>
    <w:rsid w:val="00D0618B"/>
    <w:rsid w:val="00D1080C"/>
    <w:rsid w:val="00D143A1"/>
    <w:rsid w:val="00D17226"/>
    <w:rsid w:val="00D205E9"/>
    <w:rsid w:val="00D41B99"/>
    <w:rsid w:val="00D4359D"/>
    <w:rsid w:val="00D468F3"/>
    <w:rsid w:val="00D6262D"/>
    <w:rsid w:val="00D62E7E"/>
    <w:rsid w:val="00D665A9"/>
    <w:rsid w:val="00D70E6F"/>
    <w:rsid w:val="00D71B77"/>
    <w:rsid w:val="00D76609"/>
    <w:rsid w:val="00D768A5"/>
    <w:rsid w:val="00D93C9A"/>
    <w:rsid w:val="00D95CF9"/>
    <w:rsid w:val="00D97DD7"/>
    <w:rsid w:val="00DB1760"/>
    <w:rsid w:val="00DC692E"/>
    <w:rsid w:val="00DD04FA"/>
    <w:rsid w:val="00DD0A8A"/>
    <w:rsid w:val="00DE0F4A"/>
    <w:rsid w:val="00DE2B69"/>
    <w:rsid w:val="00DE7A98"/>
    <w:rsid w:val="00DF0323"/>
    <w:rsid w:val="00DF556E"/>
    <w:rsid w:val="00E0160E"/>
    <w:rsid w:val="00E03B4A"/>
    <w:rsid w:val="00E13D7D"/>
    <w:rsid w:val="00E13E14"/>
    <w:rsid w:val="00E14AE5"/>
    <w:rsid w:val="00E15A6F"/>
    <w:rsid w:val="00E16585"/>
    <w:rsid w:val="00E20A1C"/>
    <w:rsid w:val="00E21B98"/>
    <w:rsid w:val="00E22C7A"/>
    <w:rsid w:val="00E26A70"/>
    <w:rsid w:val="00E355ED"/>
    <w:rsid w:val="00E437BE"/>
    <w:rsid w:val="00E53222"/>
    <w:rsid w:val="00E57B79"/>
    <w:rsid w:val="00E62439"/>
    <w:rsid w:val="00E64F9F"/>
    <w:rsid w:val="00E65713"/>
    <w:rsid w:val="00E955CF"/>
    <w:rsid w:val="00EA0760"/>
    <w:rsid w:val="00EA3C9A"/>
    <w:rsid w:val="00EA4312"/>
    <w:rsid w:val="00EB4AD8"/>
    <w:rsid w:val="00EC155C"/>
    <w:rsid w:val="00EC20C5"/>
    <w:rsid w:val="00EC2900"/>
    <w:rsid w:val="00EC36C1"/>
    <w:rsid w:val="00EC7B6B"/>
    <w:rsid w:val="00ED0C28"/>
    <w:rsid w:val="00ED290B"/>
    <w:rsid w:val="00EE146B"/>
    <w:rsid w:val="00EE46EB"/>
    <w:rsid w:val="00EE5DB3"/>
    <w:rsid w:val="00EF075C"/>
    <w:rsid w:val="00F02050"/>
    <w:rsid w:val="00F07E15"/>
    <w:rsid w:val="00F10627"/>
    <w:rsid w:val="00F118A6"/>
    <w:rsid w:val="00F12741"/>
    <w:rsid w:val="00F17F3D"/>
    <w:rsid w:val="00F2647B"/>
    <w:rsid w:val="00F3000B"/>
    <w:rsid w:val="00F32251"/>
    <w:rsid w:val="00F32D64"/>
    <w:rsid w:val="00F40017"/>
    <w:rsid w:val="00F474E6"/>
    <w:rsid w:val="00F51DA6"/>
    <w:rsid w:val="00F52E23"/>
    <w:rsid w:val="00F65100"/>
    <w:rsid w:val="00F652B4"/>
    <w:rsid w:val="00F658C9"/>
    <w:rsid w:val="00F6601F"/>
    <w:rsid w:val="00F6750D"/>
    <w:rsid w:val="00F70402"/>
    <w:rsid w:val="00F84658"/>
    <w:rsid w:val="00F9472F"/>
    <w:rsid w:val="00FA479A"/>
    <w:rsid w:val="00FA590C"/>
    <w:rsid w:val="00FA6747"/>
    <w:rsid w:val="00FB71D8"/>
    <w:rsid w:val="00FC03CC"/>
    <w:rsid w:val="00FC12A0"/>
    <w:rsid w:val="00FC1D01"/>
    <w:rsid w:val="00FC5027"/>
    <w:rsid w:val="00FC72D4"/>
    <w:rsid w:val="00FC7E3C"/>
    <w:rsid w:val="00FD13AC"/>
    <w:rsid w:val="00FD40E2"/>
    <w:rsid w:val="00FD7D6D"/>
    <w:rsid w:val="00FF3C7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7E8745"/>
  <w15:chartTrackingRefBased/>
  <w15:docId w15:val="{BC87590C-C765-5F4B-AEE1-785715AB1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next w:val="Normal"/>
    <w:link w:val="Ttulo2Car"/>
    <w:uiPriority w:val="9"/>
    <w:unhideWhenUsed/>
    <w:qFormat/>
    <w:rsid w:val="00B611C7"/>
    <w:pPr>
      <w:keepNext/>
      <w:keepLines/>
      <w:spacing w:before="160" w:after="120"/>
      <w:outlineLvl w:val="1"/>
    </w:pPr>
    <w:rPr>
      <w:rFonts w:ascii="Century Gothic" w:eastAsiaTheme="majorEastAsia" w:hAnsi="Century Gothic" w:cstheme="majorBidi"/>
      <w:b/>
      <w:color w:val="20275D"/>
      <w:sz w:val="2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7659A"/>
    <w:pPr>
      <w:tabs>
        <w:tab w:val="center" w:pos="4419"/>
        <w:tab w:val="right" w:pos="8838"/>
      </w:tabs>
    </w:pPr>
  </w:style>
  <w:style w:type="character" w:customStyle="1" w:styleId="EncabezadoCar">
    <w:name w:val="Encabezado Car"/>
    <w:basedOn w:val="Fuentedeprrafopredeter"/>
    <w:link w:val="Encabezado"/>
    <w:uiPriority w:val="99"/>
    <w:rsid w:val="0007659A"/>
  </w:style>
  <w:style w:type="paragraph" w:styleId="Piedepgina">
    <w:name w:val="footer"/>
    <w:basedOn w:val="Normal"/>
    <w:link w:val="PiedepginaCar"/>
    <w:uiPriority w:val="99"/>
    <w:unhideWhenUsed/>
    <w:rsid w:val="0007659A"/>
    <w:pPr>
      <w:tabs>
        <w:tab w:val="center" w:pos="4419"/>
        <w:tab w:val="right" w:pos="8838"/>
      </w:tabs>
    </w:pPr>
  </w:style>
  <w:style w:type="character" w:customStyle="1" w:styleId="PiedepginaCar">
    <w:name w:val="Pie de página Car"/>
    <w:basedOn w:val="Fuentedeprrafopredeter"/>
    <w:link w:val="Piedepgina"/>
    <w:uiPriority w:val="99"/>
    <w:rsid w:val="0007659A"/>
  </w:style>
  <w:style w:type="character" w:styleId="Hipervnculo">
    <w:name w:val="Hyperlink"/>
    <w:basedOn w:val="Fuentedeprrafopredeter"/>
    <w:uiPriority w:val="99"/>
    <w:unhideWhenUsed/>
    <w:rsid w:val="005B5BEB"/>
    <w:rPr>
      <w:color w:val="0563C1" w:themeColor="hyperlink"/>
      <w:u w:val="single"/>
    </w:rPr>
  </w:style>
  <w:style w:type="character" w:customStyle="1" w:styleId="Mencinsinresolver1">
    <w:name w:val="Mención sin resolver1"/>
    <w:basedOn w:val="Fuentedeprrafopredeter"/>
    <w:uiPriority w:val="99"/>
    <w:semiHidden/>
    <w:unhideWhenUsed/>
    <w:rsid w:val="005B5BEB"/>
    <w:rPr>
      <w:color w:val="605E5C"/>
      <w:shd w:val="clear" w:color="auto" w:fill="E1DFDD"/>
    </w:rPr>
  </w:style>
  <w:style w:type="character" w:styleId="Hipervnculovisitado">
    <w:name w:val="FollowedHyperlink"/>
    <w:basedOn w:val="Fuentedeprrafopredeter"/>
    <w:uiPriority w:val="99"/>
    <w:semiHidden/>
    <w:unhideWhenUsed/>
    <w:rsid w:val="005B5BEB"/>
    <w:rPr>
      <w:color w:val="954F72" w:themeColor="followedHyperlink"/>
      <w:u w:val="single"/>
    </w:rPr>
  </w:style>
  <w:style w:type="character" w:styleId="Textoennegrita">
    <w:name w:val="Strong"/>
    <w:basedOn w:val="Fuentedeprrafopredeter"/>
    <w:uiPriority w:val="22"/>
    <w:qFormat/>
    <w:rsid w:val="005B5BEB"/>
    <w:rPr>
      <w:b/>
      <w:bCs/>
    </w:rPr>
  </w:style>
  <w:style w:type="character" w:customStyle="1" w:styleId="apple-converted-space">
    <w:name w:val="apple-converted-space"/>
    <w:basedOn w:val="Fuentedeprrafopredeter"/>
    <w:rsid w:val="005B5BEB"/>
  </w:style>
  <w:style w:type="character" w:styleId="Nmerodepgina">
    <w:name w:val="page number"/>
    <w:basedOn w:val="Fuentedeprrafopredeter"/>
    <w:uiPriority w:val="99"/>
    <w:semiHidden/>
    <w:unhideWhenUsed/>
    <w:rsid w:val="0071159C"/>
  </w:style>
  <w:style w:type="paragraph" w:styleId="Prrafodelista">
    <w:name w:val="List Paragraph"/>
    <w:aliases w:val="Capítulo,TIT 2 IND,Colorful List - Accent 11,lp1,Texto,Titulo parrafo"/>
    <w:basedOn w:val="Normal"/>
    <w:link w:val="PrrafodelistaCar"/>
    <w:uiPriority w:val="34"/>
    <w:qFormat/>
    <w:rsid w:val="00AF4146"/>
    <w:pPr>
      <w:ind w:left="720"/>
      <w:contextualSpacing/>
    </w:pPr>
  </w:style>
  <w:style w:type="character" w:customStyle="1" w:styleId="Ttulo2Car">
    <w:name w:val="Título 2 Car"/>
    <w:basedOn w:val="Fuentedeprrafopredeter"/>
    <w:link w:val="Ttulo2"/>
    <w:uiPriority w:val="9"/>
    <w:rsid w:val="00B611C7"/>
    <w:rPr>
      <w:rFonts w:ascii="Century Gothic" w:eastAsiaTheme="majorEastAsia" w:hAnsi="Century Gothic" w:cstheme="majorBidi"/>
      <w:b/>
      <w:color w:val="20275D"/>
      <w:sz w:val="22"/>
      <w:szCs w:val="26"/>
    </w:rPr>
  </w:style>
  <w:style w:type="character" w:customStyle="1" w:styleId="PrrafodelistaCar">
    <w:name w:val="Párrafo de lista Car"/>
    <w:aliases w:val="Capítulo Car,TIT 2 IND Car,Colorful List - Accent 11 Car,lp1 Car,Texto Car,Titulo parrafo Car"/>
    <w:link w:val="Prrafodelista"/>
    <w:uiPriority w:val="34"/>
    <w:locked/>
    <w:rsid w:val="00B611C7"/>
  </w:style>
  <w:style w:type="character" w:styleId="Textodelmarcadordeposicin">
    <w:name w:val="Placeholder Text"/>
    <w:basedOn w:val="Fuentedeprrafopredeter"/>
    <w:uiPriority w:val="99"/>
    <w:semiHidden/>
    <w:rsid w:val="00153A2B"/>
    <w:rPr>
      <w:color w:val="808080"/>
    </w:rPr>
  </w:style>
  <w:style w:type="character" w:styleId="Refdecomentario">
    <w:name w:val="annotation reference"/>
    <w:basedOn w:val="Fuentedeprrafopredeter"/>
    <w:uiPriority w:val="99"/>
    <w:semiHidden/>
    <w:unhideWhenUsed/>
    <w:rsid w:val="00654A9E"/>
    <w:rPr>
      <w:sz w:val="16"/>
      <w:szCs w:val="16"/>
    </w:rPr>
  </w:style>
  <w:style w:type="paragraph" w:styleId="Textocomentario">
    <w:name w:val="annotation text"/>
    <w:basedOn w:val="Normal"/>
    <w:link w:val="TextocomentarioCar"/>
    <w:uiPriority w:val="99"/>
    <w:semiHidden/>
    <w:unhideWhenUsed/>
    <w:rsid w:val="00654A9E"/>
    <w:rPr>
      <w:sz w:val="20"/>
      <w:szCs w:val="20"/>
    </w:rPr>
  </w:style>
  <w:style w:type="character" w:customStyle="1" w:styleId="TextocomentarioCar">
    <w:name w:val="Texto comentario Car"/>
    <w:basedOn w:val="Fuentedeprrafopredeter"/>
    <w:link w:val="Textocomentario"/>
    <w:uiPriority w:val="99"/>
    <w:semiHidden/>
    <w:rsid w:val="00654A9E"/>
    <w:rPr>
      <w:sz w:val="20"/>
      <w:szCs w:val="20"/>
    </w:rPr>
  </w:style>
  <w:style w:type="paragraph" w:styleId="Asuntodelcomentario">
    <w:name w:val="annotation subject"/>
    <w:basedOn w:val="Textocomentario"/>
    <w:next w:val="Textocomentario"/>
    <w:link w:val="AsuntodelcomentarioCar"/>
    <w:uiPriority w:val="99"/>
    <w:semiHidden/>
    <w:unhideWhenUsed/>
    <w:rsid w:val="00654A9E"/>
    <w:rPr>
      <w:b/>
      <w:bCs/>
    </w:rPr>
  </w:style>
  <w:style w:type="character" w:customStyle="1" w:styleId="AsuntodelcomentarioCar">
    <w:name w:val="Asunto del comentario Car"/>
    <w:basedOn w:val="TextocomentarioCar"/>
    <w:link w:val="Asuntodelcomentario"/>
    <w:uiPriority w:val="99"/>
    <w:semiHidden/>
    <w:rsid w:val="00654A9E"/>
    <w:rPr>
      <w:b/>
      <w:bCs/>
      <w:sz w:val="20"/>
      <w:szCs w:val="20"/>
    </w:rPr>
  </w:style>
  <w:style w:type="paragraph" w:styleId="Revisin">
    <w:name w:val="Revision"/>
    <w:hidden/>
    <w:uiPriority w:val="99"/>
    <w:semiHidden/>
    <w:rsid w:val="00654A9E"/>
  </w:style>
  <w:style w:type="paragraph" w:styleId="NormalWeb">
    <w:name w:val="Normal (Web)"/>
    <w:basedOn w:val="Normal"/>
    <w:uiPriority w:val="99"/>
    <w:semiHidden/>
    <w:unhideWhenUsed/>
    <w:rsid w:val="000F2DE7"/>
    <w:rPr>
      <w:rFonts w:ascii="Times New Roman" w:hAnsi="Times New Roman" w:cs="Times New Roman"/>
    </w:rPr>
  </w:style>
  <w:style w:type="paragraph" w:styleId="Textodeglobo">
    <w:name w:val="Balloon Text"/>
    <w:basedOn w:val="Normal"/>
    <w:link w:val="TextodegloboCar"/>
    <w:uiPriority w:val="99"/>
    <w:semiHidden/>
    <w:unhideWhenUsed/>
    <w:rsid w:val="00E03B4A"/>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03B4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3177837">
      <w:bodyDiv w:val="1"/>
      <w:marLeft w:val="0"/>
      <w:marRight w:val="0"/>
      <w:marTop w:val="0"/>
      <w:marBottom w:val="0"/>
      <w:divBdr>
        <w:top w:val="none" w:sz="0" w:space="0" w:color="auto"/>
        <w:left w:val="none" w:sz="0" w:space="0" w:color="auto"/>
        <w:bottom w:val="none" w:sz="0" w:space="0" w:color="auto"/>
        <w:right w:val="none" w:sz="0" w:space="0" w:color="auto"/>
      </w:divBdr>
    </w:div>
    <w:div w:id="238295939">
      <w:bodyDiv w:val="1"/>
      <w:marLeft w:val="0"/>
      <w:marRight w:val="0"/>
      <w:marTop w:val="0"/>
      <w:marBottom w:val="0"/>
      <w:divBdr>
        <w:top w:val="none" w:sz="0" w:space="0" w:color="auto"/>
        <w:left w:val="none" w:sz="0" w:space="0" w:color="auto"/>
        <w:bottom w:val="none" w:sz="0" w:space="0" w:color="auto"/>
        <w:right w:val="none" w:sz="0" w:space="0" w:color="auto"/>
      </w:divBdr>
    </w:div>
    <w:div w:id="315256869">
      <w:bodyDiv w:val="1"/>
      <w:marLeft w:val="0"/>
      <w:marRight w:val="0"/>
      <w:marTop w:val="0"/>
      <w:marBottom w:val="0"/>
      <w:divBdr>
        <w:top w:val="none" w:sz="0" w:space="0" w:color="auto"/>
        <w:left w:val="none" w:sz="0" w:space="0" w:color="auto"/>
        <w:bottom w:val="none" w:sz="0" w:space="0" w:color="auto"/>
        <w:right w:val="none" w:sz="0" w:space="0" w:color="auto"/>
      </w:divBdr>
    </w:div>
    <w:div w:id="360787607">
      <w:bodyDiv w:val="1"/>
      <w:marLeft w:val="0"/>
      <w:marRight w:val="0"/>
      <w:marTop w:val="0"/>
      <w:marBottom w:val="0"/>
      <w:divBdr>
        <w:top w:val="none" w:sz="0" w:space="0" w:color="auto"/>
        <w:left w:val="none" w:sz="0" w:space="0" w:color="auto"/>
        <w:bottom w:val="none" w:sz="0" w:space="0" w:color="auto"/>
        <w:right w:val="none" w:sz="0" w:space="0" w:color="auto"/>
      </w:divBdr>
    </w:div>
    <w:div w:id="556627331">
      <w:bodyDiv w:val="1"/>
      <w:marLeft w:val="0"/>
      <w:marRight w:val="0"/>
      <w:marTop w:val="0"/>
      <w:marBottom w:val="0"/>
      <w:divBdr>
        <w:top w:val="none" w:sz="0" w:space="0" w:color="auto"/>
        <w:left w:val="none" w:sz="0" w:space="0" w:color="auto"/>
        <w:bottom w:val="none" w:sz="0" w:space="0" w:color="auto"/>
        <w:right w:val="none" w:sz="0" w:space="0" w:color="auto"/>
      </w:divBdr>
    </w:div>
    <w:div w:id="570848352">
      <w:bodyDiv w:val="1"/>
      <w:marLeft w:val="0"/>
      <w:marRight w:val="0"/>
      <w:marTop w:val="0"/>
      <w:marBottom w:val="0"/>
      <w:divBdr>
        <w:top w:val="none" w:sz="0" w:space="0" w:color="auto"/>
        <w:left w:val="none" w:sz="0" w:space="0" w:color="auto"/>
        <w:bottom w:val="none" w:sz="0" w:space="0" w:color="auto"/>
        <w:right w:val="none" w:sz="0" w:space="0" w:color="auto"/>
      </w:divBdr>
    </w:div>
    <w:div w:id="574358703">
      <w:bodyDiv w:val="1"/>
      <w:marLeft w:val="0"/>
      <w:marRight w:val="0"/>
      <w:marTop w:val="0"/>
      <w:marBottom w:val="0"/>
      <w:divBdr>
        <w:top w:val="none" w:sz="0" w:space="0" w:color="auto"/>
        <w:left w:val="none" w:sz="0" w:space="0" w:color="auto"/>
        <w:bottom w:val="none" w:sz="0" w:space="0" w:color="auto"/>
        <w:right w:val="none" w:sz="0" w:space="0" w:color="auto"/>
      </w:divBdr>
    </w:div>
    <w:div w:id="580528715">
      <w:bodyDiv w:val="1"/>
      <w:marLeft w:val="0"/>
      <w:marRight w:val="0"/>
      <w:marTop w:val="0"/>
      <w:marBottom w:val="0"/>
      <w:divBdr>
        <w:top w:val="none" w:sz="0" w:space="0" w:color="auto"/>
        <w:left w:val="none" w:sz="0" w:space="0" w:color="auto"/>
        <w:bottom w:val="none" w:sz="0" w:space="0" w:color="auto"/>
        <w:right w:val="none" w:sz="0" w:space="0" w:color="auto"/>
      </w:divBdr>
    </w:div>
    <w:div w:id="653484091">
      <w:bodyDiv w:val="1"/>
      <w:marLeft w:val="0"/>
      <w:marRight w:val="0"/>
      <w:marTop w:val="0"/>
      <w:marBottom w:val="0"/>
      <w:divBdr>
        <w:top w:val="none" w:sz="0" w:space="0" w:color="auto"/>
        <w:left w:val="none" w:sz="0" w:space="0" w:color="auto"/>
        <w:bottom w:val="none" w:sz="0" w:space="0" w:color="auto"/>
        <w:right w:val="none" w:sz="0" w:space="0" w:color="auto"/>
      </w:divBdr>
    </w:div>
    <w:div w:id="955599336">
      <w:bodyDiv w:val="1"/>
      <w:marLeft w:val="0"/>
      <w:marRight w:val="0"/>
      <w:marTop w:val="0"/>
      <w:marBottom w:val="0"/>
      <w:divBdr>
        <w:top w:val="none" w:sz="0" w:space="0" w:color="auto"/>
        <w:left w:val="none" w:sz="0" w:space="0" w:color="auto"/>
        <w:bottom w:val="none" w:sz="0" w:space="0" w:color="auto"/>
        <w:right w:val="none" w:sz="0" w:space="0" w:color="auto"/>
      </w:divBdr>
    </w:div>
    <w:div w:id="1007368070">
      <w:bodyDiv w:val="1"/>
      <w:marLeft w:val="0"/>
      <w:marRight w:val="0"/>
      <w:marTop w:val="0"/>
      <w:marBottom w:val="0"/>
      <w:divBdr>
        <w:top w:val="none" w:sz="0" w:space="0" w:color="auto"/>
        <w:left w:val="none" w:sz="0" w:space="0" w:color="auto"/>
        <w:bottom w:val="none" w:sz="0" w:space="0" w:color="auto"/>
        <w:right w:val="none" w:sz="0" w:space="0" w:color="auto"/>
      </w:divBdr>
    </w:div>
    <w:div w:id="1062413102">
      <w:bodyDiv w:val="1"/>
      <w:marLeft w:val="0"/>
      <w:marRight w:val="0"/>
      <w:marTop w:val="0"/>
      <w:marBottom w:val="0"/>
      <w:divBdr>
        <w:top w:val="none" w:sz="0" w:space="0" w:color="auto"/>
        <w:left w:val="none" w:sz="0" w:space="0" w:color="auto"/>
        <w:bottom w:val="none" w:sz="0" w:space="0" w:color="auto"/>
        <w:right w:val="none" w:sz="0" w:space="0" w:color="auto"/>
      </w:divBdr>
    </w:div>
    <w:div w:id="1254388665">
      <w:bodyDiv w:val="1"/>
      <w:marLeft w:val="0"/>
      <w:marRight w:val="0"/>
      <w:marTop w:val="0"/>
      <w:marBottom w:val="0"/>
      <w:divBdr>
        <w:top w:val="none" w:sz="0" w:space="0" w:color="auto"/>
        <w:left w:val="none" w:sz="0" w:space="0" w:color="auto"/>
        <w:bottom w:val="none" w:sz="0" w:space="0" w:color="auto"/>
        <w:right w:val="none" w:sz="0" w:space="0" w:color="auto"/>
      </w:divBdr>
    </w:div>
    <w:div w:id="1277953176">
      <w:bodyDiv w:val="1"/>
      <w:marLeft w:val="0"/>
      <w:marRight w:val="0"/>
      <w:marTop w:val="0"/>
      <w:marBottom w:val="0"/>
      <w:divBdr>
        <w:top w:val="none" w:sz="0" w:space="0" w:color="auto"/>
        <w:left w:val="none" w:sz="0" w:space="0" w:color="auto"/>
        <w:bottom w:val="none" w:sz="0" w:space="0" w:color="auto"/>
        <w:right w:val="none" w:sz="0" w:space="0" w:color="auto"/>
      </w:divBdr>
    </w:div>
    <w:div w:id="1303730643">
      <w:bodyDiv w:val="1"/>
      <w:marLeft w:val="0"/>
      <w:marRight w:val="0"/>
      <w:marTop w:val="0"/>
      <w:marBottom w:val="0"/>
      <w:divBdr>
        <w:top w:val="none" w:sz="0" w:space="0" w:color="auto"/>
        <w:left w:val="none" w:sz="0" w:space="0" w:color="auto"/>
        <w:bottom w:val="none" w:sz="0" w:space="0" w:color="auto"/>
        <w:right w:val="none" w:sz="0" w:space="0" w:color="auto"/>
      </w:divBdr>
    </w:div>
    <w:div w:id="1551914409">
      <w:bodyDiv w:val="1"/>
      <w:marLeft w:val="0"/>
      <w:marRight w:val="0"/>
      <w:marTop w:val="0"/>
      <w:marBottom w:val="0"/>
      <w:divBdr>
        <w:top w:val="none" w:sz="0" w:space="0" w:color="auto"/>
        <w:left w:val="none" w:sz="0" w:space="0" w:color="auto"/>
        <w:bottom w:val="none" w:sz="0" w:space="0" w:color="auto"/>
        <w:right w:val="none" w:sz="0" w:space="0" w:color="auto"/>
      </w:divBdr>
    </w:div>
    <w:div w:id="1738359944">
      <w:bodyDiv w:val="1"/>
      <w:marLeft w:val="0"/>
      <w:marRight w:val="0"/>
      <w:marTop w:val="0"/>
      <w:marBottom w:val="0"/>
      <w:divBdr>
        <w:top w:val="none" w:sz="0" w:space="0" w:color="auto"/>
        <w:left w:val="none" w:sz="0" w:space="0" w:color="auto"/>
        <w:bottom w:val="none" w:sz="0" w:space="0" w:color="auto"/>
        <w:right w:val="none" w:sz="0" w:space="0" w:color="auto"/>
      </w:divBdr>
    </w:div>
    <w:div w:id="1818911828">
      <w:bodyDiv w:val="1"/>
      <w:marLeft w:val="0"/>
      <w:marRight w:val="0"/>
      <w:marTop w:val="0"/>
      <w:marBottom w:val="0"/>
      <w:divBdr>
        <w:top w:val="none" w:sz="0" w:space="0" w:color="auto"/>
        <w:left w:val="none" w:sz="0" w:space="0" w:color="auto"/>
        <w:bottom w:val="none" w:sz="0" w:space="0" w:color="auto"/>
        <w:right w:val="none" w:sz="0" w:space="0" w:color="auto"/>
      </w:divBdr>
    </w:div>
    <w:div w:id="1895389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19"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F8EB2F-79D0-43AB-9918-86A0FD4DE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7</Pages>
  <Words>1241</Words>
  <Characters>6827</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8052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INEC Omar Llambo</cp:lastModifiedBy>
  <cp:revision>77</cp:revision>
  <cp:lastPrinted>2025-09-25T21:01:00Z</cp:lastPrinted>
  <dcterms:created xsi:type="dcterms:W3CDTF">2025-10-03T20:42:00Z</dcterms:created>
  <dcterms:modified xsi:type="dcterms:W3CDTF">2025-10-29T19:34:00Z</dcterms:modified>
</cp:coreProperties>
</file>