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543C" w14:textId="0F9B3815" w:rsidR="00A03AE4" w:rsidRPr="00EB06C9" w:rsidRDefault="00A03AE4" w:rsidP="00A03AE4">
      <w:pPr>
        <w:pStyle w:val="NormalWeb"/>
        <w:shd w:val="clear" w:color="auto" w:fill="FFFFFF"/>
        <w:rPr>
          <w:rFonts w:ascii="Helvetica" w:hAnsi="Helvetica"/>
        </w:rPr>
      </w:pPr>
      <w:r w:rsidRPr="00EB06C9">
        <w:rPr>
          <w:rFonts w:ascii="Helvetica" w:hAnsi="Helvetica"/>
          <w:b/>
          <w:bCs/>
          <w:sz w:val="22"/>
          <w:szCs w:val="22"/>
        </w:rPr>
        <w:t xml:space="preserve">BGGN-213: FOUNDATIONS OF BIOINFORMATICS </w:t>
      </w:r>
    </w:p>
    <w:p w14:paraId="4E0E6B85" w14:textId="77777777" w:rsidR="00A03AE4" w:rsidRPr="00EB06C9" w:rsidRDefault="00A03AE4" w:rsidP="00A03AE4">
      <w:pPr>
        <w:pStyle w:val="NormalWeb"/>
        <w:shd w:val="clear" w:color="auto" w:fill="FFFFFF"/>
        <w:rPr>
          <w:rFonts w:ascii="Helvetica" w:hAnsi="Helvetica"/>
        </w:rPr>
      </w:pPr>
      <w:r w:rsidRPr="00EB06C9">
        <w:rPr>
          <w:rFonts w:ascii="Helvetica" w:hAnsi="Helvetica"/>
          <w:sz w:val="22"/>
          <w:szCs w:val="22"/>
        </w:rPr>
        <w:t xml:space="preserve">The find-a-gene project assignment </w:t>
      </w:r>
    </w:p>
    <w:p w14:paraId="1A3FB279" w14:textId="77777777" w:rsidR="00A03AE4" w:rsidRPr="00EB06C9" w:rsidRDefault="00A03AE4" w:rsidP="00A03AE4">
      <w:pPr>
        <w:pStyle w:val="NormalWeb"/>
        <w:shd w:val="clear" w:color="auto" w:fill="FFFFFF"/>
        <w:rPr>
          <w:rFonts w:ascii="Helvetica" w:hAnsi="Helvetica"/>
        </w:rPr>
      </w:pPr>
      <w:r w:rsidRPr="00EB06C9">
        <w:rPr>
          <w:rFonts w:ascii="Helvetica" w:hAnsi="Helvetica"/>
          <w:color w:val="0000FF"/>
          <w:sz w:val="22"/>
          <w:szCs w:val="22"/>
        </w:rPr>
        <w:t xml:space="preserve">http://thegrantlab.org/bggn213/ </w:t>
      </w:r>
    </w:p>
    <w:p w14:paraId="7A97C8C4" w14:textId="2D3F397E" w:rsidR="00A03AE4" w:rsidRPr="00EB06C9" w:rsidRDefault="00A03AE4" w:rsidP="005855B5">
      <w:pPr>
        <w:pStyle w:val="NormalWeb"/>
        <w:shd w:val="clear" w:color="auto" w:fill="FFFFFF"/>
        <w:rPr>
          <w:rFonts w:ascii="Helvetica" w:hAnsi="Helvetica"/>
        </w:rPr>
      </w:pPr>
      <w:r w:rsidRPr="00EB06C9">
        <w:rPr>
          <w:rFonts w:ascii="Helvetica" w:hAnsi="Helvetica"/>
          <w:sz w:val="22"/>
          <w:szCs w:val="22"/>
        </w:rPr>
        <w:t xml:space="preserve">Dr. Barry Grant </w:t>
      </w:r>
      <w:r w:rsidRPr="00EB06C9">
        <w:rPr>
          <w:rFonts w:ascii="Helvetica" w:hAnsi="Helvetica"/>
        </w:rPr>
        <w:fldChar w:fldCharType="begin"/>
      </w:r>
      <w:r w:rsidRPr="00EB06C9">
        <w:rPr>
          <w:rFonts w:ascii="Helvetica" w:hAnsi="Helvetica"/>
        </w:rPr>
        <w:instrText xml:space="preserve"> INCLUDEPICTURE "/Users/jack/Library/Group Containers/UBF8T346G9.ms/WebArchiveCopyPasteTempFiles/com.microsoft.Word/page1image2063107632" \* MERGEFORMATINET </w:instrText>
      </w:r>
      <w:r w:rsidR="00000000">
        <w:rPr>
          <w:rFonts w:ascii="Helvetica" w:hAnsi="Helvetica"/>
        </w:rPr>
        <w:fldChar w:fldCharType="separate"/>
      </w:r>
      <w:r w:rsidRPr="00EB06C9">
        <w:rPr>
          <w:rFonts w:ascii="Helvetica" w:hAnsi="Helvetica"/>
        </w:rPr>
        <w:fldChar w:fldCharType="end"/>
      </w:r>
      <w:r w:rsidRPr="00EB06C9">
        <w:rPr>
          <w:rFonts w:ascii="Helvetica" w:hAnsi="Helvetica"/>
        </w:rPr>
        <w:fldChar w:fldCharType="begin"/>
      </w:r>
      <w:r w:rsidRPr="00EB06C9">
        <w:rPr>
          <w:rFonts w:ascii="Helvetica" w:hAnsi="Helvetica"/>
        </w:rPr>
        <w:instrText xml:space="preserve"> INCLUDEPICTURE "/Users/jack/Library/Group Containers/UBF8T346G9.ms/WebArchiveCopyPasteTempFiles/com.microsoft.Word/page1image2063107936" \* MERGEFORMATINET </w:instrText>
      </w:r>
      <w:r w:rsidR="00000000">
        <w:rPr>
          <w:rFonts w:ascii="Helvetica" w:hAnsi="Helvetica"/>
        </w:rPr>
        <w:fldChar w:fldCharType="separate"/>
      </w:r>
      <w:r w:rsidRPr="00EB06C9">
        <w:rPr>
          <w:rFonts w:ascii="Helvetica" w:hAnsi="Helvetica"/>
        </w:rPr>
        <w:fldChar w:fldCharType="end"/>
      </w:r>
    </w:p>
    <w:p w14:paraId="4C6BE726" w14:textId="10FF4D25" w:rsidR="00A03AE4" w:rsidRPr="00EB06C9" w:rsidRDefault="00A03AE4" w:rsidP="005855B5">
      <w:pPr>
        <w:pStyle w:val="NormalWeb"/>
        <w:shd w:val="clear" w:color="auto" w:fill="FFFFFF"/>
        <w:rPr>
          <w:rFonts w:ascii="Helvetica" w:hAnsi="Helvetica"/>
        </w:rPr>
      </w:pPr>
      <w:r w:rsidRPr="00EB06C9">
        <w:rPr>
          <w:rFonts w:ascii="Helvetica" w:hAnsi="Helvetica"/>
          <w:b/>
          <w:bCs/>
          <w:sz w:val="22"/>
          <w:szCs w:val="22"/>
        </w:rPr>
        <w:t xml:space="preserve">Overview: </w:t>
      </w:r>
    </w:p>
    <w:p w14:paraId="628F6BC7" w14:textId="77777777" w:rsidR="00A03AE4" w:rsidRPr="00EB06C9" w:rsidRDefault="00A03AE4" w:rsidP="00A03AE4">
      <w:pPr>
        <w:pStyle w:val="NormalWeb"/>
        <w:shd w:val="clear" w:color="auto" w:fill="FFFFFF"/>
        <w:rPr>
          <w:rFonts w:ascii="Helvetica" w:hAnsi="Helvetica"/>
        </w:rPr>
      </w:pPr>
      <w:r w:rsidRPr="00EB06C9">
        <w:rPr>
          <w:rFonts w:ascii="Helvetica" w:hAnsi="Helvetica"/>
          <w:sz w:val="22"/>
          <w:szCs w:val="22"/>
        </w:rPr>
        <w:t xml:space="preserve">The find-a-gene project is a required assignment for BGGN-213. You should prepare a written report in </w:t>
      </w:r>
      <w:r w:rsidRPr="00EB06C9">
        <w:rPr>
          <w:rFonts w:ascii="Helvetica" w:hAnsi="Helvetica"/>
          <w:b/>
          <w:bCs/>
          <w:sz w:val="22"/>
          <w:szCs w:val="22"/>
        </w:rPr>
        <w:t xml:space="preserve">PDF </w:t>
      </w:r>
      <w:r w:rsidRPr="00EB06C9">
        <w:rPr>
          <w:rFonts w:ascii="Helvetica" w:hAnsi="Helvetica"/>
          <w:sz w:val="22"/>
          <w:szCs w:val="22"/>
        </w:rPr>
        <w:t xml:space="preserve">format that has responses to each question labeled </w:t>
      </w:r>
      <w:r w:rsidRPr="00EB06C9">
        <w:rPr>
          <w:rFonts w:ascii="Helvetica" w:hAnsi="Helvetica"/>
          <w:b/>
          <w:bCs/>
          <w:color w:val="FF2300"/>
          <w:sz w:val="22"/>
          <w:szCs w:val="22"/>
        </w:rPr>
        <w:t xml:space="preserve">[Q1] - [Q10] </w:t>
      </w:r>
      <w:r w:rsidRPr="00EB06C9">
        <w:rPr>
          <w:rFonts w:ascii="Helvetica" w:hAnsi="Helvetica"/>
          <w:sz w:val="22"/>
          <w:szCs w:val="22"/>
        </w:rPr>
        <w:t xml:space="preserve">below. You may wish to consult the scoring rubric at the end of this document and the example report provided online. </w:t>
      </w:r>
    </w:p>
    <w:p w14:paraId="33269C5E" w14:textId="77777777" w:rsidR="00A03AE4" w:rsidRPr="00EB06C9" w:rsidRDefault="00A03AE4" w:rsidP="00A03AE4">
      <w:pPr>
        <w:pStyle w:val="NormalWeb"/>
        <w:shd w:val="clear" w:color="auto" w:fill="FFFFFF"/>
        <w:rPr>
          <w:rFonts w:ascii="Helvetica" w:hAnsi="Helvetica"/>
        </w:rPr>
      </w:pPr>
      <w:r w:rsidRPr="00EB06C9">
        <w:rPr>
          <w:rFonts w:ascii="Helvetica" w:hAnsi="Helvetica"/>
          <w:sz w:val="22"/>
          <w:szCs w:val="22"/>
        </w:rPr>
        <w:t xml:space="preserve">The objective with this assignment is for you to demonstrate your grasp of database searching, sequence analysis, structure analysis and the R environment that we have covered in class. </w:t>
      </w:r>
    </w:p>
    <w:p w14:paraId="6B498B47"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sz w:val="22"/>
          <w:szCs w:val="22"/>
        </w:rPr>
        <w:t xml:space="preserve">Due Date: </w:t>
      </w:r>
    </w:p>
    <w:p w14:paraId="7F71076B" w14:textId="77777777" w:rsidR="00A03AE4" w:rsidRPr="00EB06C9" w:rsidRDefault="00A03AE4" w:rsidP="00A03AE4">
      <w:pPr>
        <w:pStyle w:val="NormalWeb"/>
        <w:shd w:val="clear" w:color="auto" w:fill="FFFFFF"/>
        <w:rPr>
          <w:rFonts w:ascii="Helvetica" w:hAnsi="Helvetica"/>
        </w:rPr>
      </w:pPr>
      <w:r w:rsidRPr="00EB06C9">
        <w:rPr>
          <w:rFonts w:ascii="Helvetica" w:hAnsi="Helvetica"/>
          <w:sz w:val="22"/>
          <w:szCs w:val="22"/>
        </w:rPr>
        <w:t xml:space="preserve">Your responses to questions Q1-Q4 are due at the beginning of </w:t>
      </w:r>
      <w:r w:rsidRPr="00EB06C9">
        <w:rPr>
          <w:rFonts w:ascii="Helvetica" w:hAnsi="Helvetica"/>
          <w:b/>
          <w:bCs/>
          <w:sz w:val="22"/>
          <w:szCs w:val="22"/>
        </w:rPr>
        <w:t>Week 5</w:t>
      </w:r>
      <w:r w:rsidRPr="00EB06C9">
        <w:rPr>
          <w:rFonts w:ascii="Helvetica" w:hAnsi="Helvetica"/>
          <w:sz w:val="22"/>
          <w:szCs w:val="22"/>
        </w:rPr>
        <w:t xml:space="preserve">. Note that these answers can be obtained very quickly (at best within 10 or 15 minutes), so if you don’t succeed at first, just keep trying. </w:t>
      </w:r>
    </w:p>
    <w:p w14:paraId="2E3691FA" w14:textId="77777777" w:rsidR="00A03AE4" w:rsidRPr="00EB06C9" w:rsidRDefault="00A03AE4" w:rsidP="00A03AE4">
      <w:pPr>
        <w:pStyle w:val="NormalWeb"/>
        <w:shd w:val="clear" w:color="auto" w:fill="FFFFFF"/>
        <w:rPr>
          <w:rFonts w:ascii="Helvetica" w:hAnsi="Helvetica"/>
        </w:rPr>
      </w:pPr>
      <w:r w:rsidRPr="00EB06C9">
        <w:rPr>
          <w:rFonts w:ascii="Helvetica" w:hAnsi="Helvetica"/>
          <w:sz w:val="22"/>
          <w:szCs w:val="22"/>
        </w:rPr>
        <w:t xml:space="preserve">The complete assignment, including responses to all questions, is due at the beginning of </w:t>
      </w:r>
      <w:r w:rsidRPr="00EB06C9">
        <w:rPr>
          <w:rFonts w:ascii="Helvetica" w:hAnsi="Helvetica"/>
          <w:b/>
          <w:bCs/>
          <w:sz w:val="22"/>
          <w:szCs w:val="22"/>
        </w:rPr>
        <w:t>Week 10</w:t>
      </w:r>
      <w:r w:rsidRPr="00EB06C9">
        <w:rPr>
          <w:rFonts w:ascii="Helvetica" w:hAnsi="Helvetica"/>
          <w:sz w:val="22"/>
          <w:szCs w:val="22"/>
        </w:rPr>
        <w:t xml:space="preserve">. Late responses will not be accepted under any circumstances. </w:t>
      </w:r>
    </w:p>
    <w:p w14:paraId="7E8AF244"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sz w:val="22"/>
          <w:szCs w:val="22"/>
        </w:rPr>
        <w:t xml:space="preserve">Submission instructions: </w:t>
      </w:r>
    </w:p>
    <w:p w14:paraId="337D21BA" w14:textId="77777777" w:rsidR="00A03AE4" w:rsidRPr="00EB06C9" w:rsidRDefault="00A03AE4" w:rsidP="00A03AE4">
      <w:pPr>
        <w:pStyle w:val="NormalWeb"/>
        <w:shd w:val="clear" w:color="auto" w:fill="FFFFFF"/>
        <w:rPr>
          <w:rFonts w:ascii="Helvetica" w:hAnsi="Helvetica"/>
        </w:rPr>
      </w:pPr>
      <w:r w:rsidRPr="00EB06C9">
        <w:rPr>
          <w:rFonts w:ascii="Helvetica" w:hAnsi="Helvetica"/>
          <w:sz w:val="22"/>
          <w:szCs w:val="22"/>
        </w:rPr>
        <w:t xml:space="preserve">Submit your PDF document to GradeScope as directed on our class website. Please do make sure your document is in PDF format and named something like BGGN213_F20_[yourUCSDname].pdf for example, my document would be named BGGN213_F20_bjgrant.pdf </w:t>
      </w:r>
    </w:p>
    <w:p w14:paraId="62839C55"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color w:val="FF2300"/>
          <w:sz w:val="22"/>
          <w:szCs w:val="22"/>
        </w:rPr>
        <w:t xml:space="preserve">Be sure to include your UCSD email and PID number on the first page of your report. </w:t>
      </w:r>
    </w:p>
    <w:p w14:paraId="6E1158D2" w14:textId="77777777" w:rsidR="00A03AE4" w:rsidRPr="00EB06C9" w:rsidRDefault="00A03AE4" w:rsidP="00A03AE4">
      <w:pPr>
        <w:pStyle w:val="NormalWeb"/>
        <w:shd w:val="clear" w:color="auto" w:fill="FFFFFF"/>
        <w:rPr>
          <w:rFonts w:ascii="Helvetica" w:hAnsi="Helvetica"/>
        </w:rPr>
      </w:pPr>
      <w:r w:rsidRPr="00EB06C9">
        <w:rPr>
          <w:rFonts w:ascii="Helvetica" w:hAnsi="Helvetica"/>
          <w:sz w:val="22"/>
          <w:szCs w:val="22"/>
        </w:rPr>
        <w:t xml:space="preserve">Submit your preliminary report with answers to Q1-Q4 at the beginning of </w:t>
      </w:r>
      <w:r w:rsidRPr="00EB06C9">
        <w:rPr>
          <w:rFonts w:ascii="Helvetica" w:hAnsi="Helvetica"/>
          <w:b/>
          <w:bCs/>
          <w:sz w:val="22"/>
          <w:szCs w:val="22"/>
        </w:rPr>
        <w:t xml:space="preserve">week 5 </w:t>
      </w:r>
      <w:r w:rsidRPr="00EB06C9">
        <w:rPr>
          <w:rFonts w:ascii="Helvetica" w:hAnsi="Helvetica"/>
          <w:sz w:val="22"/>
          <w:szCs w:val="22"/>
        </w:rPr>
        <w:t xml:space="preserve">so we can determine if you have found a novel gene. Submit this preliminary report as one document with screen shots of the results inserted appropriately. </w:t>
      </w:r>
    </w:p>
    <w:p w14:paraId="2A89585E" w14:textId="77777777" w:rsidR="00A03AE4" w:rsidRPr="00EB06C9" w:rsidRDefault="00A03AE4" w:rsidP="00A03AE4">
      <w:pPr>
        <w:pStyle w:val="NormalWeb"/>
        <w:shd w:val="clear" w:color="auto" w:fill="FFFFFF"/>
        <w:rPr>
          <w:rFonts w:ascii="Helvetica" w:hAnsi="Helvetica"/>
        </w:rPr>
      </w:pPr>
      <w:r w:rsidRPr="00EB06C9">
        <w:rPr>
          <w:rFonts w:ascii="Helvetica" w:hAnsi="Helvetica"/>
          <w:sz w:val="22"/>
          <w:szCs w:val="22"/>
        </w:rPr>
        <w:t xml:space="preserve">See the demonstration report linked to on the course website for an example of format. I will email you my decision; proceed with subsequent questions only after we are sure you have found a novel gene. </w:t>
      </w:r>
    </w:p>
    <w:p w14:paraId="633E94E1" w14:textId="54419E75" w:rsidR="00A03AE4" w:rsidRPr="00EB06C9" w:rsidRDefault="00A03AE4" w:rsidP="00EB06C9">
      <w:pPr>
        <w:pStyle w:val="NormalWeb"/>
        <w:shd w:val="clear" w:color="auto" w:fill="FFFFFF"/>
        <w:rPr>
          <w:rFonts w:ascii="Helvetica" w:hAnsi="Helvetica"/>
        </w:rPr>
      </w:pPr>
      <w:r w:rsidRPr="00EB06C9">
        <w:rPr>
          <w:rFonts w:ascii="Helvetica" w:hAnsi="Helvetica"/>
          <w:sz w:val="22"/>
          <w:szCs w:val="22"/>
        </w:rPr>
        <w:t xml:space="preserve">For the final report add your results for Q5-Q10 to the preliminary report and submit a final document containing the results for all questions. Please do not submit only Q5-Q10 answers as the final report.   </w:t>
      </w:r>
    </w:p>
    <w:p w14:paraId="72E266A8"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sz w:val="22"/>
          <w:szCs w:val="22"/>
        </w:rPr>
        <w:t xml:space="preserve">Questions: </w:t>
      </w:r>
    </w:p>
    <w:p w14:paraId="728942F3" w14:textId="3E18C9A6" w:rsidR="00A03AE4" w:rsidRPr="00EB06C9" w:rsidRDefault="00A03AE4" w:rsidP="00A03AE4">
      <w:pPr>
        <w:pStyle w:val="NormalWeb"/>
        <w:shd w:val="clear" w:color="auto" w:fill="FFFFFF"/>
        <w:rPr>
          <w:rFonts w:ascii="Helvetica" w:hAnsi="Helvetica"/>
        </w:rPr>
      </w:pPr>
      <w:r w:rsidRPr="00EB06C9">
        <w:rPr>
          <w:rFonts w:ascii="Helvetica" w:hAnsi="Helvetica"/>
          <w:color w:val="FF2300"/>
          <w:sz w:val="22"/>
          <w:szCs w:val="22"/>
        </w:rPr>
        <w:lastRenderedPageBreak/>
        <w:t>[</w:t>
      </w:r>
      <w:r w:rsidRPr="00EB06C9">
        <w:rPr>
          <w:rFonts w:ascii="Helvetica" w:hAnsi="Helvetica"/>
          <w:b/>
          <w:bCs/>
          <w:color w:val="FF2300"/>
          <w:sz w:val="22"/>
          <w:szCs w:val="22"/>
        </w:rPr>
        <w:t>Q1</w:t>
      </w:r>
      <w:r w:rsidRPr="00EB06C9">
        <w:rPr>
          <w:rFonts w:ascii="Helvetica" w:hAnsi="Helvetica"/>
          <w:color w:val="FF2300"/>
          <w:sz w:val="22"/>
          <w:szCs w:val="22"/>
        </w:rPr>
        <w:t xml:space="preserve">] </w:t>
      </w:r>
      <w:r w:rsidRPr="00EB06C9">
        <w:rPr>
          <w:rFonts w:ascii="Helvetica" w:hAnsi="Helvetica"/>
          <w:sz w:val="22"/>
          <w:szCs w:val="22"/>
        </w:rPr>
        <w:t xml:space="preserve">Tell me the name of a protein you are interested in. Include the species and the accession number. This can be a human protein or a protein from any other species as long as </w:t>
      </w:r>
      <w:r w:rsidR="00BB4269" w:rsidRPr="00EB06C9">
        <w:rPr>
          <w:rFonts w:ascii="Helvetica" w:hAnsi="Helvetica"/>
          <w:sz w:val="22"/>
          <w:szCs w:val="22"/>
        </w:rPr>
        <w:t>its</w:t>
      </w:r>
      <w:r w:rsidRPr="00EB06C9">
        <w:rPr>
          <w:rFonts w:ascii="Helvetica" w:hAnsi="Helvetica"/>
          <w:sz w:val="22"/>
          <w:szCs w:val="22"/>
        </w:rPr>
        <w:t xml:space="preserve"> function is known. </w:t>
      </w:r>
    </w:p>
    <w:p w14:paraId="16DA514D" w14:textId="748CB61C" w:rsidR="00A03AE4" w:rsidRPr="00EB06C9" w:rsidRDefault="00A03AE4" w:rsidP="00A03AE4">
      <w:pPr>
        <w:pStyle w:val="NormalWeb"/>
        <w:shd w:val="clear" w:color="auto" w:fill="FFFFFF"/>
        <w:rPr>
          <w:rFonts w:ascii="Helvetica" w:hAnsi="Helvetica"/>
          <w:sz w:val="22"/>
          <w:szCs w:val="22"/>
        </w:rPr>
      </w:pPr>
      <w:r w:rsidRPr="00EB06C9">
        <w:rPr>
          <w:rFonts w:ascii="Helvetica" w:hAnsi="Helvetica"/>
          <w:sz w:val="22"/>
          <w:szCs w:val="22"/>
        </w:rPr>
        <w:t>If you do not have a favorite protein, select human RBP4 or KIF11. Do not use beta globin as this is in the worked example report that I provide you with online.</w:t>
      </w:r>
    </w:p>
    <w:p w14:paraId="55334788" w14:textId="5A78BE30" w:rsidR="00EB06C9" w:rsidRDefault="00EB06C9" w:rsidP="00EB06C9">
      <w:pPr>
        <w:pStyle w:val="NormalWeb"/>
        <w:numPr>
          <w:ilvl w:val="0"/>
          <w:numId w:val="2"/>
        </w:numPr>
        <w:shd w:val="clear" w:color="auto" w:fill="FFFFFF"/>
        <w:rPr>
          <w:rFonts w:ascii="Helvetica" w:hAnsi="Helvetica"/>
        </w:rPr>
      </w:pPr>
      <w:r w:rsidRPr="00EB06C9">
        <w:rPr>
          <w:rFonts w:ascii="Helvetica" w:hAnsi="Helvetica"/>
        </w:rPr>
        <w:t xml:space="preserve">Protein: </w:t>
      </w:r>
      <w:r>
        <w:rPr>
          <w:rFonts w:ascii="Helvetica" w:hAnsi="Helvetica"/>
        </w:rPr>
        <w:t xml:space="preserve">NPAS4, </w:t>
      </w:r>
      <w:r w:rsidR="00141446">
        <w:rPr>
          <w:rFonts w:ascii="Helvetica" w:hAnsi="Helvetica"/>
        </w:rPr>
        <w:t xml:space="preserve">accession </w:t>
      </w:r>
      <w:r>
        <w:rPr>
          <w:rFonts w:ascii="Helvetica" w:hAnsi="Helvetica"/>
        </w:rPr>
        <w:t>Q8BGD7</w:t>
      </w:r>
    </w:p>
    <w:p w14:paraId="2639151D" w14:textId="65251625" w:rsidR="00EB06C9" w:rsidRDefault="00EB06C9" w:rsidP="00EB06C9">
      <w:pPr>
        <w:pStyle w:val="NormalWeb"/>
        <w:numPr>
          <w:ilvl w:val="0"/>
          <w:numId w:val="2"/>
        </w:numPr>
        <w:shd w:val="clear" w:color="auto" w:fill="FFFFFF"/>
        <w:rPr>
          <w:rFonts w:ascii="Helvetica" w:hAnsi="Helvetica"/>
        </w:rPr>
      </w:pPr>
      <w:r>
        <w:rPr>
          <w:rFonts w:ascii="Helvetica" w:hAnsi="Helvetica"/>
        </w:rPr>
        <w:t xml:space="preserve">Species: </w:t>
      </w:r>
      <w:r>
        <w:rPr>
          <w:rFonts w:ascii="Helvetica" w:hAnsi="Helvetica"/>
          <w:i/>
          <w:iCs/>
        </w:rPr>
        <w:t>Mus musculus</w:t>
      </w:r>
      <w:r>
        <w:rPr>
          <w:rFonts w:ascii="Helvetica" w:hAnsi="Helvetica"/>
        </w:rPr>
        <w:t>, taxid:10088</w:t>
      </w:r>
    </w:p>
    <w:p w14:paraId="5ACF7A0F" w14:textId="28648FED" w:rsidR="00141446" w:rsidRPr="00EB06C9" w:rsidRDefault="00141446" w:rsidP="00EB06C9">
      <w:pPr>
        <w:pStyle w:val="NormalWeb"/>
        <w:numPr>
          <w:ilvl w:val="0"/>
          <w:numId w:val="2"/>
        </w:numPr>
        <w:shd w:val="clear" w:color="auto" w:fill="FFFFFF"/>
        <w:rPr>
          <w:rFonts w:ascii="Helvetica" w:hAnsi="Helvetica"/>
        </w:rPr>
      </w:pPr>
      <w:r>
        <w:rPr>
          <w:rFonts w:ascii="Helvetica" w:hAnsi="Helvetica"/>
        </w:rPr>
        <w:t>Function: Neuron-specific bHLH-PAS transcription factor. Activity-inducible transcription factor regulating circuit excitation/inhibition balance.</w:t>
      </w:r>
    </w:p>
    <w:p w14:paraId="506DB589" w14:textId="7B4D27D5" w:rsidR="00A03AE4" w:rsidRDefault="00A03AE4" w:rsidP="00A03AE4">
      <w:pPr>
        <w:pStyle w:val="NormalWeb"/>
        <w:shd w:val="clear" w:color="auto" w:fill="FFFFFF"/>
        <w:rPr>
          <w:rFonts w:ascii="Helvetica" w:hAnsi="Helvetica"/>
          <w:sz w:val="22"/>
          <w:szCs w:val="22"/>
        </w:rPr>
      </w:pPr>
      <w:r w:rsidRPr="00EB06C9">
        <w:rPr>
          <w:rFonts w:ascii="Helvetica" w:hAnsi="Helvetica"/>
          <w:color w:val="FF2300"/>
          <w:sz w:val="22"/>
          <w:szCs w:val="22"/>
        </w:rPr>
        <w:t>[</w:t>
      </w:r>
      <w:r w:rsidRPr="00EB06C9">
        <w:rPr>
          <w:rFonts w:ascii="Helvetica" w:hAnsi="Helvetica"/>
          <w:b/>
          <w:bCs/>
          <w:color w:val="FF2300"/>
          <w:sz w:val="22"/>
          <w:szCs w:val="22"/>
        </w:rPr>
        <w:t>Q2</w:t>
      </w:r>
      <w:r w:rsidRPr="00EB06C9">
        <w:rPr>
          <w:rFonts w:ascii="Helvetica" w:hAnsi="Helvetica"/>
          <w:color w:val="FF2300"/>
          <w:sz w:val="22"/>
          <w:szCs w:val="22"/>
        </w:rPr>
        <w:t xml:space="preserve">] </w:t>
      </w:r>
      <w:r w:rsidRPr="00EB06C9">
        <w:rPr>
          <w:rFonts w:ascii="Helvetica" w:hAnsi="Helvetica"/>
          <w:sz w:val="22"/>
          <w:szCs w:val="22"/>
        </w:rPr>
        <w:t xml:space="preserve">Perform a BLAST search against a DNA database, such as a database consisting of genomic DNA or ESTs. The BLAST server can be at NCBI or elsewhere. Include details of the BLAST method used, database searched and any limits applied (e.g. Organism). </w:t>
      </w:r>
    </w:p>
    <w:p w14:paraId="67D7D698" w14:textId="527F1227" w:rsidR="00E0724F" w:rsidRDefault="006F333E" w:rsidP="00C666A4">
      <w:pPr>
        <w:pStyle w:val="NormalWeb"/>
        <w:numPr>
          <w:ilvl w:val="0"/>
          <w:numId w:val="4"/>
        </w:numPr>
        <w:shd w:val="clear" w:color="auto" w:fill="FFFFFF"/>
        <w:tabs>
          <w:tab w:val="center" w:pos="4680"/>
        </w:tabs>
        <w:rPr>
          <w:rFonts w:ascii="Helvetica" w:hAnsi="Helvetica"/>
          <w:sz w:val="22"/>
          <w:szCs w:val="22"/>
        </w:rPr>
      </w:pPr>
      <w:r>
        <w:rPr>
          <w:rFonts w:ascii="Helvetica" w:hAnsi="Helvetica"/>
          <w:sz w:val="22"/>
          <w:szCs w:val="22"/>
        </w:rPr>
        <w:t>t</w:t>
      </w:r>
      <w:r w:rsidR="00E0724F">
        <w:rPr>
          <w:rFonts w:ascii="Helvetica" w:hAnsi="Helvetica"/>
          <w:sz w:val="22"/>
          <w:szCs w:val="22"/>
        </w:rPr>
        <w:t>blastn</w:t>
      </w:r>
      <w:r>
        <w:rPr>
          <w:rFonts w:ascii="Helvetica" w:hAnsi="Helvetica"/>
          <w:sz w:val="22"/>
          <w:szCs w:val="22"/>
        </w:rPr>
        <w:t xml:space="preserve"> search against the NCBI nucleotide (nt) collection. Excluded </w:t>
      </w:r>
      <w:r w:rsidRPr="006F333E">
        <w:rPr>
          <w:rFonts w:ascii="Helvetica" w:hAnsi="Helvetica"/>
          <w:i/>
          <w:iCs/>
          <w:sz w:val="22"/>
          <w:szCs w:val="22"/>
        </w:rPr>
        <w:t>Homo sapiens</w:t>
      </w:r>
      <w:r>
        <w:rPr>
          <w:rFonts w:ascii="Helvetica" w:hAnsi="Helvetica"/>
          <w:sz w:val="22"/>
          <w:szCs w:val="22"/>
        </w:rPr>
        <w:t xml:space="preserve"> (taxid 9606)</w:t>
      </w:r>
      <w:r w:rsidR="00C666A4">
        <w:rPr>
          <w:rFonts w:ascii="Helvetica" w:hAnsi="Helvetica"/>
          <w:sz w:val="22"/>
          <w:szCs w:val="22"/>
        </w:rPr>
        <w:t>,</w:t>
      </w:r>
      <w:r>
        <w:rPr>
          <w:rFonts w:ascii="Helvetica" w:hAnsi="Helvetica"/>
          <w:sz w:val="22"/>
          <w:szCs w:val="22"/>
        </w:rPr>
        <w:t xml:space="preserve"> </w:t>
      </w:r>
      <w:r w:rsidRPr="006F333E">
        <w:rPr>
          <w:rFonts w:ascii="Helvetica" w:hAnsi="Helvetica"/>
          <w:i/>
          <w:iCs/>
          <w:sz w:val="22"/>
          <w:szCs w:val="22"/>
        </w:rPr>
        <w:t>Mus musculus</w:t>
      </w:r>
      <w:r>
        <w:rPr>
          <w:rFonts w:ascii="Helvetica" w:hAnsi="Helvetica"/>
          <w:sz w:val="22"/>
          <w:szCs w:val="22"/>
        </w:rPr>
        <w:t xml:space="preserve"> (taxid 10088)</w:t>
      </w:r>
      <w:r w:rsidR="00C666A4">
        <w:rPr>
          <w:rFonts w:ascii="Helvetica" w:hAnsi="Helvetica"/>
          <w:sz w:val="22"/>
          <w:szCs w:val="22"/>
        </w:rPr>
        <w:t>, and predicted transcripts (XM/XP models)</w:t>
      </w:r>
      <w:r>
        <w:rPr>
          <w:rFonts w:ascii="Helvetica" w:hAnsi="Helvetica"/>
          <w:sz w:val="22"/>
          <w:szCs w:val="22"/>
        </w:rPr>
        <w:t xml:space="preserve">. </w:t>
      </w:r>
      <w:r w:rsidR="008C17B8">
        <w:rPr>
          <w:rFonts w:ascii="Helvetica" w:hAnsi="Helvetica"/>
          <w:sz w:val="22"/>
          <w:szCs w:val="22"/>
        </w:rPr>
        <w:t>Default tblastn parameters.</w:t>
      </w:r>
    </w:p>
    <w:p w14:paraId="2C007159" w14:textId="1929438D" w:rsidR="008C17B8" w:rsidRDefault="008C17B8" w:rsidP="00C666A4">
      <w:pPr>
        <w:pStyle w:val="NormalWeb"/>
        <w:numPr>
          <w:ilvl w:val="0"/>
          <w:numId w:val="3"/>
        </w:numPr>
        <w:shd w:val="clear" w:color="auto" w:fill="FFFFFF"/>
        <w:tabs>
          <w:tab w:val="center" w:pos="4680"/>
        </w:tabs>
        <w:rPr>
          <w:rFonts w:ascii="Helvetica" w:hAnsi="Helvetica"/>
          <w:sz w:val="22"/>
          <w:szCs w:val="22"/>
        </w:rPr>
      </w:pPr>
      <w:r w:rsidRPr="00C56C62">
        <w:rPr>
          <w:rFonts w:ascii="Helvetica" w:hAnsi="Helvetica"/>
          <w:b/>
          <w:bCs/>
          <w:sz w:val="22"/>
          <w:szCs w:val="22"/>
        </w:rPr>
        <w:t>Result:</w:t>
      </w:r>
      <w:r>
        <w:rPr>
          <w:rFonts w:ascii="Helvetica" w:hAnsi="Helvetica"/>
          <w:sz w:val="22"/>
          <w:szCs w:val="22"/>
        </w:rPr>
        <w:t xml:space="preserve"> </w:t>
      </w:r>
      <w:r w:rsidRPr="00C56C62">
        <w:rPr>
          <w:rFonts w:ascii="Helvetica" w:hAnsi="Helvetica"/>
          <w:i/>
          <w:iCs/>
          <w:sz w:val="22"/>
          <w:szCs w:val="22"/>
        </w:rPr>
        <w:t>Pipistrellus pipistrellus</w:t>
      </w:r>
      <w:r>
        <w:rPr>
          <w:rFonts w:ascii="Helvetica" w:hAnsi="Helvetica"/>
          <w:sz w:val="22"/>
          <w:szCs w:val="22"/>
        </w:rPr>
        <w:t xml:space="preserve"> genome assembly, chromosome 9.</w:t>
      </w:r>
    </w:p>
    <w:p w14:paraId="417601A4" w14:textId="7D792A0A" w:rsidR="008C17B8" w:rsidRDefault="008C17B8" w:rsidP="00C666A4">
      <w:pPr>
        <w:pStyle w:val="NormalWeb"/>
        <w:numPr>
          <w:ilvl w:val="1"/>
          <w:numId w:val="3"/>
        </w:numPr>
        <w:shd w:val="clear" w:color="auto" w:fill="FFFFFF"/>
        <w:tabs>
          <w:tab w:val="center" w:pos="4680"/>
        </w:tabs>
        <w:rPr>
          <w:rFonts w:ascii="Helvetica" w:hAnsi="Helvetica"/>
          <w:sz w:val="22"/>
          <w:szCs w:val="22"/>
        </w:rPr>
      </w:pPr>
      <w:r>
        <w:rPr>
          <w:rFonts w:ascii="Helvetica" w:hAnsi="Helvetica"/>
          <w:sz w:val="22"/>
          <w:szCs w:val="22"/>
        </w:rPr>
        <w:t>Accession: LR862365.1</w:t>
      </w:r>
    </w:p>
    <w:p w14:paraId="38DD92CA" w14:textId="5FF7D367" w:rsidR="008C17B8" w:rsidRDefault="008C17B8" w:rsidP="00C666A4">
      <w:pPr>
        <w:pStyle w:val="NormalWeb"/>
        <w:numPr>
          <w:ilvl w:val="1"/>
          <w:numId w:val="3"/>
        </w:numPr>
        <w:shd w:val="clear" w:color="auto" w:fill="FFFFFF"/>
        <w:tabs>
          <w:tab w:val="center" w:pos="4680"/>
        </w:tabs>
        <w:rPr>
          <w:rFonts w:ascii="Helvetica" w:hAnsi="Helvetica"/>
          <w:sz w:val="22"/>
          <w:szCs w:val="22"/>
        </w:rPr>
      </w:pPr>
      <w:r>
        <w:rPr>
          <w:rFonts w:ascii="Helvetica" w:hAnsi="Helvetica"/>
          <w:sz w:val="22"/>
          <w:szCs w:val="22"/>
        </w:rPr>
        <w:t>E-value: 0.0</w:t>
      </w:r>
    </w:p>
    <w:p w14:paraId="07315318" w14:textId="273A3F89" w:rsidR="008C17B8" w:rsidRDefault="008C17B8" w:rsidP="00C666A4">
      <w:pPr>
        <w:pStyle w:val="NormalWeb"/>
        <w:numPr>
          <w:ilvl w:val="1"/>
          <w:numId w:val="3"/>
        </w:numPr>
        <w:shd w:val="clear" w:color="auto" w:fill="FFFFFF"/>
        <w:tabs>
          <w:tab w:val="center" w:pos="4680"/>
        </w:tabs>
        <w:rPr>
          <w:rFonts w:ascii="Helvetica" w:hAnsi="Helvetica"/>
          <w:sz w:val="22"/>
          <w:szCs w:val="22"/>
        </w:rPr>
      </w:pPr>
      <w:r>
        <w:rPr>
          <w:rFonts w:ascii="Helvetica" w:hAnsi="Helvetica"/>
          <w:sz w:val="22"/>
          <w:szCs w:val="22"/>
        </w:rPr>
        <w:t>Percent identity: 74.4%</w:t>
      </w:r>
    </w:p>
    <w:p w14:paraId="00A434A7" w14:textId="71C5C66A" w:rsidR="008C17B8" w:rsidRDefault="008C17B8" w:rsidP="00C666A4">
      <w:pPr>
        <w:pStyle w:val="NormalWeb"/>
        <w:numPr>
          <w:ilvl w:val="1"/>
          <w:numId w:val="3"/>
        </w:numPr>
        <w:shd w:val="clear" w:color="auto" w:fill="FFFFFF"/>
        <w:tabs>
          <w:tab w:val="center" w:pos="4680"/>
        </w:tabs>
        <w:rPr>
          <w:rFonts w:ascii="Helvetica" w:hAnsi="Helvetica"/>
          <w:sz w:val="22"/>
          <w:szCs w:val="22"/>
        </w:rPr>
      </w:pPr>
      <w:r>
        <w:rPr>
          <w:rFonts w:ascii="Helvetica" w:hAnsi="Helvetica"/>
          <w:sz w:val="22"/>
          <w:szCs w:val="22"/>
        </w:rPr>
        <w:t>Coverage: 97%</w:t>
      </w:r>
    </w:p>
    <w:p w14:paraId="2DF341FB" w14:textId="1510C6C2" w:rsidR="008C17B8" w:rsidRPr="008C17B8" w:rsidRDefault="00975633" w:rsidP="008C17B8">
      <w:pPr>
        <w:pStyle w:val="NormalWeb"/>
        <w:shd w:val="clear" w:color="auto" w:fill="FFFFFF"/>
        <w:tabs>
          <w:tab w:val="center" w:pos="4680"/>
        </w:tabs>
        <w:rPr>
          <w:rFonts w:ascii="Helvetica" w:hAnsi="Helvetica"/>
          <w:sz w:val="22"/>
          <w:szCs w:val="22"/>
        </w:rPr>
      </w:pPr>
      <w:r>
        <w:rPr>
          <w:rFonts w:ascii="Helvetica" w:hAnsi="Helvetica"/>
          <w:noProof/>
          <w:sz w:val="22"/>
          <w:szCs w:val="22"/>
        </w:rPr>
        <w:lastRenderedPageBreak/>
        <mc:AlternateContent>
          <mc:Choice Requires="wps">
            <w:drawing>
              <wp:anchor distT="0" distB="0" distL="114300" distR="114300" simplePos="0" relativeHeight="251659264" behindDoc="0" locked="0" layoutInCell="1" allowOverlap="1" wp14:anchorId="3FA5B082" wp14:editId="699893F5">
                <wp:simplePos x="0" y="0"/>
                <wp:positionH relativeFrom="column">
                  <wp:posOffset>60385</wp:posOffset>
                </wp:positionH>
                <wp:positionV relativeFrom="paragraph">
                  <wp:posOffset>6156672</wp:posOffset>
                </wp:positionV>
                <wp:extent cx="2104845" cy="258793"/>
                <wp:effectExtent l="19050" t="19050" r="10160" b="27305"/>
                <wp:wrapNone/>
                <wp:docPr id="2" name="Rectangle 2"/>
                <wp:cNvGraphicFramePr/>
                <a:graphic xmlns:a="http://schemas.openxmlformats.org/drawingml/2006/main">
                  <a:graphicData uri="http://schemas.microsoft.com/office/word/2010/wordprocessingShape">
                    <wps:wsp>
                      <wps:cNvSpPr/>
                      <wps:spPr>
                        <a:xfrm>
                          <a:off x="0" y="0"/>
                          <a:ext cx="2104845" cy="25879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754E0" id="Rectangle 2" o:spid="_x0000_s1026" style="position:absolute;margin-left:4.75pt;margin-top:484.8pt;width:165.75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" filled="f" strokecolor="red" strokeweight="3pt"/>
            </w:pict>
          </mc:Fallback>
        </mc:AlternateContent>
      </w:r>
      <w:r w:rsidR="008C17B8">
        <w:rPr>
          <w:rFonts w:ascii="Helvetica" w:hAnsi="Helvetica"/>
          <w:noProof/>
          <w:sz w:val="22"/>
          <w:szCs w:val="22"/>
        </w:rPr>
        <w:drawing>
          <wp:inline distT="0" distB="0" distL="0" distR="0" wp14:anchorId="523E1A39" wp14:editId="10EC6B1B">
            <wp:extent cx="5136515" cy="82137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6515" cy="8213725"/>
                    </a:xfrm>
                    <a:prstGeom prst="rect">
                      <a:avLst/>
                    </a:prstGeom>
                    <a:noFill/>
                    <a:ln>
                      <a:noFill/>
                    </a:ln>
                  </pic:spPr>
                </pic:pic>
              </a:graphicData>
            </a:graphic>
          </wp:inline>
        </w:drawing>
      </w:r>
    </w:p>
    <w:p w14:paraId="7AC43455" w14:textId="3AE20E89" w:rsidR="00A03AE4" w:rsidRPr="00EB06C9" w:rsidRDefault="00A03AE4" w:rsidP="00EB06C9">
      <w:pPr>
        <w:pStyle w:val="NormalWeb"/>
        <w:shd w:val="clear" w:color="auto" w:fill="FFFFFF"/>
        <w:rPr>
          <w:rFonts w:ascii="Helvetica" w:hAnsi="Helvetica"/>
        </w:rPr>
      </w:pPr>
      <w:r w:rsidRPr="00EB06C9">
        <w:rPr>
          <w:rFonts w:ascii="Helvetica" w:hAnsi="Helvetica"/>
          <w:color w:val="FF2300"/>
        </w:rPr>
        <w:lastRenderedPageBreak/>
        <w:t>[</w:t>
      </w:r>
      <w:r w:rsidRPr="00EB06C9">
        <w:rPr>
          <w:rFonts w:ascii="Helvetica" w:hAnsi="Helvetica"/>
          <w:b/>
          <w:bCs/>
          <w:color w:val="FF2300"/>
        </w:rPr>
        <w:t>Q3</w:t>
      </w:r>
      <w:r w:rsidRPr="00EB06C9">
        <w:rPr>
          <w:rFonts w:ascii="Helvetica" w:hAnsi="Helvetica"/>
          <w:color w:val="FF2300"/>
        </w:rPr>
        <w:t xml:space="preserve">] </w:t>
      </w:r>
      <w:r w:rsidRPr="00EB06C9">
        <w:rPr>
          <w:rFonts w:ascii="Helvetica" w:hAnsi="Helvetica"/>
        </w:rPr>
        <w:t xml:space="preserve">Gather information about this “novel” </w:t>
      </w:r>
      <w:r w:rsidRPr="00EB06C9">
        <w:rPr>
          <w:rFonts w:ascii="Helvetica" w:hAnsi="Helvetica"/>
          <w:b/>
          <w:bCs/>
        </w:rPr>
        <w:t>protein</w:t>
      </w:r>
      <w:r w:rsidRPr="00EB06C9">
        <w:rPr>
          <w:rFonts w:ascii="Helvetica" w:hAnsi="Helvetica"/>
        </w:rPr>
        <w:t>. At a minimum, show me the protein sequence of the “novel” protein as displayed in your BLAST results from [Q2] as FASTA format (you can copy and paste the aligned sequence subject lines from your BLAST result page if necessary) or translate your novel DNA sequence using a tool called EMBOSS Transeq at the EBI. Don’t forget to translate all six reading frames; the ORF (open reading frame) is likely to be the longest sequence without a stop codon. It may not start with a methionine if you don’t have the complete coding region. Make sure the sequence you provide includes a header/subject line and is in traditional FASTA format.</w:t>
      </w:r>
      <w:r w:rsidR="00EB06C9" w:rsidRPr="00EB06C9">
        <w:rPr>
          <w:rFonts w:ascii="Helvetica" w:hAnsi="Helvetica"/>
        </w:rPr>
        <w:t xml:space="preserve"> </w:t>
      </w:r>
    </w:p>
    <w:p w14:paraId="54189E75" w14:textId="157E8180" w:rsidR="00A03AE4" w:rsidRDefault="00A03AE4" w:rsidP="00A03AE4">
      <w:pPr>
        <w:pStyle w:val="NormalWeb"/>
        <w:shd w:val="clear" w:color="auto" w:fill="FFFFFF"/>
        <w:rPr>
          <w:rFonts w:ascii="Helvetica" w:hAnsi="Helvetica"/>
        </w:rPr>
      </w:pPr>
      <w:r w:rsidRPr="00EB06C9">
        <w:rPr>
          <w:rFonts w:ascii="Helvetica" w:hAnsi="Helvetica"/>
        </w:rPr>
        <w:t xml:space="preserve">Here, tell me the name of the novel protein, and the species from which it derives. It is very unlikely (but still definitely possible) that you will find a novel gene from an organism such as </w:t>
      </w:r>
      <w:r w:rsidRPr="00EB06C9">
        <w:rPr>
          <w:rFonts w:ascii="Helvetica" w:hAnsi="Helvetica"/>
          <w:i/>
          <w:iCs/>
        </w:rPr>
        <w:t>S. cerevisiae</w:t>
      </w:r>
      <w:r w:rsidRPr="00EB06C9">
        <w:rPr>
          <w:rFonts w:ascii="Helvetica" w:hAnsi="Helvetica"/>
        </w:rPr>
        <w:t>, human or mouse, because those genomes have already been thoroughly annotated. It is more likely that you will discover a new gene in a genome that is currently being sequenced, such as bacteria or plants or protozoa.</w:t>
      </w:r>
    </w:p>
    <w:p w14:paraId="313ACE43" w14:textId="2283D525" w:rsidR="00975633" w:rsidRPr="00EB06C9" w:rsidRDefault="00C666A4" w:rsidP="00A03AE4">
      <w:pPr>
        <w:pStyle w:val="NormalWeb"/>
        <w:shd w:val="clear" w:color="auto" w:fill="FFFFFF"/>
        <w:rPr>
          <w:rFonts w:ascii="Helvetica" w:hAnsi="Helvetica"/>
        </w:rPr>
      </w:pPr>
      <w:r w:rsidRPr="00C666A4">
        <w:rPr>
          <w:rFonts w:ascii="Helvetica" w:hAnsi="Helvetica"/>
        </w:rPr>
        <w:lastRenderedPageBreak/>
        <w:drawing>
          <wp:inline distT="0" distB="0" distL="0" distR="0" wp14:anchorId="3694AC6E" wp14:editId="49CEF4A4">
            <wp:extent cx="5943600" cy="642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26200"/>
                    </a:xfrm>
                    <a:prstGeom prst="rect">
                      <a:avLst/>
                    </a:prstGeom>
                  </pic:spPr>
                </pic:pic>
              </a:graphicData>
            </a:graphic>
          </wp:inline>
        </w:drawing>
      </w:r>
    </w:p>
    <w:p w14:paraId="51A41E9F" w14:textId="3DDCE81C" w:rsidR="00996C79" w:rsidRDefault="00996C79" w:rsidP="00996C79">
      <w:pPr>
        <w:pStyle w:val="NormalWeb"/>
        <w:numPr>
          <w:ilvl w:val="0"/>
          <w:numId w:val="3"/>
        </w:numPr>
        <w:shd w:val="clear" w:color="auto" w:fill="FFFFFF"/>
        <w:rPr>
          <w:rFonts w:ascii="Helvetica" w:hAnsi="Helvetica"/>
        </w:rPr>
      </w:pPr>
      <w:r w:rsidRPr="00996C79">
        <w:rPr>
          <w:rFonts w:ascii="Helvetica" w:hAnsi="Helvetica"/>
          <w:i/>
          <w:iCs/>
        </w:rPr>
        <w:t>Pipistrellus pipistrellus</w:t>
      </w:r>
      <w:r w:rsidRPr="00996C79">
        <w:rPr>
          <w:rFonts w:ascii="Helvetica" w:hAnsi="Helvetica"/>
        </w:rPr>
        <w:t>, chromosome 9. Unknown protein.</w:t>
      </w:r>
    </w:p>
    <w:p w14:paraId="5EC14087" w14:textId="3EA1B435" w:rsidR="00C910D6" w:rsidRDefault="00C910D6" w:rsidP="00996C79">
      <w:pPr>
        <w:pStyle w:val="NormalWeb"/>
        <w:numPr>
          <w:ilvl w:val="0"/>
          <w:numId w:val="3"/>
        </w:numPr>
        <w:shd w:val="clear" w:color="auto" w:fill="FFFFFF"/>
        <w:rPr>
          <w:rFonts w:ascii="Helvetica" w:hAnsi="Helvetica"/>
        </w:rPr>
      </w:pPr>
      <w:r>
        <w:rPr>
          <w:rFonts w:ascii="Helvetica" w:hAnsi="Helvetica"/>
        </w:rPr>
        <w:t>Full subject sequence:</w:t>
      </w:r>
    </w:p>
    <w:p w14:paraId="5C8B2008" w14:textId="522880E4" w:rsidR="00C910D6" w:rsidRPr="00996C79" w:rsidRDefault="00C910D6" w:rsidP="00C910D6">
      <w:pPr>
        <w:pStyle w:val="NormalWeb"/>
        <w:numPr>
          <w:ilvl w:val="1"/>
          <w:numId w:val="3"/>
        </w:numPr>
        <w:shd w:val="clear" w:color="auto" w:fill="FFFFFF"/>
        <w:rPr>
          <w:rFonts w:ascii="Helvetica" w:hAnsi="Helvetica"/>
        </w:rPr>
      </w:pPr>
      <w:r w:rsidRPr="00C910D6">
        <w:rPr>
          <w:rFonts w:ascii="Helvetica" w:hAnsi="Helvetica"/>
        </w:rPr>
        <w:t>RPPGMYRSTKGASKARRDQINAEIRNLKELLPLAEADKVRLSYLHIMSLACIYTRKGVFFAGGAPLEGPTGLLSTQELEDIVAALPGFLLVFTAEGKLLYLSESVSEHLGHSMVDLVAQGDSIYDIIDPADHLTVRQQLALPSALDTDRLFRCRFNTSKSLRRQSAGNKLVLIRGRFHAHPPGAYWAGNPVFTAFCAPLEPRPRLGPGAGPASLFLAMFQSRHAKDLTLLDISESVLIYLGFERSELLCKSWYGLLHPEDLGHASVQHYRLLAGSGDIQAEMVVRLQAKPGGWAWV</w:t>
      </w:r>
      <w:r w:rsidRPr="00C910D6">
        <w:t xml:space="preserve"> </w:t>
      </w:r>
      <w:r w:rsidRPr="00C910D6">
        <w:rPr>
          <w:rFonts w:ascii="Helvetica" w:hAnsi="Helvetica"/>
        </w:rPr>
        <w:t>YCLLYSEGPDGPITANNYPISYPEAWSLRQQLNSEDTQATYVLGTPTLLP</w:t>
      </w:r>
      <w:r w:rsidRPr="00C910D6">
        <w:rPr>
          <w:rFonts w:ascii="Helvetica" w:hAnsi="Helvetica"/>
        </w:rPr>
        <w:lastRenderedPageBreak/>
        <w:t>SFSENIRSREQGSSRNPLFTPALGAPRSTRLPTAPEMGAVSTSEELPRPPKGRGFRYLTFPPRPEPSLQADLSKDLVCTPPYTPHQPGGCAFLFSLHEPFQAHLSTPSGSLPGQLTPSAVTFSDQLTPSSATFSDPLTSPLQGQLTETSARSYEEQLTPCTSNFPDQLLPGTAAFPEPLGSPACEQLTPPSTAFQAHLNSPSPTFPEQLSPSPTKTYFAQEGCSFLYEKLPPSPSSPGNGDCTLLALAQLRGSLSVDLPLVPEGLLTPEASPVKQSFFHYSEKEQNEIDRLIQQISQLAQGMDRPFSADACAGGLEPLGGLEPLDSNLSLSGPPVLSLDLKPWKCQELDFLADPDNIFLEEVPVEDIFMDLSTPDPSGEWGSEDPGAAVPGGALSPCNNLSPEDHSFLEDLATYETAFETGVSAFPYDGFTDELHQLQSQVQDSFHEDGSGGEPTF</w:t>
      </w:r>
    </w:p>
    <w:p w14:paraId="4F83D8D4" w14:textId="2BF42E62" w:rsidR="00A03AE4" w:rsidRPr="00EB06C9" w:rsidRDefault="00A03AE4" w:rsidP="00A03AE4">
      <w:pPr>
        <w:pStyle w:val="NormalWeb"/>
        <w:shd w:val="clear" w:color="auto" w:fill="FFFFFF"/>
        <w:rPr>
          <w:rFonts w:ascii="Helvetica" w:hAnsi="Helvetica"/>
        </w:rPr>
      </w:pPr>
      <w:r w:rsidRPr="00EB06C9">
        <w:rPr>
          <w:rFonts w:ascii="Helvetica" w:hAnsi="Helvetica"/>
          <w:color w:val="FF2300"/>
        </w:rPr>
        <w:t>[</w:t>
      </w:r>
      <w:r w:rsidRPr="00EB06C9">
        <w:rPr>
          <w:rFonts w:ascii="Helvetica" w:hAnsi="Helvetica"/>
          <w:b/>
          <w:bCs/>
          <w:color w:val="FF2300"/>
        </w:rPr>
        <w:t>Q4</w:t>
      </w:r>
      <w:r w:rsidRPr="00EB06C9">
        <w:rPr>
          <w:rFonts w:ascii="Helvetica" w:hAnsi="Helvetica"/>
          <w:color w:val="FF2300"/>
        </w:rPr>
        <w:t xml:space="preserve">] </w:t>
      </w:r>
      <w:r w:rsidRPr="00EB06C9">
        <w:rPr>
          <w:rFonts w:ascii="Helvetica" w:hAnsi="Helvetica"/>
        </w:rPr>
        <w:t xml:space="preserve">Prove that this gene, and its corresponding protein, are novel. For the purposes of this project, “novel” is defined as follows. Take the protein sequence (your answer to [Q3]), and use it as a query in a blastp search of the nr database at NCBI. </w:t>
      </w:r>
    </w:p>
    <w:p w14:paraId="10220D31" w14:textId="77777777" w:rsidR="00A03AE4" w:rsidRPr="006B4DAB" w:rsidRDefault="00A03AE4" w:rsidP="00A03AE4">
      <w:pPr>
        <w:pStyle w:val="NormalWeb"/>
        <w:numPr>
          <w:ilvl w:val="0"/>
          <w:numId w:val="1"/>
        </w:numPr>
        <w:shd w:val="clear" w:color="auto" w:fill="FFFFFF"/>
        <w:rPr>
          <w:rFonts w:ascii="Helvetica" w:hAnsi="Helvetica"/>
          <w:strike/>
        </w:rPr>
      </w:pPr>
      <w:r w:rsidRPr="006B4DAB">
        <w:rPr>
          <w:rFonts w:ascii="Helvetica" w:hAnsi="Helvetica"/>
          <w:strike/>
        </w:rPr>
        <w:t xml:space="preserve">If there is a match with 100% amino acid identity to a protein in the database, from the same species, then your protein is NOT novel (even if the match is to a protein with a name such as “unknown”). Someone has already found and annotated this sequence, and assigned it an accession number. </w:t>
      </w:r>
    </w:p>
    <w:p w14:paraId="0560D1EB" w14:textId="77777777" w:rsidR="00A03AE4" w:rsidRPr="006B4DAB" w:rsidRDefault="00A03AE4" w:rsidP="00A03AE4">
      <w:pPr>
        <w:pStyle w:val="NormalWeb"/>
        <w:numPr>
          <w:ilvl w:val="0"/>
          <w:numId w:val="1"/>
        </w:numPr>
        <w:shd w:val="clear" w:color="auto" w:fill="FFFFFF"/>
        <w:rPr>
          <w:rFonts w:ascii="Helvetica" w:hAnsi="Helvetica"/>
          <w:color w:val="70AD47" w:themeColor="accent6"/>
        </w:rPr>
      </w:pPr>
      <w:r w:rsidRPr="006B4DAB">
        <w:rPr>
          <w:rFonts w:ascii="Helvetica" w:hAnsi="Helvetica"/>
          <w:color w:val="70AD47" w:themeColor="accent6"/>
        </w:rPr>
        <w:t xml:space="preserve">If the top match reported has less than 100% identity, then it is likely that your protein is novel, and you have succeeded. </w:t>
      </w:r>
    </w:p>
    <w:p w14:paraId="6E61D1ED" w14:textId="77777777" w:rsidR="00A03AE4" w:rsidRPr="006B4DAB" w:rsidRDefault="00A03AE4" w:rsidP="00A03AE4">
      <w:pPr>
        <w:pStyle w:val="NormalWeb"/>
        <w:numPr>
          <w:ilvl w:val="0"/>
          <w:numId w:val="1"/>
        </w:numPr>
        <w:shd w:val="clear" w:color="auto" w:fill="FFFFFF"/>
        <w:rPr>
          <w:rFonts w:ascii="Helvetica" w:hAnsi="Helvetica"/>
          <w:color w:val="70AD47" w:themeColor="accent6"/>
        </w:rPr>
      </w:pPr>
      <w:r w:rsidRPr="006B4DAB">
        <w:rPr>
          <w:rFonts w:ascii="Helvetica" w:hAnsi="Helvetica"/>
          <w:color w:val="70AD47" w:themeColor="accent6"/>
        </w:rPr>
        <w:t xml:space="preserve">If there is a match with 100% identity, but to a different species than the one you started with, then you have likely succeeded in finding a novel gene. </w:t>
      </w:r>
    </w:p>
    <w:p w14:paraId="39BF5BB9" w14:textId="2BCBEABE" w:rsidR="00A03AE4" w:rsidRDefault="00A03AE4" w:rsidP="00A03AE4">
      <w:pPr>
        <w:pStyle w:val="NormalWeb"/>
        <w:numPr>
          <w:ilvl w:val="0"/>
          <w:numId w:val="1"/>
        </w:numPr>
        <w:shd w:val="clear" w:color="auto" w:fill="FFFFFF"/>
        <w:rPr>
          <w:rFonts w:ascii="Helvetica" w:hAnsi="Helvetica"/>
          <w:strike/>
        </w:rPr>
      </w:pPr>
      <w:r w:rsidRPr="006B4DAB">
        <w:rPr>
          <w:rFonts w:ascii="Helvetica" w:hAnsi="Helvetica"/>
          <w:strike/>
        </w:rPr>
        <w:t>If there are no database matches to the original query from [Q1], this indicates that you have partially succeeded: yes, you may have found a new gene, but no, it is not actually homologous to the original query. You should probably start over.</w:t>
      </w:r>
    </w:p>
    <w:p w14:paraId="48F945CD" w14:textId="3733A204" w:rsidR="001B1566" w:rsidRPr="001B1566" w:rsidRDefault="001B1566" w:rsidP="001B1566">
      <w:pPr>
        <w:pStyle w:val="NormalWeb"/>
        <w:shd w:val="clear" w:color="auto" w:fill="FFFFFF"/>
        <w:rPr>
          <w:rFonts w:ascii="Helvetica" w:hAnsi="Helvetica"/>
        </w:rPr>
      </w:pPr>
      <w:r w:rsidRPr="001B1566">
        <w:rPr>
          <w:rFonts w:ascii="Helvetica" w:hAnsi="Helvetica"/>
        </w:rPr>
        <w:t>Importantly,</w:t>
      </w:r>
      <w:r>
        <w:rPr>
          <w:rFonts w:ascii="Helvetica" w:hAnsi="Helvetica"/>
        </w:rPr>
        <w:t xml:space="preserve"> the first hit is from a different species in the same genus as the query protein sequence!</w:t>
      </w:r>
    </w:p>
    <w:p w14:paraId="28025AB0" w14:textId="2266762A" w:rsidR="006B4DAB" w:rsidRPr="00EB06C9" w:rsidRDefault="006B4DAB" w:rsidP="006B4DAB">
      <w:pPr>
        <w:pStyle w:val="NormalWeb"/>
        <w:shd w:val="clear" w:color="auto" w:fill="FFFFFF"/>
        <w:rPr>
          <w:rFonts w:ascii="Helvetica" w:hAnsi="Helvetica"/>
        </w:rPr>
      </w:pPr>
      <w:r w:rsidRPr="006B4DAB">
        <w:rPr>
          <w:rFonts w:ascii="Helvetica" w:hAnsi="Helvetica"/>
        </w:rPr>
        <w:lastRenderedPageBreak/>
        <w:drawing>
          <wp:inline distT="0" distB="0" distL="0" distR="0" wp14:anchorId="4FD00066" wp14:editId="2A888BDE">
            <wp:extent cx="5864225" cy="8229600"/>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864225" cy="8229600"/>
                    </a:xfrm>
                    <a:prstGeom prst="rect">
                      <a:avLst/>
                    </a:prstGeom>
                  </pic:spPr>
                </pic:pic>
              </a:graphicData>
            </a:graphic>
          </wp:inline>
        </w:drawing>
      </w:r>
    </w:p>
    <w:p w14:paraId="7D2E8DF6" w14:textId="77777777" w:rsidR="00A03AE4" w:rsidRPr="00EB06C9" w:rsidRDefault="00A03AE4" w:rsidP="00BB35B4">
      <w:pPr>
        <w:pStyle w:val="NormalWeb"/>
        <w:shd w:val="clear" w:color="auto" w:fill="FFFFFF"/>
        <w:rPr>
          <w:rFonts w:ascii="Helvetica" w:hAnsi="Helvetica"/>
        </w:rPr>
      </w:pPr>
      <w:r w:rsidRPr="00EB06C9">
        <w:rPr>
          <w:rFonts w:ascii="Helvetica" w:hAnsi="Helvetica"/>
          <w:color w:val="FF2300"/>
        </w:rPr>
        <w:lastRenderedPageBreak/>
        <w:t>[</w:t>
      </w:r>
      <w:r w:rsidRPr="00EB06C9">
        <w:rPr>
          <w:rFonts w:ascii="Helvetica" w:hAnsi="Helvetica"/>
          <w:b/>
          <w:bCs/>
          <w:color w:val="FF2300"/>
        </w:rPr>
        <w:t>Q5</w:t>
      </w:r>
      <w:r w:rsidRPr="00EB06C9">
        <w:rPr>
          <w:rFonts w:ascii="Helvetica" w:hAnsi="Helvetica"/>
          <w:color w:val="FF2300"/>
        </w:rPr>
        <w:t xml:space="preserve">] </w:t>
      </w:r>
      <w:r w:rsidRPr="00EB06C9">
        <w:rPr>
          <w:rFonts w:ascii="Helvetica" w:hAnsi="Helvetica"/>
        </w:rPr>
        <w:t xml:space="preserve">Generate a multiple sequence alignment with your novel protein, your original query protein, and a group of other members of this family from different species. A typical number of proteins to use in a multiple sequence alignment for this assignment purpose is a minimum of 5 and a maximum of 20 - although the exact number is up to you. Include the multiple sequence alignment in your report. Use Courier font with a size appropriate to fit page width. </w:t>
      </w:r>
    </w:p>
    <w:p w14:paraId="7E091AB0" w14:textId="77777777" w:rsidR="00A03AE4" w:rsidRPr="00EB06C9" w:rsidRDefault="00A03AE4" w:rsidP="00BB35B4">
      <w:pPr>
        <w:pStyle w:val="NormalWeb"/>
        <w:shd w:val="clear" w:color="auto" w:fill="FFFFFF"/>
        <w:rPr>
          <w:rFonts w:ascii="Helvetica" w:hAnsi="Helvetica"/>
        </w:rPr>
      </w:pPr>
      <w:r w:rsidRPr="00EB06C9">
        <w:rPr>
          <w:rFonts w:ascii="Helvetica" w:hAnsi="Helvetica"/>
        </w:rPr>
        <w:t xml:space="preserve">Side-note: Indicate your sequence in the alignment by choosing an appropriate name for each sequence in the input unaligned sequence file (i.e. edit the sequence file so that the species, or short common, names (rather than accession numbers) display in the output alignment and in the subsequent answers below). The goal in this step is to create an interesting an alignment for building a phylogenetic tree that illustrates species divergence. </w:t>
      </w:r>
    </w:p>
    <w:p w14:paraId="3E51C9C0" w14:textId="77777777" w:rsidR="00A03AE4" w:rsidRPr="00EB06C9" w:rsidRDefault="00A03AE4" w:rsidP="00A03AE4">
      <w:pPr>
        <w:pStyle w:val="NormalWeb"/>
        <w:shd w:val="clear" w:color="auto" w:fill="FFFFFF"/>
        <w:rPr>
          <w:rFonts w:ascii="Helvetica" w:hAnsi="Helvetica"/>
        </w:rPr>
      </w:pPr>
      <w:r w:rsidRPr="00EB06C9">
        <w:rPr>
          <w:rFonts w:ascii="Helvetica" w:hAnsi="Helvetica"/>
          <w:color w:val="FF2300"/>
        </w:rPr>
        <w:t>[</w:t>
      </w:r>
      <w:r w:rsidRPr="00EB06C9">
        <w:rPr>
          <w:rFonts w:ascii="Helvetica" w:hAnsi="Helvetica"/>
          <w:b/>
          <w:bCs/>
          <w:color w:val="FF2300"/>
        </w:rPr>
        <w:t>Q6</w:t>
      </w:r>
      <w:r w:rsidRPr="00EB06C9">
        <w:rPr>
          <w:rFonts w:ascii="Helvetica" w:hAnsi="Helvetica"/>
          <w:color w:val="FF2300"/>
        </w:rPr>
        <w:t xml:space="preserve">] </w:t>
      </w:r>
      <w:r w:rsidRPr="00EB06C9">
        <w:rPr>
          <w:rFonts w:ascii="Helvetica" w:hAnsi="Helvetica"/>
        </w:rPr>
        <w:t xml:space="preserve">Create a phylogenetic tree, using either a parsimony or distance-based approach. Bootstrapping and tree rooting are optional. Use “simple phylogeny” online from the EBI or any respected phylogeny program (such as MEGA, PAUP, or Phylip). Paste an image of your Cladogram or tree output in your report. </w:t>
      </w:r>
    </w:p>
    <w:p w14:paraId="62B58F4F" w14:textId="77777777" w:rsidR="00A03AE4" w:rsidRPr="00EB06C9" w:rsidRDefault="00A03AE4" w:rsidP="00A03AE4">
      <w:pPr>
        <w:pStyle w:val="NormalWeb"/>
        <w:shd w:val="clear" w:color="auto" w:fill="FFFFFF"/>
        <w:rPr>
          <w:rFonts w:ascii="Helvetica" w:hAnsi="Helvetica"/>
        </w:rPr>
      </w:pPr>
      <w:r w:rsidRPr="00EB06C9">
        <w:rPr>
          <w:rFonts w:ascii="Helvetica" w:hAnsi="Helvetica"/>
          <w:color w:val="FF2300"/>
        </w:rPr>
        <w:t>[</w:t>
      </w:r>
      <w:r w:rsidRPr="00EB06C9">
        <w:rPr>
          <w:rFonts w:ascii="Helvetica" w:hAnsi="Helvetica"/>
          <w:b/>
          <w:bCs/>
          <w:color w:val="FF2300"/>
        </w:rPr>
        <w:t>Q7</w:t>
      </w:r>
      <w:r w:rsidRPr="00EB06C9">
        <w:rPr>
          <w:rFonts w:ascii="Helvetica" w:hAnsi="Helvetica"/>
          <w:color w:val="FF2300"/>
        </w:rPr>
        <w:t xml:space="preserve">] </w:t>
      </w:r>
      <w:r w:rsidRPr="00EB06C9">
        <w:rPr>
          <w:rFonts w:ascii="Helvetica" w:hAnsi="Helvetica"/>
        </w:rPr>
        <w:t xml:space="preserve">Generate a sequence identity based </w:t>
      </w:r>
      <w:r w:rsidRPr="00EB06C9">
        <w:rPr>
          <w:rFonts w:ascii="Helvetica" w:hAnsi="Helvetica"/>
          <w:b/>
          <w:bCs/>
        </w:rPr>
        <w:t xml:space="preserve">heatmap </w:t>
      </w:r>
      <w:r w:rsidRPr="00EB06C9">
        <w:rPr>
          <w:rFonts w:ascii="Helvetica" w:hAnsi="Helvetica"/>
        </w:rPr>
        <w:t xml:space="preserve">of your aligned sequences using R. </w:t>
      </w:r>
    </w:p>
    <w:p w14:paraId="6A47AB41" w14:textId="77777777" w:rsidR="00A03AE4" w:rsidRPr="00EB06C9" w:rsidRDefault="00A03AE4" w:rsidP="00A03AE4">
      <w:pPr>
        <w:pStyle w:val="NormalWeb"/>
        <w:shd w:val="clear" w:color="auto" w:fill="FFFFFF"/>
        <w:rPr>
          <w:rFonts w:ascii="Helvetica" w:hAnsi="Helvetica"/>
        </w:rPr>
      </w:pPr>
      <w:r w:rsidRPr="00EB06C9">
        <w:rPr>
          <w:rFonts w:ascii="Helvetica" w:hAnsi="Helvetica"/>
        </w:rPr>
        <w:t xml:space="preserve">If necessary convert your sequence alignment to the ubiquitous FASTA format (Seaview can read in clustal format and “Save as” FASTA format for example). Read this FASTA format alignment into R with the help of functions in the </w:t>
      </w:r>
      <w:r w:rsidRPr="00EB06C9">
        <w:rPr>
          <w:rFonts w:ascii="Helvetica" w:hAnsi="Helvetica"/>
          <w:b/>
          <w:bCs/>
        </w:rPr>
        <w:t>Bio3D package</w:t>
      </w:r>
      <w:r w:rsidRPr="00EB06C9">
        <w:rPr>
          <w:rFonts w:ascii="Helvetica" w:hAnsi="Helvetica"/>
        </w:rPr>
        <w:t xml:space="preserve">. Calculate a sequence identity matrix (again using a function within the Bio3D package). Then generate a heatmap plot and add to your report. Do make sure your labels are visible and not cut at the figure margins. </w:t>
      </w:r>
    </w:p>
    <w:p w14:paraId="5A81C97C" w14:textId="77777777" w:rsidR="00A03AE4" w:rsidRPr="00EB06C9" w:rsidRDefault="00A03AE4" w:rsidP="00A03AE4">
      <w:pPr>
        <w:pStyle w:val="NormalWeb"/>
        <w:shd w:val="clear" w:color="auto" w:fill="FFFFFF"/>
        <w:rPr>
          <w:rFonts w:ascii="Helvetica" w:hAnsi="Helvetica"/>
        </w:rPr>
      </w:pPr>
      <w:r w:rsidRPr="00EB06C9">
        <w:rPr>
          <w:rFonts w:ascii="Helvetica" w:hAnsi="Helvetica"/>
          <w:color w:val="FF2300"/>
        </w:rPr>
        <w:t>[</w:t>
      </w:r>
      <w:r w:rsidRPr="00EB06C9">
        <w:rPr>
          <w:rFonts w:ascii="Helvetica" w:hAnsi="Helvetica"/>
          <w:b/>
          <w:bCs/>
          <w:color w:val="FF2300"/>
        </w:rPr>
        <w:t>Q8</w:t>
      </w:r>
      <w:r w:rsidRPr="00EB06C9">
        <w:rPr>
          <w:rFonts w:ascii="Helvetica" w:hAnsi="Helvetica"/>
          <w:color w:val="FF2300"/>
        </w:rPr>
        <w:t xml:space="preserve">] </w:t>
      </w:r>
      <w:r w:rsidRPr="00EB06C9">
        <w:rPr>
          <w:rFonts w:ascii="Helvetica" w:hAnsi="Helvetica"/>
        </w:rPr>
        <w:t xml:space="preserve">Using R/Bio3D (or an online blast server if you prefer), search the main protein structure database for the most similar atomic resolution structures to your aligned sequences. </w:t>
      </w:r>
    </w:p>
    <w:p w14:paraId="401B70F7" w14:textId="77777777" w:rsidR="00A03AE4" w:rsidRPr="00EB06C9" w:rsidRDefault="00A03AE4" w:rsidP="00A03AE4">
      <w:pPr>
        <w:pStyle w:val="NormalWeb"/>
        <w:shd w:val="clear" w:color="auto" w:fill="FFFFFF"/>
        <w:rPr>
          <w:rFonts w:ascii="Helvetica" w:hAnsi="Helvetica"/>
        </w:rPr>
      </w:pPr>
      <w:r w:rsidRPr="00EB06C9">
        <w:rPr>
          <w:rFonts w:ascii="Helvetica" w:hAnsi="Helvetica"/>
        </w:rPr>
        <w:t xml:space="preserve">List the top 3 </w:t>
      </w:r>
      <w:r w:rsidRPr="00EB06C9">
        <w:rPr>
          <w:rFonts w:ascii="Helvetica" w:hAnsi="Helvetica"/>
          <w:i/>
          <w:iCs/>
        </w:rPr>
        <w:t xml:space="preserve">unique </w:t>
      </w:r>
      <w:r w:rsidRPr="00EB06C9">
        <w:rPr>
          <w:rFonts w:ascii="Helvetica" w:hAnsi="Helvetica"/>
        </w:rPr>
        <w:t xml:space="preserve">hits (i.e. not hits representing different chains from the same structure) along with their Evalue and sequence identity to your query. Please also add annotation details of these structures. For example include the annotation terms PDB identifier (structureId), Method used to solve the structure (experimentalTechnique), resolution (resolution), and source organism (source). </w:t>
      </w:r>
    </w:p>
    <w:p w14:paraId="77C9822D" w14:textId="77777777" w:rsidR="00A03AE4" w:rsidRPr="00EB06C9" w:rsidRDefault="00A03AE4" w:rsidP="00A03AE4">
      <w:pPr>
        <w:pStyle w:val="NormalWeb"/>
        <w:shd w:val="clear" w:color="auto" w:fill="FFFFFF"/>
        <w:rPr>
          <w:rFonts w:ascii="Helvetica" w:hAnsi="Helvetica"/>
        </w:rPr>
      </w:pPr>
      <w:r w:rsidRPr="00EB06C9">
        <w:rPr>
          <w:rFonts w:ascii="Helvetica" w:hAnsi="Helvetica"/>
        </w:rPr>
        <w:t xml:space="preserve">HINT: You can use a single sequence from your alignment or generate a consensus sequence from your alignment using the Bio3D function consensus(). The Bio3D functions blast.pdb(), plot.blast() and pdb.annotate() are likely to be of most relevance for completing this task. Note that the results of blast.pdb() contain the hits PDB identifier (or pdb.id) as well as Evalue and identity. The results of pdb.annotate() contain the other annotation terms noted above. </w:t>
      </w:r>
    </w:p>
    <w:p w14:paraId="0893FF5F" w14:textId="77777777" w:rsidR="00A03AE4" w:rsidRPr="00EB06C9" w:rsidRDefault="00A03AE4" w:rsidP="00A03AE4">
      <w:pPr>
        <w:pStyle w:val="NormalWeb"/>
        <w:shd w:val="clear" w:color="auto" w:fill="FFFFFF"/>
        <w:rPr>
          <w:rFonts w:ascii="Helvetica" w:hAnsi="Helvetica"/>
        </w:rPr>
      </w:pPr>
      <w:r w:rsidRPr="00EB06C9">
        <w:rPr>
          <w:rFonts w:ascii="Helvetica" w:hAnsi="Helvetica"/>
        </w:rPr>
        <w:lastRenderedPageBreak/>
        <w:t xml:space="preserve">Note that if your consensus sequence has lots of gap positions then it will be better to use an original sequence from the alignment for your search of the PDB. In this case you could chose the sequence with the highest identity to all others in your alignment by calculating the row-wise maximum from your sequence identity matrix. </w:t>
      </w:r>
    </w:p>
    <w:p w14:paraId="30B89F47" w14:textId="77777777" w:rsidR="00A03AE4" w:rsidRPr="00EB06C9" w:rsidRDefault="00A03AE4" w:rsidP="00A03AE4">
      <w:pPr>
        <w:pStyle w:val="NormalWeb"/>
        <w:shd w:val="clear" w:color="auto" w:fill="FFFFFF"/>
        <w:rPr>
          <w:rFonts w:ascii="Helvetica" w:hAnsi="Helvetica"/>
        </w:rPr>
      </w:pPr>
      <w:r w:rsidRPr="00EB06C9">
        <w:rPr>
          <w:rFonts w:ascii="Helvetica" w:hAnsi="Helvetica"/>
          <w:color w:val="FF2300"/>
        </w:rPr>
        <w:t>[</w:t>
      </w:r>
      <w:r w:rsidRPr="00EB06C9">
        <w:rPr>
          <w:rFonts w:ascii="Helvetica" w:hAnsi="Helvetica"/>
          <w:b/>
          <w:bCs/>
          <w:color w:val="FF2300"/>
        </w:rPr>
        <w:t>Q9</w:t>
      </w:r>
      <w:r w:rsidRPr="00EB06C9">
        <w:rPr>
          <w:rFonts w:ascii="Helvetica" w:hAnsi="Helvetica"/>
          <w:color w:val="FF2300"/>
        </w:rPr>
        <w:t xml:space="preserve">] </w:t>
      </w:r>
      <w:r w:rsidRPr="00EB06C9">
        <w:rPr>
          <w:rFonts w:ascii="Helvetica" w:hAnsi="Helvetica"/>
        </w:rPr>
        <w:t xml:space="preserve">Generate a molecular figure of one of your identified PDB structures using </w:t>
      </w:r>
      <w:r w:rsidRPr="00EB06C9">
        <w:rPr>
          <w:rFonts w:ascii="Helvetica" w:hAnsi="Helvetica"/>
          <w:b/>
          <w:bCs/>
        </w:rPr>
        <w:t>VMD</w:t>
      </w:r>
      <w:r w:rsidRPr="00EB06C9">
        <w:rPr>
          <w:rFonts w:ascii="Helvetica" w:hAnsi="Helvetica"/>
        </w:rPr>
        <w:t xml:space="preserve">. You can optionally highlight conserved residues that are likely to be functional. Please use a white or transparent background for your figure (i.e. not the default black). </w:t>
      </w:r>
    </w:p>
    <w:p w14:paraId="35C33060" w14:textId="77777777" w:rsidR="00A03AE4" w:rsidRPr="00EB06C9" w:rsidRDefault="00A03AE4" w:rsidP="00A03AE4">
      <w:pPr>
        <w:pStyle w:val="NormalWeb"/>
        <w:shd w:val="clear" w:color="auto" w:fill="FFFFFF"/>
        <w:rPr>
          <w:rFonts w:ascii="Helvetica" w:hAnsi="Helvetica"/>
        </w:rPr>
      </w:pPr>
      <w:r w:rsidRPr="00EB06C9">
        <w:rPr>
          <w:rFonts w:ascii="Helvetica" w:hAnsi="Helvetica"/>
        </w:rPr>
        <w:t xml:space="preserve">Based on sequence similarity. How likely is this structure to be similar to your “novel” protein? </w:t>
      </w:r>
    </w:p>
    <w:p w14:paraId="1C239497" w14:textId="77777777" w:rsidR="00A03AE4" w:rsidRPr="00EB06C9" w:rsidRDefault="00A03AE4" w:rsidP="00A03AE4">
      <w:pPr>
        <w:pStyle w:val="NormalWeb"/>
        <w:shd w:val="clear" w:color="auto" w:fill="FFFFFF"/>
        <w:rPr>
          <w:rFonts w:ascii="Helvetica" w:hAnsi="Helvetica"/>
        </w:rPr>
      </w:pPr>
      <w:r w:rsidRPr="00EB06C9">
        <w:rPr>
          <w:rFonts w:ascii="Helvetica" w:hAnsi="Helvetica"/>
          <w:color w:val="FF2300"/>
        </w:rPr>
        <w:t>[</w:t>
      </w:r>
      <w:r w:rsidRPr="00EB06C9">
        <w:rPr>
          <w:rFonts w:ascii="Helvetica" w:hAnsi="Helvetica"/>
          <w:b/>
          <w:bCs/>
          <w:color w:val="FF2300"/>
        </w:rPr>
        <w:t>Q10</w:t>
      </w:r>
      <w:r w:rsidRPr="00EB06C9">
        <w:rPr>
          <w:rFonts w:ascii="Helvetica" w:hAnsi="Helvetica"/>
          <w:color w:val="FF2300"/>
        </w:rPr>
        <w:t xml:space="preserve">] </w:t>
      </w:r>
      <w:r w:rsidRPr="00EB06C9">
        <w:rPr>
          <w:rFonts w:ascii="Helvetica" w:hAnsi="Helvetica"/>
        </w:rPr>
        <w:t xml:space="preserve">Perform a “Target” search of ChEMBEL ( </w:t>
      </w:r>
      <w:r w:rsidRPr="00EB06C9">
        <w:rPr>
          <w:rFonts w:ascii="Helvetica" w:hAnsi="Helvetica"/>
          <w:color w:val="0000FF"/>
        </w:rPr>
        <w:t xml:space="preserve">https://www.ebi.ac.uk/chembl/ </w:t>
      </w:r>
      <w:r w:rsidRPr="00EB06C9">
        <w:rPr>
          <w:rFonts w:ascii="Helvetica" w:hAnsi="Helvetica"/>
        </w:rPr>
        <w:t xml:space="preserve">) with your novel sequence. Are there any </w:t>
      </w:r>
      <w:r w:rsidRPr="00EB06C9">
        <w:rPr>
          <w:rFonts w:ascii="Helvetica" w:hAnsi="Helvetica"/>
          <w:b/>
          <w:bCs/>
        </w:rPr>
        <w:t xml:space="preserve">Target Associated Assays </w:t>
      </w:r>
      <w:r w:rsidRPr="00EB06C9">
        <w:rPr>
          <w:rFonts w:ascii="Helvetica" w:hAnsi="Helvetica"/>
        </w:rPr>
        <w:t xml:space="preserve">and </w:t>
      </w:r>
      <w:r w:rsidRPr="00EB06C9">
        <w:rPr>
          <w:rFonts w:ascii="Helvetica" w:hAnsi="Helvetica"/>
          <w:b/>
          <w:bCs/>
        </w:rPr>
        <w:t xml:space="preserve">ligand efficiency data </w:t>
      </w:r>
      <w:r w:rsidRPr="00EB06C9">
        <w:rPr>
          <w:rFonts w:ascii="Helvetica" w:hAnsi="Helvetica"/>
        </w:rPr>
        <w:t xml:space="preserve">reported that may be useful starting points for exploring potential inhibition of your novel protein? </w:t>
      </w:r>
    </w:p>
    <w:p w14:paraId="1C0823CC"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rPr>
        <w:t>Scoring Rubric</w:t>
      </w:r>
      <w:r w:rsidRPr="00EB06C9">
        <w:rPr>
          <w:rFonts w:ascii="Helvetica" w:hAnsi="Helvetica"/>
        </w:rPr>
        <w:t>:</w:t>
      </w:r>
      <w:r w:rsidRPr="00EB06C9">
        <w:rPr>
          <w:rFonts w:ascii="Helvetica" w:hAnsi="Helvetica"/>
        </w:rPr>
        <w:br/>
        <w:t xml:space="preserve">[45 total points available] </w:t>
      </w:r>
    </w:p>
    <w:p w14:paraId="7F5212C3"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rPr>
        <w:t xml:space="preserve">Q1 </w:t>
      </w:r>
      <w:r w:rsidRPr="00EB06C9">
        <w:rPr>
          <w:rFonts w:ascii="Helvetica" w:hAnsi="Helvetica"/>
        </w:rPr>
        <w:t>(4 points)</w:t>
      </w:r>
      <w:r w:rsidRPr="00EB06C9">
        <w:rPr>
          <w:rFonts w:ascii="Helvetica" w:hAnsi="Helvetica"/>
        </w:rPr>
        <w:br/>
        <w:t xml:space="preserve">Protein name 1 Species 1 Accession number 1 Function known 1 </w:t>
      </w:r>
    </w:p>
    <w:p w14:paraId="0AA6B1E3"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rPr>
        <w:t xml:space="preserve">Q2 </w:t>
      </w:r>
      <w:r w:rsidRPr="00EB06C9">
        <w:rPr>
          <w:rFonts w:ascii="Helvetica" w:hAnsi="Helvetica"/>
        </w:rPr>
        <w:t>(6 points)</w:t>
      </w:r>
      <w:r w:rsidRPr="00EB06C9">
        <w:rPr>
          <w:rFonts w:ascii="Helvetica" w:hAnsi="Helvetica"/>
        </w:rPr>
        <w:br/>
        <w:t xml:space="preserve">Blast method 1 Database searched 1 Limits applied 1 Search output list (top hits) 1 Alignment of choice 1 Evalue and other alignment stats 1 </w:t>
      </w:r>
    </w:p>
    <w:p w14:paraId="38030C6F"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rPr>
        <w:t xml:space="preserve">Q3 </w:t>
      </w:r>
      <w:r w:rsidRPr="00EB06C9">
        <w:rPr>
          <w:rFonts w:ascii="Helvetica" w:hAnsi="Helvetica"/>
        </w:rPr>
        <w:t>(3 points)</w:t>
      </w:r>
      <w:r w:rsidRPr="00EB06C9">
        <w:rPr>
          <w:rFonts w:ascii="Helvetica" w:hAnsi="Helvetica"/>
        </w:rPr>
        <w:br/>
        <w:t xml:space="preserve">Protein sequence of choice matches Subject above 1 Name in header 1 Species 1 </w:t>
      </w:r>
    </w:p>
    <w:p w14:paraId="0329B82B" w14:textId="352D0323" w:rsidR="00A03AE4" w:rsidRPr="00EB06C9" w:rsidRDefault="00A03AE4" w:rsidP="00EB06C9">
      <w:pPr>
        <w:pStyle w:val="NormalWeb"/>
        <w:shd w:val="clear" w:color="auto" w:fill="FFFFFF"/>
        <w:rPr>
          <w:rFonts w:ascii="Helvetica" w:hAnsi="Helvetica"/>
        </w:rPr>
      </w:pPr>
      <w:r w:rsidRPr="00EB06C9">
        <w:rPr>
          <w:rFonts w:ascii="Helvetica" w:hAnsi="Helvetica"/>
          <w:b/>
          <w:bCs/>
        </w:rPr>
        <w:t xml:space="preserve">Q4 </w:t>
      </w:r>
      <w:r w:rsidRPr="00EB06C9">
        <w:rPr>
          <w:rFonts w:ascii="Helvetica" w:hAnsi="Helvetica"/>
        </w:rPr>
        <w:t>(3 point)</w:t>
      </w:r>
      <w:r w:rsidRPr="00EB06C9">
        <w:rPr>
          <w:rFonts w:ascii="Helvetica" w:hAnsi="Helvetica"/>
        </w:rPr>
        <w:br/>
        <w:t xml:space="preserve">Blastp output list with identities &amp; Evalue 1 Top alignment shown with alignment statistics 1 </w:t>
      </w:r>
    </w:p>
    <w:p w14:paraId="728AF095" w14:textId="77777777" w:rsidR="00A03AE4" w:rsidRPr="00EB06C9" w:rsidRDefault="00A03AE4" w:rsidP="00A03AE4">
      <w:pPr>
        <w:pStyle w:val="NormalWeb"/>
        <w:shd w:val="clear" w:color="auto" w:fill="FFFFFF"/>
        <w:rPr>
          <w:rFonts w:ascii="Helvetica" w:hAnsi="Helvetica"/>
        </w:rPr>
      </w:pPr>
      <w:r w:rsidRPr="00EB06C9">
        <w:rPr>
          <w:rFonts w:ascii="Helvetica" w:hAnsi="Helvetica"/>
        </w:rPr>
        <w:t xml:space="preserve">Results indicates a “novel” gene found 1 </w:t>
      </w:r>
    </w:p>
    <w:p w14:paraId="573C6F5A"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rPr>
        <w:t xml:space="preserve">Q5 </w:t>
      </w:r>
      <w:r w:rsidRPr="00EB06C9">
        <w:rPr>
          <w:rFonts w:ascii="Helvetica" w:hAnsi="Helvetica"/>
        </w:rPr>
        <w:t>(3 points)</w:t>
      </w:r>
      <w:r w:rsidRPr="00EB06C9">
        <w:rPr>
          <w:rFonts w:ascii="Helvetica" w:hAnsi="Helvetica"/>
        </w:rPr>
        <w:br/>
        <w:t xml:space="preserve">MSA labeled with useful names 1 MSA trimmed appropriately (i.e. no gap overhangs) 1 Pasted MSA fits report page width (i.e. font, format) 1 </w:t>
      </w:r>
    </w:p>
    <w:p w14:paraId="4488BDC4"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rPr>
        <w:t xml:space="preserve">Q6 </w:t>
      </w:r>
      <w:r w:rsidRPr="00EB06C9">
        <w:rPr>
          <w:rFonts w:ascii="Helvetica" w:hAnsi="Helvetica"/>
        </w:rPr>
        <w:t>(1 point)</w:t>
      </w:r>
      <w:r w:rsidRPr="00EB06C9">
        <w:rPr>
          <w:rFonts w:ascii="Helvetica" w:hAnsi="Helvetica"/>
        </w:rPr>
        <w:br/>
        <w:t xml:space="preserve">Figure illustrates sequence clustering pattern 1 </w:t>
      </w:r>
    </w:p>
    <w:p w14:paraId="4CE4DB86"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rPr>
        <w:t xml:space="preserve">Q7 </w:t>
      </w:r>
      <w:r w:rsidRPr="00EB06C9">
        <w:rPr>
          <w:rFonts w:ascii="Helvetica" w:hAnsi="Helvetica"/>
        </w:rPr>
        <w:t>(10 points)</w:t>
      </w:r>
      <w:r w:rsidRPr="00EB06C9">
        <w:rPr>
          <w:rFonts w:ascii="Helvetica" w:hAnsi="Helvetica"/>
        </w:rPr>
        <w:br/>
        <w:t xml:space="preserve">Heatmap figure included in report 5 Heatmap is legible (i.e. no labels obscured) 5 </w:t>
      </w:r>
    </w:p>
    <w:p w14:paraId="02C67CEC"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rPr>
        <w:lastRenderedPageBreak/>
        <w:t xml:space="preserve">Q8 </w:t>
      </w:r>
      <w:r w:rsidRPr="00EB06C9">
        <w:rPr>
          <w:rFonts w:ascii="Helvetica" w:hAnsi="Helvetica"/>
        </w:rPr>
        <w:t>(10 points)</w:t>
      </w:r>
      <w:r w:rsidRPr="00EB06C9">
        <w:rPr>
          <w:rFonts w:ascii="Helvetica" w:hAnsi="Helvetica"/>
        </w:rPr>
        <w:br/>
        <w:t xml:space="preserve">PDB identifiers from multiple species reported 5 Annotation of PDB source, resolution and technique 4 Annotation of Evalue and Sequence Identity 1 </w:t>
      </w:r>
    </w:p>
    <w:p w14:paraId="13B32A07"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rPr>
        <w:t xml:space="preserve">Q9 </w:t>
      </w:r>
      <w:r w:rsidRPr="00EB06C9">
        <w:rPr>
          <w:rFonts w:ascii="Helvetica" w:hAnsi="Helvetica"/>
        </w:rPr>
        <w:t>(4 points)</w:t>
      </w:r>
      <w:r w:rsidRPr="00EB06C9">
        <w:rPr>
          <w:rFonts w:ascii="Helvetica" w:hAnsi="Helvetica"/>
        </w:rPr>
        <w:br/>
        <w:t xml:space="preserve">Structure figure provided 2 Uses white background for molecular figure 1 Figure of high resolution (i.e. not just snapshot) 1 </w:t>
      </w:r>
    </w:p>
    <w:p w14:paraId="5B5FFC2D" w14:textId="77777777" w:rsidR="00A03AE4" w:rsidRPr="00EB06C9" w:rsidRDefault="00A03AE4" w:rsidP="00A03AE4">
      <w:pPr>
        <w:pStyle w:val="NormalWeb"/>
        <w:shd w:val="clear" w:color="auto" w:fill="FFFFFF"/>
        <w:rPr>
          <w:rFonts w:ascii="Helvetica" w:hAnsi="Helvetica"/>
        </w:rPr>
      </w:pPr>
      <w:r w:rsidRPr="00EB06C9">
        <w:rPr>
          <w:rFonts w:ascii="Helvetica" w:hAnsi="Helvetica"/>
          <w:b/>
          <w:bCs/>
        </w:rPr>
        <w:t xml:space="preserve">Q10 </w:t>
      </w:r>
      <w:r w:rsidRPr="00EB06C9">
        <w:rPr>
          <w:rFonts w:ascii="Helvetica" w:hAnsi="Helvetica"/>
        </w:rPr>
        <w:t>(1 point)</w:t>
      </w:r>
      <w:r w:rsidRPr="00EB06C9">
        <w:rPr>
          <w:rFonts w:ascii="Helvetica" w:hAnsi="Helvetica"/>
        </w:rPr>
        <w:br/>
        <w:t xml:space="preserve">Evidence of ChEMBEL searches 1 </w:t>
      </w:r>
    </w:p>
    <w:p w14:paraId="2E0E8BC6" w14:textId="77777777" w:rsidR="00CD63E3" w:rsidRPr="00EB06C9" w:rsidRDefault="00000000">
      <w:pPr>
        <w:rPr>
          <w:rFonts w:ascii="Helvetica" w:hAnsi="Helvetica"/>
        </w:rPr>
      </w:pPr>
    </w:p>
    <w:sectPr w:rsidR="00CD63E3" w:rsidRPr="00EB06C9" w:rsidSect="00075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074"/>
    <w:multiLevelType w:val="hybridMultilevel"/>
    <w:tmpl w:val="B0680FF4"/>
    <w:lvl w:ilvl="0" w:tplc="4740B79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D370A59"/>
    <w:multiLevelType w:val="hybridMultilevel"/>
    <w:tmpl w:val="9244C4D4"/>
    <w:lvl w:ilvl="0" w:tplc="1DF237EA">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66E1"/>
    <w:multiLevelType w:val="hybridMultilevel"/>
    <w:tmpl w:val="F0CEA026"/>
    <w:lvl w:ilvl="0" w:tplc="30164198">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3741C"/>
    <w:multiLevelType w:val="multilevel"/>
    <w:tmpl w:val="67B4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256172">
    <w:abstractNumId w:val="3"/>
  </w:num>
  <w:num w:numId="2" w16cid:durableId="300774241">
    <w:abstractNumId w:val="0"/>
  </w:num>
  <w:num w:numId="3" w16cid:durableId="1440757493">
    <w:abstractNumId w:val="1"/>
  </w:num>
  <w:num w:numId="4" w16cid:durableId="1649092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FB1"/>
    <w:rsid w:val="000145F5"/>
    <w:rsid w:val="000759CC"/>
    <w:rsid w:val="00141446"/>
    <w:rsid w:val="00191255"/>
    <w:rsid w:val="001B1566"/>
    <w:rsid w:val="00343928"/>
    <w:rsid w:val="00430CF6"/>
    <w:rsid w:val="005855B5"/>
    <w:rsid w:val="005C1136"/>
    <w:rsid w:val="0060403A"/>
    <w:rsid w:val="006B4DAB"/>
    <w:rsid w:val="006D41A0"/>
    <w:rsid w:val="006F333E"/>
    <w:rsid w:val="00790FB1"/>
    <w:rsid w:val="008C17B8"/>
    <w:rsid w:val="00975633"/>
    <w:rsid w:val="00996C79"/>
    <w:rsid w:val="00A03AE4"/>
    <w:rsid w:val="00B74B68"/>
    <w:rsid w:val="00BB35B4"/>
    <w:rsid w:val="00BB4269"/>
    <w:rsid w:val="00C33604"/>
    <w:rsid w:val="00C417DC"/>
    <w:rsid w:val="00C56C62"/>
    <w:rsid w:val="00C666A4"/>
    <w:rsid w:val="00C910D6"/>
    <w:rsid w:val="00D54819"/>
    <w:rsid w:val="00E0724F"/>
    <w:rsid w:val="00E445F0"/>
    <w:rsid w:val="00EB06C9"/>
    <w:rsid w:val="00ED7E09"/>
    <w:rsid w:val="00FE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5511"/>
  <w15:chartTrackingRefBased/>
  <w15:docId w15:val="{8E5B6B0B-FC10-874B-A87B-D01A9D4E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A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622265">
      <w:bodyDiv w:val="1"/>
      <w:marLeft w:val="0"/>
      <w:marRight w:val="0"/>
      <w:marTop w:val="0"/>
      <w:marBottom w:val="0"/>
      <w:divBdr>
        <w:top w:val="none" w:sz="0" w:space="0" w:color="auto"/>
        <w:left w:val="none" w:sz="0" w:space="0" w:color="auto"/>
        <w:bottom w:val="none" w:sz="0" w:space="0" w:color="auto"/>
        <w:right w:val="none" w:sz="0" w:space="0" w:color="auto"/>
      </w:divBdr>
      <w:divsChild>
        <w:div w:id="1528450598">
          <w:marLeft w:val="0"/>
          <w:marRight w:val="0"/>
          <w:marTop w:val="0"/>
          <w:marBottom w:val="0"/>
          <w:divBdr>
            <w:top w:val="none" w:sz="0" w:space="0" w:color="auto"/>
            <w:left w:val="none" w:sz="0" w:space="0" w:color="auto"/>
            <w:bottom w:val="none" w:sz="0" w:space="0" w:color="auto"/>
            <w:right w:val="none" w:sz="0" w:space="0" w:color="auto"/>
          </w:divBdr>
          <w:divsChild>
            <w:div w:id="1896357916">
              <w:marLeft w:val="0"/>
              <w:marRight w:val="0"/>
              <w:marTop w:val="0"/>
              <w:marBottom w:val="0"/>
              <w:divBdr>
                <w:top w:val="none" w:sz="0" w:space="0" w:color="auto"/>
                <w:left w:val="none" w:sz="0" w:space="0" w:color="auto"/>
                <w:bottom w:val="none" w:sz="0" w:space="0" w:color="auto"/>
                <w:right w:val="none" w:sz="0" w:space="0" w:color="auto"/>
              </w:divBdr>
              <w:divsChild>
                <w:div w:id="1839340690">
                  <w:marLeft w:val="0"/>
                  <w:marRight w:val="0"/>
                  <w:marTop w:val="0"/>
                  <w:marBottom w:val="0"/>
                  <w:divBdr>
                    <w:top w:val="none" w:sz="0" w:space="0" w:color="auto"/>
                    <w:left w:val="none" w:sz="0" w:space="0" w:color="auto"/>
                    <w:bottom w:val="none" w:sz="0" w:space="0" w:color="auto"/>
                    <w:right w:val="none" w:sz="0" w:space="0" w:color="auto"/>
                  </w:divBdr>
                  <w:divsChild>
                    <w:div w:id="1470517997">
                      <w:marLeft w:val="0"/>
                      <w:marRight w:val="0"/>
                      <w:marTop w:val="0"/>
                      <w:marBottom w:val="0"/>
                      <w:divBdr>
                        <w:top w:val="none" w:sz="0" w:space="0" w:color="auto"/>
                        <w:left w:val="none" w:sz="0" w:space="0" w:color="auto"/>
                        <w:bottom w:val="none" w:sz="0" w:space="0" w:color="auto"/>
                        <w:right w:val="none" w:sz="0" w:space="0" w:color="auto"/>
                      </w:divBdr>
                    </w:div>
                  </w:divsChild>
                </w:div>
                <w:div w:id="1439057832">
                  <w:marLeft w:val="0"/>
                  <w:marRight w:val="0"/>
                  <w:marTop w:val="0"/>
                  <w:marBottom w:val="0"/>
                  <w:divBdr>
                    <w:top w:val="none" w:sz="0" w:space="0" w:color="auto"/>
                    <w:left w:val="none" w:sz="0" w:space="0" w:color="auto"/>
                    <w:bottom w:val="none" w:sz="0" w:space="0" w:color="auto"/>
                    <w:right w:val="none" w:sz="0" w:space="0" w:color="auto"/>
                  </w:divBdr>
                  <w:divsChild>
                    <w:div w:id="692223781">
                      <w:marLeft w:val="0"/>
                      <w:marRight w:val="0"/>
                      <w:marTop w:val="0"/>
                      <w:marBottom w:val="0"/>
                      <w:divBdr>
                        <w:top w:val="none" w:sz="0" w:space="0" w:color="auto"/>
                        <w:left w:val="none" w:sz="0" w:space="0" w:color="auto"/>
                        <w:bottom w:val="none" w:sz="0" w:space="0" w:color="auto"/>
                        <w:right w:val="none" w:sz="0" w:space="0" w:color="auto"/>
                      </w:divBdr>
                    </w:div>
                  </w:divsChild>
                </w:div>
                <w:div w:id="84153849">
                  <w:marLeft w:val="0"/>
                  <w:marRight w:val="0"/>
                  <w:marTop w:val="0"/>
                  <w:marBottom w:val="0"/>
                  <w:divBdr>
                    <w:top w:val="none" w:sz="0" w:space="0" w:color="auto"/>
                    <w:left w:val="none" w:sz="0" w:space="0" w:color="auto"/>
                    <w:bottom w:val="none" w:sz="0" w:space="0" w:color="auto"/>
                    <w:right w:val="none" w:sz="0" w:space="0" w:color="auto"/>
                  </w:divBdr>
                  <w:divsChild>
                    <w:div w:id="5831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4414">
          <w:marLeft w:val="0"/>
          <w:marRight w:val="0"/>
          <w:marTop w:val="0"/>
          <w:marBottom w:val="0"/>
          <w:divBdr>
            <w:top w:val="none" w:sz="0" w:space="0" w:color="auto"/>
            <w:left w:val="none" w:sz="0" w:space="0" w:color="auto"/>
            <w:bottom w:val="none" w:sz="0" w:space="0" w:color="auto"/>
            <w:right w:val="none" w:sz="0" w:space="0" w:color="auto"/>
          </w:divBdr>
          <w:divsChild>
            <w:div w:id="1126849896">
              <w:marLeft w:val="0"/>
              <w:marRight w:val="0"/>
              <w:marTop w:val="0"/>
              <w:marBottom w:val="0"/>
              <w:divBdr>
                <w:top w:val="none" w:sz="0" w:space="0" w:color="auto"/>
                <w:left w:val="none" w:sz="0" w:space="0" w:color="auto"/>
                <w:bottom w:val="none" w:sz="0" w:space="0" w:color="auto"/>
                <w:right w:val="none" w:sz="0" w:space="0" w:color="auto"/>
              </w:divBdr>
              <w:divsChild>
                <w:div w:id="531457733">
                  <w:marLeft w:val="0"/>
                  <w:marRight w:val="0"/>
                  <w:marTop w:val="0"/>
                  <w:marBottom w:val="0"/>
                  <w:divBdr>
                    <w:top w:val="none" w:sz="0" w:space="0" w:color="auto"/>
                    <w:left w:val="none" w:sz="0" w:space="0" w:color="auto"/>
                    <w:bottom w:val="none" w:sz="0" w:space="0" w:color="auto"/>
                    <w:right w:val="none" w:sz="0" w:space="0" w:color="auto"/>
                  </w:divBdr>
                  <w:divsChild>
                    <w:div w:id="3829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64168">
          <w:marLeft w:val="0"/>
          <w:marRight w:val="0"/>
          <w:marTop w:val="0"/>
          <w:marBottom w:val="0"/>
          <w:divBdr>
            <w:top w:val="none" w:sz="0" w:space="0" w:color="auto"/>
            <w:left w:val="none" w:sz="0" w:space="0" w:color="auto"/>
            <w:bottom w:val="none" w:sz="0" w:space="0" w:color="auto"/>
            <w:right w:val="none" w:sz="0" w:space="0" w:color="auto"/>
          </w:divBdr>
          <w:divsChild>
            <w:div w:id="1136489773">
              <w:marLeft w:val="0"/>
              <w:marRight w:val="0"/>
              <w:marTop w:val="0"/>
              <w:marBottom w:val="0"/>
              <w:divBdr>
                <w:top w:val="none" w:sz="0" w:space="0" w:color="auto"/>
                <w:left w:val="none" w:sz="0" w:space="0" w:color="auto"/>
                <w:bottom w:val="none" w:sz="0" w:space="0" w:color="auto"/>
                <w:right w:val="none" w:sz="0" w:space="0" w:color="auto"/>
              </w:divBdr>
              <w:divsChild>
                <w:div w:id="358317944">
                  <w:marLeft w:val="0"/>
                  <w:marRight w:val="0"/>
                  <w:marTop w:val="0"/>
                  <w:marBottom w:val="0"/>
                  <w:divBdr>
                    <w:top w:val="none" w:sz="0" w:space="0" w:color="auto"/>
                    <w:left w:val="none" w:sz="0" w:space="0" w:color="auto"/>
                    <w:bottom w:val="none" w:sz="0" w:space="0" w:color="auto"/>
                    <w:right w:val="none" w:sz="0" w:space="0" w:color="auto"/>
                  </w:divBdr>
                  <w:divsChild>
                    <w:div w:id="6958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324">
          <w:marLeft w:val="0"/>
          <w:marRight w:val="0"/>
          <w:marTop w:val="0"/>
          <w:marBottom w:val="0"/>
          <w:divBdr>
            <w:top w:val="none" w:sz="0" w:space="0" w:color="auto"/>
            <w:left w:val="none" w:sz="0" w:space="0" w:color="auto"/>
            <w:bottom w:val="none" w:sz="0" w:space="0" w:color="auto"/>
            <w:right w:val="none" w:sz="0" w:space="0" w:color="auto"/>
          </w:divBdr>
          <w:divsChild>
            <w:div w:id="1011294479">
              <w:marLeft w:val="0"/>
              <w:marRight w:val="0"/>
              <w:marTop w:val="0"/>
              <w:marBottom w:val="0"/>
              <w:divBdr>
                <w:top w:val="none" w:sz="0" w:space="0" w:color="auto"/>
                <w:left w:val="none" w:sz="0" w:space="0" w:color="auto"/>
                <w:bottom w:val="none" w:sz="0" w:space="0" w:color="auto"/>
                <w:right w:val="none" w:sz="0" w:space="0" w:color="auto"/>
              </w:divBdr>
              <w:divsChild>
                <w:div w:id="1528443756">
                  <w:marLeft w:val="0"/>
                  <w:marRight w:val="0"/>
                  <w:marTop w:val="0"/>
                  <w:marBottom w:val="0"/>
                  <w:divBdr>
                    <w:top w:val="none" w:sz="0" w:space="0" w:color="auto"/>
                    <w:left w:val="none" w:sz="0" w:space="0" w:color="auto"/>
                    <w:bottom w:val="none" w:sz="0" w:space="0" w:color="auto"/>
                    <w:right w:val="none" w:sz="0" w:space="0" w:color="auto"/>
                  </w:divBdr>
                  <w:divsChild>
                    <w:div w:id="17156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5809">
          <w:marLeft w:val="0"/>
          <w:marRight w:val="0"/>
          <w:marTop w:val="0"/>
          <w:marBottom w:val="0"/>
          <w:divBdr>
            <w:top w:val="none" w:sz="0" w:space="0" w:color="auto"/>
            <w:left w:val="none" w:sz="0" w:space="0" w:color="auto"/>
            <w:bottom w:val="none" w:sz="0" w:space="0" w:color="auto"/>
            <w:right w:val="none" w:sz="0" w:space="0" w:color="auto"/>
          </w:divBdr>
          <w:divsChild>
            <w:div w:id="1916938084">
              <w:marLeft w:val="0"/>
              <w:marRight w:val="0"/>
              <w:marTop w:val="0"/>
              <w:marBottom w:val="0"/>
              <w:divBdr>
                <w:top w:val="none" w:sz="0" w:space="0" w:color="auto"/>
                <w:left w:val="none" w:sz="0" w:space="0" w:color="auto"/>
                <w:bottom w:val="none" w:sz="0" w:space="0" w:color="auto"/>
                <w:right w:val="none" w:sz="0" w:space="0" w:color="auto"/>
              </w:divBdr>
              <w:divsChild>
                <w:div w:id="461844526">
                  <w:marLeft w:val="0"/>
                  <w:marRight w:val="0"/>
                  <w:marTop w:val="0"/>
                  <w:marBottom w:val="0"/>
                  <w:divBdr>
                    <w:top w:val="none" w:sz="0" w:space="0" w:color="auto"/>
                    <w:left w:val="none" w:sz="0" w:space="0" w:color="auto"/>
                    <w:bottom w:val="none" w:sz="0" w:space="0" w:color="auto"/>
                    <w:right w:val="none" w:sz="0" w:space="0" w:color="auto"/>
                  </w:divBdr>
                  <w:divsChild>
                    <w:div w:id="1214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06872">
          <w:marLeft w:val="0"/>
          <w:marRight w:val="0"/>
          <w:marTop w:val="0"/>
          <w:marBottom w:val="0"/>
          <w:divBdr>
            <w:top w:val="none" w:sz="0" w:space="0" w:color="auto"/>
            <w:left w:val="none" w:sz="0" w:space="0" w:color="auto"/>
            <w:bottom w:val="none" w:sz="0" w:space="0" w:color="auto"/>
            <w:right w:val="none" w:sz="0" w:space="0" w:color="auto"/>
          </w:divBdr>
          <w:divsChild>
            <w:div w:id="1426342325">
              <w:marLeft w:val="0"/>
              <w:marRight w:val="0"/>
              <w:marTop w:val="0"/>
              <w:marBottom w:val="0"/>
              <w:divBdr>
                <w:top w:val="none" w:sz="0" w:space="0" w:color="auto"/>
                <w:left w:val="none" w:sz="0" w:space="0" w:color="auto"/>
                <w:bottom w:val="none" w:sz="0" w:space="0" w:color="auto"/>
                <w:right w:val="none" w:sz="0" w:space="0" w:color="auto"/>
              </w:divBdr>
              <w:divsChild>
                <w:div w:id="1795320895">
                  <w:marLeft w:val="0"/>
                  <w:marRight w:val="0"/>
                  <w:marTop w:val="0"/>
                  <w:marBottom w:val="0"/>
                  <w:divBdr>
                    <w:top w:val="none" w:sz="0" w:space="0" w:color="auto"/>
                    <w:left w:val="none" w:sz="0" w:space="0" w:color="auto"/>
                    <w:bottom w:val="none" w:sz="0" w:space="0" w:color="auto"/>
                    <w:right w:val="none" w:sz="0" w:space="0" w:color="auto"/>
                  </w:divBdr>
                  <w:divsChild>
                    <w:div w:id="1948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041183">
      <w:bodyDiv w:val="1"/>
      <w:marLeft w:val="0"/>
      <w:marRight w:val="0"/>
      <w:marTop w:val="0"/>
      <w:marBottom w:val="0"/>
      <w:divBdr>
        <w:top w:val="none" w:sz="0" w:space="0" w:color="auto"/>
        <w:left w:val="none" w:sz="0" w:space="0" w:color="auto"/>
        <w:bottom w:val="none" w:sz="0" w:space="0" w:color="auto"/>
        <w:right w:val="none" w:sz="0" w:space="0" w:color="auto"/>
      </w:divBdr>
    </w:div>
    <w:div w:id="1967470610">
      <w:bodyDiv w:val="1"/>
      <w:marLeft w:val="0"/>
      <w:marRight w:val="0"/>
      <w:marTop w:val="0"/>
      <w:marBottom w:val="0"/>
      <w:divBdr>
        <w:top w:val="none" w:sz="0" w:space="0" w:color="auto"/>
        <w:left w:val="none" w:sz="0" w:space="0" w:color="auto"/>
        <w:bottom w:val="none" w:sz="0" w:space="0" w:color="auto"/>
        <w:right w:val="none" w:sz="0" w:space="0" w:color="auto"/>
      </w:divBdr>
    </w:div>
    <w:div w:id="209238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10</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 Olmstead</dc:creator>
  <cp:keywords/>
  <dc:description/>
  <cp:lastModifiedBy>Jack A Olmstead</cp:lastModifiedBy>
  <cp:revision>15</cp:revision>
  <cp:lastPrinted>2023-02-06T06:01:00Z</cp:lastPrinted>
  <dcterms:created xsi:type="dcterms:W3CDTF">2023-01-20T23:38:00Z</dcterms:created>
  <dcterms:modified xsi:type="dcterms:W3CDTF">2023-02-06T06:02:00Z</dcterms:modified>
</cp:coreProperties>
</file>