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что направлена сатира М.А. Булгакова в повести "Собачье сердце"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«Собачье сердце», написанное в 1925 году, описывает атмосферу и реальность 1920-х годов – время, когда советская власть установилась по всей стране. 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Основным художественным средством в повести является сатира. Писатель выбирает для нее три объекта. Во-первых, Булгаков критикует советскую власть: в произведении она представлена главным образом в лице председателя домкома Швондера и его подопечных. Вторым объектом сатиры в повести становится, несомненно, Шариков – продукт эксперимента Преображенского и воспитания Швондера. Это славный пес, превратившийся в страшное человеческое существо, олицетворяет пролетариат – тот «материал», над которым производят опыты и которым манипулируют Швондер и ему подобные. И, наконец, Булгаков горько иронизирует и над интеллигентом Преображенским, возомнившим себя Богом, творцом, который решил изменить законы природы и создать новое существо.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Стране Советов отсутствует разделение на мужчин и женщин – есть только “товарищи”, борцы и строители коммунизма. Эти люди не понимают и не воспринимают элементарных правил этикета, простых знаков внимания к женщинам и т.д. 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Шариков, продукт страшного эксперимента Преображенского, яркий представитель “классовой борьбы”. После совершения достаточно плохих и аморальных поступков и попытки выселить своего создателя из квартиры профессор понял, что создал чудовище. Однако Булгаков показывает недостатки не только Шарикова, но и самого Преображенского.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Попытка любого, даже самого гениального человека сделать работу Бога аморальна и всегда обернется плохо для общества, говорит Булгаков. Попытки советской власти создать “нового человека”, блистательного товарища-коммуниста обернулись полным провалом, последствия которого мы чувствуем до сих пор. Если в произведении профессор смог исправить свою ошибку, то в жизни этого не получилось и не могло получиться. То, что задумывали и осуществляли дворяне-интеллигенты как освободительную революцию, попав в руки пролетариата приобрело совершенно чудовищные и варварские черты.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