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both"/>
        <w:rPr>
          <w:rFonts w:ascii="Times New Roman" w:cs="Times New Roman" w:eastAsia="Times New Roman" w:hAnsi="Times New Roman"/>
          <w:b w:val="1"/>
          <w:color w:val="01324e"/>
          <w:sz w:val="27"/>
          <w:szCs w:val="27"/>
        </w:rPr>
      </w:pPr>
      <w:r w:rsidDel="00000000" w:rsidR="00000000" w:rsidRPr="00000000">
        <w:rPr>
          <w:rFonts w:ascii="Times New Roman" w:cs="Times New Roman" w:eastAsia="Times New Roman" w:hAnsi="Times New Roman"/>
          <w:b w:val="1"/>
          <w:color w:val="01324e"/>
          <w:sz w:val="28"/>
          <w:szCs w:val="28"/>
          <w:rtl w:val="0"/>
        </w:rPr>
        <w:t xml:space="preserve">Текст № 1</w:t>
      </w:r>
      <w:r w:rsidDel="00000000" w:rsidR="00000000" w:rsidRPr="00000000">
        <w:rPr>
          <w:rtl w:val="0"/>
        </w:rPr>
      </w:r>
    </w:p>
    <w:p w:rsidR="00000000" w:rsidDel="00000000" w:rsidP="00000000" w:rsidRDefault="00000000" w:rsidRPr="00000000" w14:paraId="00000002">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b w:val="1"/>
          <w:i w:val="1"/>
          <w:color w:val="01324e"/>
          <w:sz w:val="28"/>
          <w:szCs w:val="28"/>
          <w:rtl w:val="0"/>
        </w:rPr>
        <w:t xml:space="preserve">Расставьте, где необходимо, пропущенные буквы и знаки препинания, раскройте скобки.</w:t>
      </w:r>
      <w:r w:rsidDel="00000000" w:rsidR="00000000" w:rsidRPr="00000000">
        <w:rPr>
          <w:rtl w:val="0"/>
        </w:rPr>
      </w:r>
    </w:p>
    <w:p w:rsidR="00000000" w:rsidDel="00000000" w:rsidP="00000000" w:rsidRDefault="00000000" w:rsidRPr="00000000" w14:paraId="00000003">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color w:val="01324e"/>
          <w:sz w:val="28"/>
          <w:szCs w:val="28"/>
          <w:rtl w:val="0"/>
        </w:rPr>
        <w:t xml:space="preserve">Недолго </w:t>
      </w:r>
      <w:commentRangeStart w:id="0"/>
      <w:r w:rsidDel="00000000" w:rsidR="00000000" w:rsidRPr="00000000">
        <w:rPr>
          <w:rFonts w:ascii="Times New Roman" w:cs="Times New Roman" w:eastAsia="Times New Roman" w:hAnsi="Times New Roman"/>
          <w:color w:val="01324e"/>
          <w:sz w:val="28"/>
          <w:szCs w:val="28"/>
          <w:rtl w:val="0"/>
        </w:rPr>
        <w:t xml:space="preserve">думая, </w:t>
      </w:r>
      <w:commentRangeEnd w:id="0"/>
      <w:r w:rsidDel="00000000" w:rsidR="00000000" w:rsidRPr="00000000">
        <w:commentReference w:id="0"/>
      </w:r>
      <w:r w:rsidDel="00000000" w:rsidR="00000000" w:rsidRPr="00000000">
        <w:rPr>
          <w:rFonts w:ascii="Times New Roman" w:cs="Times New Roman" w:eastAsia="Times New Roman" w:hAnsi="Times New Roman"/>
          <w:color w:val="01324e"/>
          <w:sz w:val="28"/>
          <w:szCs w:val="28"/>
          <w:rtl w:val="0"/>
        </w:rPr>
        <w:t xml:space="preserve">я высмотрЕл место в тени, прИтащил туда новую цИновку, вид которой, кажется, подал мне первую мысль спать здесь, и с грОмадным удОвольствиЕм раСтянулся на ней. Закрыть глаза, утомлеНные солнечным светом, было очень прИятно. Пришлось, однако, полуоткрыть их, чтобы расСтегнуть штИблеты, раСпустить пояс и положить что-нибудь под голову. Я увидЕл, что туземцы стали полукругом в некотором отд. лении от меня, </w:t>
      </w:r>
      <w:commentRangeStart w:id="1"/>
      <w:r w:rsidDel="00000000" w:rsidR="00000000" w:rsidRPr="00000000">
        <w:rPr>
          <w:rFonts w:ascii="Times New Roman" w:cs="Times New Roman" w:eastAsia="Times New Roman" w:hAnsi="Times New Roman"/>
          <w:color w:val="01324e"/>
          <w:sz w:val="28"/>
          <w:szCs w:val="28"/>
          <w:rtl w:val="0"/>
        </w:rPr>
        <w:t xml:space="preserve">вЕроятно, </w:t>
      </w:r>
      <w:commentRangeEnd w:id="1"/>
      <w:r w:rsidDel="00000000" w:rsidR="00000000" w:rsidRPr="00000000">
        <w:commentReference w:id="1"/>
      </w:r>
      <w:r w:rsidDel="00000000" w:rsidR="00000000" w:rsidRPr="00000000">
        <w:rPr>
          <w:rFonts w:ascii="Times New Roman" w:cs="Times New Roman" w:eastAsia="Times New Roman" w:hAnsi="Times New Roman"/>
          <w:color w:val="01324e"/>
          <w:sz w:val="28"/>
          <w:szCs w:val="28"/>
          <w:rtl w:val="0"/>
        </w:rPr>
        <w:t xml:space="preserve">удИвляясь и делая прЕдполОжения о том, что будет дальше.</w:t>
      </w:r>
      <w:r w:rsidDel="00000000" w:rsidR="00000000" w:rsidRPr="00000000">
        <w:rPr>
          <w:rtl w:val="0"/>
        </w:rPr>
      </w:r>
    </w:p>
    <w:p w:rsidR="00000000" w:rsidDel="00000000" w:rsidP="00000000" w:rsidRDefault="00000000" w:rsidRPr="00000000" w14:paraId="00000004">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color w:val="01324e"/>
          <w:sz w:val="28"/>
          <w:szCs w:val="28"/>
          <w:rtl w:val="0"/>
        </w:rPr>
        <w:t xml:space="preserve">Одна из фигур, которую я видЕл перед тем как снова закрыл глаза, окАзалась тем самым туземцЕм, который чуть не ранил меня. Он стоял (недалеко и раЗглядывал мои башмаки.</w:t>
      </w:r>
      <w:r w:rsidDel="00000000" w:rsidR="00000000" w:rsidRPr="00000000">
        <w:rPr>
          <w:rtl w:val="0"/>
        </w:rPr>
      </w:r>
    </w:p>
    <w:p w:rsidR="00000000" w:rsidDel="00000000" w:rsidP="00000000" w:rsidRDefault="00000000" w:rsidRPr="00000000" w14:paraId="00000005">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color w:val="01324e"/>
          <w:sz w:val="28"/>
          <w:szCs w:val="28"/>
          <w:rtl w:val="0"/>
        </w:rPr>
        <w:t xml:space="preserve">Я прИпомнил все происшедшее и подумал, что все это могло бы кончиТЬся очень сЕрьезно, — у меня промЕлькнула мысль, что может быть это только начало, а конец еще впереди. Проснулся, чуВствуя себя очень освЕженным. Судя по полОжению соЛнца должен был быть по крайней мере третий час. Значит, я проспал два часа с лишком. Открыв глаза, я увидЕл несколько туземцЕв, сИдящих вокруг цИновки шагах в двух от меня — они разгОваривали вполголоса. Они были без оружия и смотрели на меня уже не так угрюмо.</w:t>
      </w:r>
      <w:r w:rsidDel="00000000" w:rsidR="00000000" w:rsidRPr="00000000">
        <w:rPr>
          <w:rtl w:val="0"/>
        </w:rPr>
      </w:r>
    </w:p>
    <w:bookmarkStart w:colFirst="0" w:colLast="0" w:name="kix.fbchb3mwhgqa" w:id="0"/>
    <w:bookmarkEnd w:id="0"/>
    <w:p w:rsidR="00000000" w:rsidDel="00000000" w:rsidP="00000000" w:rsidRDefault="00000000" w:rsidRPr="00000000" w14:paraId="00000006">
      <w:pPr>
        <w:shd w:fill="ffffff" w:val="clear"/>
        <w:spacing w:after="280" w:before="280" w:line="240" w:lineRule="auto"/>
        <w:jc w:val="both"/>
        <w:rPr>
          <w:rFonts w:ascii="Times New Roman" w:cs="Times New Roman" w:eastAsia="Times New Roman" w:hAnsi="Times New Roman"/>
          <w:b w:val="1"/>
          <w:color w:val="01324e"/>
          <w:sz w:val="27"/>
          <w:szCs w:val="27"/>
        </w:rPr>
      </w:pPr>
      <w:r w:rsidDel="00000000" w:rsidR="00000000" w:rsidRPr="00000000">
        <w:rPr>
          <w:rFonts w:ascii="Times New Roman" w:cs="Times New Roman" w:eastAsia="Times New Roman" w:hAnsi="Times New Roman"/>
          <w:b w:val="1"/>
          <w:color w:val="01324e"/>
          <w:sz w:val="28"/>
          <w:szCs w:val="28"/>
          <w:rtl w:val="0"/>
        </w:rPr>
        <w:t xml:space="preserve">Текст № 2</w:t>
      </w:r>
      <w:r w:rsidDel="00000000" w:rsidR="00000000" w:rsidRPr="00000000">
        <w:rPr>
          <w:rtl w:val="0"/>
        </w:rPr>
      </w:r>
    </w:p>
    <w:p w:rsidR="00000000" w:rsidDel="00000000" w:rsidP="00000000" w:rsidRDefault="00000000" w:rsidRPr="00000000" w14:paraId="00000007">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color w:val="01324e"/>
          <w:sz w:val="28"/>
          <w:szCs w:val="28"/>
          <w:rtl w:val="0"/>
        </w:rPr>
        <w:t xml:space="preserve">I. Чичиков в дОвольнОм раСполОжении сИдел в своей бричкЕ, кАтившейся давно по стОлбовой дорогЕ. Из предЫдущей главы видно, в чем состоял главный прЕдмет его вкуса и склонНостей, потому не диво, что он скоро погрузился весь в него и телом и душою. ПрЕдполОжения, сметы и сообрАжения, блуждавшие по лицу его, </w:t>
      </w:r>
      <w:commentRangeStart w:id="2"/>
      <w:r w:rsidDel="00000000" w:rsidR="00000000" w:rsidRPr="00000000">
        <w:rPr>
          <w:rFonts w:ascii="Times New Roman" w:cs="Times New Roman" w:eastAsia="Times New Roman" w:hAnsi="Times New Roman"/>
          <w:color w:val="01324e"/>
          <w:sz w:val="28"/>
          <w:szCs w:val="28"/>
          <w:rtl w:val="0"/>
        </w:rPr>
        <w:t xml:space="preserve">видно</w:t>
      </w:r>
      <w:commentRangeEnd w:id="2"/>
      <w:r w:rsidDel="00000000" w:rsidR="00000000" w:rsidRPr="00000000">
        <w:commentReference w:id="2"/>
      </w:r>
      <w:r w:rsidDel="00000000" w:rsidR="00000000" w:rsidRPr="00000000">
        <w:rPr>
          <w:rFonts w:ascii="Times New Roman" w:cs="Times New Roman" w:eastAsia="Times New Roman" w:hAnsi="Times New Roman"/>
          <w:color w:val="01324e"/>
          <w:sz w:val="28"/>
          <w:szCs w:val="28"/>
          <w:rtl w:val="0"/>
        </w:rPr>
        <w:t xml:space="preserve">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w:t>
      </w:r>
      <w:r w:rsidDel="00000000" w:rsidR="00000000" w:rsidRPr="00000000">
        <w:rPr>
          <w:rtl w:val="0"/>
        </w:rPr>
      </w:r>
    </w:p>
    <w:p w:rsidR="00000000" w:rsidDel="00000000" w:rsidP="00000000" w:rsidRDefault="00000000" w:rsidRPr="00000000" w14:paraId="00000008">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color w:val="01324e"/>
          <w:sz w:val="28"/>
          <w:szCs w:val="28"/>
          <w:rtl w:val="0"/>
        </w:rPr>
        <w:t xml:space="preserve">II. Так </w:t>
      </w:r>
      <w:commentRangeStart w:id="3"/>
      <w:r w:rsidDel="00000000" w:rsidR="00000000" w:rsidRPr="00000000">
        <w:rPr>
          <w:rFonts w:ascii="Times New Roman" w:cs="Times New Roman" w:eastAsia="Times New Roman" w:hAnsi="Times New Roman"/>
          <w:color w:val="01324e"/>
          <w:sz w:val="28"/>
          <w:szCs w:val="28"/>
          <w:rtl w:val="0"/>
        </w:rPr>
        <w:t xml:space="preserve">рАСсуждая, </w:t>
      </w:r>
      <w:commentRangeEnd w:id="3"/>
      <w:r w:rsidDel="00000000" w:rsidR="00000000" w:rsidRPr="00000000">
        <w:commentReference w:id="3"/>
      </w:r>
      <w:r w:rsidDel="00000000" w:rsidR="00000000" w:rsidRPr="00000000">
        <w:rPr>
          <w:rFonts w:ascii="Times New Roman" w:cs="Times New Roman" w:eastAsia="Times New Roman" w:hAnsi="Times New Roman"/>
          <w:color w:val="01324e"/>
          <w:sz w:val="28"/>
          <w:szCs w:val="28"/>
          <w:rtl w:val="0"/>
        </w:rPr>
        <w:t xml:space="preserve">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Громовой удар раЗдался в другой раз громче и ближе, и дождь хлынул как из ведра. Сначала, принявши косое напрАвление, хлЕстал он в одну сторону кузова кибитки, потом в другую, потом, измЕнивши образ напАдения и сделавшись совершеНно прямым, барабанил прямо в верх кузова.</w:t>
      </w:r>
      <w:r w:rsidDel="00000000" w:rsidR="00000000" w:rsidRPr="00000000">
        <w:rPr>
          <w:rtl w:val="0"/>
        </w:rPr>
      </w:r>
    </w:p>
    <w:p w:rsidR="00000000" w:rsidDel="00000000" w:rsidP="00000000" w:rsidRDefault="00000000" w:rsidRPr="00000000" w14:paraId="00000009">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color w:val="01324e"/>
          <w:sz w:val="28"/>
          <w:szCs w:val="28"/>
          <w:rtl w:val="0"/>
        </w:rPr>
        <w:t xml:space="preserve">(Н. В. Гоголь. «Мертвые души»)</w:t>
      </w:r>
      <w:r w:rsidDel="00000000" w:rsidR="00000000" w:rsidRPr="00000000">
        <w:rPr>
          <w:rtl w:val="0"/>
        </w:rPr>
      </w:r>
    </w:p>
    <w:bookmarkStart w:colFirst="0" w:colLast="0" w:name="kix.wuau1o7xijiw" w:id="1"/>
    <w:bookmarkEnd w:id="1"/>
    <w:p w:rsidR="00000000" w:rsidDel="00000000" w:rsidP="00000000" w:rsidRDefault="00000000" w:rsidRPr="00000000" w14:paraId="0000000A">
      <w:pPr>
        <w:shd w:fill="ffffff" w:val="clear"/>
        <w:spacing w:after="280" w:before="280" w:line="240" w:lineRule="auto"/>
        <w:jc w:val="both"/>
        <w:rPr>
          <w:rFonts w:ascii="Times New Roman" w:cs="Times New Roman" w:eastAsia="Times New Roman" w:hAnsi="Times New Roman"/>
          <w:b w:val="1"/>
          <w:color w:val="01324e"/>
          <w:sz w:val="27"/>
          <w:szCs w:val="27"/>
        </w:rPr>
      </w:pPr>
      <w:r w:rsidDel="00000000" w:rsidR="00000000" w:rsidRPr="00000000">
        <w:rPr>
          <w:rFonts w:ascii="Times New Roman" w:cs="Times New Roman" w:eastAsia="Times New Roman" w:hAnsi="Times New Roman"/>
          <w:b w:val="1"/>
          <w:color w:val="01324e"/>
          <w:sz w:val="28"/>
          <w:szCs w:val="28"/>
          <w:rtl w:val="0"/>
        </w:rPr>
        <w:t xml:space="preserve">Текст № 3</w:t>
      </w:r>
      <w:r w:rsidDel="00000000" w:rsidR="00000000" w:rsidRPr="00000000">
        <w:rPr>
          <w:rtl w:val="0"/>
        </w:rPr>
      </w:r>
    </w:p>
    <w:p w:rsidR="00000000" w:rsidDel="00000000" w:rsidP="00000000" w:rsidRDefault="00000000" w:rsidRPr="00000000" w14:paraId="0000000B">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color w:val="01324e"/>
          <w:sz w:val="28"/>
          <w:szCs w:val="28"/>
          <w:rtl w:val="0"/>
        </w:rPr>
        <w:t xml:space="preserve">I. Море смЕялось. Под легкИм дунОвением знойного ветра оно вздрагивало и, покрываясь мелкой рябью, ослЕпительно ярко отрАжавшей соЛнце, улыбалось голубому небу тысячами серебряНых улыбок. В глубокОм прОстранстве между морем и небом носился веселый плеск волн, взбЕгавших одна за другою на пологий берег песчАной косы. Этот звук и блеск солнца, тысячЕкратно отрАжеННого рябью моря, гАрмонично слИвались в непрЕрывное двИжение, полное живой радости. СоЛнце было счасТливо тем, что свЕтило,  море — тем, что отрАжало его лИкующий свет.</w:t>
      </w:r>
      <w:r w:rsidDel="00000000" w:rsidR="00000000" w:rsidRPr="00000000">
        <w:rPr>
          <w:rtl w:val="0"/>
        </w:rPr>
      </w:r>
    </w:p>
    <w:p w:rsidR="00000000" w:rsidDel="00000000" w:rsidP="00000000" w:rsidRDefault="00000000" w:rsidRPr="00000000" w14:paraId="0000000C">
      <w:pPr>
        <w:shd w:fill="ffffff" w:val="clear"/>
        <w:spacing w:after="280" w:before="280" w:line="240" w:lineRule="auto"/>
        <w:jc w:val="both"/>
        <w:rPr>
          <w:rFonts w:ascii="Times New Roman" w:cs="Times New Roman" w:eastAsia="Times New Roman" w:hAnsi="Times New Roman"/>
          <w:color w:val="01324e"/>
          <w:sz w:val="16"/>
          <w:szCs w:val="16"/>
        </w:rPr>
      </w:pPr>
      <w:r w:rsidDel="00000000" w:rsidR="00000000" w:rsidRPr="00000000">
        <w:rPr>
          <w:rFonts w:ascii="Times New Roman" w:cs="Times New Roman" w:eastAsia="Times New Roman" w:hAnsi="Times New Roman"/>
          <w:color w:val="01324e"/>
          <w:sz w:val="28"/>
          <w:szCs w:val="28"/>
          <w:rtl w:val="0"/>
        </w:rPr>
        <w:t xml:space="preserve">II. В песок косы, усеяННой рыбЬЕй чешуей, были вОткнуты деревЯННые копья; на них вИсели невода, бросая от себя пАутину теней. Несколько больших лодок и одна маленькая стояли в ряд на песке — волны, взбЕгая на берег, точно мАнили их к себе. БАгры, весла, кОрзины и бочки беСпорядочно вАлялись на косе; среди них возвышался шалаш, собрАНный из прутьев ивы, лубков и рогож. Перед входом в него на суковатой палкЕ тОрчали подошвами в небо сапоги. И над всем этим хаосом возвышался длиНный шест с красной тряпкой на конце, трЕпетавшей от ветра. В тени одной из лодок лежал Василий Легостаев, кАраульщик на косе.</w:t>
      </w:r>
      <w:r w:rsidDel="00000000" w:rsidR="00000000" w:rsidRPr="00000000">
        <w:rPr>
          <w:rtl w:val="0"/>
        </w:rPr>
      </w:r>
    </w:p>
    <w:p w:rsidR="00000000" w:rsidDel="00000000" w:rsidP="00000000" w:rsidRDefault="00000000" w:rsidRPr="00000000" w14:paraId="0000000D">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Юлия Владимировна Сахновская" w:id="0" w:date="2020-04-22T14:36:34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недолго думая,</w:t>
      </w:r>
    </w:p>
  </w:comment>
  <w:comment w:author="Юлия Владимировна Сахновская" w:id="1" w:date="2020-04-22T14:37:31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вероятно,</w:t>
      </w:r>
    </w:p>
  </w:comment>
  <w:comment w:author="Юлия Владимировна Сахновская" w:id="2" w:date="2020-04-22T14:54:03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видно,</w:t>
      </w:r>
    </w:p>
  </w:comment>
  <w:comment w:author="Юлия Владимировна Сахновская" w:id="3" w:date="2020-04-22T14:55:35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рассуждая,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