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03B7" w14:textId="77777777" w:rsidR="00726AE0" w:rsidRDefault="00726AE0" w:rsidP="00726AE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AXIS SAMSUNG INFINITE CREDIT CARD</w:t>
      </w:r>
    </w:p>
    <w:p w14:paraId="4798462B" w14:textId="77777777" w:rsidR="00726AE0" w:rsidRDefault="00726AE0" w:rsidP="00726AE0">
      <w:pPr>
        <w:jc w:val="center"/>
        <w:rPr>
          <w:b/>
          <w:bCs/>
          <w:lang w:val="en-US"/>
        </w:rPr>
      </w:pPr>
    </w:p>
    <w:p w14:paraId="37C8AC6D" w14:textId="3BE4910F" w:rsidR="00726AE0" w:rsidRDefault="004B163E" w:rsidP="00726AE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t xml:space="preserve">. </w:t>
      </w:r>
      <w:r w:rsidR="00726AE0"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58C241AD" wp14:editId="2F5E6F60">
            <wp:extent cx="3020011" cy="1914525"/>
            <wp:effectExtent l="0" t="0" r="9525" b="0"/>
            <wp:docPr id="117173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33891" name="Picture 11717338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719" cy="19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A30C" w14:textId="77777777" w:rsidR="00726AE0" w:rsidRDefault="00726AE0" w:rsidP="00726AE0">
      <w:pPr>
        <w:jc w:val="center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4E3946F" wp14:editId="39C24901">
                <wp:extent cx="304800" cy="304800"/>
                <wp:effectExtent l="0" t="0" r="0" b="0"/>
                <wp:docPr id="1742686198" name="Rectangle 4" descr="Samsung Axis Bank Signature Credit Card - Features &amp; Benefi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EB321" id="Rectangle 4" o:spid="_x0000_s1026" alt="Samsung Axis Bank Signature Credit Card - Features &amp; Benefi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0787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D778DAB" wp14:editId="1E82BEF3">
                <wp:extent cx="304800" cy="304800"/>
                <wp:effectExtent l="0" t="0" r="0" b="0"/>
                <wp:docPr id="1106108821" name="Rectangle 5" descr="Samsung Axis Bank Signature Credit Card - Features &amp; Benefi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BCC54" id="Rectangle 5" o:spid="_x0000_s1026" alt="Samsung Axis Bank Signature Credit Card - Features &amp; Benefi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FAC7D9" w14:textId="77777777" w:rsidR="00726AE0" w:rsidRDefault="00726AE0" w:rsidP="00726AE0">
      <w:pPr>
        <w:jc w:val="center"/>
        <w:rPr>
          <w:lang w:val="en-US"/>
        </w:rPr>
      </w:pPr>
    </w:p>
    <w:p w14:paraId="22D1840F" w14:textId="77777777" w:rsidR="00726AE0" w:rsidRDefault="00726AE0" w:rsidP="00726AE0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86586014"/>
        <w:docPartObj>
          <w:docPartGallery w:val="Table of Contents"/>
          <w:docPartUnique/>
        </w:docPartObj>
      </w:sdtPr>
      <w:sdtEndPr/>
      <w:sdtContent>
        <w:p w14:paraId="5AC3FE14" w14:textId="77777777" w:rsidR="00726AE0" w:rsidRDefault="00726AE0" w:rsidP="00726AE0">
          <w:pPr>
            <w:pStyle w:val="TOCHeading"/>
          </w:pPr>
          <w:r>
            <w:t>Table of Contents</w:t>
          </w:r>
        </w:p>
        <w:p w14:paraId="2BF71BCF" w14:textId="77777777" w:rsidR="00726AE0" w:rsidRDefault="00726AE0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r:id="rId6" w:anchor="_Toc126752252" w:history="1">
            <w:r>
              <w:rPr>
                <w:rStyle w:val="Hyperlink"/>
                <w:noProof/>
              </w:rPr>
              <w:t>Card Type/Category: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_Toc126752252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1F2A62C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7" w:anchor="_Toc126752253" w:history="1">
            <w:r w:rsidR="00726AE0">
              <w:rPr>
                <w:rStyle w:val="Hyperlink"/>
                <w:noProof/>
              </w:rPr>
              <w:t>WOW Factor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_Toc126752253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1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4DDB4E3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8" w:anchor="_Toc126752254" w:history="1">
            <w:r w:rsidR="00726AE0">
              <w:rPr>
                <w:rStyle w:val="Hyperlink"/>
                <w:noProof/>
                <w:lang w:val="en-US"/>
              </w:rPr>
              <w:t>Welcome Offer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_Toc126752254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2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8712635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9" w:anchor="_Toc126752255" w:history="1">
            <w:r w:rsidR="00726AE0">
              <w:rPr>
                <w:rStyle w:val="Hyperlink"/>
                <w:noProof/>
                <w:lang w:val="en-US"/>
              </w:rPr>
              <w:t>Fees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_Toc126752255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2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7D38C81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10" w:anchor="_Toc126752256" w:history="1">
            <w:r w:rsidR="00726AE0">
              <w:rPr>
                <w:rStyle w:val="Hyperlink"/>
                <w:noProof/>
                <w:lang w:val="en-US"/>
              </w:rPr>
              <w:t>Features: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_Toc126752256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2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9C2151F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11" w:anchor="_Toc126752257" w:history="1">
            <w:r w:rsidR="00726AE0">
              <w:rPr>
                <w:rStyle w:val="Hyperlink"/>
                <w:noProof/>
                <w:lang w:val="en-US"/>
              </w:rPr>
              <w:t>Eligibility Criteria: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_Toc126752257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3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5B0FB16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12" w:anchor="_Toc126752258" w:history="1">
            <w:r w:rsidR="00726AE0">
              <w:rPr>
                <w:rStyle w:val="Hyperlink"/>
                <w:noProof/>
                <w:lang w:val="en-US"/>
              </w:rPr>
              <w:t>Partner Offers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_Toc126752258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4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19D5701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13" w:anchor="_Toc126752259" w:history="1">
            <w:r w:rsidR="00726AE0">
              <w:rPr>
                <w:rStyle w:val="Hyperlink"/>
                <w:noProof/>
                <w:lang w:val="en-US"/>
              </w:rPr>
              <w:t>More about Axis EDGE REWARD Points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_Toc126752259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4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C1F9D4C" w14:textId="77777777" w:rsidR="00726AE0" w:rsidRDefault="00657A69" w:rsidP="00726AE0">
          <w:pPr>
            <w:pStyle w:val="TOC2"/>
            <w:tabs>
              <w:tab w:val="right" w:leader="dot" w:pos="9010"/>
            </w:tabs>
            <w:rPr>
              <w:rFonts w:eastAsiaTheme="minorEastAsia"/>
              <w:b/>
              <w:bCs/>
              <w:noProof/>
              <w:lang w:eastAsia="en-GB"/>
            </w:rPr>
          </w:pPr>
          <w:hyperlink r:id="rId14" w:anchor="_Toc126752260" w:history="1">
            <w:r w:rsidR="00726AE0">
              <w:rPr>
                <w:rStyle w:val="Hyperlink"/>
                <w:noProof/>
              </w:rPr>
              <w:t>How to earn rewards on every transaction that you make?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_Toc126752260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4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E267F1" w14:textId="77777777" w:rsidR="00726AE0" w:rsidRDefault="00657A69" w:rsidP="00726AE0">
          <w:pPr>
            <w:pStyle w:val="TOC2"/>
            <w:tabs>
              <w:tab w:val="right" w:leader="dot" w:pos="9010"/>
            </w:tabs>
            <w:rPr>
              <w:rFonts w:eastAsiaTheme="minorEastAsia"/>
              <w:b/>
              <w:bCs/>
              <w:noProof/>
              <w:lang w:eastAsia="en-GB"/>
            </w:rPr>
          </w:pPr>
          <w:hyperlink r:id="rId15" w:anchor="_Toc126752261" w:history="1">
            <w:r w:rsidR="00726AE0">
              <w:rPr>
                <w:rStyle w:val="Hyperlink"/>
                <w:noProof/>
              </w:rPr>
              <w:t>How to redeem your rewards?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_Toc126752261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4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FBA61C9" w14:textId="77777777" w:rsidR="00726AE0" w:rsidRDefault="00657A69" w:rsidP="00726AE0">
          <w:pPr>
            <w:pStyle w:val="TOC2"/>
            <w:tabs>
              <w:tab w:val="right" w:leader="dot" w:pos="9010"/>
            </w:tabs>
            <w:rPr>
              <w:rFonts w:eastAsiaTheme="minorEastAsia"/>
              <w:b/>
              <w:bCs/>
              <w:noProof/>
              <w:lang w:eastAsia="en-GB"/>
            </w:rPr>
          </w:pPr>
          <w:hyperlink r:id="rId16" w:anchor="_Toc126752262" w:history="1">
            <w:r w:rsidR="00726AE0">
              <w:rPr>
                <w:rStyle w:val="Hyperlink"/>
                <w:noProof/>
              </w:rPr>
              <w:t>What is the best way to redeem your rewards?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_Toc126752262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5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C466909" w14:textId="77777777" w:rsidR="00726AE0" w:rsidRDefault="00657A69" w:rsidP="00726AE0">
          <w:pPr>
            <w:pStyle w:val="TOC2"/>
            <w:tabs>
              <w:tab w:val="right" w:leader="dot" w:pos="9010"/>
            </w:tabs>
            <w:rPr>
              <w:rFonts w:eastAsiaTheme="minorEastAsia"/>
              <w:b/>
              <w:bCs/>
              <w:noProof/>
              <w:lang w:eastAsia="en-GB"/>
            </w:rPr>
          </w:pPr>
          <w:hyperlink r:id="rId17" w:anchor="_Toc126752263" w:history="1">
            <w:r w:rsidR="00726AE0">
              <w:rPr>
                <w:rStyle w:val="Hyperlink"/>
                <w:noProof/>
              </w:rPr>
              <w:t>Till when are your reward points valid ?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_Toc126752263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5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438526B" w14:textId="77777777" w:rsidR="00726AE0" w:rsidRDefault="00657A69" w:rsidP="00726AE0">
          <w:pPr>
            <w:pStyle w:val="TOC2"/>
            <w:tabs>
              <w:tab w:val="right" w:leader="dot" w:pos="9010"/>
            </w:tabs>
            <w:rPr>
              <w:rFonts w:eastAsiaTheme="minorEastAsia"/>
              <w:b/>
              <w:bCs/>
              <w:noProof/>
              <w:lang w:eastAsia="en-GB"/>
            </w:rPr>
          </w:pPr>
          <w:hyperlink r:id="rId18" w:anchor="_Toc126752264" w:history="1">
            <w:r w:rsidR="00726AE0">
              <w:rPr>
                <w:rStyle w:val="Hyperlink"/>
                <w:noProof/>
              </w:rPr>
              <w:t>Important TnC’s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_Toc126752264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6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FBE85AD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19" w:anchor="_Toc126752265" w:history="1">
            <w:r w:rsidR="00726AE0">
              <w:rPr>
                <w:rStyle w:val="Hyperlink"/>
                <w:noProof/>
              </w:rPr>
              <w:t>Value Hacks: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_Toc126752265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6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B1AF72A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20" w:anchor="_Toc126752266" w:history="1">
            <w:r w:rsidR="00726AE0">
              <w:rPr>
                <w:rStyle w:val="Hyperlink"/>
                <w:noProof/>
              </w:rPr>
              <w:t>Competitor Card: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_Toc126752266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6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48904BE" w14:textId="77777777" w:rsidR="00726AE0" w:rsidRDefault="00657A69" w:rsidP="00726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r:id="rId21" w:anchor="_Toc126752267" w:history="1">
            <w:r w:rsidR="00726AE0">
              <w:rPr>
                <w:rStyle w:val="Hyperlink"/>
                <w:noProof/>
              </w:rPr>
              <w:t>Offers on CK Retailers</w:t>
            </w:r>
            <w:r w:rsidR="00726AE0">
              <w:rPr>
                <w:rStyle w:val="Hyperlink"/>
                <w:noProof/>
                <w:webHidden/>
                <w:color w:val="auto"/>
              </w:rPr>
              <w:tab/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26AE0">
              <w:rPr>
                <w:rStyle w:val="Hyperlink"/>
                <w:noProof/>
                <w:webHidden/>
                <w:color w:val="auto"/>
              </w:rPr>
              <w:instrText xml:space="preserve"> PAGEREF _Toc126752267 \h </w:instrText>
            </w:r>
            <w:r w:rsidR="00726AE0">
              <w:rPr>
                <w:rStyle w:val="Hyperlink"/>
                <w:noProof/>
                <w:webHidden/>
                <w:color w:val="auto"/>
              </w:rPr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26AE0">
              <w:rPr>
                <w:rStyle w:val="Hyperlink"/>
                <w:noProof/>
                <w:webHidden/>
                <w:color w:val="auto"/>
              </w:rPr>
              <w:t>6</w:t>
            </w:r>
            <w:r w:rsidR="00726AE0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7879184" w14:textId="77777777" w:rsidR="00726AE0" w:rsidRDefault="00726AE0" w:rsidP="00726AE0">
          <w:r>
            <w:rPr>
              <w:b/>
              <w:bCs/>
              <w:noProof/>
            </w:rPr>
            <w:fldChar w:fldCharType="end"/>
          </w:r>
        </w:p>
      </w:sdtContent>
    </w:sdt>
    <w:p w14:paraId="46E63A09" w14:textId="77777777" w:rsidR="00726AE0" w:rsidRDefault="00726AE0" w:rsidP="00726AE0">
      <w:pPr>
        <w:jc w:val="center"/>
        <w:rPr>
          <w:lang w:val="en-US"/>
        </w:rPr>
      </w:pPr>
    </w:p>
    <w:p w14:paraId="094D573F" w14:textId="77777777" w:rsidR="00726AE0" w:rsidRDefault="00726AE0" w:rsidP="00726AE0">
      <w:pPr>
        <w:rPr>
          <w:lang w:val="en-US"/>
        </w:rPr>
      </w:pPr>
    </w:p>
    <w:p w14:paraId="7718B58B" w14:textId="77777777" w:rsidR="00726AE0" w:rsidRDefault="00726AE0" w:rsidP="00726AE0">
      <w:pPr>
        <w:rPr>
          <w:lang w:val="en-US"/>
        </w:rPr>
      </w:pPr>
      <w:bookmarkStart w:id="0" w:name="_Toc126752252"/>
      <w:r>
        <w:rPr>
          <w:rStyle w:val="Heading1Char"/>
        </w:rPr>
        <w:t>Card Type/Category:</w:t>
      </w:r>
      <w:bookmarkEnd w:id="0"/>
      <w:r>
        <w:rPr>
          <w:lang w:val="en-US"/>
        </w:rPr>
        <w:t xml:space="preserve">  Shopping/ Rewards</w:t>
      </w:r>
    </w:p>
    <w:p w14:paraId="09F99567" w14:textId="77777777" w:rsidR="00726AE0" w:rsidRDefault="00726AE0" w:rsidP="00726AE0">
      <w:pPr>
        <w:rPr>
          <w:lang w:val="en-US"/>
        </w:rPr>
      </w:pPr>
    </w:p>
    <w:p w14:paraId="46E5464B" w14:textId="77777777" w:rsidR="00726AE0" w:rsidRDefault="00726AE0" w:rsidP="00726AE0">
      <w:pPr>
        <w:rPr>
          <w:lang w:val="en-US"/>
        </w:rPr>
      </w:pPr>
    </w:p>
    <w:p w14:paraId="64C675B9" w14:textId="77777777" w:rsidR="00726AE0" w:rsidRDefault="00726AE0" w:rsidP="00726AE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" w:name="_Toc126752253"/>
      <w:r>
        <w:rPr>
          <w:rStyle w:val="Heading1Char"/>
        </w:rPr>
        <w:lastRenderedPageBreak/>
        <w:t>WOW Factor</w:t>
      </w:r>
      <w:bookmarkEnd w:id="1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: </w:t>
      </w:r>
    </w:p>
    <w:p w14:paraId="2C9F292D" w14:textId="77777777" w:rsidR="00726AE0" w:rsidRDefault="00726AE0" w:rsidP="00726AE0">
      <w:pPr>
        <w:ind w:left="360"/>
        <w:rPr>
          <w:b/>
          <w:bCs/>
          <w:lang w:val="en-US"/>
        </w:rPr>
      </w:pPr>
    </w:p>
    <w:p w14:paraId="70FB7D8F" w14:textId="78BE0899" w:rsidR="00726AE0" w:rsidRDefault="00726AE0" w:rsidP="00726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Welcome Benefit: 30000 EDGE Reward Points on doing 3 transactions within 30 days from card issuance. (5 RP = 1 Re)</w:t>
      </w:r>
      <w:r w:rsidR="004B163E">
        <w:rPr>
          <w:lang w:val="en-US"/>
        </w:rPr>
        <w:t>. For T</w:t>
      </w:r>
      <w:r w:rsidR="007D4107">
        <w:rPr>
          <w:lang w:val="en-US"/>
        </w:rPr>
        <w:t xml:space="preserve">&amp;Cs, </w:t>
      </w:r>
      <w:r w:rsidR="007D4107" w:rsidRPr="007D4107">
        <w:rPr>
          <w:lang w:val="en-US"/>
        </w:rPr>
        <w:t>https://www.axisbank.com/docs/default-source/default-document-library/credit-cards/tnc-for-samsung-infinite.pdf</w:t>
      </w:r>
    </w:p>
    <w:p w14:paraId="7B0CCB76" w14:textId="1A9FEF9E" w:rsidR="00726AE0" w:rsidRDefault="00726AE0" w:rsidP="00726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10% Cashback on Samsung </w:t>
      </w:r>
      <w:r w:rsidR="00DD64E7">
        <w:rPr>
          <w:lang w:val="en-US"/>
        </w:rPr>
        <w:t>purchases capped</w:t>
      </w:r>
      <w:r>
        <w:rPr>
          <w:lang w:val="en-US"/>
        </w:rPr>
        <w:t xml:space="preserve"> to Rs 5000 in a month and Rs 20,000 in a year from date of card issuance (including EMI transactions)</w:t>
      </w:r>
      <w:r w:rsidR="00E35607">
        <w:rPr>
          <w:lang w:val="en-US"/>
        </w:rPr>
        <w:t xml:space="preserve">. Cashback will be directly credited into your credit card statement. </w:t>
      </w:r>
      <w:r w:rsidR="0085471E">
        <w:rPr>
          <w:lang w:val="en-US"/>
        </w:rPr>
        <w:t xml:space="preserve">For T&amp;Cs, visit: </w:t>
      </w:r>
      <w:r w:rsidR="0085471E" w:rsidRPr="0085471E">
        <w:rPr>
          <w:lang w:val="en-US"/>
        </w:rPr>
        <w:t>https://www.axisbank.com/docs/default-source/default-document-library/credit-cards/tnc-for-samsung-infinite.pdf</w:t>
      </w:r>
    </w:p>
    <w:p w14:paraId="34E65917" w14:textId="5D16BDF3" w:rsidR="00726AE0" w:rsidRDefault="00726AE0" w:rsidP="00726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Accelerated Reward Points: 15 RP on every Rs 100 spent on preferred partners </w:t>
      </w:r>
      <w:proofErr w:type="spellStart"/>
      <w:r>
        <w:rPr>
          <w:lang w:val="en-US"/>
        </w:rPr>
        <w:t>bigbasket</w:t>
      </w:r>
      <w:proofErr w:type="spellEnd"/>
      <w:r>
        <w:rPr>
          <w:lang w:val="en-US"/>
        </w:rPr>
        <w:t xml:space="preserve">, Tata 1mg, Urban Company, Myntra, Zomato. </w:t>
      </w:r>
      <w:r w:rsidR="00497486">
        <w:rPr>
          <w:lang w:val="en-US"/>
        </w:rPr>
        <w:t xml:space="preserve">15 RP on every Rs. 100 spent on all international transactions. </w:t>
      </w:r>
      <w:r>
        <w:rPr>
          <w:lang w:val="en-US"/>
        </w:rPr>
        <w:t>And 5 RP on every Rs 100 spent on all other domestic transactions.</w:t>
      </w:r>
    </w:p>
    <w:p w14:paraId="03F49E80" w14:textId="4C81ED57" w:rsidR="00726AE0" w:rsidRDefault="00726AE0" w:rsidP="00726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8 Complimentary Lounge Access on selected Domestic airports</w:t>
      </w:r>
      <w:r w:rsidR="00BE18D4">
        <w:rPr>
          <w:lang w:val="en-US"/>
        </w:rPr>
        <w:t xml:space="preserve"> per calendar year</w:t>
      </w:r>
      <w:r w:rsidR="00066A50">
        <w:rPr>
          <w:lang w:val="en-US"/>
        </w:rPr>
        <w:t xml:space="preserve"> with this card </w:t>
      </w:r>
      <w:proofErr w:type="gramStart"/>
      <w:r w:rsidR="00066A50">
        <w:rPr>
          <w:lang w:val="en-US"/>
        </w:rPr>
        <w:t>For</w:t>
      </w:r>
      <w:proofErr w:type="gramEnd"/>
      <w:r w:rsidR="00066A50">
        <w:rPr>
          <w:lang w:val="en-US"/>
        </w:rPr>
        <w:t xml:space="preserve"> T&amp;Cs</w:t>
      </w:r>
      <w:r w:rsidR="00F47188">
        <w:rPr>
          <w:lang w:val="en-US"/>
        </w:rPr>
        <w:t xml:space="preserve">: </w:t>
      </w:r>
      <w:r w:rsidR="005B7485" w:rsidRPr="005B7485">
        <w:rPr>
          <w:lang w:val="en-US"/>
        </w:rPr>
        <w:t>https://www.axisbank.com/docs/default-source/default-document-library/credit-cards/samsung-axis-bank-airport-lounge-access-program.pdf</w:t>
      </w:r>
    </w:p>
    <w:p w14:paraId="5A71517E" w14:textId="61E3DAB1" w:rsidR="00726AE0" w:rsidRDefault="00726AE0" w:rsidP="00726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Complimentary </w:t>
      </w:r>
      <w:proofErr w:type="gramStart"/>
      <w:r>
        <w:rPr>
          <w:lang w:val="en-US"/>
        </w:rPr>
        <w:t>1 year</w:t>
      </w:r>
      <w:proofErr w:type="gramEnd"/>
      <w:r>
        <w:rPr>
          <w:lang w:val="en-US"/>
        </w:rPr>
        <w:t xml:space="preserve"> free </w:t>
      </w:r>
      <w:proofErr w:type="spellStart"/>
      <w:r>
        <w:rPr>
          <w:lang w:val="en-US"/>
        </w:rPr>
        <w:t>EazyDiner</w:t>
      </w:r>
      <w:proofErr w:type="spellEnd"/>
      <w:r>
        <w:rPr>
          <w:lang w:val="en-US"/>
        </w:rPr>
        <w:t xml:space="preserve"> prime membership with your Samsung Axis Bank Infinite Credit Card.</w:t>
      </w:r>
      <w:r w:rsidR="00902B69">
        <w:rPr>
          <w:lang w:val="en-US"/>
        </w:rPr>
        <w:t xml:space="preserve"> Click here to know more: </w:t>
      </w:r>
      <w:r w:rsidR="00902B69" w:rsidRPr="00902B69">
        <w:rPr>
          <w:lang w:val="en-US"/>
        </w:rPr>
        <w:t>https://www.axisbank.com/docs/default-source/default-document-library/credit-cards/eazydiner-tnc.pdf</w:t>
      </w:r>
    </w:p>
    <w:p w14:paraId="48502311" w14:textId="2F7B092F" w:rsidR="00726AE0" w:rsidRDefault="00726AE0" w:rsidP="00726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Complimentary Priority Pass membership </w:t>
      </w:r>
      <w:proofErr w:type="gramStart"/>
      <w:r>
        <w:rPr>
          <w:lang w:val="en-US"/>
        </w:rPr>
        <w:t>worth</w:t>
      </w:r>
      <w:proofErr w:type="gramEnd"/>
      <w:r>
        <w:rPr>
          <w:lang w:val="en-US"/>
        </w:rPr>
        <w:t xml:space="preserve"> </w:t>
      </w:r>
      <w:r w:rsidR="00E96A35">
        <w:rPr>
          <w:lang w:val="en-US"/>
        </w:rPr>
        <w:t xml:space="preserve">USD </w:t>
      </w:r>
      <w:r>
        <w:rPr>
          <w:lang w:val="en-US"/>
        </w:rPr>
        <w:t xml:space="preserve">99 with 6 complimentary </w:t>
      </w:r>
      <w:proofErr w:type="gramStart"/>
      <w:r>
        <w:rPr>
          <w:lang w:val="en-US"/>
        </w:rPr>
        <w:t>International</w:t>
      </w:r>
      <w:proofErr w:type="gramEnd"/>
      <w:r>
        <w:rPr>
          <w:lang w:val="en-US"/>
        </w:rPr>
        <w:t xml:space="preserve"> lounge visits in a year.</w:t>
      </w:r>
      <w:r w:rsidR="005E05CE">
        <w:rPr>
          <w:lang w:val="en-US"/>
        </w:rPr>
        <w:t xml:space="preserve"> Click here: </w:t>
      </w:r>
      <w:hyperlink r:id="rId22" w:history="1">
        <w:r w:rsidR="005E05CE" w:rsidRPr="000D0764">
          <w:rPr>
            <w:rStyle w:val="Hyperlink"/>
            <w:lang w:val="en-US"/>
          </w:rPr>
          <w:t>https://www.axisbank.com/docs/default-source/default-document-library/credit-cards/priority-pass-membership-on-samsung.pdf</w:t>
        </w:r>
      </w:hyperlink>
      <w:r w:rsidR="005E05CE">
        <w:rPr>
          <w:lang w:val="en-US"/>
        </w:rPr>
        <w:t xml:space="preserve"> for details</w:t>
      </w:r>
    </w:p>
    <w:p w14:paraId="455E2A47" w14:textId="77777777" w:rsidR="00726AE0" w:rsidRDefault="00726AE0" w:rsidP="00726AE0">
      <w:pPr>
        <w:pStyle w:val="ListParagraph"/>
        <w:rPr>
          <w:lang w:val="en-US"/>
        </w:rPr>
      </w:pPr>
    </w:p>
    <w:p w14:paraId="40D07FA9" w14:textId="77777777" w:rsidR="00726AE0" w:rsidRDefault="00726AE0" w:rsidP="00726AE0">
      <w:pPr>
        <w:rPr>
          <w:lang w:val="en-US"/>
        </w:rPr>
      </w:pPr>
    </w:p>
    <w:p w14:paraId="19BE6092" w14:textId="77777777" w:rsidR="00726AE0" w:rsidRDefault="00726AE0" w:rsidP="00726AE0">
      <w:pPr>
        <w:pStyle w:val="Heading1"/>
        <w:rPr>
          <w:lang w:val="en-US"/>
        </w:rPr>
      </w:pPr>
      <w:bookmarkStart w:id="2" w:name="_Toc126752254"/>
      <w:r>
        <w:rPr>
          <w:lang w:val="en-US"/>
        </w:rPr>
        <w:t>Welcome Offer</w:t>
      </w:r>
      <w:bookmarkEnd w:id="2"/>
      <w:r>
        <w:rPr>
          <w:lang w:val="en-US"/>
        </w:rPr>
        <w:br/>
      </w:r>
    </w:p>
    <w:p w14:paraId="378B8347" w14:textId="77777777" w:rsidR="00726AE0" w:rsidRDefault="00726AE0" w:rsidP="00726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30000 EDGE Reward Points as welcome benefit on doing first 3 transactions within 30 days from card issuance date. (5 RP = 1 Re)</w:t>
      </w:r>
    </w:p>
    <w:p w14:paraId="7E380425" w14:textId="243262D0" w:rsidR="00726AE0" w:rsidRPr="009439DA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 w:rsidRPr="009439DA">
        <w:rPr>
          <w:lang w:val="en-US"/>
        </w:rPr>
        <w:t xml:space="preserve"> </w:t>
      </w:r>
      <w:r>
        <w:rPr>
          <w:lang w:val="en-US"/>
        </w:rPr>
        <w:t>The EDGE RP can take up</w:t>
      </w:r>
      <w:r w:rsidR="00E96A35">
        <w:rPr>
          <w:lang w:val="en-US"/>
        </w:rPr>
        <w:t xml:space="preserve"> </w:t>
      </w:r>
      <w:r>
        <w:rPr>
          <w:lang w:val="en-US"/>
        </w:rPr>
        <w:t xml:space="preserve">to 60 days from the date of </w:t>
      </w:r>
      <w:r>
        <w:t>the 3rd transaction to reflect on the customer’s EDGE REWARDS account.</w:t>
      </w:r>
    </w:p>
    <w:p w14:paraId="4603F8FA" w14:textId="2141808D" w:rsidR="00726AE0" w:rsidRPr="00F77210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Cardholders can redeem the EDGE REWARDS by logging into </w:t>
      </w:r>
      <w:hyperlink r:id="rId23" w:history="1">
        <w:r w:rsidR="009A05A1" w:rsidRPr="000D0764">
          <w:rPr>
            <w:rStyle w:val="Hyperlink"/>
          </w:rPr>
          <w:t>www.edgerewards.axisbank.co.in</w:t>
        </w:r>
      </w:hyperlink>
      <w:r w:rsidR="009A05A1">
        <w:t xml:space="preserve"> </w:t>
      </w:r>
      <w:r>
        <w:t xml:space="preserve"> or on Axis Bank Mobile app, under EDGE REWARDS section.</w:t>
      </w:r>
    </w:p>
    <w:p w14:paraId="21735A46" w14:textId="77777777" w:rsidR="00726AE0" w:rsidRPr="000A0E84" w:rsidRDefault="00726AE0" w:rsidP="00726AE0">
      <w:pPr>
        <w:pStyle w:val="ListParagraph"/>
        <w:ind w:left="2160"/>
        <w:rPr>
          <w:lang w:val="en-US"/>
        </w:rPr>
      </w:pPr>
    </w:p>
    <w:p w14:paraId="615B05E5" w14:textId="77777777" w:rsidR="00726AE0" w:rsidRDefault="00726AE0" w:rsidP="00726AE0">
      <w:pPr>
        <w:rPr>
          <w:lang w:val="en-US"/>
        </w:rPr>
      </w:pPr>
    </w:p>
    <w:p w14:paraId="7BFE138E" w14:textId="77777777" w:rsidR="00726AE0" w:rsidRDefault="00726AE0" w:rsidP="00726AE0">
      <w:pPr>
        <w:rPr>
          <w:lang w:val="en-US"/>
        </w:rPr>
      </w:pPr>
    </w:p>
    <w:p w14:paraId="5D4127F8" w14:textId="77777777" w:rsidR="00726AE0" w:rsidRDefault="00726AE0" w:rsidP="00726AE0">
      <w:pPr>
        <w:rPr>
          <w:lang w:val="en-US"/>
        </w:rPr>
      </w:pPr>
    </w:p>
    <w:p w14:paraId="27A738D3" w14:textId="77777777" w:rsidR="00726AE0" w:rsidRDefault="00726AE0" w:rsidP="00726AE0">
      <w:pPr>
        <w:rPr>
          <w:lang w:val="en-US"/>
        </w:rPr>
      </w:pPr>
    </w:p>
    <w:p w14:paraId="553BC76D" w14:textId="77777777" w:rsidR="00726AE0" w:rsidRDefault="00726AE0" w:rsidP="00726AE0">
      <w:pPr>
        <w:pStyle w:val="Heading1"/>
        <w:rPr>
          <w:lang w:val="en-US"/>
        </w:rPr>
      </w:pPr>
      <w:bookmarkStart w:id="3" w:name="_Toc126752255"/>
      <w:r>
        <w:rPr>
          <w:lang w:val="en-US"/>
        </w:rPr>
        <w:lastRenderedPageBreak/>
        <w:t>Fees</w:t>
      </w:r>
      <w:bookmarkEnd w:id="3"/>
    </w:p>
    <w:p w14:paraId="715E7317" w14:textId="77777777" w:rsidR="00726AE0" w:rsidRDefault="00726AE0" w:rsidP="00726AE0">
      <w:pPr>
        <w:rPr>
          <w:lang w:val="en-US"/>
        </w:rPr>
      </w:pPr>
    </w:p>
    <w:p w14:paraId="4F723908" w14:textId="77777777" w:rsidR="00726AE0" w:rsidRDefault="00726AE0" w:rsidP="00726AE0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Joining Fee: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>Rs 5000</w:t>
      </w:r>
    </w:p>
    <w:p w14:paraId="6C02D586" w14:textId="77777777" w:rsidR="00726AE0" w:rsidRDefault="00726AE0" w:rsidP="00726AE0">
      <w:pPr>
        <w:rPr>
          <w:lang w:val="en-US"/>
        </w:rPr>
      </w:pPr>
    </w:p>
    <w:p w14:paraId="43C66BEB" w14:textId="77777777" w:rsidR="00726AE0" w:rsidRDefault="00726AE0" w:rsidP="00726AE0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Annual Fee: </w:t>
      </w:r>
      <w:r>
        <w:rPr>
          <w:lang w:val="en-US"/>
        </w:rPr>
        <w:t>Rs 5000 2</w:t>
      </w:r>
      <w:r w:rsidRPr="00C568C4">
        <w:rPr>
          <w:vertAlign w:val="superscript"/>
          <w:lang w:val="en-US"/>
        </w:rPr>
        <w:t>nd</w:t>
      </w:r>
      <w:r>
        <w:rPr>
          <w:lang w:val="en-US"/>
        </w:rPr>
        <w:t xml:space="preserve"> year onwards.</w:t>
      </w:r>
    </w:p>
    <w:p w14:paraId="2E26E220" w14:textId="77777777" w:rsidR="00726AE0" w:rsidRDefault="00726AE0" w:rsidP="00726AE0">
      <w:pPr>
        <w:rPr>
          <w:lang w:val="en-US"/>
        </w:rPr>
      </w:pPr>
    </w:p>
    <w:p w14:paraId="24BDB19B" w14:textId="77777777" w:rsidR="00726AE0" w:rsidRDefault="00726AE0" w:rsidP="00726AE0">
      <w:pPr>
        <w:rPr>
          <w:lang w:val="en-US"/>
        </w:rPr>
      </w:pPr>
      <w:r w:rsidRPr="00C568C4">
        <w:rPr>
          <w:b/>
          <w:bCs/>
          <w:sz w:val="28"/>
          <w:szCs w:val="28"/>
          <w:lang w:val="en-US"/>
        </w:rPr>
        <w:t>Annual Fee Waiver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 Annual fee waived off on annual spends greater than Rs 7,00,000/-</w:t>
      </w:r>
    </w:p>
    <w:p w14:paraId="1C5341D5" w14:textId="77777777" w:rsidR="00726AE0" w:rsidRDefault="00726AE0" w:rsidP="00726A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Rent transactions and wallet load transactions won’t be eligible for </w:t>
      </w:r>
    </w:p>
    <w:p w14:paraId="41113689" w14:textId="77777777" w:rsidR="00726AE0" w:rsidRPr="00C568C4" w:rsidRDefault="00726AE0" w:rsidP="00726AE0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Availing for annual fee waiver.</w:t>
      </w:r>
    </w:p>
    <w:p w14:paraId="4C65FB6A" w14:textId="77777777" w:rsidR="00726AE0" w:rsidRDefault="00726AE0" w:rsidP="00726AE0">
      <w:pPr>
        <w:rPr>
          <w:b/>
          <w:bCs/>
          <w:sz w:val="28"/>
          <w:szCs w:val="28"/>
          <w:lang w:val="en-US"/>
        </w:rPr>
      </w:pPr>
    </w:p>
    <w:p w14:paraId="7F6ADC95" w14:textId="77777777" w:rsidR="00726AE0" w:rsidRDefault="00726AE0" w:rsidP="00726AE0">
      <w:pPr>
        <w:rPr>
          <w:b/>
          <w:bCs/>
          <w:sz w:val="28"/>
          <w:szCs w:val="28"/>
          <w:lang w:val="en-US"/>
        </w:rPr>
      </w:pPr>
    </w:p>
    <w:p w14:paraId="419D407B" w14:textId="77777777" w:rsidR="00726AE0" w:rsidRDefault="00726AE0" w:rsidP="00726AE0">
      <w:pPr>
        <w:pStyle w:val="Heading1"/>
        <w:rPr>
          <w:lang w:val="en-US"/>
        </w:rPr>
      </w:pPr>
      <w:bookmarkStart w:id="4" w:name="_Features:"/>
      <w:bookmarkStart w:id="5" w:name="_Toc126752256"/>
      <w:bookmarkEnd w:id="4"/>
      <w:r>
        <w:rPr>
          <w:lang w:val="en-US"/>
        </w:rPr>
        <w:t>Features:</w:t>
      </w:r>
      <w:bookmarkEnd w:id="5"/>
    </w:p>
    <w:p w14:paraId="48BF8E5E" w14:textId="77777777" w:rsidR="00726AE0" w:rsidRDefault="00726AE0" w:rsidP="00726AE0">
      <w:pPr>
        <w:rPr>
          <w:b/>
          <w:bCs/>
          <w:sz w:val="28"/>
          <w:szCs w:val="28"/>
          <w:lang w:val="en-US"/>
        </w:rPr>
      </w:pPr>
    </w:p>
    <w:p w14:paraId="77C58443" w14:textId="77777777" w:rsidR="00726AE0" w:rsidRPr="000221C1" w:rsidRDefault="00726AE0" w:rsidP="00726AE0">
      <w:pPr>
        <w:pStyle w:val="ListParagraph"/>
        <w:numPr>
          <w:ilvl w:val="0"/>
          <w:numId w:val="1"/>
        </w:numPr>
        <w:rPr>
          <w:lang w:val="en-US"/>
        </w:rPr>
      </w:pPr>
      <w:r>
        <w:t>Cashback Benefits:</w:t>
      </w:r>
    </w:p>
    <w:p w14:paraId="6F6FEF8E" w14:textId="77777777" w:rsidR="00726AE0" w:rsidRPr="000221C1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10% cashback on Samsung purchases capped to INR 5000 in a month and INR 20,000 in a year from date of card issuance. (including EMI transactions)</w:t>
      </w:r>
    </w:p>
    <w:p w14:paraId="3446061C" w14:textId="77777777" w:rsidR="00726AE0" w:rsidRPr="000221C1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Cashback will be directly credited in your credit card statement in next credit cycle (</w:t>
      </w:r>
      <w:proofErr w:type="spellStart"/>
      <w:r>
        <w:t>i.e</w:t>
      </w:r>
      <w:proofErr w:type="spellEnd"/>
      <w:r>
        <w:t xml:space="preserve"> 60days from date of purchase.)</w:t>
      </w:r>
    </w:p>
    <w:p w14:paraId="7D652CD2" w14:textId="77777777" w:rsidR="00726AE0" w:rsidRPr="00240170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Cashback applicable on purchases of Samsung products only through the following Channels:</w:t>
      </w:r>
    </w:p>
    <w:p w14:paraId="2D756D86" w14:textId="77777777" w:rsidR="00726AE0" w:rsidRPr="0024017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Physical Stores under ‘Brand EMI’ on </w:t>
      </w:r>
      <w:proofErr w:type="spellStart"/>
      <w:r>
        <w:t>Pinelabs</w:t>
      </w:r>
      <w:proofErr w:type="spellEnd"/>
      <w:r>
        <w:t xml:space="preserve"> terminals and </w:t>
      </w:r>
      <w:proofErr w:type="spellStart"/>
      <w:r>
        <w:t>Benow</w:t>
      </w:r>
      <w:proofErr w:type="spellEnd"/>
      <w:r>
        <w:t xml:space="preserve"> Soft POS – applicable on EMI and Full swipe transactions and as stated in the charge slip.</w:t>
      </w:r>
    </w:p>
    <w:p w14:paraId="0CF783A0" w14:textId="44F9F9D5" w:rsidR="00726AE0" w:rsidRPr="0024017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Online on Samsung </w:t>
      </w:r>
      <w:proofErr w:type="spellStart"/>
      <w:r>
        <w:t>eStore</w:t>
      </w:r>
      <w:proofErr w:type="spellEnd"/>
      <w:r>
        <w:t xml:space="preserve"> </w:t>
      </w:r>
      <w:hyperlink r:id="rId24" w:history="1">
        <w:r w:rsidR="00D83B54" w:rsidRPr="000D0764">
          <w:rPr>
            <w:rStyle w:val="Hyperlink"/>
          </w:rPr>
          <w:t>https://www.samsung.com/in/</w:t>
        </w:r>
      </w:hyperlink>
      <w:r w:rsidR="00D83B54">
        <w:t xml:space="preserve"> </w:t>
      </w:r>
      <w:r>
        <w:t xml:space="preserve"> and Samsung Shop App</w:t>
      </w:r>
    </w:p>
    <w:p w14:paraId="0E8151B7" w14:textId="77777777" w:rsidR="00726AE0" w:rsidRPr="0024017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Online purchases made via Flipkart o Cashback also applicable on Samsung service centre payments made on PayU Soft POS.</w:t>
      </w:r>
    </w:p>
    <w:p w14:paraId="1228A2FD" w14:textId="77777777" w:rsidR="00726AE0" w:rsidRPr="001B2873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Customers can make multiple purchases (full swipe or EMI) in a month, however max cashback will be credited as per the monthly and annual limits.</w:t>
      </w:r>
    </w:p>
    <w:p w14:paraId="3C017EA8" w14:textId="77777777" w:rsidR="00726AE0" w:rsidRPr="001B2873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For disputes customers are advised to retain their charge slip for 180 days.</w:t>
      </w:r>
    </w:p>
    <w:p w14:paraId="2064B618" w14:textId="77777777" w:rsidR="00726AE0" w:rsidRPr="009148C8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Detailed </w:t>
      </w:r>
      <w:proofErr w:type="spellStart"/>
      <w:r>
        <w:t>TnC’s</w:t>
      </w:r>
      <w:proofErr w:type="spellEnd"/>
      <w:r>
        <w:t xml:space="preserve"> </w:t>
      </w:r>
      <w:hyperlink r:id="rId25" w:history="1">
        <w:r w:rsidRPr="0044146C">
          <w:rPr>
            <w:rStyle w:val="Hyperlink"/>
          </w:rPr>
          <w:t>https://www.axisbank.com/docs/default-source/default-document-library/credit-cards/tnc-for-samsung-infinite.pdf</w:t>
        </w:r>
      </w:hyperlink>
    </w:p>
    <w:p w14:paraId="52AA7FFF" w14:textId="77777777" w:rsidR="00726AE0" w:rsidRPr="001B2873" w:rsidRDefault="00726AE0" w:rsidP="00726AE0">
      <w:pPr>
        <w:pStyle w:val="ListParagraph"/>
        <w:ind w:left="1440"/>
        <w:rPr>
          <w:lang w:val="en-US"/>
        </w:rPr>
      </w:pPr>
    </w:p>
    <w:p w14:paraId="71FD4C33" w14:textId="77777777" w:rsidR="00726AE0" w:rsidRPr="001B2873" w:rsidRDefault="00726AE0" w:rsidP="00726AE0">
      <w:pPr>
        <w:pStyle w:val="ListParagraph"/>
        <w:numPr>
          <w:ilvl w:val="0"/>
          <w:numId w:val="1"/>
        </w:numPr>
        <w:rPr>
          <w:lang w:val="en-US"/>
        </w:rPr>
      </w:pPr>
      <w:r>
        <w:t>EDGE Rewards</w:t>
      </w:r>
    </w:p>
    <w:p w14:paraId="1D613651" w14:textId="77777777" w:rsidR="00726AE0" w:rsidRPr="00C00DF6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Earn 5 reward points on all domestic &amp; international spends per INR 100 spent. </w:t>
      </w:r>
      <w:r>
        <w:rPr>
          <w:lang w:val="en-US"/>
        </w:rPr>
        <w:t>(5 RP = 1 Re)</w:t>
      </w:r>
    </w:p>
    <w:p w14:paraId="356D8995" w14:textId="1E1C1D1A" w:rsidR="00726AE0" w:rsidRPr="009148C8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Earn 15 reward points on all spends on preferred merchants per INR 100 spent</w:t>
      </w:r>
      <w:r w:rsidR="00900D28">
        <w:t xml:space="preserve"> </w:t>
      </w:r>
      <w:r w:rsidR="00025E7A">
        <w:t>–</w:t>
      </w:r>
      <w:r w:rsidR="00900D28">
        <w:t xml:space="preserve"> </w:t>
      </w:r>
      <w:proofErr w:type="spellStart"/>
      <w:r w:rsidR="00025E7A">
        <w:t>BugBasket</w:t>
      </w:r>
      <w:proofErr w:type="spellEnd"/>
      <w:r w:rsidR="00025E7A">
        <w:t>, Tata 1Mg, Urban Company, Myntra, Zomato</w:t>
      </w:r>
    </w:p>
    <w:p w14:paraId="4643EFE5" w14:textId="77777777" w:rsidR="00726AE0" w:rsidRPr="009148C8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Earn 15 reward points on all international spends on preferred merchants per INR 100 spent.</w:t>
      </w:r>
    </w:p>
    <w:p w14:paraId="37570B12" w14:textId="77777777" w:rsidR="00726AE0" w:rsidRPr="000A0E84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Preferred merchants to include Zomato, </w:t>
      </w:r>
      <w:proofErr w:type="spellStart"/>
      <w:r>
        <w:t>Bigbasket</w:t>
      </w:r>
      <w:proofErr w:type="spellEnd"/>
      <w:r>
        <w:t>, Myntra, Tata 1mg, Urban Clap</w:t>
      </w:r>
    </w:p>
    <w:p w14:paraId="21507414" w14:textId="114529B3" w:rsidR="00726AE0" w:rsidRPr="000A0E84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EDGE REWARDS may take up to 60 days from the date of transaction to reflect on the customer’s EDGE REWARDS </w:t>
      </w:r>
      <w:r w:rsidR="00DD64E7">
        <w:t>account.</w:t>
      </w:r>
    </w:p>
    <w:p w14:paraId="2681E222" w14:textId="77777777" w:rsidR="00726AE0" w:rsidRPr="000A0E84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lastRenderedPageBreak/>
        <w:t>No EDGE Rewards applicable on:</w:t>
      </w:r>
    </w:p>
    <w:p w14:paraId="5FCCF509" w14:textId="77777777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Fuel Spends</w:t>
      </w:r>
    </w:p>
    <w:p w14:paraId="54E14D6F" w14:textId="0EA106A1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EMI-transactions on </w:t>
      </w:r>
      <w:r w:rsidR="00DD64E7">
        <w:t>non-Samsung</w:t>
      </w:r>
      <w:r>
        <w:t xml:space="preserve"> purchases</w:t>
      </w:r>
    </w:p>
    <w:p w14:paraId="62647C21" w14:textId="77777777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Purchases converted to EMI on non-Samsung spends.</w:t>
      </w:r>
    </w:p>
    <w:p w14:paraId="43FAF1E7" w14:textId="77777777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Wallet loading transactions.</w:t>
      </w:r>
    </w:p>
    <w:p w14:paraId="0D1F04AF" w14:textId="77777777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Purchase of Jewellery items.</w:t>
      </w:r>
    </w:p>
    <w:p w14:paraId="7A037846" w14:textId="77777777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Cash advances.</w:t>
      </w:r>
    </w:p>
    <w:p w14:paraId="722A194D" w14:textId="77777777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Payment of outstanding balances.</w:t>
      </w:r>
    </w:p>
    <w:p w14:paraId="5419932F" w14:textId="77777777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Payment of card fees and other card charges.</w:t>
      </w:r>
    </w:p>
    <w:p w14:paraId="743067C9" w14:textId="77777777" w:rsidR="00726AE0" w:rsidRPr="000A0E84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Rental payments and brokerages.</w:t>
      </w:r>
    </w:p>
    <w:p w14:paraId="000A7193" w14:textId="77777777" w:rsidR="00726AE0" w:rsidRPr="000A0E84" w:rsidRDefault="00726AE0" w:rsidP="00726AE0">
      <w:pPr>
        <w:pStyle w:val="ListParagraph"/>
        <w:numPr>
          <w:ilvl w:val="0"/>
          <w:numId w:val="1"/>
        </w:numPr>
        <w:rPr>
          <w:lang w:val="en-US"/>
        </w:rPr>
      </w:pPr>
      <w:r>
        <w:t>Complimentary Lounge Access:</w:t>
      </w:r>
    </w:p>
    <w:p w14:paraId="2BB3C914" w14:textId="77777777" w:rsidR="00726AE0" w:rsidRPr="000A0E84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8 complimentary lounge access in a calendar year.</w:t>
      </w:r>
    </w:p>
    <w:p w14:paraId="2B35D258" w14:textId="77777777" w:rsidR="00726AE0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List of participating airports </w:t>
      </w:r>
      <w:r w:rsidRPr="000A0E84">
        <w:rPr>
          <w:lang w:val="en-US"/>
        </w:rPr>
        <w:t xml:space="preserve"> </w:t>
      </w:r>
      <w:hyperlink r:id="rId26" w:history="1">
        <w:r w:rsidRPr="0044146C">
          <w:rPr>
            <w:rStyle w:val="Hyperlink"/>
            <w:lang w:val="en-US"/>
          </w:rPr>
          <w:t>https://www.axisbank.com/docs/default-source/default-document-library/credit-cards/samsung-axis-bank-airport-lounge-access-program.pdf</w:t>
        </w:r>
      </w:hyperlink>
    </w:p>
    <w:p w14:paraId="4AD3456C" w14:textId="77777777" w:rsidR="00726AE0" w:rsidRPr="0068345A" w:rsidRDefault="00726AE0" w:rsidP="00726AE0">
      <w:pPr>
        <w:pStyle w:val="ListParagraph"/>
        <w:ind w:left="1440"/>
        <w:rPr>
          <w:lang w:val="en-US"/>
        </w:rPr>
      </w:pPr>
    </w:p>
    <w:p w14:paraId="76E13D26" w14:textId="77777777" w:rsidR="00726AE0" w:rsidRPr="0029168F" w:rsidRDefault="00726AE0" w:rsidP="00726AE0">
      <w:pPr>
        <w:pStyle w:val="ListParagraph"/>
        <w:numPr>
          <w:ilvl w:val="0"/>
          <w:numId w:val="1"/>
        </w:numPr>
        <w:rPr>
          <w:lang w:val="en-US"/>
        </w:rPr>
      </w:pPr>
      <w:r>
        <w:t>Fuel Surcharge Waiver:</w:t>
      </w:r>
    </w:p>
    <w:p w14:paraId="39F3C86D" w14:textId="23EED183" w:rsidR="00726AE0" w:rsidRPr="0029168F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1% fuel surcharge waiver on fuel purchases</w:t>
      </w:r>
      <w:r w:rsidR="006D47A7">
        <w:t xml:space="preserve"> </w:t>
      </w:r>
      <w:proofErr w:type="spellStart"/>
      <w:r w:rsidR="006D47A7">
        <w:t>upto</w:t>
      </w:r>
      <w:proofErr w:type="spellEnd"/>
      <w:r w:rsidR="006D47A7">
        <w:t xml:space="preserve"> INR 500</w:t>
      </w:r>
      <w:r>
        <w:t xml:space="preserve"> at all fuel stations across India.</w:t>
      </w:r>
    </w:p>
    <w:p w14:paraId="585CCD8C" w14:textId="73707C4B" w:rsidR="00726AE0" w:rsidRPr="0029168F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Valid transactions between Rs 400 to Rs</w:t>
      </w:r>
      <w:r w:rsidR="00AC0A15">
        <w:t xml:space="preserve"> 5</w:t>
      </w:r>
      <w:r>
        <w:t>000.</w:t>
      </w:r>
    </w:p>
    <w:p w14:paraId="7B46466D" w14:textId="77777777" w:rsidR="00726AE0" w:rsidRPr="0029168F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GST on fuel surcharge is non-refundable.</w:t>
      </w:r>
    </w:p>
    <w:p w14:paraId="5208CA3E" w14:textId="77777777" w:rsidR="00726AE0" w:rsidRPr="0029168F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No cashback is earned on fuel transactions.</w:t>
      </w:r>
    </w:p>
    <w:p w14:paraId="36439619" w14:textId="77777777" w:rsidR="00726AE0" w:rsidRPr="0029168F" w:rsidRDefault="00726AE0" w:rsidP="00726AE0">
      <w:pPr>
        <w:pStyle w:val="ListParagraph"/>
        <w:numPr>
          <w:ilvl w:val="0"/>
          <w:numId w:val="1"/>
        </w:numPr>
        <w:rPr>
          <w:lang w:val="en-US"/>
        </w:rPr>
      </w:pPr>
      <w:r>
        <w:t>Dining Delights:</w:t>
      </w:r>
    </w:p>
    <w:p w14:paraId="59E2144C" w14:textId="0BABCE26" w:rsidR="00726AE0" w:rsidRPr="0029168F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25% off </w:t>
      </w:r>
      <w:r w:rsidR="00657A69">
        <w:t>up to</w:t>
      </w:r>
      <w:r>
        <w:t xml:space="preserve"> Rs 800 can be availed twice per month at 4000+ restaurants in India, minimum order value Rs 2000 on Eazy dinner.</w:t>
      </w:r>
    </w:p>
    <w:p w14:paraId="513191EF" w14:textId="77777777" w:rsidR="00726AE0" w:rsidRPr="00F77210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How to use?</w:t>
      </w:r>
    </w:p>
    <w:p w14:paraId="75B84DFF" w14:textId="77777777" w:rsidR="00726AE0" w:rsidRPr="00F7721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Choose an offer based on your Axis Samsung Infinite Credit Card.</w:t>
      </w:r>
    </w:p>
    <w:p w14:paraId="3A95171D" w14:textId="77777777" w:rsidR="00726AE0" w:rsidRPr="00F7721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Book a table at your favourite restaurants.</w:t>
      </w:r>
    </w:p>
    <w:p w14:paraId="04A48789" w14:textId="77777777" w:rsidR="00726AE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Receive your already discounted bill.</w:t>
      </w:r>
    </w:p>
    <w:p w14:paraId="36F037A3" w14:textId="4AF839CB" w:rsidR="00726AE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Pay via </w:t>
      </w:r>
      <w:proofErr w:type="spellStart"/>
      <w:r>
        <w:rPr>
          <w:lang w:val="en-US"/>
        </w:rPr>
        <w:t>PayEazy</w:t>
      </w:r>
      <w:proofErr w:type="spellEnd"/>
      <w:r>
        <w:rPr>
          <w:lang w:val="en-US"/>
        </w:rPr>
        <w:t xml:space="preserve"> using Axis </w:t>
      </w:r>
      <w:r w:rsidR="00657A69">
        <w:rPr>
          <w:lang w:val="en-US"/>
        </w:rPr>
        <w:t>card to</w:t>
      </w:r>
      <w:r>
        <w:rPr>
          <w:lang w:val="en-US"/>
        </w:rPr>
        <w:t xml:space="preserve"> avail payments discounts based on your card.</w:t>
      </w:r>
    </w:p>
    <w:p w14:paraId="2E801694" w14:textId="07E05BF5" w:rsidR="008A0324" w:rsidRPr="005C492A" w:rsidRDefault="005C492A" w:rsidP="005C3EFF">
      <w:pPr>
        <w:rPr>
          <w:lang w:val="en-US"/>
        </w:rPr>
      </w:pPr>
      <w:r>
        <w:rPr>
          <w:lang w:val="en-US"/>
        </w:rPr>
        <w:t xml:space="preserve">Click here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know </w:t>
      </w:r>
      <w:r w:rsidR="00657A69">
        <w:rPr>
          <w:lang w:val="en-US"/>
        </w:rPr>
        <w:t>more:</w:t>
      </w:r>
      <w:r>
        <w:rPr>
          <w:lang w:val="en-US"/>
        </w:rPr>
        <w:t xml:space="preserve"> </w:t>
      </w:r>
      <w:proofErr w:type="gramStart"/>
      <w:r w:rsidRPr="005C492A">
        <w:rPr>
          <w:lang w:val="en-US"/>
        </w:rPr>
        <w:t>https://dining.eazydiner.com/axisbank/</w:t>
      </w:r>
      <w:proofErr w:type="gramEnd"/>
    </w:p>
    <w:p w14:paraId="389329C7" w14:textId="77777777" w:rsidR="00726AE0" w:rsidRDefault="00726AE0" w:rsidP="00726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Eazy Diner</w:t>
      </w:r>
    </w:p>
    <w:p w14:paraId="00B68EAA" w14:textId="77777777" w:rsidR="00726AE0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Complimentary </w:t>
      </w:r>
      <w:proofErr w:type="gramStart"/>
      <w:r>
        <w:rPr>
          <w:lang w:val="en-US"/>
        </w:rPr>
        <w:t>1 year</w:t>
      </w:r>
      <w:proofErr w:type="gramEnd"/>
      <w:r>
        <w:rPr>
          <w:lang w:val="en-US"/>
        </w:rPr>
        <w:t xml:space="preserve"> Eazy Diner prime membership with your Samsung Axis Bank Infinite Credit Card.</w:t>
      </w:r>
    </w:p>
    <w:p w14:paraId="768BBB4A" w14:textId="60F55159" w:rsidR="00726AE0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membership gives access to 25</w:t>
      </w:r>
      <w:r w:rsidR="00C14075">
        <w:rPr>
          <w:lang w:val="en-US"/>
        </w:rPr>
        <w:t>%</w:t>
      </w:r>
      <w:r>
        <w:rPr>
          <w:lang w:val="en-US"/>
        </w:rPr>
        <w:t xml:space="preserve"> discount at premium </w:t>
      </w:r>
      <w:proofErr w:type="gramStart"/>
      <w:r>
        <w:rPr>
          <w:lang w:val="en-US"/>
        </w:rPr>
        <w:t>five star</w:t>
      </w:r>
      <w:proofErr w:type="gramEnd"/>
      <w:r>
        <w:rPr>
          <w:lang w:val="en-US"/>
        </w:rPr>
        <w:t xml:space="preserve"> restaurants across 11 cities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Delhi, Mumbai, Bangalore, Chennai, Hyderabad, Pune, Kolkata, </w:t>
      </w:r>
      <w:r w:rsidR="00657A69">
        <w:rPr>
          <w:lang w:val="en-US"/>
        </w:rPr>
        <w:t>Ahmedabad</w:t>
      </w:r>
      <w:r>
        <w:rPr>
          <w:lang w:val="en-US"/>
        </w:rPr>
        <w:t>, Chandigarh, Goa and Jaipur.</w:t>
      </w:r>
    </w:p>
    <w:p w14:paraId="699CF42D" w14:textId="77777777" w:rsidR="00726AE0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avail?</w:t>
      </w:r>
    </w:p>
    <w:p w14:paraId="4550561D" w14:textId="77777777" w:rsidR="00726AE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Customer will be sent a unique membership code along with his/her credit card welcome kit.</w:t>
      </w:r>
    </w:p>
    <w:p w14:paraId="3604625D" w14:textId="77777777" w:rsidR="00726AE0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>
        <w:rPr>
          <w:lang w:val="en-US"/>
        </w:rPr>
        <w:t>EazyDiner</w:t>
      </w:r>
      <w:proofErr w:type="spellEnd"/>
      <w:r>
        <w:rPr>
          <w:lang w:val="en-US"/>
        </w:rPr>
        <w:t xml:space="preserve"> mobile application from App Store/Play Store.</w:t>
      </w:r>
    </w:p>
    <w:p w14:paraId="613E5CBB" w14:textId="77777777" w:rsidR="00726AE0" w:rsidRPr="00010615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At the </w:t>
      </w:r>
      <w:proofErr w:type="spellStart"/>
      <w:r>
        <w:t>EazyDiner</w:t>
      </w:r>
      <w:proofErr w:type="spellEnd"/>
      <w:r>
        <w:t xml:space="preserve"> App home page, go to “Profile” section.</w:t>
      </w:r>
    </w:p>
    <w:p w14:paraId="30784EB2" w14:textId="77777777" w:rsidR="00726AE0" w:rsidRPr="00010615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Click on “Have Prime Activation Code” option in the subscription panel and click “Activate </w:t>
      </w:r>
      <w:proofErr w:type="gramStart"/>
      <w:r>
        <w:t>Now”</w:t>
      </w:r>
      <w:proofErr w:type="gramEnd"/>
    </w:p>
    <w:p w14:paraId="126FD790" w14:textId="77777777" w:rsidR="00726AE0" w:rsidRPr="00010615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lastRenderedPageBreak/>
        <w:t xml:space="preserve">Customer </w:t>
      </w:r>
      <w:proofErr w:type="gramStart"/>
      <w:r>
        <w:t>has to</w:t>
      </w:r>
      <w:proofErr w:type="gramEnd"/>
      <w:r>
        <w:t xml:space="preserve"> enter the unique membership code as sent to him in the welcome letter and click on “Activate”.</w:t>
      </w:r>
    </w:p>
    <w:p w14:paraId="67AD5B12" w14:textId="2CFD65AF" w:rsidR="00726AE0" w:rsidRPr="00010615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After that book rest</w:t>
      </w:r>
      <w:r w:rsidR="00A32720">
        <w:t>a</w:t>
      </w:r>
      <w:r>
        <w:t xml:space="preserve">urants of your choice and reserve a table using the </w:t>
      </w:r>
      <w:proofErr w:type="spellStart"/>
      <w:r>
        <w:t>EazyDiner</w:t>
      </w:r>
      <w:proofErr w:type="spellEnd"/>
      <w:r>
        <w:t xml:space="preserve"> App.</w:t>
      </w:r>
    </w:p>
    <w:p w14:paraId="008B9E61" w14:textId="77777777" w:rsidR="00726AE0" w:rsidRPr="00010615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Use the App to make your table reservations.</w:t>
      </w:r>
    </w:p>
    <w:p w14:paraId="0747A4BE" w14:textId="77777777" w:rsidR="00726AE0" w:rsidRPr="00010615" w:rsidRDefault="00726AE0" w:rsidP="00726AE0">
      <w:pPr>
        <w:pStyle w:val="ListParagraph"/>
        <w:numPr>
          <w:ilvl w:val="1"/>
          <w:numId w:val="1"/>
        </w:numPr>
        <w:rPr>
          <w:lang w:val="en-US"/>
        </w:rPr>
      </w:pPr>
      <w:r>
        <w:t>Terms and Conditions:</w:t>
      </w:r>
    </w:p>
    <w:p w14:paraId="6287B4A9" w14:textId="77777777" w:rsidR="00726AE0" w:rsidRPr="000C57C6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>The benefit is applicable only to primary cardholders of Samsung Axis Bank Infinite Credit Card.</w:t>
      </w:r>
    </w:p>
    <w:p w14:paraId="0B2AA01C" w14:textId="77777777" w:rsidR="00726AE0" w:rsidRPr="000C57C6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Customer </w:t>
      </w:r>
      <w:proofErr w:type="gramStart"/>
      <w:r>
        <w:t>has to</w:t>
      </w:r>
      <w:proofErr w:type="gramEnd"/>
      <w:r>
        <w:t xml:space="preserve"> activate his membership code within 6 months from the date of credit card issuance.</w:t>
      </w:r>
    </w:p>
    <w:p w14:paraId="7D4D12C2" w14:textId="77777777" w:rsidR="00726AE0" w:rsidRPr="000C57C6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Restaurants applicable under this program can be found on the </w:t>
      </w:r>
      <w:proofErr w:type="spellStart"/>
      <w:r>
        <w:t>EazyDiner</w:t>
      </w:r>
      <w:proofErr w:type="spellEnd"/>
      <w:r>
        <w:t xml:space="preserve"> app and are subject to change from time to time.</w:t>
      </w:r>
    </w:p>
    <w:p w14:paraId="10D58C59" w14:textId="77777777" w:rsidR="00726AE0" w:rsidRPr="000C57C6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Axis Bank will entertain queries/ complaints related to membership issuance/activation </w:t>
      </w:r>
      <w:proofErr w:type="spellStart"/>
      <w:proofErr w:type="gramStart"/>
      <w:r>
        <w:t>only.Any</w:t>
      </w:r>
      <w:proofErr w:type="spellEnd"/>
      <w:proofErr w:type="gramEnd"/>
      <w:r>
        <w:t xml:space="preserve"> issue pertaining to reservation/restaurant service should be resolved by the Cardholder with </w:t>
      </w:r>
      <w:proofErr w:type="spellStart"/>
      <w:r>
        <w:t>EazyDiner</w:t>
      </w:r>
      <w:proofErr w:type="spellEnd"/>
      <w:r>
        <w:t xml:space="preserve"> directly at </w:t>
      </w:r>
      <w:hyperlink r:id="rId27" w:history="1">
        <w:r w:rsidRPr="0044146C">
          <w:rPr>
            <w:rStyle w:val="Hyperlink"/>
          </w:rPr>
          <w:t>complaints@eazydiner.co.in</w:t>
        </w:r>
      </w:hyperlink>
      <w:r>
        <w:t>.</w:t>
      </w:r>
    </w:p>
    <w:p w14:paraId="6B75ED26" w14:textId="77777777" w:rsidR="00726AE0" w:rsidRPr="000C57C6" w:rsidRDefault="00726AE0" w:rsidP="00726A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For Detailed </w:t>
      </w:r>
      <w:proofErr w:type="spellStart"/>
      <w:r>
        <w:t>TnC’s</w:t>
      </w:r>
      <w:proofErr w:type="spellEnd"/>
      <w:r>
        <w:t xml:space="preserve"> please refer </w:t>
      </w:r>
      <w:hyperlink r:id="rId28" w:history="1">
        <w:r w:rsidRPr="0044146C">
          <w:rPr>
            <w:rStyle w:val="Hyperlink"/>
          </w:rPr>
          <w:t>https://www.axisbank.com/docs/default-source/default-document-library/credit-cards/eazydiner-tnc.pdf</w:t>
        </w:r>
      </w:hyperlink>
    </w:p>
    <w:p w14:paraId="2617BB33" w14:textId="77777777" w:rsidR="00726AE0" w:rsidRPr="0029168F" w:rsidRDefault="00726AE0" w:rsidP="00726AE0">
      <w:pPr>
        <w:pStyle w:val="ListParagraph"/>
        <w:ind w:left="2160"/>
        <w:rPr>
          <w:lang w:val="en-US"/>
        </w:rPr>
      </w:pPr>
    </w:p>
    <w:p w14:paraId="777558AF" w14:textId="77777777" w:rsidR="00726AE0" w:rsidRDefault="00726AE0" w:rsidP="00726AE0">
      <w:pPr>
        <w:pStyle w:val="ListParagraph"/>
        <w:ind w:left="1440"/>
        <w:rPr>
          <w:lang w:val="en-US"/>
        </w:rPr>
      </w:pPr>
    </w:p>
    <w:p w14:paraId="6BD82483" w14:textId="77777777" w:rsidR="00726AE0" w:rsidRDefault="00726AE0" w:rsidP="00726AE0">
      <w:pPr>
        <w:pStyle w:val="ListParagraph"/>
        <w:ind w:left="1440"/>
        <w:rPr>
          <w:lang w:val="en-US"/>
        </w:rPr>
      </w:pPr>
    </w:p>
    <w:p w14:paraId="5DFDA801" w14:textId="77777777" w:rsidR="00726AE0" w:rsidRDefault="00726AE0" w:rsidP="00726AE0">
      <w:pPr>
        <w:pStyle w:val="ListParagraph"/>
        <w:ind w:left="1080"/>
        <w:rPr>
          <w:lang w:val="en-US"/>
        </w:rPr>
      </w:pPr>
    </w:p>
    <w:p w14:paraId="67231649" w14:textId="77777777" w:rsidR="00726AE0" w:rsidRDefault="00726AE0" w:rsidP="00726AE0">
      <w:pPr>
        <w:rPr>
          <w:lang w:val="en-US"/>
        </w:rPr>
      </w:pPr>
    </w:p>
    <w:p w14:paraId="481AEC40" w14:textId="77777777" w:rsidR="00726AE0" w:rsidRDefault="00726AE0" w:rsidP="00726AE0">
      <w:pPr>
        <w:pStyle w:val="Heading1"/>
        <w:rPr>
          <w:lang w:val="en-US"/>
        </w:rPr>
      </w:pPr>
      <w:bookmarkStart w:id="6" w:name="_Toc126752257"/>
      <w:r>
        <w:rPr>
          <w:lang w:val="en-US"/>
        </w:rPr>
        <w:t>Eligibility Criteria:</w:t>
      </w:r>
      <w:bookmarkEnd w:id="6"/>
    </w:p>
    <w:p w14:paraId="4BE62525" w14:textId="77777777" w:rsidR="00726AE0" w:rsidRDefault="00726AE0" w:rsidP="00726AE0">
      <w:pPr>
        <w:rPr>
          <w:b/>
          <w:bCs/>
          <w:sz w:val="28"/>
          <w:szCs w:val="28"/>
          <w:lang w:val="en-US"/>
        </w:rPr>
      </w:pPr>
    </w:p>
    <w:p w14:paraId="572BEABC" w14:textId="77777777" w:rsidR="00726AE0" w:rsidRDefault="00726AE0" w:rsidP="00726A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Must haves</w:t>
      </w:r>
    </w:p>
    <w:p w14:paraId="4AD91686" w14:textId="77777777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Age: 21-65 Years</w:t>
      </w:r>
    </w:p>
    <w:p w14:paraId="0541DF8F" w14:textId="3E3D21B8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Annual Income: </w:t>
      </w:r>
      <w:r w:rsidR="00DD64E7">
        <w:rPr>
          <w:lang w:val="en-US"/>
        </w:rPr>
        <w:t>12 Lakh per Annum</w:t>
      </w:r>
    </w:p>
    <w:p w14:paraId="4B2A325C" w14:textId="77777777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Credit Score – 650+ </w:t>
      </w:r>
    </w:p>
    <w:p w14:paraId="2CDAE337" w14:textId="2B1B440B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New to Credit –</w:t>
      </w:r>
      <w:r w:rsidR="00DD64E7">
        <w:rPr>
          <w:lang w:val="en-US"/>
        </w:rPr>
        <w:t xml:space="preserve"> Not Allowed</w:t>
      </w:r>
    </w:p>
    <w:p w14:paraId="644B8F1E" w14:textId="77777777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Clean Tradelines - No Delay Payments in last 12 months</w:t>
      </w:r>
    </w:p>
    <w:p w14:paraId="41BE5F72" w14:textId="77777777" w:rsidR="00726AE0" w:rsidRDefault="00726AE0" w:rsidP="00726AE0">
      <w:pPr>
        <w:pStyle w:val="ListParagraph"/>
        <w:ind w:firstLine="720"/>
        <w:rPr>
          <w:lang w:val="en-US"/>
        </w:rPr>
      </w:pPr>
    </w:p>
    <w:p w14:paraId="3F606152" w14:textId="77777777" w:rsidR="00726AE0" w:rsidRDefault="00726AE0" w:rsidP="00726AE0">
      <w:pPr>
        <w:pStyle w:val="ListParagraph"/>
        <w:ind w:firstLine="720"/>
        <w:rPr>
          <w:lang w:val="en-US"/>
        </w:rPr>
      </w:pPr>
    </w:p>
    <w:p w14:paraId="6F825683" w14:textId="77777777" w:rsidR="00726AE0" w:rsidRDefault="00726AE0" w:rsidP="00726A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to have.</w:t>
      </w:r>
    </w:p>
    <w:p w14:paraId="763DC39E" w14:textId="77777777" w:rsidR="00726AE0" w:rsidRDefault="00726AE0" w:rsidP="00726A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Existing active credit card with limit &gt;2,00,000 (of any bank, as it helps in card-to-card approval)</w:t>
      </w:r>
    </w:p>
    <w:p w14:paraId="3A86711F" w14:textId="77777777" w:rsidR="00726AE0" w:rsidRDefault="00726AE0" w:rsidP="00726A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Existing Home or Auto Loan</w:t>
      </w:r>
    </w:p>
    <w:p w14:paraId="52AE7B51" w14:textId="77777777" w:rsidR="00726AE0" w:rsidRDefault="00726AE0" w:rsidP="00726AE0">
      <w:pPr>
        <w:rPr>
          <w:lang w:val="en-US"/>
        </w:rPr>
      </w:pPr>
    </w:p>
    <w:p w14:paraId="0ABDB017" w14:textId="77777777" w:rsidR="00726AE0" w:rsidRDefault="00726AE0" w:rsidP="00726AE0">
      <w:pPr>
        <w:rPr>
          <w:rStyle w:val="Hyperlink"/>
        </w:rPr>
      </w:pPr>
    </w:p>
    <w:p w14:paraId="2A1917C8" w14:textId="77777777" w:rsidR="00726AE0" w:rsidRDefault="00726AE0" w:rsidP="00726AE0">
      <w:pPr>
        <w:pStyle w:val="ListParagraph"/>
        <w:numPr>
          <w:ilvl w:val="0"/>
          <w:numId w:val="1"/>
        </w:numPr>
      </w:pPr>
      <w:r>
        <w:rPr>
          <w:lang w:val="en-US"/>
        </w:rPr>
        <w:t>Document Required</w:t>
      </w:r>
    </w:p>
    <w:p w14:paraId="1FB21AB1" w14:textId="77777777" w:rsidR="00726AE0" w:rsidRDefault="00726AE0" w:rsidP="00726AE0">
      <w:pPr>
        <w:pStyle w:val="ListParagraph"/>
        <w:ind w:firstLine="720"/>
        <w:rPr>
          <w:lang w:val="en-US"/>
        </w:rPr>
      </w:pPr>
    </w:p>
    <w:p w14:paraId="0EB6B346" w14:textId="77777777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Valid Pan Card</w:t>
      </w:r>
    </w:p>
    <w:p w14:paraId="12083609" w14:textId="77777777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 Proof</w:t>
      </w:r>
    </w:p>
    <w:p w14:paraId="600DB42F" w14:textId="77777777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Proof</w:t>
      </w:r>
    </w:p>
    <w:p w14:paraId="08C662C4" w14:textId="77777777" w:rsidR="00726AE0" w:rsidRDefault="00726AE0" w:rsidP="00726A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Income Proof</w:t>
      </w:r>
    </w:p>
    <w:p w14:paraId="32D342E1" w14:textId="77777777" w:rsidR="00726AE0" w:rsidRDefault="00726AE0" w:rsidP="00726AE0">
      <w:pPr>
        <w:rPr>
          <w:b/>
          <w:bCs/>
          <w:sz w:val="28"/>
          <w:szCs w:val="28"/>
          <w:lang w:val="en-US"/>
        </w:rPr>
      </w:pPr>
    </w:p>
    <w:p w14:paraId="6DB98E1F" w14:textId="77777777" w:rsidR="00726AE0" w:rsidRDefault="00726AE0" w:rsidP="00726AE0">
      <w:pPr>
        <w:pStyle w:val="Heading1"/>
        <w:rPr>
          <w:lang w:val="en-US"/>
        </w:rPr>
      </w:pPr>
      <w:bookmarkStart w:id="7" w:name="_Toc126752258"/>
      <w:r>
        <w:rPr>
          <w:lang w:val="en-US"/>
        </w:rPr>
        <w:t>Partner Offers</w:t>
      </w:r>
      <w:bookmarkEnd w:id="7"/>
    </w:p>
    <w:p w14:paraId="028E3A0B" w14:textId="77777777" w:rsidR="00726AE0" w:rsidRDefault="00726AE0" w:rsidP="00726AE0">
      <w:pPr>
        <w:rPr>
          <w:b/>
          <w:bCs/>
          <w:lang w:val="en-US"/>
        </w:rPr>
      </w:pPr>
    </w:p>
    <w:p w14:paraId="2555785D" w14:textId="77777777" w:rsidR="00726AE0" w:rsidRDefault="00726AE0" w:rsidP="00726A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 Partner Offers running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. </w:t>
      </w:r>
    </w:p>
    <w:p w14:paraId="5AF73C63" w14:textId="77777777" w:rsidR="00726AE0" w:rsidRDefault="00726AE0" w:rsidP="00726AE0">
      <w:pPr>
        <w:rPr>
          <w:b/>
          <w:bCs/>
          <w:sz w:val="28"/>
          <w:szCs w:val="28"/>
          <w:lang w:val="en-US"/>
        </w:rPr>
      </w:pPr>
    </w:p>
    <w:p w14:paraId="07CE7200" w14:textId="77777777" w:rsidR="00726AE0" w:rsidRDefault="00726AE0" w:rsidP="00726AE0">
      <w:pPr>
        <w:rPr>
          <w:sz w:val="28"/>
          <w:szCs w:val="28"/>
        </w:rPr>
      </w:pPr>
    </w:p>
    <w:p w14:paraId="15F81C81" w14:textId="77777777" w:rsidR="00726AE0" w:rsidRDefault="00726AE0" w:rsidP="00726AE0">
      <w:pPr>
        <w:rPr>
          <w:rStyle w:val="Heading1Char"/>
        </w:rPr>
      </w:pPr>
    </w:p>
    <w:sectPr w:rsidR="0072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2F4"/>
    <w:multiLevelType w:val="hybridMultilevel"/>
    <w:tmpl w:val="2E221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2974"/>
    <w:multiLevelType w:val="hybridMultilevel"/>
    <w:tmpl w:val="1CB496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5B3C79"/>
    <w:multiLevelType w:val="hybridMultilevel"/>
    <w:tmpl w:val="4BA68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23535"/>
    <w:multiLevelType w:val="hybridMultilevel"/>
    <w:tmpl w:val="ABA09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C78EA"/>
    <w:multiLevelType w:val="hybridMultilevel"/>
    <w:tmpl w:val="14E28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AC0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55F82"/>
    <w:multiLevelType w:val="hybridMultilevel"/>
    <w:tmpl w:val="65666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AC0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74410">
    <w:abstractNumId w:val="3"/>
  </w:num>
  <w:num w:numId="2" w16cid:durableId="1975675879">
    <w:abstractNumId w:val="0"/>
  </w:num>
  <w:num w:numId="3" w16cid:durableId="999044799">
    <w:abstractNumId w:val="4"/>
  </w:num>
  <w:num w:numId="4" w16cid:durableId="2130851351">
    <w:abstractNumId w:val="5"/>
  </w:num>
  <w:num w:numId="5" w16cid:durableId="1572151580">
    <w:abstractNumId w:val="1"/>
  </w:num>
  <w:num w:numId="6" w16cid:durableId="150439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E0"/>
    <w:rsid w:val="00025E7A"/>
    <w:rsid w:val="00066A50"/>
    <w:rsid w:val="000F7A64"/>
    <w:rsid w:val="00497486"/>
    <w:rsid w:val="004B163E"/>
    <w:rsid w:val="005B0211"/>
    <w:rsid w:val="005B7485"/>
    <w:rsid w:val="005C3EFF"/>
    <w:rsid w:val="005C492A"/>
    <w:rsid w:val="005E05CE"/>
    <w:rsid w:val="00657A69"/>
    <w:rsid w:val="006D47A7"/>
    <w:rsid w:val="00726AE0"/>
    <w:rsid w:val="0075508A"/>
    <w:rsid w:val="007D4107"/>
    <w:rsid w:val="0085471E"/>
    <w:rsid w:val="008A0324"/>
    <w:rsid w:val="00900D28"/>
    <w:rsid w:val="00902B69"/>
    <w:rsid w:val="009A05A1"/>
    <w:rsid w:val="00A32720"/>
    <w:rsid w:val="00AA3DDF"/>
    <w:rsid w:val="00AC0A15"/>
    <w:rsid w:val="00BC4AE4"/>
    <w:rsid w:val="00BE18D4"/>
    <w:rsid w:val="00C14075"/>
    <w:rsid w:val="00D4697F"/>
    <w:rsid w:val="00D83B54"/>
    <w:rsid w:val="00DD64E7"/>
    <w:rsid w:val="00E35607"/>
    <w:rsid w:val="00E96A35"/>
    <w:rsid w:val="00F4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E837"/>
  <w15:chartTrackingRefBased/>
  <w15:docId w15:val="{11957685-36ED-45D3-85D6-3354E936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AE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E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6AE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726AE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26AE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26AE0"/>
    <w:pPr>
      <w:spacing w:after="100"/>
      <w:ind w:left="240"/>
    </w:pPr>
  </w:style>
  <w:style w:type="paragraph" w:styleId="NoSpacing">
    <w:name w:val="No Spacing"/>
    <w:uiPriority w:val="1"/>
    <w:qFormat/>
    <w:rsid w:val="00726AE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26A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A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BC4AE4"/>
    <w:rPr>
      <w:b/>
      <w:bCs/>
    </w:rPr>
  </w:style>
  <w:style w:type="paragraph" w:styleId="Revision">
    <w:name w:val="Revision"/>
    <w:hidden/>
    <w:uiPriority w:val="99"/>
    <w:semiHidden/>
    <w:rsid w:val="004B163E"/>
    <w:pPr>
      <w:spacing w:after="0" w:line="240" w:lineRule="auto"/>
    </w:pPr>
    <w:rPr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E05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7A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7A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7A64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A64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52\cashkaro\BankKaro\Card%20Briefs\All%20CC%20Product%20Details\AXIS%20Magnus%20Brief.docx" TargetMode="External"/><Relationship Id="rId13" Type="http://schemas.openxmlformats.org/officeDocument/2006/relationships/hyperlink" Target="file:///\\192.168.1.52\cashkaro\BankKaro\Card%20Briefs\All%20CC%20Product%20Details\AXIS%20Magnus%20Brief.docx" TargetMode="External"/><Relationship Id="rId18" Type="http://schemas.openxmlformats.org/officeDocument/2006/relationships/hyperlink" Target="file:///\\192.168.1.52\cashkaro\BankKaro\Card%20Briefs\All%20CC%20Product%20Details\AXIS%20Magnus%20Brief.docx" TargetMode="External"/><Relationship Id="rId26" Type="http://schemas.openxmlformats.org/officeDocument/2006/relationships/hyperlink" Target="https://www.axisbank.com/docs/default-source/default-document-library/credit-cards/samsung-axis-bank-airport-lounge-access-program.pdf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192.168.1.52\cashkaro\BankKaro\Card%20Briefs\All%20CC%20Product%20Details\AXIS%20Magnus%20Brief.docx" TargetMode="External"/><Relationship Id="rId7" Type="http://schemas.openxmlformats.org/officeDocument/2006/relationships/hyperlink" Target="file:///\\192.168.1.52\cashkaro\BankKaro\Card%20Briefs\All%20CC%20Product%20Details\AXIS%20Magnus%20Brief.docx" TargetMode="External"/><Relationship Id="rId12" Type="http://schemas.openxmlformats.org/officeDocument/2006/relationships/hyperlink" Target="file:///\\192.168.1.52\cashkaro\BankKaro\Card%20Briefs\All%20CC%20Product%20Details\AXIS%20Magnus%20Brief.docx" TargetMode="External"/><Relationship Id="rId17" Type="http://schemas.openxmlformats.org/officeDocument/2006/relationships/hyperlink" Target="file:///\\192.168.1.52\cashkaro\BankKaro\Card%20Briefs\All%20CC%20Product%20Details\AXIS%20Magnus%20Brief.docx" TargetMode="External"/><Relationship Id="rId25" Type="http://schemas.openxmlformats.org/officeDocument/2006/relationships/hyperlink" Target="https://www.axisbank.com/docs/default-source/default-document-library/credit-cards/tnc-for-samsung-infinite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192.168.1.52\cashkaro\BankKaro\Card%20Briefs\All%20CC%20Product%20Details\AXIS%20Magnus%20Brief.docx" TargetMode="External"/><Relationship Id="rId20" Type="http://schemas.openxmlformats.org/officeDocument/2006/relationships/hyperlink" Target="file:///\\192.168.1.52\cashkaro\BankKaro\Card%20Briefs\All%20CC%20Product%20Details\AXIS%20Magnus%20Brief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192.168.1.52\cashkaro\BankKaro\Card%20Briefs\All%20CC%20Product%20Details\AXIS%20Magnus%20Brief.docx" TargetMode="External"/><Relationship Id="rId11" Type="http://schemas.openxmlformats.org/officeDocument/2006/relationships/hyperlink" Target="file:///\\192.168.1.52\cashkaro\BankKaro\Card%20Briefs\All%20CC%20Product%20Details\AXIS%20Magnus%20Brief.docx" TargetMode="External"/><Relationship Id="rId24" Type="http://schemas.openxmlformats.org/officeDocument/2006/relationships/hyperlink" Target="https://www.samsung.com/in/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\\192.168.1.52\cashkaro\BankKaro\Card%20Briefs\All%20CC%20Product%20Details\AXIS%20Magnus%20Brief.docx" TargetMode="External"/><Relationship Id="rId23" Type="http://schemas.openxmlformats.org/officeDocument/2006/relationships/hyperlink" Target="http://www.edgerewards.axisbank.co.in" TargetMode="External"/><Relationship Id="rId28" Type="http://schemas.openxmlformats.org/officeDocument/2006/relationships/hyperlink" Target="https://www.axisbank.com/docs/default-source/default-document-library/credit-cards/eazydiner-tnc.pdf" TargetMode="External"/><Relationship Id="rId10" Type="http://schemas.openxmlformats.org/officeDocument/2006/relationships/hyperlink" Target="file:///\\192.168.1.52\cashkaro\BankKaro\Card%20Briefs\All%20CC%20Product%20Details\AXIS%20Magnus%20Brief.docx" TargetMode="External"/><Relationship Id="rId19" Type="http://schemas.openxmlformats.org/officeDocument/2006/relationships/hyperlink" Target="file:///\\192.168.1.52\cashkaro\BankKaro\Card%20Briefs\All%20CC%20Product%20Details\AXIS%20Magnus%20Brief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92.168.1.52\cashkaro\BankKaro\Card%20Briefs\All%20CC%20Product%20Details\AXIS%20Magnus%20Brief.docx" TargetMode="External"/><Relationship Id="rId14" Type="http://schemas.openxmlformats.org/officeDocument/2006/relationships/hyperlink" Target="file:///\\192.168.1.52\cashkaro\BankKaro\Card%20Briefs\All%20CC%20Product%20Details\AXIS%20Magnus%20Brief.docx" TargetMode="External"/><Relationship Id="rId22" Type="http://schemas.openxmlformats.org/officeDocument/2006/relationships/hyperlink" Target="https://www.axisbank.com/docs/default-source/default-document-library/credit-cards/priority-pass-membership-on-samsung.pdf" TargetMode="External"/><Relationship Id="rId27" Type="http://schemas.openxmlformats.org/officeDocument/2006/relationships/hyperlink" Target="mailto:complaints@eazydiner.co.i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Abhyudaya Singh</dc:creator>
  <cp:keywords/>
  <dc:description/>
  <cp:lastModifiedBy>Guest</cp:lastModifiedBy>
  <cp:revision>3</cp:revision>
  <dcterms:created xsi:type="dcterms:W3CDTF">2024-02-26T10:10:00Z</dcterms:created>
  <dcterms:modified xsi:type="dcterms:W3CDTF">2024-02-27T06:13:00Z</dcterms:modified>
</cp:coreProperties>
</file>