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38AF" w14:textId="77777777" w:rsidR="002E46A9" w:rsidRDefault="002E46A9" w:rsidP="002E46A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AXIS SAMSUNG SIGNATURE CREDIT CARD</w:t>
      </w:r>
    </w:p>
    <w:p w14:paraId="6B2599F1" w14:textId="77777777" w:rsidR="002E46A9" w:rsidRDefault="002E46A9" w:rsidP="002E46A9">
      <w:pPr>
        <w:jc w:val="center"/>
        <w:rPr>
          <w:b/>
          <w:bCs/>
          <w:lang w:val="en-US"/>
        </w:rPr>
      </w:pPr>
    </w:p>
    <w:p w14:paraId="1C8FA2DF" w14:textId="6A7516B0" w:rsidR="002E46A9" w:rsidRDefault="002E46A9" w:rsidP="002E46A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579EF0AA" wp14:editId="07838E51">
            <wp:extent cx="2884787" cy="1828800"/>
            <wp:effectExtent l="0" t="0" r="0" b="0"/>
            <wp:docPr id="565687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87725" name="Picture 5656877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362" cy="18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0347" w14:textId="77777777" w:rsidR="002E46A9" w:rsidRDefault="002E46A9" w:rsidP="002E46A9">
      <w:pPr>
        <w:jc w:val="center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CF763C2" wp14:editId="19BAFB5F">
                <wp:extent cx="304800" cy="304800"/>
                <wp:effectExtent l="0" t="0" r="0" b="0"/>
                <wp:docPr id="1742686198" name="Rectangle 4" descr="Samsung Axis Bank Signature Credit Card - Features &amp; Benefi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0405E" id="Rectangle 4" o:spid="_x0000_s1026" alt="Samsung Axis Bank Signature Credit Card - Features &amp; Benefi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0787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54A2296" wp14:editId="781D9B5F">
                <wp:extent cx="304800" cy="304800"/>
                <wp:effectExtent l="0" t="0" r="0" b="0"/>
                <wp:docPr id="1106108821" name="Rectangle 5" descr="Samsung Axis Bank Signature Credit Card - Features &amp; Benefi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86CDA" id="Rectangle 5" o:spid="_x0000_s1026" alt="Samsung Axis Bank Signature Credit Card - Features &amp; Benefi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529276" w14:textId="77777777" w:rsidR="002E46A9" w:rsidRDefault="002E46A9" w:rsidP="002E46A9">
      <w:pPr>
        <w:jc w:val="center"/>
        <w:rPr>
          <w:lang w:val="en-US"/>
        </w:rPr>
      </w:pPr>
    </w:p>
    <w:p w14:paraId="3CC98046" w14:textId="77777777" w:rsidR="002E46A9" w:rsidRDefault="002E46A9" w:rsidP="002E46A9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IN"/>
        </w:rPr>
        <w:id w:val="588675149"/>
        <w:docPartObj>
          <w:docPartGallery w:val="Table of Contents"/>
          <w:docPartUnique/>
        </w:docPartObj>
      </w:sdtPr>
      <w:sdtEndPr/>
      <w:sdtContent>
        <w:p w14:paraId="194ADB3E" w14:textId="77777777" w:rsidR="002E46A9" w:rsidRDefault="002E46A9" w:rsidP="002E46A9">
          <w:pPr>
            <w:pStyle w:val="TOCHeading"/>
          </w:pPr>
          <w:r>
            <w:t>Table of Contents</w:t>
          </w:r>
        </w:p>
        <w:p w14:paraId="08266C79" w14:textId="674E8BD7" w:rsidR="00D467E8" w:rsidRDefault="002E46A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9927668" w:history="1">
            <w:r w:rsidR="00D467E8" w:rsidRPr="001D23E3">
              <w:rPr>
                <w:rStyle w:val="Hyperlink"/>
                <w:noProof/>
              </w:rPr>
              <w:t>Card Type/Category:</w:t>
            </w:r>
            <w:r w:rsidR="00D467E8">
              <w:rPr>
                <w:noProof/>
                <w:webHidden/>
              </w:rPr>
              <w:tab/>
            </w:r>
            <w:r w:rsidR="00D467E8">
              <w:rPr>
                <w:noProof/>
                <w:webHidden/>
              </w:rPr>
              <w:fldChar w:fldCharType="begin"/>
            </w:r>
            <w:r w:rsidR="00D467E8">
              <w:rPr>
                <w:noProof/>
                <w:webHidden/>
              </w:rPr>
              <w:instrText xml:space="preserve"> PAGEREF _Toc159927668 \h </w:instrText>
            </w:r>
            <w:r w:rsidR="00D467E8">
              <w:rPr>
                <w:noProof/>
                <w:webHidden/>
              </w:rPr>
            </w:r>
            <w:r w:rsidR="00D467E8">
              <w:rPr>
                <w:noProof/>
                <w:webHidden/>
              </w:rPr>
              <w:fldChar w:fldCharType="separate"/>
            </w:r>
            <w:r w:rsidR="00D467E8">
              <w:rPr>
                <w:noProof/>
                <w:webHidden/>
              </w:rPr>
              <w:t>2</w:t>
            </w:r>
            <w:r w:rsidR="00D467E8">
              <w:rPr>
                <w:noProof/>
                <w:webHidden/>
              </w:rPr>
              <w:fldChar w:fldCharType="end"/>
            </w:r>
          </w:hyperlink>
        </w:p>
        <w:p w14:paraId="451C2237" w14:textId="54377B7D" w:rsidR="00D467E8" w:rsidRDefault="00D467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IN"/>
              <w14:ligatures w14:val="standardContextual"/>
            </w:rPr>
          </w:pPr>
          <w:hyperlink w:anchor="_Toc159927669" w:history="1">
            <w:r w:rsidRPr="001D23E3">
              <w:rPr>
                <w:rStyle w:val="Hyperlink"/>
                <w:noProof/>
              </w:rPr>
              <w:t>WOW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8406" w14:textId="093EA917" w:rsidR="00D467E8" w:rsidRDefault="00D467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IN"/>
              <w14:ligatures w14:val="standardContextual"/>
            </w:rPr>
          </w:pPr>
          <w:hyperlink w:anchor="_Toc159927670" w:history="1">
            <w:r w:rsidRPr="001D23E3">
              <w:rPr>
                <w:rStyle w:val="Hyperlink"/>
                <w:noProof/>
                <w:lang w:val="en-US"/>
              </w:rPr>
              <w:t>Welcome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D788" w14:textId="41CC89F2" w:rsidR="00D467E8" w:rsidRDefault="00D467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IN"/>
              <w14:ligatures w14:val="standardContextual"/>
            </w:rPr>
          </w:pPr>
          <w:hyperlink w:anchor="_Toc159927671" w:history="1">
            <w:r w:rsidRPr="001D23E3">
              <w:rPr>
                <w:rStyle w:val="Hyperlink"/>
                <w:noProof/>
                <w:lang w:val="en-US"/>
              </w:rPr>
              <w:t>Fees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7831" w14:textId="6330F2CA" w:rsidR="00D467E8" w:rsidRDefault="00D467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IN"/>
              <w14:ligatures w14:val="standardContextual"/>
            </w:rPr>
          </w:pPr>
          <w:hyperlink w:anchor="_Toc159927672" w:history="1">
            <w:r w:rsidRPr="001D23E3">
              <w:rPr>
                <w:rStyle w:val="Hyperlink"/>
                <w:noProof/>
                <w:lang w:val="en-US"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A5F9" w14:textId="1BDD5776" w:rsidR="00D467E8" w:rsidRDefault="00D467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IN"/>
              <w14:ligatures w14:val="standardContextual"/>
            </w:rPr>
          </w:pPr>
          <w:hyperlink w:anchor="_Toc159927673" w:history="1">
            <w:r w:rsidRPr="001D23E3">
              <w:rPr>
                <w:rStyle w:val="Hyperlink"/>
                <w:noProof/>
                <w:lang w:val="en-US"/>
              </w:rPr>
              <w:t>Eligibility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27CF" w14:textId="390E7CDB" w:rsidR="00D467E8" w:rsidRDefault="00D467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IN"/>
              <w14:ligatures w14:val="standardContextual"/>
            </w:rPr>
          </w:pPr>
          <w:hyperlink w:anchor="_Toc159927674" w:history="1">
            <w:r w:rsidRPr="001D23E3">
              <w:rPr>
                <w:rStyle w:val="Hyperlink"/>
                <w:noProof/>
                <w:lang w:val="en-US"/>
              </w:rPr>
              <w:t>Partner 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8EC2" w14:textId="55D5977E" w:rsidR="002E46A9" w:rsidRDefault="002E46A9" w:rsidP="002E46A9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r>
            <w:fldChar w:fldCharType="end"/>
          </w:r>
        </w:p>
      </w:sdtContent>
    </w:sdt>
    <w:p w14:paraId="411E93C6" w14:textId="77777777" w:rsidR="002E46A9" w:rsidRDefault="002E46A9" w:rsidP="002E46A9"/>
    <w:p w14:paraId="4D17F0F7" w14:textId="77777777" w:rsidR="002E46A9" w:rsidRDefault="002E46A9" w:rsidP="002E46A9">
      <w:pPr>
        <w:jc w:val="center"/>
        <w:rPr>
          <w:lang w:val="en-US"/>
        </w:rPr>
      </w:pPr>
    </w:p>
    <w:p w14:paraId="2A840BFF" w14:textId="77777777" w:rsidR="002E46A9" w:rsidRDefault="002E46A9" w:rsidP="002E46A9">
      <w:pPr>
        <w:rPr>
          <w:lang w:val="en-US"/>
        </w:rPr>
      </w:pPr>
    </w:p>
    <w:p w14:paraId="26CD0E6E" w14:textId="77777777" w:rsidR="002E46A9" w:rsidRDefault="002E46A9" w:rsidP="002E46A9">
      <w:pPr>
        <w:rPr>
          <w:lang w:val="en-US"/>
        </w:rPr>
      </w:pPr>
      <w:bookmarkStart w:id="0" w:name="_Toc126752252"/>
      <w:bookmarkStart w:id="1" w:name="_Toc159927668"/>
      <w:r w:rsidRPr="6DBF34D7">
        <w:rPr>
          <w:rStyle w:val="Heading1Char"/>
        </w:rPr>
        <w:t>Card Type/Category:</w:t>
      </w:r>
      <w:bookmarkEnd w:id="0"/>
      <w:bookmarkEnd w:id="1"/>
      <w:r w:rsidRPr="6DBF34D7">
        <w:rPr>
          <w:lang w:val="en-US"/>
        </w:rPr>
        <w:t xml:space="preserve">  Shopping/ Rewards</w:t>
      </w:r>
    </w:p>
    <w:p w14:paraId="23AF4ECE" w14:textId="77777777" w:rsidR="002E46A9" w:rsidRDefault="002E46A9" w:rsidP="002E46A9">
      <w:pPr>
        <w:rPr>
          <w:lang w:val="en-US"/>
        </w:rPr>
      </w:pPr>
    </w:p>
    <w:p w14:paraId="176EFB32" w14:textId="77777777" w:rsidR="002E46A9" w:rsidRDefault="002E46A9" w:rsidP="002E46A9">
      <w:pPr>
        <w:rPr>
          <w:lang w:val="en-US"/>
        </w:rPr>
      </w:pPr>
    </w:p>
    <w:p w14:paraId="17A77626" w14:textId="77777777" w:rsidR="002E46A9" w:rsidRDefault="002E46A9" w:rsidP="002E46A9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  <w:bookmarkStart w:id="2" w:name="_Toc126752253"/>
      <w:bookmarkStart w:id="3" w:name="_Toc159927669"/>
      <w:r w:rsidRPr="6DBF34D7">
        <w:rPr>
          <w:rStyle w:val="Heading1Char"/>
        </w:rPr>
        <w:t>WOW Factor</w:t>
      </w:r>
      <w:bookmarkEnd w:id="2"/>
      <w:bookmarkEnd w:id="3"/>
      <w:r w:rsidRPr="6DBF34D7">
        <w:rPr>
          <w:rFonts w:asciiTheme="majorHAnsi" w:hAnsiTheme="majorHAnsi" w:cstheme="majorBidi"/>
          <w:b/>
          <w:bCs/>
          <w:sz w:val="28"/>
          <w:szCs w:val="28"/>
          <w:lang w:val="en-US"/>
        </w:rPr>
        <w:t xml:space="preserve">: </w:t>
      </w:r>
    </w:p>
    <w:p w14:paraId="0E6C4023" w14:textId="77777777" w:rsidR="002E46A9" w:rsidRDefault="002E46A9" w:rsidP="002E46A9">
      <w:pPr>
        <w:ind w:left="360"/>
        <w:rPr>
          <w:b/>
          <w:bCs/>
          <w:lang w:val="en-US"/>
        </w:rPr>
      </w:pPr>
    </w:p>
    <w:p w14:paraId="69E53842" w14:textId="4287775F" w:rsidR="002E46A9" w:rsidRDefault="002E46A9" w:rsidP="002E46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Welcome Benefit: 2500 EDGE Reward Points on doing 3 transactions within 30 days from card issuance. (5 EDGE RP= Re 1)</w:t>
      </w:r>
      <w:r w:rsidR="00FF76B7">
        <w:rPr>
          <w:lang w:val="en-US"/>
        </w:rPr>
        <w:t xml:space="preserve">. Check </w:t>
      </w:r>
      <w:r w:rsidR="00704E69">
        <w:rPr>
          <w:lang w:val="en-US"/>
        </w:rPr>
        <w:t xml:space="preserve">details at : </w:t>
      </w:r>
      <w:r w:rsidR="00704E69" w:rsidRPr="00704E69">
        <w:rPr>
          <w:lang w:val="en-US"/>
        </w:rPr>
        <w:t>https://www.axisbank.com/docs/default-source/default-document-library/credit-cards/tnc-for-samsung-signature.pdf</w:t>
      </w:r>
    </w:p>
    <w:p w14:paraId="19AC2900" w14:textId="3AE86B51" w:rsidR="002E46A9" w:rsidRDefault="002E46A9" w:rsidP="002E46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10% Cashback on Samsung purchases capped to Rs 2500 per month and </w:t>
      </w:r>
      <w:r w:rsidR="00A85581">
        <w:rPr>
          <w:lang w:val="en-US"/>
        </w:rPr>
        <w:t>Rs</w:t>
      </w:r>
      <w:r>
        <w:rPr>
          <w:lang w:val="en-US"/>
        </w:rPr>
        <w:t xml:space="preserve"> 10,000 in a year from date of card issuance (including EMI transactions)</w:t>
      </w:r>
    </w:p>
    <w:p w14:paraId="7CADA37D" w14:textId="77777777" w:rsidR="002E46A9" w:rsidRDefault="002E46A9" w:rsidP="002E46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Accelerated Reward Points: 10 RP on every Rs 100 spent on preferred partners bigbasket, Tata 1mg, Urban Company, Myntra, Zomato. And 5 RP on every Rs 100 spent on all other domestic and international transactions.</w:t>
      </w:r>
    </w:p>
    <w:p w14:paraId="2C65DEFC" w14:textId="77777777" w:rsidR="002E46A9" w:rsidRDefault="002E46A9" w:rsidP="002E46A9">
      <w:pPr>
        <w:pStyle w:val="ListParagraph"/>
        <w:numPr>
          <w:ilvl w:val="0"/>
          <w:numId w:val="2"/>
        </w:numPr>
        <w:rPr>
          <w:lang w:val="en-US"/>
        </w:rPr>
      </w:pPr>
      <w:r w:rsidRPr="6DBF34D7">
        <w:rPr>
          <w:lang w:val="en-US"/>
        </w:rPr>
        <w:lastRenderedPageBreak/>
        <w:t>4 Complimentary Lounge Access per year on selected Domestic airports.</w:t>
      </w:r>
    </w:p>
    <w:p w14:paraId="5B2824AA" w14:textId="77777777" w:rsidR="002E46A9" w:rsidRDefault="002E46A9" w:rsidP="002E46A9">
      <w:pPr>
        <w:pStyle w:val="ListParagraph"/>
        <w:rPr>
          <w:lang w:val="en-US"/>
        </w:rPr>
      </w:pPr>
    </w:p>
    <w:p w14:paraId="2E1373A9" w14:textId="77777777" w:rsidR="002E46A9" w:rsidRDefault="002E46A9" w:rsidP="002E46A9">
      <w:pPr>
        <w:pStyle w:val="ListParagraph"/>
        <w:rPr>
          <w:lang w:val="en-US"/>
        </w:rPr>
      </w:pPr>
    </w:p>
    <w:p w14:paraId="3B48F56F" w14:textId="77777777" w:rsidR="002E46A9" w:rsidRDefault="002E46A9" w:rsidP="002E46A9">
      <w:pPr>
        <w:rPr>
          <w:lang w:val="en-US"/>
        </w:rPr>
      </w:pPr>
    </w:p>
    <w:p w14:paraId="78FC7165" w14:textId="77777777" w:rsidR="002E46A9" w:rsidRDefault="002E46A9" w:rsidP="002E46A9">
      <w:pPr>
        <w:pStyle w:val="Heading1"/>
        <w:rPr>
          <w:lang w:val="en-US"/>
        </w:rPr>
      </w:pPr>
      <w:bookmarkStart w:id="4" w:name="_Toc126752254"/>
      <w:bookmarkStart w:id="5" w:name="_Toc159927670"/>
      <w:r w:rsidRPr="6DBF34D7">
        <w:rPr>
          <w:lang w:val="en-US"/>
        </w:rPr>
        <w:t>Welcome Offer</w:t>
      </w:r>
      <w:bookmarkEnd w:id="4"/>
      <w:bookmarkEnd w:id="5"/>
      <w:r>
        <w:br/>
      </w:r>
    </w:p>
    <w:p w14:paraId="07973A3D" w14:textId="77777777" w:rsidR="002E46A9" w:rsidRPr="0002487D" w:rsidRDefault="002E46A9" w:rsidP="002E4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2500 EDGE Reward Points as welcome benefit on doing first 3 transactions within 30 days from card issuance date. (5 EDGE RP = Re 1)</w:t>
      </w:r>
    </w:p>
    <w:p w14:paraId="4FA1E417" w14:textId="0169D587" w:rsidR="002E46A9" w:rsidRPr="009439DA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 w:rsidRPr="009439DA">
        <w:rPr>
          <w:lang w:val="en-US"/>
        </w:rPr>
        <w:t xml:space="preserve"> </w:t>
      </w:r>
      <w:r>
        <w:rPr>
          <w:lang w:val="en-US"/>
        </w:rPr>
        <w:t>The EDGE RP can take up</w:t>
      </w:r>
      <w:r w:rsidR="00A85581">
        <w:rPr>
          <w:lang w:val="en-US"/>
        </w:rPr>
        <w:t xml:space="preserve"> </w:t>
      </w:r>
      <w:r>
        <w:rPr>
          <w:lang w:val="en-US"/>
        </w:rPr>
        <w:t xml:space="preserve">to 60 days from the date of </w:t>
      </w:r>
      <w:r>
        <w:t>the 3rd transaction to reflect on the customer’s EDGE REWARDS account.</w:t>
      </w:r>
    </w:p>
    <w:p w14:paraId="10B82D76" w14:textId="77777777" w:rsidR="002E46A9" w:rsidRPr="00F77210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Cardholders can redeem the EDGE REWARDS by logging into www.edgerewards.axisbank.co.in or on Axis Bank Mobile app, under EDGE REWARDS section.</w:t>
      </w:r>
    </w:p>
    <w:p w14:paraId="04B4B8F3" w14:textId="77777777" w:rsidR="002E46A9" w:rsidRPr="000A0E84" w:rsidRDefault="002E46A9" w:rsidP="002E46A9">
      <w:pPr>
        <w:pStyle w:val="ListParagraph"/>
        <w:ind w:left="2160"/>
        <w:rPr>
          <w:lang w:val="en-US"/>
        </w:rPr>
      </w:pPr>
    </w:p>
    <w:p w14:paraId="2427F4C8" w14:textId="77777777" w:rsidR="002E46A9" w:rsidRDefault="002E46A9" w:rsidP="002E46A9">
      <w:pPr>
        <w:rPr>
          <w:lang w:val="en-US"/>
        </w:rPr>
      </w:pPr>
    </w:p>
    <w:p w14:paraId="2BE66078" w14:textId="77777777" w:rsidR="002E46A9" w:rsidRDefault="002E46A9" w:rsidP="002E46A9">
      <w:pPr>
        <w:rPr>
          <w:lang w:val="en-US"/>
        </w:rPr>
      </w:pPr>
    </w:p>
    <w:p w14:paraId="400F9DD5" w14:textId="77777777" w:rsidR="002E46A9" w:rsidRDefault="002E46A9" w:rsidP="002E46A9">
      <w:pPr>
        <w:rPr>
          <w:lang w:val="en-US"/>
        </w:rPr>
      </w:pPr>
    </w:p>
    <w:p w14:paraId="3226BDBC" w14:textId="77777777" w:rsidR="002E46A9" w:rsidRDefault="002E46A9" w:rsidP="002E46A9">
      <w:pPr>
        <w:rPr>
          <w:lang w:val="en-US"/>
        </w:rPr>
      </w:pPr>
    </w:p>
    <w:p w14:paraId="1349A878" w14:textId="77777777" w:rsidR="002E46A9" w:rsidRDefault="002E46A9" w:rsidP="002E46A9">
      <w:pPr>
        <w:pStyle w:val="Heading1"/>
        <w:rPr>
          <w:lang w:val="en-US"/>
        </w:rPr>
      </w:pPr>
      <w:bookmarkStart w:id="6" w:name="_Toc126752255"/>
      <w:bookmarkStart w:id="7" w:name="_Toc159927671"/>
      <w:r w:rsidRPr="6DBF34D7">
        <w:rPr>
          <w:lang w:val="en-US"/>
        </w:rPr>
        <w:t>Fees</w:t>
      </w:r>
      <w:bookmarkEnd w:id="6"/>
      <w:bookmarkEnd w:id="7"/>
    </w:p>
    <w:p w14:paraId="0BD0CEE6" w14:textId="77777777" w:rsidR="002E46A9" w:rsidRDefault="002E46A9" w:rsidP="002E46A9">
      <w:pPr>
        <w:rPr>
          <w:lang w:val="en-US"/>
        </w:rPr>
      </w:pPr>
    </w:p>
    <w:p w14:paraId="649E1615" w14:textId="77777777" w:rsidR="002E46A9" w:rsidRDefault="002E46A9" w:rsidP="002E46A9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Joining Fee:</w:t>
      </w: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>Rs 500</w:t>
      </w:r>
    </w:p>
    <w:p w14:paraId="1FC21D3D" w14:textId="77777777" w:rsidR="002E46A9" w:rsidRDefault="002E46A9" w:rsidP="002E46A9">
      <w:pPr>
        <w:rPr>
          <w:lang w:val="en-US"/>
        </w:rPr>
      </w:pPr>
    </w:p>
    <w:p w14:paraId="74E87F6E" w14:textId="77777777" w:rsidR="002E46A9" w:rsidRDefault="002E46A9" w:rsidP="002E46A9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Annual Fee: </w:t>
      </w:r>
      <w:r>
        <w:rPr>
          <w:lang w:val="en-US"/>
        </w:rPr>
        <w:t>Rs 500 2</w:t>
      </w:r>
      <w:r w:rsidRPr="00C568C4">
        <w:rPr>
          <w:vertAlign w:val="superscript"/>
          <w:lang w:val="en-US"/>
        </w:rPr>
        <w:t>nd</w:t>
      </w:r>
      <w:r>
        <w:rPr>
          <w:lang w:val="en-US"/>
        </w:rPr>
        <w:t xml:space="preserve"> year onwards.</w:t>
      </w:r>
    </w:p>
    <w:p w14:paraId="166D89BD" w14:textId="77777777" w:rsidR="002E46A9" w:rsidRDefault="002E46A9" w:rsidP="002E46A9">
      <w:pPr>
        <w:rPr>
          <w:lang w:val="en-US"/>
        </w:rPr>
      </w:pPr>
    </w:p>
    <w:p w14:paraId="0349C4FF" w14:textId="77777777" w:rsidR="002E46A9" w:rsidRDefault="002E46A9" w:rsidP="002E46A9">
      <w:pPr>
        <w:rPr>
          <w:lang w:val="en-US"/>
        </w:rPr>
      </w:pPr>
      <w:r w:rsidRPr="00C568C4">
        <w:rPr>
          <w:b/>
          <w:bCs/>
          <w:sz w:val="28"/>
          <w:szCs w:val="28"/>
          <w:lang w:val="en-US"/>
        </w:rPr>
        <w:t>Annual Fee Waiver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 Annual fee waived off on annual spends greater than Rs 2,00,000/-</w:t>
      </w:r>
    </w:p>
    <w:p w14:paraId="401719FE" w14:textId="77777777" w:rsidR="002E46A9" w:rsidRDefault="002E46A9" w:rsidP="002E46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Rent transactions and wallet load transactions won’t be eligible for </w:t>
      </w:r>
    </w:p>
    <w:p w14:paraId="514CF752" w14:textId="77777777" w:rsidR="002E46A9" w:rsidRPr="00C568C4" w:rsidRDefault="002E46A9" w:rsidP="002E46A9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Availing for annual fee waiver.</w:t>
      </w:r>
    </w:p>
    <w:p w14:paraId="10B8F1AA" w14:textId="77777777" w:rsidR="002E46A9" w:rsidRDefault="002E46A9" w:rsidP="002E46A9">
      <w:pPr>
        <w:rPr>
          <w:b/>
          <w:bCs/>
          <w:sz w:val="28"/>
          <w:szCs w:val="28"/>
          <w:lang w:val="en-US"/>
        </w:rPr>
      </w:pPr>
    </w:p>
    <w:p w14:paraId="221BB750" w14:textId="77777777" w:rsidR="002E46A9" w:rsidRDefault="002E46A9" w:rsidP="002E46A9">
      <w:pPr>
        <w:rPr>
          <w:b/>
          <w:bCs/>
          <w:sz w:val="28"/>
          <w:szCs w:val="28"/>
          <w:lang w:val="en-US"/>
        </w:rPr>
      </w:pPr>
    </w:p>
    <w:p w14:paraId="1C544684" w14:textId="77777777" w:rsidR="002E46A9" w:rsidRDefault="002E46A9" w:rsidP="002E46A9">
      <w:pPr>
        <w:pStyle w:val="Heading1"/>
        <w:rPr>
          <w:lang w:val="en-US"/>
        </w:rPr>
      </w:pPr>
      <w:bookmarkStart w:id="8" w:name="_Features:"/>
      <w:bookmarkStart w:id="9" w:name="_Toc126752256"/>
      <w:bookmarkStart w:id="10" w:name="_Toc159927672"/>
      <w:bookmarkEnd w:id="8"/>
      <w:r w:rsidRPr="6DBF34D7">
        <w:rPr>
          <w:lang w:val="en-US"/>
        </w:rPr>
        <w:t>Features:</w:t>
      </w:r>
      <w:bookmarkEnd w:id="9"/>
      <w:bookmarkEnd w:id="10"/>
    </w:p>
    <w:p w14:paraId="6821F03F" w14:textId="77777777" w:rsidR="002E46A9" w:rsidRDefault="002E46A9" w:rsidP="002E46A9">
      <w:pPr>
        <w:rPr>
          <w:b/>
          <w:bCs/>
          <w:sz w:val="28"/>
          <w:szCs w:val="28"/>
          <w:lang w:val="en-US"/>
        </w:rPr>
      </w:pPr>
    </w:p>
    <w:p w14:paraId="790A86DC" w14:textId="77777777" w:rsidR="002E46A9" w:rsidRPr="000221C1" w:rsidRDefault="002E46A9" w:rsidP="002E46A9">
      <w:pPr>
        <w:pStyle w:val="ListParagraph"/>
        <w:numPr>
          <w:ilvl w:val="0"/>
          <w:numId w:val="1"/>
        </w:numPr>
        <w:rPr>
          <w:lang w:val="en-US"/>
        </w:rPr>
      </w:pPr>
      <w:r>
        <w:t>Cashback Benefits:</w:t>
      </w:r>
    </w:p>
    <w:p w14:paraId="23E4AE4B" w14:textId="77777777" w:rsidR="002E46A9" w:rsidRPr="000221C1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10% cashback on Samsung purchases capped to INR 2500 in a month and INR 10,000 in a year from date of card issuance. (including EMI transactions)</w:t>
      </w:r>
    </w:p>
    <w:p w14:paraId="16FF3D34" w14:textId="77777777" w:rsidR="002E46A9" w:rsidRPr="000221C1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Cashback will be directly credited in your credit card statement in next credit cycle (i.e 60days from date of purchase.)</w:t>
      </w:r>
    </w:p>
    <w:p w14:paraId="58DBB214" w14:textId="77777777" w:rsidR="002E46A9" w:rsidRPr="00240170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Cashback applicable on purchases of Samsung products only through the following Channels:</w:t>
      </w:r>
    </w:p>
    <w:p w14:paraId="7F4BA053" w14:textId="77777777" w:rsidR="002E46A9" w:rsidRPr="00240170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Physical Stores under ‘Brand EMI’ on Pinelabs terminals and Benow Soft POS – applicable on EMI and Full swipe transactions and as stated in the charge slip.</w:t>
      </w:r>
    </w:p>
    <w:p w14:paraId="1352820C" w14:textId="77777777" w:rsidR="002E46A9" w:rsidRPr="00240170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lastRenderedPageBreak/>
        <w:t>Online on Samsung eStore https://www.samsung.com/in/ and Samsung Shop App</w:t>
      </w:r>
    </w:p>
    <w:p w14:paraId="5F53BD6E" w14:textId="77777777" w:rsidR="002E46A9" w:rsidRPr="00240170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Online purchases made via Flipkart o Cashback also applicable on Samsung service centre payments made on PayU Soft POS.</w:t>
      </w:r>
    </w:p>
    <w:p w14:paraId="2A971235" w14:textId="77777777" w:rsidR="002E46A9" w:rsidRPr="001B2873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Customers can make multiple purchases (full swipe or EMI) in a month, however max cashback will be credited as per the monthly and annual limits.</w:t>
      </w:r>
    </w:p>
    <w:p w14:paraId="00A24EA7" w14:textId="77777777" w:rsidR="002E46A9" w:rsidRPr="001B2873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For disputes customers are advised to retain their charge slip for 180 days.</w:t>
      </w:r>
    </w:p>
    <w:p w14:paraId="6DB01683" w14:textId="77777777" w:rsidR="002E46A9" w:rsidRPr="001B2873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Detailed TnC’s </w:t>
      </w:r>
      <w:hyperlink r:id="rId6" w:history="1">
        <w:r w:rsidRPr="0044146C">
          <w:rPr>
            <w:rStyle w:val="Hyperlink"/>
          </w:rPr>
          <w:t>https://www.axisbank.com/docs/default-source/default-document-library/credit-cards/tnc-for-samsung-signature.pdf</w:t>
        </w:r>
      </w:hyperlink>
    </w:p>
    <w:p w14:paraId="175C8220" w14:textId="77777777" w:rsidR="002E46A9" w:rsidRPr="001B2873" w:rsidRDefault="002E46A9" w:rsidP="002E46A9">
      <w:pPr>
        <w:pStyle w:val="ListParagraph"/>
        <w:numPr>
          <w:ilvl w:val="0"/>
          <w:numId w:val="1"/>
        </w:numPr>
        <w:rPr>
          <w:lang w:val="en-US"/>
        </w:rPr>
      </w:pPr>
      <w:r>
        <w:t>EDGE Rewards</w:t>
      </w:r>
    </w:p>
    <w:p w14:paraId="52F8BF3E" w14:textId="77777777" w:rsidR="002E46A9" w:rsidRPr="00C00DF6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Earn 5 reward points on all domestic &amp; international spends per INR 100 spent </w:t>
      </w:r>
    </w:p>
    <w:p w14:paraId="2BCDA184" w14:textId="77777777" w:rsidR="002E46A9" w:rsidRPr="00C00DF6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Earn 10 reward points on all spends on preferred merchants per INR 100 spent</w:t>
      </w:r>
    </w:p>
    <w:p w14:paraId="0AB9FF53" w14:textId="77777777" w:rsidR="002E46A9" w:rsidRPr="000A0E84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Preferred merchants to include Zomato, Bigbasket, Myntra, Tata 1mg, Urban Clap</w:t>
      </w:r>
    </w:p>
    <w:p w14:paraId="1C84D9BD" w14:textId="77777777" w:rsidR="002E46A9" w:rsidRPr="000A0E84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EDGE REWARDS may take up to 60 days from the date of transaction to reflect on the customer’s EDGE REWARDS account</w:t>
      </w:r>
    </w:p>
    <w:p w14:paraId="2FA1DF2F" w14:textId="77777777" w:rsidR="002E46A9" w:rsidRPr="000A0E84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No EDGE Rewards applicable on:</w:t>
      </w:r>
    </w:p>
    <w:p w14:paraId="6FFBD867" w14:textId="77777777" w:rsidR="002E46A9" w:rsidRPr="000A0E84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Fuel Spends</w:t>
      </w:r>
    </w:p>
    <w:p w14:paraId="2BA9C874" w14:textId="77777777" w:rsidR="002E46A9" w:rsidRPr="000A0E84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EMI-transactions on Non-Samsung purchases</w:t>
      </w:r>
    </w:p>
    <w:p w14:paraId="2B7BC64F" w14:textId="77777777" w:rsidR="002E46A9" w:rsidRPr="000A0E84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Purchases converted to EMI on non-Samsung spends.</w:t>
      </w:r>
    </w:p>
    <w:p w14:paraId="46739912" w14:textId="77777777" w:rsidR="002E46A9" w:rsidRPr="000A0E84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Wallet loading transactions.</w:t>
      </w:r>
    </w:p>
    <w:p w14:paraId="5BC40F3E" w14:textId="77777777" w:rsidR="002E46A9" w:rsidRPr="000A0E84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Purchase of Jewellery items.</w:t>
      </w:r>
    </w:p>
    <w:p w14:paraId="0B89B736" w14:textId="77777777" w:rsidR="002E46A9" w:rsidRPr="000A0E84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Cash advances.</w:t>
      </w:r>
    </w:p>
    <w:p w14:paraId="3D46457E" w14:textId="77777777" w:rsidR="002E46A9" w:rsidRPr="000A0E84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Payment of outstanding balances.</w:t>
      </w:r>
    </w:p>
    <w:p w14:paraId="4BE4D96D" w14:textId="77777777" w:rsidR="002E46A9" w:rsidRPr="000A0E84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Payment of card fees and other card charges.</w:t>
      </w:r>
    </w:p>
    <w:p w14:paraId="2575FE98" w14:textId="77777777" w:rsidR="002E46A9" w:rsidRPr="00D467E8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Rental payments and brokerages.</w:t>
      </w:r>
    </w:p>
    <w:p w14:paraId="1C945FFD" w14:textId="0023F1B3" w:rsidR="009E783B" w:rsidRPr="009E783B" w:rsidRDefault="009E783B" w:rsidP="00D467E8">
      <w:pPr>
        <w:rPr>
          <w:lang w:val="en-US"/>
        </w:rPr>
      </w:pPr>
      <w:r>
        <w:rPr>
          <w:lang w:val="en-US"/>
        </w:rPr>
        <w:t xml:space="preserve">For details, see: </w:t>
      </w:r>
      <w:r w:rsidRPr="009E783B">
        <w:rPr>
          <w:lang w:val="en-US"/>
        </w:rPr>
        <w:t>https://www.axisbank.com/docs/default-source/default-document-library/credit-cards/tnc-for-samsung-signature.pdf</w:t>
      </w:r>
    </w:p>
    <w:p w14:paraId="3AB4D873" w14:textId="77777777" w:rsidR="002E46A9" w:rsidRPr="000A0E84" w:rsidRDefault="002E46A9" w:rsidP="002E46A9">
      <w:pPr>
        <w:pStyle w:val="ListParagraph"/>
        <w:numPr>
          <w:ilvl w:val="0"/>
          <w:numId w:val="1"/>
        </w:numPr>
        <w:rPr>
          <w:lang w:val="en-US"/>
        </w:rPr>
      </w:pPr>
      <w:r>
        <w:t>Complimentary Lounge Access:</w:t>
      </w:r>
    </w:p>
    <w:p w14:paraId="46E07557" w14:textId="77777777" w:rsidR="002E46A9" w:rsidRPr="000A0E84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4 complimentary lounge access in a calendar year.</w:t>
      </w:r>
    </w:p>
    <w:p w14:paraId="2C0261F9" w14:textId="77777777" w:rsidR="002E46A9" w:rsidRPr="000A0E84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List of participating airports: </w:t>
      </w:r>
      <w:hyperlink r:id="rId7" w:history="1">
        <w:r w:rsidRPr="0044146C">
          <w:rPr>
            <w:rStyle w:val="Hyperlink"/>
          </w:rPr>
          <w:t>https://www.axisbank.com/docs/default-source/default-document-library/credit-cards/samsung-axis-bank-airport-lounge-access-program.pdf</w:t>
        </w:r>
      </w:hyperlink>
    </w:p>
    <w:p w14:paraId="72755F5A" w14:textId="77777777" w:rsidR="002E46A9" w:rsidRPr="000A0E84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Terms and Conditions:</w:t>
      </w:r>
    </w:p>
    <w:p w14:paraId="1BD7EDFE" w14:textId="77777777" w:rsidR="002E46A9" w:rsidRPr="000A0E84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Programme available till 31</w:t>
      </w:r>
      <w:r w:rsidRPr="000A0E84">
        <w:rPr>
          <w:vertAlign w:val="superscript"/>
        </w:rPr>
        <w:t>st</w:t>
      </w:r>
      <w:r>
        <w:t xml:space="preserve"> August 2025.</w:t>
      </w:r>
    </w:p>
    <w:p w14:paraId="45D1EB23" w14:textId="77777777" w:rsidR="002E46A9" w:rsidRPr="0029168F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Free entry for eligible card holder subject to nominal swipe of Rs 2 for Visa and Rs 25 for Mastercard. Card must be validated at the point of entry.</w:t>
      </w:r>
    </w:p>
    <w:p w14:paraId="21366A98" w14:textId="77777777" w:rsidR="002E46A9" w:rsidRPr="0029168F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Paid entry for the eligible cardholder according to respective prices of usage.</w:t>
      </w:r>
    </w:p>
    <w:p w14:paraId="3FA40AA2" w14:textId="77777777" w:rsidR="002E46A9" w:rsidRPr="0029168F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The offer is non-negotiable, non-transferable and cannot be encashed.</w:t>
      </w:r>
    </w:p>
    <w:p w14:paraId="1338B249" w14:textId="77777777" w:rsidR="002E46A9" w:rsidRPr="0029168F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lastRenderedPageBreak/>
        <w:t xml:space="preserve">Detailed TnC’s: </w:t>
      </w:r>
      <w:hyperlink r:id="rId8" w:history="1">
        <w:r w:rsidRPr="0044146C">
          <w:rPr>
            <w:rStyle w:val="Hyperlink"/>
          </w:rPr>
          <w:t>https://www.axisbank.com/docs/default-source/default-document-library/credit-cards/samsung-axis-bank-airport-lounge-access-program.pdf</w:t>
        </w:r>
      </w:hyperlink>
    </w:p>
    <w:p w14:paraId="011C4E4D" w14:textId="77777777" w:rsidR="002E46A9" w:rsidRPr="0029168F" w:rsidRDefault="002E46A9" w:rsidP="002E46A9">
      <w:pPr>
        <w:pStyle w:val="ListParagraph"/>
        <w:numPr>
          <w:ilvl w:val="0"/>
          <w:numId w:val="1"/>
        </w:numPr>
        <w:rPr>
          <w:lang w:val="en-US"/>
        </w:rPr>
      </w:pPr>
      <w:r>
        <w:t>Fuel Surcharge Waiver:</w:t>
      </w:r>
    </w:p>
    <w:p w14:paraId="35F480CB" w14:textId="77777777" w:rsidR="002E46A9" w:rsidRPr="0029168F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1% fuel surcharge waiver on fuel purchases at all fuel stations across India.</w:t>
      </w:r>
    </w:p>
    <w:p w14:paraId="7FFDB4A6" w14:textId="77777777" w:rsidR="002E46A9" w:rsidRPr="0029168F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Valid transactions between Rs 400 to Rs 4000.</w:t>
      </w:r>
    </w:p>
    <w:p w14:paraId="430845DB" w14:textId="77777777" w:rsidR="002E46A9" w:rsidRPr="0029168F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GST on fuel surcharge is non-refundable.</w:t>
      </w:r>
    </w:p>
    <w:p w14:paraId="2F6CBEA6" w14:textId="77777777" w:rsidR="002E46A9" w:rsidRPr="0029168F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No cashback is earned on fuel transactions.</w:t>
      </w:r>
    </w:p>
    <w:p w14:paraId="79DAA2D8" w14:textId="77777777" w:rsidR="002E46A9" w:rsidRPr="0029168F" w:rsidRDefault="002E46A9" w:rsidP="002E46A9">
      <w:pPr>
        <w:pStyle w:val="ListParagraph"/>
        <w:numPr>
          <w:ilvl w:val="0"/>
          <w:numId w:val="1"/>
        </w:numPr>
        <w:rPr>
          <w:lang w:val="en-US"/>
        </w:rPr>
      </w:pPr>
      <w:r>
        <w:t>Dining Delights:</w:t>
      </w:r>
    </w:p>
    <w:p w14:paraId="53A62FAE" w14:textId="77777777" w:rsidR="002E46A9" w:rsidRPr="0029168F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15% off upto Rs 500 can be availed twice per month at 4000+ resturants in India, minimum order value Rs 1500 on Eazy dinner.</w:t>
      </w:r>
    </w:p>
    <w:p w14:paraId="297FFFC0" w14:textId="77777777" w:rsidR="002E46A9" w:rsidRPr="00F77210" w:rsidRDefault="002E46A9" w:rsidP="002E46A9">
      <w:pPr>
        <w:pStyle w:val="ListParagraph"/>
        <w:numPr>
          <w:ilvl w:val="1"/>
          <w:numId w:val="1"/>
        </w:numPr>
        <w:rPr>
          <w:lang w:val="en-US"/>
        </w:rPr>
      </w:pPr>
      <w:r>
        <w:t>How to use?</w:t>
      </w:r>
    </w:p>
    <w:p w14:paraId="2E8344EA" w14:textId="77777777" w:rsidR="002E46A9" w:rsidRPr="00F77210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Choose an offer based on your Axis Samsung Credit Card.</w:t>
      </w:r>
    </w:p>
    <w:p w14:paraId="7CF78884" w14:textId="77777777" w:rsidR="002E46A9" w:rsidRPr="00F77210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t>Book a table at your favourite restaurants.</w:t>
      </w:r>
    </w:p>
    <w:p w14:paraId="3F3D230B" w14:textId="77777777" w:rsidR="002E46A9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Receive your already discounted bill.</w:t>
      </w:r>
    </w:p>
    <w:p w14:paraId="277636D6" w14:textId="77777777" w:rsidR="002E46A9" w:rsidRPr="0029168F" w:rsidRDefault="002E46A9" w:rsidP="002E46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Pay via PayEazy using Axis card  to avail payments discounts based on your card.</w:t>
      </w:r>
    </w:p>
    <w:p w14:paraId="7D228169" w14:textId="77777777" w:rsidR="002E46A9" w:rsidRDefault="002E46A9" w:rsidP="002E46A9">
      <w:pPr>
        <w:pStyle w:val="ListParagraph"/>
        <w:ind w:left="1440"/>
        <w:rPr>
          <w:lang w:val="en-US"/>
        </w:rPr>
      </w:pPr>
    </w:p>
    <w:p w14:paraId="2FCB98E6" w14:textId="77777777" w:rsidR="002E46A9" w:rsidRDefault="002E46A9" w:rsidP="002E46A9">
      <w:pPr>
        <w:pStyle w:val="ListParagraph"/>
        <w:ind w:left="1440"/>
        <w:rPr>
          <w:lang w:val="en-US"/>
        </w:rPr>
      </w:pPr>
    </w:p>
    <w:p w14:paraId="30B57DDB" w14:textId="77777777" w:rsidR="002E46A9" w:rsidRDefault="002E46A9" w:rsidP="002E46A9">
      <w:pPr>
        <w:pStyle w:val="ListParagraph"/>
        <w:ind w:left="1080"/>
        <w:rPr>
          <w:lang w:val="en-US"/>
        </w:rPr>
      </w:pPr>
    </w:p>
    <w:p w14:paraId="3DAA0D48" w14:textId="77777777" w:rsidR="002E46A9" w:rsidRDefault="002E46A9" w:rsidP="002E46A9">
      <w:pPr>
        <w:rPr>
          <w:lang w:val="en-US"/>
        </w:rPr>
      </w:pPr>
    </w:p>
    <w:p w14:paraId="3FCC4B03" w14:textId="77777777" w:rsidR="002E46A9" w:rsidRDefault="002E46A9" w:rsidP="002E46A9">
      <w:pPr>
        <w:pStyle w:val="Heading1"/>
        <w:rPr>
          <w:lang w:val="en-US"/>
        </w:rPr>
      </w:pPr>
      <w:bookmarkStart w:id="11" w:name="_Toc126752257"/>
      <w:bookmarkStart w:id="12" w:name="_Toc159927673"/>
      <w:r w:rsidRPr="6DBF34D7">
        <w:rPr>
          <w:lang w:val="en-US"/>
        </w:rPr>
        <w:t>Eligibility Criteria:</w:t>
      </w:r>
      <w:bookmarkEnd w:id="11"/>
      <w:bookmarkEnd w:id="12"/>
    </w:p>
    <w:p w14:paraId="1B669359" w14:textId="77777777" w:rsidR="002E46A9" w:rsidRDefault="002E46A9" w:rsidP="002E46A9">
      <w:pPr>
        <w:rPr>
          <w:b/>
          <w:bCs/>
          <w:sz w:val="28"/>
          <w:szCs w:val="28"/>
          <w:lang w:val="en-US"/>
        </w:rPr>
      </w:pPr>
    </w:p>
    <w:p w14:paraId="492F8E54" w14:textId="77777777" w:rsidR="002E46A9" w:rsidRDefault="002E46A9" w:rsidP="002E46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Must haves</w:t>
      </w:r>
    </w:p>
    <w:p w14:paraId="407413EB" w14:textId="77777777" w:rsidR="002E46A9" w:rsidRDefault="002E46A9" w:rsidP="002E46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Age: 21-65 Years</w:t>
      </w:r>
    </w:p>
    <w:p w14:paraId="402CEB53" w14:textId="77777777" w:rsidR="002E46A9" w:rsidRDefault="002E46A9" w:rsidP="002E46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Monthly income: Salaried Rs 25,000</w:t>
      </w:r>
    </w:p>
    <w:p w14:paraId="164C9789" w14:textId="77777777" w:rsidR="002E46A9" w:rsidRDefault="002E46A9" w:rsidP="002E46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Self-employed Rs 30,000</w:t>
      </w:r>
    </w:p>
    <w:p w14:paraId="135E2815" w14:textId="77777777" w:rsidR="002E46A9" w:rsidRDefault="002E46A9" w:rsidP="002E46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Credit Score – 650+ </w:t>
      </w:r>
    </w:p>
    <w:p w14:paraId="1E3461C8" w14:textId="77777777" w:rsidR="002E46A9" w:rsidRDefault="002E46A9" w:rsidP="002E46A9">
      <w:pPr>
        <w:pStyle w:val="ListParagraph"/>
        <w:numPr>
          <w:ilvl w:val="1"/>
          <w:numId w:val="4"/>
        </w:numPr>
        <w:rPr>
          <w:lang w:val="en-US"/>
        </w:rPr>
      </w:pPr>
      <w:r w:rsidRPr="6DBF34D7">
        <w:rPr>
          <w:lang w:val="en-US"/>
        </w:rPr>
        <w:t>New to Credit – Allowed</w:t>
      </w:r>
    </w:p>
    <w:p w14:paraId="5A97F951" w14:textId="77777777" w:rsidR="002E46A9" w:rsidRDefault="002E46A9" w:rsidP="002E46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Clean Tradelines - No Delay Payments in last 12 months</w:t>
      </w:r>
    </w:p>
    <w:p w14:paraId="13447318" w14:textId="77777777" w:rsidR="002E46A9" w:rsidRDefault="002E46A9" w:rsidP="002E46A9">
      <w:pPr>
        <w:pStyle w:val="ListParagraph"/>
        <w:ind w:firstLine="720"/>
        <w:rPr>
          <w:lang w:val="en-US"/>
        </w:rPr>
      </w:pPr>
    </w:p>
    <w:p w14:paraId="44000AF4" w14:textId="77777777" w:rsidR="002E46A9" w:rsidRDefault="002E46A9" w:rsidP="002E46A9">
      <w:pPr>
        <w:pStyle w:val="ListParagraph"/>
        <w:ind w:firstLine="720"/>
        <w:rPr>
          <w:lang w:val="en-US"/>
        </w:rPr>
      </w:pPr>
    </w:p>
    <w:p w14:paraId="50B10510" w14:textId="77777777" w:rsidR="002E46A9" w:rsidRDefault="002E46A9" w:rsidP="002E46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Good to have.</w:t>
      </w:r>
    </w:p>
    <w:p w14:paraId="321C0929" w14:textId="77777777" w:rsidR="002E46A9" w:rsidRDefault="002E46A9" w:rsidP="002E46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Existing active credit card with limit &gt;2,00,000 (of any bank, as it helps in card-to-card approval)</w:t>
      </w:r>
    </w:p>
    <w:p w14:paraId="78983545" w14:textId="77777777" w:rsidR="002E46A9" w:rsidRDefault="002E46A9" w:rsidP="002E46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Existing Home or Auto Loan</w:t>
      </w:r>
    </w:p>
    <w:p w14:paraId="02408DEF" w14:textId="77777777" w:rsidR="002E46A9" w:rsidRDefault="002E46A9" w:rsidP="002E46A9">
      <w:pPr>
        <w:rPr>
          <w:lang w:val="en-US"/>
        </w:rPr>
      </w:pPr>
    </w:p>
    <w:p w14:paraId="0191B2AA" w14:textId="77777777" w:rsidR="002E46A9" w:rsidRDefault="002E46A9" w:rsidP="002E46A9">
      <w:pPr>
        <w:rPr>
          <w:rStyle w:val="Hyperlink"/>
        </w:rPr>
      </w:pPr>
    </w:p>
    <w:p w14:paraId="4D7FD703" w14:textId="77777777" w:rsidR="002E46A9" w:rsidRDefault="002E46A9" w:rsidP="002E46A9">
      <w:pPr>
        <w:pStyle w:val="ListParagraph"/>
        <w:numPr>
          <w:ilvl w:val="0"/>
          <w:numId w:val="1"/>
        </w:numPr>
      </w:pPr>
      <w:r>
        <w:rPr>
          <w:lang w:val="en-US"/>
        </w:rPr>
        <w:t>Document Required</w:t>
      </w:r>
    </w:p>
    <w:p w14:paraId="3C6861DB" w14:textId="77777777" w:rsidR="002E46A9" w:rsidRDefault="002E46A9" w:rsidP="002E46A9">
      <w:pPr>
        <w:pStyle w:val="ListParagraph"/>
        <w:ind w:firstLine="720"/>
        <w:rPr>
          <w:lang w:val="en-US"/>
        </w:rPr>
      </w:pPr>
    </w:p>
    <w:p w14:paraId="0B7ED824" w14:textId="77777777" w:rsidR="002E46A9" w:rsidRDefault="002E46A9" w:rsidP="002E46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Valid Pan Card</w:t>
      </w:r>
    </w:p>
    <w:p w14:paraId="1C369ECB" w14:textId="77777777" w:rsidR="002E46A9" w:rsidRDefault="002E46A9" w:rsidP="002E46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 Proof</w:t>
      </w:r>
    </w:p>
    <w:p w14:paraId="767690AF" w14:textId="77777777" w:rsidR="002E46A9" w:rsidRDefault="002E46A9" w:rsidP="002E46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 Proof</w:t>
      </w:r>
    </w:p>
    <w:p w14:paraId="3D997998" w14:textId="77777777" w:rsidR="002E46A9" w:rsidRDefault="002E46A9" w:rsidP="002E46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Income Proof</w:t>
      </w:r>
    </w:p>
    <w:p w14:paraId="43DA84F9" w14:textId="77777777" w:rsidR="002E46A9" w:rsidRDefault="002E46A9" w:rsidP="002E46A9">
      <w:pPr>
        <w:rPr>
          <w:b/>
          <w:bCs/>
          <w:sz w:val="28"/>
          <w:szCs w:val="28"/>
          <w:lang w:val="en-US"/>
        </w:rPr>
      </w:pPr>
    </w:p>
    <w:p w14:paraId="312C2C9C" w14:textId="77777777" w:rsidR="002E46A9" w:rsidRDefault="002E46A9" w:rsidP="002E46A9">
      <w:pPr>
        <w:rPr>
          <w:b/>
          <w:bCs/>
          <w:sz w:val="28"/>
          <w:szCs w:val="28"/>
          <w:lang w:val="en-US"/>
        </w:rPr>
      </w:pPr>
    </w:p>
    <w:p w14:paraId="06B82295" w14:textId="77777777" w:rsidR="002E46A9" w:rsidRDefault="002E46A9" w:rsidP="002E46A9">
      <w:pPr>
        <w:pStyle w:val="Heading1"/>
        <w:rPr>
          <w:lang w:val="en-US"/>
        </w:rPr>
      </w:pPr>
      <w:bookmarkStart w:id="13" w:name="_Toc126752258"/>
      <w:bookmarkStart w:id="14" w:name="_Toc159927674"/>
      <w:r w:rsidRPr="6DBF34D7">
        <w:rPr>
          <w:lang w:val="en-US"/>
        </w:rPr>
        <w:t>Partner Offers</w:t>
      </w:r>
      <w:bookmarkEnd w:id="13"/>
      <w:bookmarkEnd w:id="14"/>
    </w:p>
    <w:p w14:paraId="611373A9" w14:textId="77777777" w:rsidR="002E46A9" w:rsidRDefault="002E46A9" w:rsidP="002E46A9">
      <w:pPr>
        <w:rPr>
          <w:b/>
          <w:bCs/>
          <w:lang w:val="en-US"/>
        </w:rPr>
      </w:pPr>
    </w:p>
    <w:p w14:paraId="424909D0" w14:textId="77777777" w:rsidR="002E46A9" w:rsidRDefault="002E46A9" w:rsidP="002E46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 Partner Offers running at the moment. </w:t>
      </w:r>
    </w:p>
    <w:p w14:paraId="070A4E3A" w14:textId="77777777" w:rsidR="002E46A9" w:rsidRDefault="002E46A9" w:rsidP="002E46A9">
      <w:pPr>
        <w:rPr>
          <w:b/>
          <w:bCs/>
          <w:sz w:val="28"/>
          <w:szCs w:val="28"/>
          <w:lang w:val="en-US"/>
        </w:rPr>
      </w:pPr>
    </w:p>
    <w:p w14:paraId="285FF2AE" w14:textId="77777777" w:rsidR="002E46A9" w:rsidRDefault="002E46A9" w:rsidP="002E46A9">
      <w:pPr>
        <w:rPr>
          <w:b/>
          <w:bCs/>
          <w:sz w:val="28"/>
          <w:szCs w:val="28"/>
          <w:lang w:val="en-US"/>
        </w:rPr>
      </w:pPr>
      <w:bookmarkStart w:id="15" w:name="_How_to_redeem"/>
      <w:bookmarkStart w:id="16" w:name="_Important_TnC’s"/>
      <w:bookmarkStart w:id="17" w:name="_Value_Hacks:"/>
      <w:bookmarkEnd w:id="15"/>
      <w:bookmarkEnd w:id="16"/>
      <w:bookmarkEnd w:id="17"/>
    </w:p>
    <w:p w14:paraId="03EDC3B9" w14:textId="77777777" w:rsidR="002E46A9" w:rsidRDefault="002E46A9" w:rsidP="002E46A9">
      <w:pPr>
        <w:rPr>
          <w:b/>
          <w:bCs/>
          <w:sz w:val="28"/>
          <w:szCs w:val="28"/>
          <w:lang w:val="en-US"/>
        </w:rPr>
      </w:pPr>
    </w:p>
    <w:p w14:paraId="537A40C2" w14:textId="77777777" w:rsidR="002E46A9" w:rsidRDefault="002E46A9" w:rsidP="002E46A9">
      <w:pPr>
        <w:rPr>
          <w:lang w:val="en-US"/>
        </w:rPr>
      </w:pPr>
    </w:p>
    <w:p w14:paraId="1413474B" w14:textId="77777777" w:rsidR="002E46A9" w:rsidRDefault="002E46A9" w:rsidP="002E46A9">
      <w:pPr>
        <w:rPr>
          <w:lang w:val="en-US"/>
        </w:rPr>
      </w:pPr>
    </w:p>
    <w:p w14:paraId="42A2C28A" w14:textId="77777777" w:rsidR="002E46A9" w:rsidRDefault="002E46A9" w:rsidP="002E46A9"/>
    <w:p w14:paraId="790E0E1B" w14:textId="77777777" w:rsidR="002E46A9" w:rsidRDefault="002E46A9" w:rsidP="002E46A9"/>
    <w:p w14:paraId="2B402A2E" w14:textId="77777777" w:rsidR="002E46A9" w:rsidRDefault="002E46A9" w:rsidP="002E46A9"/>
    <w:p w14:paraId="026B6448" w14:textId="77777777" w:rsidR="002E46A9" w:rsidRDefault="002E46A9"/>
    <w:sectPr w:rsidR="002E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2F4"/>
    <w:multiLevelType w:val="hybridMultilevel"/>
    <w:tmpl w:val="2E221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82974"/>
    <w:multiLevelType w:val="hybridMultilevel"/>
    <w:tmpl w:val="1CB496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5B3C79"/>
    <w:multiLevelType w:val="hybridMultilevel"/>
    <w:tmpl w:val="4BA68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23535"/>
    <w:multiLevelType w:val="hybridMultilevel"/>
    <w:tmpl w:val="ABA09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C78EA"/>
    <w:multiLevelType w:val="hybridMultilevel"/>
    <w:tmpl w:val="14E28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AC0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55F82"/>
    <w:multiLevelType w:val="hybridMultilevel"/>
    <w:tmpl w:val="65666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AC0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061541">
    <w:abstractNumId w:val="3"/>
  </w:num>
  <w:num w:numId="2" w16cid:durableId="1050226220">
    <w:abstractNumId w:val="0"/>
  </w:num>
  <w:num w:numId="3" w16cid:durableId="2146728609">
    <w:abstractNumId w:val="4"/>
  </w:num>
  <w:num w:numId="4" w16cid:durableId="932781942">
    <w:abstractNumId w:val="5"/>
  </w:num>
  <w:num w:numId="5" w16cid:durableId="904992611">
    <w:abstractNumId w:val="1"/>
  </w:num>
  <w:num w:numId="6" w16cid:durableId="1593851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A9"/>
    <w:rsid w:val="002E46A9"/>
    <w:rsid w:val="006C57BB"/>
    <w:rsid w:val="00704E69"/>
    <w:rsid w:val="009E783B"/>
    <w:rsid w:val="00A85581"/>
    <w:rsid w:val="00D467E8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A947"/>
  <w15:chartTrackingRefBased/>
  <w15:docId w15:val="{3E53BB93-908D-4B4F-81F3-8BC1E032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A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6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6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A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46A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2E46A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E46A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E46A9"/>
    <w:pPr>
      <w:spacing w:after="100"/>
      <w:ind w:left="240"/>
    </w:pPr>
  </w:style>
  <w:style w:type="paragraph" w:styleId="NoSpacing">
    <w:name w:val="No Spacing"/>
    <w:uiPriority w:val="1"/>
    <w:qFormat/>
    <w:rsid w:val="002E46A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E46A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6A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A85581"/>
    <w:rPr>
      <w:b/>
      <w:bCs/>
    </w:rPr>
  </w:style>
  <w:style w:type="paragraph" w:styleId="Revision">
    <w:name w:val="Revision"/>
    <w:hidden/>
    <w:uiPriority w:val="99"/>
    <w:semiHidden/>
    <w:rsid w:val="00FF76B7"/>
    <w:pPr>
      <w:spacing w:after="0" w:line="240" w:lineRule="auto"/>
    </w:pPr>
    <w:rPr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C5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57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57BB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7BB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xisbank.com/docs/default-source/default-document-library/credit-cards/samsung-axis-bank-airport-lounge-access-program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xisbank.com/docs/default-source/default-document-library/credit-cards/samsung-axis-bank-airport-lounge-access-progra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isbank.com/docs/default-source/default-document-library/credit-cards/tnc-for-samsung-signature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Abhyudaya Singh</dc:creator>
  <cp:keywords/>
  <dc:description/>
  <cp:lastModifiedBy>Guest</cp:lastModifiedBy>
  <cp:revision>7</cp:revision>
  <dcterms:created xsi:type="dcterms:W3CDTF">2023-07-07T07:50:00Z</dcterms:created>
  <dcterms:modified xsi:type="dcterms:W3CDTF">2024-02-27T06:31:00Z</dcterms:modified>
</cp:coreProperties>
</file>