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D125" w14:textId="22E8F663" w:rsidR="00C81968" w:rsidRDefault="00324F53">
      <w:pPr>
        <w:rPr>
          <w:b/>
          <w:bCs/>
          <w:u w:val="single"/>
          <w:lang w:val="en-US"/>
        </w:rPr>
      </w:pPr>
      <w:r w:rsidRPr="00324F53">
        <w:rPr>
          <w:b/>
          <w:bCs/>
          <w:u w:val="single"/>
          <w:lang w:val="en-US"/>
        </w:rPr>
        <w:t xml:space="preserve">HDFC </w:t>
      </w:r>
      <w:proofErr w:type="spellStart"/>
      <w:r w:rsidRPr="00324F53">
        <w:rPr>
          <w:b/>
          <w:bCs/>
          <w:u w:val="single"/>
          <w:lang w:val="en-US"/>
        </w:rPr>
        <w:t>RuPay</w:t>
      </w:r>
      <w:proofErr w:type="spellEnd"/>
      <w:r w:rsidRPr="00324F53">
        <w:rPr>
          <w:b/>
          <w:bCs/>
          <w:u w:val="single"/>
          <w:lang w:val="en-US"/>
        </w:rPr>
        <w:t xml:space="preserve"> Card</w:t>
      </w:r>
    </w:p>
    <w:p w14:paraId="31A414DA" w14:textId="77777777" w:rsidR="00324F53" w:rsidRPr="00324F53" w:rsidRDefault="00324F53">
      <w:pPr>
        <w:rPr>
          <w:u w:val="single"/>
          <w:lang w:val="en-US"/>
        </w:rPr>
      </w:pPr>
      <w:r w:rsidRPr="00324F53">
        <w:rPr>
          <w:u w:val="single"/>
          <w:lang w:val="en-US"/>
        </w:rPr>
        <w:t>Why is this card so AWESOME?</w:t>
      </w:r>
    </w:p>
    <w:p w14:paraId="5AFBC401" w14:textId="77777777" w:rsidR="00324F53" w:rsidRDefault="00324F53" w:rsidP="00324F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24F53">
        <w:rPr>
          <w:lang w:val="en-US"/>
        </w:rPr>
        <w:t>Rupay</w:t>
      </w:r>
      <w:proofErr w:type="spellEnd"/>
      <w:r w:rsidRPr="00324F53">
        <w:rPr>
          <w:lang w:val="en-US"/>
        </w:rPr>
        <w:t xml:space="preserve"> Card Pay Via UPI</w:t>
      </w:r>
    </w:p>
    <w:p w14:paraId="6B4459EE" w14:textId="4E9C3DCD" w:rsidR="00324F53" w:rsidRDefault="00324F53" w:rsidP="00324F53">
      <w:pPr>
        <w:pStyle w:val="ListParagraph"/>
        <w:numPr>
          <w:ilvl w:val="0"/>
          <w:numId w:val="1"/>
        </w:numPr>
        <w:rPr>
          <w:lang w:val="en-US"/>
        </w:rPr>
      </w:pPr>
      <w:r w:rsidRPr="00324F53">
        <w:rPr>
          <w:lang w:val="en-US"/>
        </w:rPr>
        <w:t xml:space="preserve">3% Cashpoints on Groceries, </w:t>
      </w:r>
      <w:proofErr w:type="spellStart"/>
      <w:r w:rsidRPr="00324F53">
        <w:rPr>
          <w:lang w:val="en-US"/>
        </w:rPr>
        <w:t>SuperMarket</w:t>
      </w:r>
      <w:proofErr w:type="spellEnd"/>
      <w:r w:rsidRPr="00324F53">
        <w:rPr>
          <w:lang w:val="en-US"/>
        </w:rPr>
        <w:t xml:space="preserve"> &amp; Dining spends &amp; </w:t>
      </w:r>
      <w:proofErr w:type="spellStart"/>
      <w:r w:rsidRPr="00324F53">
        <w:rPr>
          <w:lang w:val="en-US"/>
        </w:rPr>
        <w:t>PayZapp</w:t>
      </w:r>
      <w:proofErr w:type="spellEnd"/>
      <w:r w:rsidRPr="00324F53">
        <w:rPr>
          <w:lang w:val="en-US"/>
        </w:rPr>
        <w:t xml:space="preserve"> transactions. (Maximum of 500 Points can be earned in a calendar month)</w:t>
      </w:r>
    </w:p>
    <w:p w14:paraId="499FF7D1" w14:textId="77777777" w:rsidR="00324F53" w:rsidRDefault="00324F53" w:rsidP="00324F53">
      <w:pPr>
        <w:pStyle w:val="ListParagraph"/>
        <w:numPr>
          <w:ilvl w:val="0"/>
          <w:numId w:val="1"/>
        </w:numPr>
        <w:rPr>
          <w:lang w:val="en-US"/>
        </w:rPr>
      </w:pPr>
      <w:r w:rsidRPr="00324F53">
        <w:rPr>
          <w:lang w:val="en-US"/>
        </w:rPr>
        <w:t>2% Cashpoints on Utility spends (Maximum of 500 Points can be earned in a calendar month)</w:t>
      </w:r>
    </w:p>
    <w:p w14:paraId="38FEE536" w14:textId="77777777" w:rsidR="00324F53" w:rsidRDefault="00324F53" w:rsidP="00324F53">
      <w:pPr>
        <w:pStyle w:val="ListParagraph"/>
        <w:numPr>
          <w:ilvl w:val="0"/>
          <w:numId w:val="1"/>
        </w:numPr>
        <w:rPr>
          <w:lang w:val="en-US"/>
        </w:rPr>
      </w:pPr>
      <w:r w:rsidRPr="00324F53">
        <w:rPr>
          <w:lang w:val="en-US"/>
        </w:rPr>
        <w:t>1% Cashpoints on other spends (Excluding Rent, Wallet loads, EMI, Fuel, Insurance Payments &amp; Government categories) (Maximum of 500 Points can be earned in a calendar month</w:t>
      </w:r>
    </w:p>
    <w:p w14:paraId="5925837E" w14:textId="77777777" w:rsidR="00324F53" w:rsidRDefault="00324F53" w:rsidP="00324F53">
      <w:pPr>
        <w:pStyle w:val="ListParagraph"/>
        <w:numPr>
          <w:ilvl w:val="0"/>
          <w:numId w:val="1"/>
        </w:numPr>
        <w:rPr>
          <w:lang w:val="en-US"/>
        </w:rPr>
      </w:pPr>
      <w:r w:rsidRPr="00324F53">
        <w:rPr>
          <w:lang w:val="en-US"/>
        </w:rPr>
        <w:t xml:space="preserve">Smart </w:t>
      </w:r>
      <w:proofErr w:type="gramStart"/>
      <w:r w:rsidRPr="00324F53">
        <w:rPr>
          <w:lang w:val="en-US"/>
        </w:rPr>
        <w:t>EMI :</w:t>
      </w:r>
      <w:proofErr w:type="gramEnd"/>
      <w:r w:rsidRPr="00324F53">
        <w:rPr>
          <w:lang w:val="en-US"/>
        </w:rPr>
        <w:t xml:space="preserve"> Convert credit card spends of Rs. 2,500 or more into Smart EMIs post your purchases with competitive interest rates and flexible repayment tenures.</w:t>
      </w:r>
    </w:p>
    <w:p w14:paraId="1958BA0B" w14:textId="77777777" w:rsidR="00324F53" w:rsidRDefault="00324F53" w:rsidP="00324F53">
      <w:pPr>
        <w:pStyle w:val="ListParagraph"/>
        <w:numPr>
          <w:ilvl w:val="0"/>
          <w:numId w:val="1"/>
        </w:numPr>
        <w:rPr>
          <w:lang w:val="en-US"/>
        </w:rPr>
      </w:pPr>
      <w:r w:rsidRPr="00324F53">
        <w:rPr>
          <w:lang w:val="en-US"/>
        </w:rPr>
        <w:t xml:space="preserve">Milestone </w:t>
      </w:r>
      <w:proofErr w:type="gramStart"/>
      <w:r w:rsidRPr="00324F53">
        <w:rPr>
          <w:lang w:val="en-US"/>
        </w:rPr>
        <w:t>Benefits :</w:t>
      </w:r>
      <w:proofErr w:type="gramEnd"/>
      <w:r w:rsidRPr="00324F53">
        <w:rPr>
          <w:lang w:val="en-US"/>
        </w:rPr>
        <w:t xml:space="preserve"> Get lucrative </w:t>
      </w:r>
      <w:proofErr w:type="gramStart"/>
      <w:r w:rsidRPr="00324F53">
        <w:rPr>
          <w:lang w:val="en-US"/>
        </w:rPr>
        <w:t>vouchers on</w:t>
      </w:r>
      <w:proofErr w:type="gramEnd"/>
      <w:r w:rsidRPr="00324F53">
        <w:rPr>
          <w:lang w:val="en-US"/>
        </w:rPr>
        <w:t xml:space="preserve"> meeting minimum monthly spending criteria.</w:t>
      </w:r>
    </w:p>
    <w:p w14:paraId="1D29AA19" w14:textId="77777777" w:rsidR="00324F53" w:rsidRPr="00324F53" w:rsidRDefault="00324F53" w:rsidP="00324F53">
      <w:pPr>
        <w:rPr>
          <w:u w:val="single"/>
          <w:lang w:val="en-US"/>
        </w:rPr>
      </w:pPr>
      <w:r w:rsidRPr="00324F53">
        <w:rPr>
          <w:u w:val="single"/>
          <w:lang w:val="en-US"/>
        </w:rPr>
        <w:t>Other Amazing Offers</w:t>
      </w:r>
    </w:p>
    <w:p w14:paraId="18F3051B" w14:textId="77777777" w:rsidR="00324F53" w:rsidRDefault="00324F53" w:rsidP="00324F53">
      <w:pPr>
        <w:pStyle w:val="ListParagraph"/>
        <w:numPr>
          <w:ilvl w:val="0"/>
          <w:numId w:val="3"/>
        </w:numPr>
        <w:rPr>
          <w:lang w:val="en-US"/>
        </w:rPr>
      </w:pPr>
      <w:r w:rsidRPr="00324F53">
        <w:rPr>
          <w:lang w:val="en-US"/>
        </w:rPr>
        <w:t>Leverage revolving credit facilities at nominal interest rates.</w:t>
      </w:r>
    </w:p>
    <w:p w14:paraId="2BC472A3" w14:textId="77777777" w:rsidR="00324F53" w:rsidRDefault="00324F53" w:rsidP="00324F53">
      <w:pPr>
        <w:pStyle w:val="ListParagraph"/>
        <w:numPr>
          <w:ilvl w:val="0"/>
          <w:numId w:val="3"/>
        </w:numPr>
        <w:rPr>
          <w:lang w:val="en-US"/>
        </w:rPr>
      </w:pPr>
      <w:r w:rsidRPr="00324F53">
        <w:rPr>
          <w:lang w:val="en-US"/>
        </w:rPr>
        <w:t>Get liability waivers on fraudulent transactions and Credit Card loss, upon prompt reporting.</w:t>
      </w:r>
    </w:p>
    <w:p w14:paraId="72438680" w14:textId="7F92344F" w:rsidR="00324F53" w:rsidRDefault="00324F53" w:rsidP="00324F53">
      <w:pPr>
        <w:pStyle w:val="ListParagraph"/>
        <w:numPr>
          <w:ilvl w:val="0"/>
          <w:numId w:val="3"/>
        </w:numPr>
        <w:rPr>
          <w:lang w:val="en-US"/>
        </w:rPr>
      </w:pPr>
      <w:r w:rsidRPr="00324F53">
        <w:rPr>
          <w:lang w:val="en-US"/>
        </w:rPr>
        <w:t xml:space="preserve">You earn rewards on all </w:t>
      </w:r>
      <w:r w:rsidR="0076395A" w:rsidRPr="00324F53">
        <w:rPr>
          <w:lang w:val="en-US"/>
        </w:rPr>
        <w:t>spending</w:t>
      </w:r>
      <w:r w:rsidRPr="00324F53">
        <w:rPr>
          <w:lang w:val="en-US"/>
        </w:rPr>
        <w:t xml:space="preserve"> that can be redeemed for exciting gifts, </w:t>
      </w:r>
      <w:proofErr w:type="gramStart"/>
      <w:r w:rsidRPr="00324F53">
        <w:rPr>
          <w:lang w:val="en-US"/>
        </w:rPr>
        <w:t>vouchers</w:t>
      </w:r>
      <w:proofErr w:type="gramEnd"/>
      <w:r w:rsidRPr="00324F53">
        <w:rPr>
          <w:lang w:val="en-US"/>
        </w:rPr>
        <w:t xml:space="preserve"> or free flight tickets.</w:t>
      </w:r>
    </w:p>
    <w:p w14:paraId="4337E9D5" w14:textId="77777777" w:rsidR="00324F53" w:rsidRDefault="00324F53" w:rsidP="00324F53">
      <w:pPr>
        <w:pStyle w:val="ListParagraph"/>
        <w:numPr>
          <w:ilvl w:val="0"/>
          <w:numId w:val="3"/>
        </w:numPr>
        <w:rPr>
          <w:lang w:val="en-US"/>
        </w:rPr>
      </w:pPr>
      <w:r w:rsidRPr="00324F53">
        <w:rPr>
          <w:lang w:val="en-US"/>
        </w:rPr>
        <w:t xml:space="preserve">The </w:t>
      </w:r>
      <w:proofErr w:type="spellStart"/>
      <w:r w:rsidRPr="00324F53">
        <w:rPr>
          <w:lang w:val="en-US"/>
        </w:rPr>
        <w:t>CashPoints</w:t>
      </w:r>
      <w:proofErr w:type="spellEnd"/>
      <w:r w:rsidRPr="00324F53">
        <w:rPr>
          <w:lang w:val="en-US"/>
        </w:rPr>
        <w:t xml:space="preserve"> earned on HDFC Bank UPI </w:t>
      </w:r>
      <w:proofErr w:type="spellStart"/>
      <w:r w:rsidRPr="00324F53">
        <w:rPr>
          <w:lang w:val="en-US"/>
        </w:rPr>
        <w:t>RuPay</w:t>
      </w:r>
      <w:proofErr w:type="spellEnd"/>
      <w:r w:rsidRPr="00324F53">
        <w:rPr>
          <w:lang w:val="en-US"/>
        </w:rPr>
        <w:t xml:space="preserve"> Credit Card can be redeemed against the statement balance at the rate of 1 </w:t>
      </w:r>
      <w:proofErr w:type="spellStart"/>
      <w:r w:rsidRPr="00324F53">
        <w:rPr>
          <w:lang w:val="en-US"/>
        </w:rPr>
        <w:t>CashPoint</w:t>
      </w:r>
      <w:proofErr w:type="spellEnd"/>
      <w:r w:rsidRPr="00324F53">
        <w:rPr>
          <w:lang w:val="en-US"/>
        </w:rPr>
        <w:t xml:space="preserve"> = Rs. 0.25, and can be done via Net Banking login, or physical redemption form</w:t>
      </w:r>
    </w:p>
    <w:p w14:paraId="0599E601" w14:textId="77777777" w:rsidR="0076395A" w:rsidRPr="0076395A" w:rsidRDefault="00324F53" w:rsidP="00324F53">
      <w:pPr>
        <w:rPr>
          <w:u w:val="single"/>
          <w:lang w:val="en-US"/>
        </w:rPr>
      </w:pPr>
      <w:r w:rsidRPr="0076395A">
        <w:rPr>
          <w:u w:val="single"/>
          <w:lang w:val="en-US"/>
        </w:rPr>
        <w:t>How to Apply</w:t>
      </w:r>
    </w:p>
    <w:p w14:paraId="7523CAB0" w14:textId="01C44A47" w:rsidR="0076395A" w:rsidRDefault="0076395A" w:rsidP="007639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Customer </w:t>
      </w:r>
      <w:r w:rsidR="00324F53" w:rsidRPr="0076395A">
        <w:rPr>
          <w:lang w:val="en-US"/>
        </w:rPr>
        <w:t xml:space="preserve">Click on the </w:t>
      </w:r>
      <w:r>
        <w:rPr>
          <w:lang w:val="en-US"/>
        </w:rPr>
        <w:t xml:space="preserve">tracking </w:t>
      </w:r>
      <w:proofErr w:type="gramStart"/>
      <w:r>
        <w:rPr>
          <w:lang w:val="en-US"/>
        </w:rPr>
        <w:t>link</w:t>
      </w:r>
      <w:proofErr w:type="gramEnd"/>
    </w:p>
    <w:p w14:paraId="541E7CF9" w14:textId="77777777" w:rsidR="0076395A" w:rsidRDefault="0076395A" w:rsidP="007639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He/she</w:t>
      </w:r>
      <w:r w:rsidR="00324F53" w:rsidRPr="0076395A">
        <w:rPr>
          <w:lang w:val="en-US"/>
        </w:rPr>
        <w:t xml:space="preserve"> will be redirected to HDFC Bank Credit Cards</w:t>
      </w:r>
    </w:p>
    <w:p w14:paraId="4F1D53F8" w14:textId="77777777" w:rsidR="0076395A" w:rsidRDefault="0076395A" w:rsidP="007639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He/she c</w:t>
      </w:r>
      <w:r w:rsidR="00324F53" w:rsidRPr="0076395A">
        <w:rPr>
          <w:lang w:val="en-US"/>
        </w:rPr>
        <w:t xml:space="preserve">lick Login/Join Now and do OTP </w:t>
      </w:r>
      <w:proofErr w:type="gramStart"/>
      <w:r w:rsidR="00324F53" w:rsidRPr="0076395A">
        <w:rPr>
          <w:lang w:val="en-US"/>
        </w:rPr>
        <w:t>verification</w:t>
      </w:r>
      <w:proofErr w:type="gramEnd"/>
    </w:p>
    <w:p w14:paraId="218E32A1" w14:textId="77777777" w:rsidR="0076395A" w:rsidRDefault="0076395A" w:rsidP="007639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</w:t>
      </w:r>
      <w:r w:rsidR="00324F53" w:rsidRPr="0076395A">
        <w:rPr>
          <w:lang w:val="en-US"/>
        </w:rPr>
        <w:t xml:space="preserve"> will see the cards </w:t>
      </w:r>
      <w:r>
        <w:rPr>
          <w:lang w:val="en-US"/>
        </w:rPr>
        <w:t>he/she is</w:t>
      </w:r>
      <w:r w:rsidR="00324F53" w:rsidRPr="0076395A">
        <w:rPr>
          <w:lang w:val="en-US"/>
        </w:rPr>
        <w:t xml:space="preserve"> eligible for, select the card and provide the required </w:t>
      </w:r>
      <w:proofErr w:type="gramStart"/>
      <w:r w:rsidR="00324F53" w:rsidRPr="0076395A">
        <w:rPr>
          <w:lang w:val="en-US"/>
        </w:rPr>
        <w:t>details</w:t>
      </w:r>
      <w:proofErr w:type="gramEnd"/>
    </w:p>
    <w:p w14:paraId="6DAB8E21" w14:textId="77777777" w:rsidR="0076395A" w:rsidRPr="0076395A" w:rsidRDefault="00324F53" w:rsidP="0076395A">
      <w:pPr>
        <w:rPr>
          <w:u w:val="single"/>
          <w:lang w:val="en-US"/>
        </w:rPr>
      </w:pPr>
      <w:r w:rsidRPr="0076395A">
        <w:rPr>
          <w:u w:val="single"/>
          <w:lang w:val="en-US"/>
        </w:rPr>
        <w:t xml:space="preserve">Documents required for the </w:t>
      </w:r>
      <w:proofErr w:type="gramStart"/>
      <w:r w:rsidRPr="0076395A">
        <w:rPr>
          <w:u w:val="single"/>
          <w:lang w:val="en-US"/>
        </w:rPr>
        <w:t>Application</w:t>
      </w:r>
      <w:proofErr w:type="gramEnd"/>
    </w:p>
    <w:p w14:paraId="6A58E557" w14:textId="77777777" w:rsidR="0076395A" w:rsidRDefault="00324F53" w:rsidP="0076395A">
      <w:pPr>
        <w:pStyle w:val="ListParagraph"/>
        <w:numPr>
          <w:ilvl w:val="0"/>
          <w:numId w:val="5"/>
        </w:numPr>
        <w:rPr>
          <w:lang w:val="en-US"/>
        </w:rPr>
      </w:pPr>
      <w:r w:rsidRPr="0076395A">
        <w:rPr>
          <w:lang w:val="en-US"/>
        </w:rPr>
        <w:t xml:space="preserve">Address Proof - Aadhaar, Passport, Latest utility </w:t>
      </w:r>
      <w:proofErr w:type="gramStart"/>
      <w:r w:rsidRPr="0076395A">
        <w:rPr>
          <w:lang w:val="en-US"/>
        </w:rPr>
        <w:t>bills</w:t>
      </w:r>
      <w:proofErr w:type="gramEnd"/>
    </w:p>
    <w:p w14:paraId="47E041E7" w14:textId="77777777" w:rsidR="0076395A" w:rsidRDefault="00324F53" w:rsidP="0076395A">
      <w:pPr>
        <w:pStyle w:val="ListParagraph"/>
        <w:numPr>
          <w:ilvl w:val="0"/>
          <w:numId w:val="5"/>
        </w:numPr>
        <w:rPr>
          <w:lang w:val="en-US"/>
        </w:rPr>
      </w:pPr>
      <w:r w:rsidRPr="0076395A">
        <w:rPr>
          <w:lang w:val="en-US"/>
        </w:rPr>
        <w:t>ID proof - PAN, Voter ID, Passport</w:t>
      </w:r>
    </w:p>
    <w:p w14:paraId="0738D019" w14:textId="77777777" w:rsidR="0076395A" w:rsidRDefault="00324F53" w:rsidP="0076395A">
      <w:pPr>
        <w:pStyle w:val="ListParagraph"/>
        <w:numPr>
          <w:ilvl w:val="0"/>
          <w:numId w:val="5"/>
        </w:numPr>
        <w:rPr>
          <w:lang w:val="en-US"/>
        </w:rPr>
      </w:pPr>
      <w:r w:rsidRPr="0076395A">
        <w:rPr>
          <w:lang w:val="en-US"/>
        </w:rPr>
        <w:t>Income proof - Bank Statement, Salary Slips</w:t>
      </w:r>
    </w:p>
    <w:p w14:paraId="4EB1A47C" w14:textId="77777777" w:rsidR="0076395A" w:rsidRPr="0076395A" w:rsidRDefault="00324F53" w:rsidP="0076395A">
      <w:pPr>
        <w:rPr>
          <w:u w:val="single"/>
          <w:lang w:val="en-US"/>
        </w:rPr>
      </w:pPr>
      <w:r w:rsidRPr="0076395A">
        <w:rPr>
          <w:u w:val="single"/>
          <w:lang w:val="en-US"/>
        </w:rPr>
        <w:t>Eligibility Criteria</w:t>
      </w:r>
    </w:p>
    <w:p w14:paraId="250CC182" w14:textId="77777777" w:rsidR="0076395A" w:rsidRDefault="00324F53" w:rsidP="0076395A">
      <w:pPr>
        <w:pStyle w:val="ListParagraph"/>
        <w:numPr>
          <w:ilvl w:val="0"/>
          <w:numId w:val="6"/>
        </w:numPr>
        <w:rPr>
          <w:lang w:val="en-US"/>
        </w:rPr>
      </w:pPr>
      <w:r w:rsidRPr="0076395A">
        <w:rPr>
          <w:lang w:val="en-US"/>
        </w:rPr>
        <w:t xml:space="preserve">Required Age: 21 - 65 </w:t>
      </w:r>
      <w:proofErr w:type="gramStart"/>
      <w:r w:rsidRPr="0076395A">
        <w:rPr>
          <w:lang w:val="en-US"/>
        </w:rPr>
        <w:t>years</w:t>
      </w:r>
      <w:proofErr w:type="gramEnd"/>
    </w:p>
    <w:p w14:paraId="3EAE38BC" w14:textId="77777777" w:rsidR="0076395A" w:rsidRDefault="00324F53" w:rsidP="0076395A">
      <w:pPr>
        <w:pStyle w:val="ListParagraph"/>
        <w:numPr>
          <w:ilvl w:val="0"/>
          <w:numId w:val="6"/>
        </w:numPr>
        <w:rPr>
          <w:lang w:val="en-US"/>
        </w:rPr>
      </w:pPr>
      <w:r w:rsidRPr="0076395A">
        <w:rPr>
          <w:lang w:val="en-US"/>
        </w:rPr>
        <w:t>Employment status: Salaried or Self-Employed</w:t>
      </w:r>
    </w:p>
    <w:p w14:paraId="2BA9514A" w14:textId="77777777" w:rsidR="0076395A" w:rsidRDefault="00324F53" w:rsidP="0076395A">
      <w:pPr>
        <w:pStyle w:val="ListParagraph"/>
        <w:numPr>
          <w:ilvl w:val="0"/>
          <w:numId w:val="6"/>
        </w:numPr>
        <w:rPr>
          <w:lang w:val="en-US"/>
        </w:rPr>
      </w:pPr>
      <w:r w:rsidRPr="0076395A">
        <w:rPr>
          <w:lang w:val="en-US"/>
        </w:rPr>
        <w:t>Minimum Income: Rs. 20,000 per month (Salaried)</w:t>
      </w:r>
    </w:p>
    <w:p w14:paraId="3461401C" w14:textId="77777777" w:rsidR="0076395A" w:rsidRDefault="00324F53" w:rsidP="0076395A">
      <w:pPr>
        <w:pStyle w:val="ListParagraph"/>
        <w:numPr>
          <w:ilvl w:val="0"/>
          <w:numId w:val="6"/>
        </w:numPr>
        <w:rPr>
          <w:lang w:val="en-US"/>
        </w:rPr>
      </w:pPr>
      <w:r w:rsidRPr="0076395A">
        <w:rPr>
          <w:lang w:val="en-US"/>
        </w:rPr>
        <w:t>Minimum Income: Rs. 50,000 per month (Self-Employed)</w:t>
      </w:r>
    </w:p>
    <w:p w14:paraId="230F72DF" w14:textId="77777777" w:rsidR="0076395A" w:rsidRDefault="00324F53" w:rsidP="0076395A">
      <w:pPr>
        <w:pStyle w:val="ListParagraph"/>
        <w:numPr>
          <w:ilvl w:val="0"/>
          <w:numId w:val="6"/>
        </w:numPr>
        <w:rPr>
          <w:lang w:val="en-US"/>
        </w:rPr>
      </w:pPr>
      <w:r w:rsidRPr="0076395A">
        <w:rPr>
          <w:lang w:val="en-US"/>
        </w:rPr>
        <w:t>Credit score: 700+You should be citizen of India or a Non-Resident Indian</w:t>
      </w:r>
    </w:p>
    <w:p w14:paraId="65636795" w14:textId="77777777" w:rsidR="0076395A" w:rsidRPr="0076395A" w:rsidRDefault="00324F53" w:rsidP="0076395A">
      <w:pPr>
        <w:rPr>
          <w:u w:val="single"/>
          <w:lang w:val="en-US"/>
        </w:rPr>
      </w:pPr>
      <w:r w:rsidRPr="0076395A">
        <w:rPr>
          <w:u w:val="single"/>
          <w:lang w:val="en-US"/>
        </w:rPr>
        <w:t>Fees and Charges</w:t>
      </w:r>
    </w:p>
    <w:p w14:paraId="2AC8CE33" w14:textId="77777777" w:rsidR="0076395A" w:rsidRDefault="00324F53" w:rsidP="0076395A">
      <w:pPr>
        <w:pStyle w:val="ListParagraph"/>
        <w:numPr>
          <w:ilvl w:val="0"/>
          <w:numId w:val="7"/>
        </w:numPr>
        <w:rPr>
          <w:lang w:val="en-US"/>
        </w:rPr>
      </w:pPr>
      <w:r w:rsidRPr="0076395A">
        <w:rPr>
          <w:lang w:val="en-US"/>
        </w:rPr>
        <w:lastRenderedPageBreak/>
        <w:t>Joining Fees: Starting at Rs. 500 + GST. (Depending upon the card selected)</w:t>
      </w:r>
    </w:p>
    <w:p w14:paraId="3FC51F30" w14:textId="3FF99808" w:rsidR="0076395A" w:rsidRPr="0076395A" w:rsidRDefault="00324F53" w:rsidP="0076395A">
      <w:pPr>
        <w:pStyle w:val="ListParagraph"/>
        <w:numPr>
          <w:ilvl w:val="0"/>
          <w:numId w:val="7"/>
        </w:numPr>
        <w:rPr>
          <w:lang w:val="en-US"/>
        </w:rPr>
      </w:pPr>
      <w:r w:rsidRPr="0076395A">
        <w:rPr>
          <w:lang w:val="en-US"/>
        </w:rPr>
        <w:t>Annual Fees: Starting at Rs. 500 + GST. (Depending upon the card selected)</w:t>
      </w:r>
    </w:p>
    <w:p w14:paraId="6A734521" w14:textId="77777777" w:rsidR="0076395A" w:rsidRPr="0076395A" w:rsidRDefault="00324F53" w:rsidP="0076395A">
      <w:pPr>
        <w:rPr>
          <w:u w:val="single"/>
          <w:lang w:val="en-US"/>
        </w:rPr>
      </w:pPr>
      <w:r w:rsidRPr="0076395A">
        <w:rPr>
          <w:u w:val="single"/>
          <w:lang w:val="en-US"/>
        </w:rPr>
        <w:t>Important Information</w:t>
      </w:r>
    </w:p>
    <w:p w14:paraId="462771FE" w14:textId="1150C3AD" w:rsidR="0076395A" w:rsidRDefault="00324F53" w:rsidP="0076395A">
      <w:pPr>
        <w:pStyle w:val="ListParagraph"/>
        <w:numPr>
          <w:ilvl w:val="0"/>
          <w:numId w:val="8"/>
        </w:numPr>
        <w:rPr>
          <w:lang w:val="en-US"/>
        </w:rPr>
      </w:pPr>
      <w:r w:rsidRPr="0076395A">
        <w:rPr>
          <w:lang w:val="en-US"/>
        </w:rPr>
        <w:t xml:space="preserve">If </w:t>
      </w:r>
      <w:r w:rsidR="0076395A">
        <w:rPr>
          <w:lang w:val="en-US"/>
        </w:rPr>
        <w:t>user’s</w:t>
      </w:r>
      <w:r w:rsidRPr="0076395A">
        <w:rPr>
          <w:lang w:val="en-US"/>
        </w:rPr>
        <w:t xml:space="preserve"> Card is activated, you will be Eligible for </w:t>
      </w:r>
      <w:r w:rsidR="0076395A">
        <w:rPr>
          <w:lang w:val="en-US"/>
        </w:rPr>
        <w:t>commission.</w:t>
      </w:r>
    </w:p>
    <w:p w14:paraId="140D9C97" w14:textId="64792C17" w:rsidR="0076395A" w:rsidRDefault="0076395A" w:rsidP="0076395A">
      <w:pPr>
        <w:pStyle w:val="ListParagraph"/>
        <w:numPr>
          <w:ilvl w:val="0"/>
          <w:numId w:val="8"/>
        </w:numPr>
        <w:rPr>
          <w:lang w:val="en-US"/>
        </w:rPr>
      </w:pPr>
      <w:r w:rsidRPr="0076395A">
        <w:rPr>
          <w:lang w:val="en-US"/>
        </w:rPr>
        <w:t>No Rewards Applicable for Employees of HDFC, HDB, CHBL &amp; CSC- Main or Group of Companies</w:t>
      </w:r>
    </w:p>
    <w:p w14:paraId="7C0CBF6F" w14:textId="1768AF3D" w:rsidR="00324F53" w:rsidRDefault="00324F53" w:rsidP="0076395A">
      <w:pPr>
        <w:pStyle w:val="ListParagraph"/>
        <w:numPr>
          <w:ilvl w:val="0"/>
          <w:numId w:val="8"/>
        </w:numPr>
        <w:rPr>
          <w:lang w:val="en-US"/>
        </w:rPr>
      </w:pPr>
      <w:r w:rsidRPr="0076395A">
        <w:rPr>
          <w:lang w:val="en-US"/>
        </w:rPr>
        <w:t>Minimum transaction of ₹100 is required within 37 days to activate the card, otherwise it will get closed</w:t>
      </w:r>
      <w:r w:rsidR="0076395A">
        <w:rPr>
          <w:lang w:val="en-US"/>
        </w:rPr>
        <w:t>.</w:t>
      </w:r>
    </w:p>
    <w:p w14:paraId="6F119677" w14:textId="4C40B7D1" w:rsidR="0076395A" w:rsidRDefault="0076395A" w:rsidP="0076395A">
      <w:pPr>
        <w:pStyle w:val="ListParagraph"/>
        <w:numPr>
          <w:ilvl w:val="0"/>
          <w:numId w:val="8"/>
        </w:numPr>
        <w:rPr>
          <w:lang w:val="en-US"/>
        </w:rPr>
      </w:pPr>
      <w:r w:rsidRPr="0076395A">
        <w:rPr>
          <w:lang w:val="en-US"/>
        </w:rPr>
        <w:t xml:space="preserve">For Existing/Previous HDFC credit card holders, Rewards will get tracked at Existing User Reward </w:t>
      </w:r>
      <w:proofErr w:type="gramStart"/>
      <w:r w:rsidRPr="0076395A">
        <w:rPr>
          <w:lang w:val="en-US"/>
        </w:rPr>
        <w:t>rate</w:t>
      </w:r>
      <w:proofErr w:type="gramEnd"/>
    </w:p>
    <w:p w14:paraId="29752839" w14:textId="77777777" w:rsidR="0076395A" w:rsidRPr="0076395A" w:rsidRDefault="0076395A" w:rsidP="0076395A">
      <w:pPr>
        <w:pStyle w:val="ListParagraph"/>
        <w:numPr>
          <w:ilvl w:val="0"/>
          <w:numId w:val="8"/>
        </w:numPr>
        <w:rPr>
          <w:lang w:val="en-US"/>
        </w:rPr>
      </w:pPr>
      <w:r w:rsidRPr="0076395A">
        <w:rPr>
          <w:lang w:val="en-US"/>
        </w:rPr>
        <w:t xml:space="preserve">Card upgrades/limit enhancements are not a part of </w:t>
      </w:r>
      <w:proofErr w:type="gramStart"/>
      <w:r w:rsidRPr="0076395A">
        <w:rPr>
          <w:lang w:val="en-US"/>
        </w:rPr>
        <w:t>Rewards</w:t>
      </w:r>
      <w:proofErr w:type="gramEnd"/>
    </w:p>
    <w:p w14:paraId="0E94EA27" w14:textId="77777777" w:rsidR="0076395A" w:rsidRPr="0076395A" w:rsidRDefault="0076395A" w:rsidP="0076395A">
      <w:pPr>
        <w:pStyle w:val="ListParagraph"/>
        <w:numPr>
          <w:ilvl w:val="0"/>
          <w:numId w:val="8"/>
        </w:numPr>
        <w:rPr>
          <w:lang w:val="en-US"/>
        </w:rPr>
      </w:pPr>
      <w:r w:rsidRPr="0076395A">
        <w:rPr>
          <w:lang w:val="en-US"/>
        </w:rPr>
        <w:t>Rewards on HDFC Bank App applications: Not Applicable</w:t>
      </w:r>
    </w:p>
    <w:p w14:paraId="37A4FD53" w14:textId="5EE69574" w:rsidR="0076395A" w:rsidRDefault="0076395A" w:rsidP="0076395A">
      <w:pPr>
        <w:pStyle w:val="ListParagraph"/>
        <w:numPr>
          <w:ilvl w:val="0"/>
          <w:numId w:val="8"/>
        </w:numPr>
        <w:rPr>
          <w:lang w:val="en-US"/>
        </w:rPr>
      </w:pPr>
      <w:r w:rsidRPr="0076395A">
        <w:rPr>
          <w:lang w:val="en-US"/>
        </w:rPr>
        <w:t xml:space="preserve">If </w:t>
      </w:r>
      <w:r>
        <w:rPr>
          <w:lang w:val="en-US"/>
        </w:rPr>
        <w:t>customer</w:t>
      </w:r>
      <w:r w:rsidRPr="0076395A">
        <w:rPr>
          <w:lang w:val="en-US"/>
        </w:rPr>
        <w:t xml:space="preserve"> apply for a different card upon </w:t>
      </w:r>
      <w:proofErr w:type="gramStart"/>
      <w:r w:rsidRPr="0076395A">
        <w:rPr>
          <w:lang w:val="en-US"/>
        </w:rPr>
        <w:t>redirecting</w:t>
      </w:r>
      <w:proofErr w:type="gramEnd"/>
      <w:r w:rsidRPr="0076395A">
        <w:rPr>
          <w:lang w:val="en-US"/>
        </w:rPr>
        <w:t xml:space="preserve"> you will be eligible for the rewards rates applicable on the card applied</w:t>
      </w:r>
    </w:p>
    <w:p w14:paraId="15BD33DA" w14:textId="05DC8177" w:rsidR="0076395A" w:rsidRPr="0076395A" w:rsidRDefault="0076395A" w:rsidP="0076395A">
      <w:pPr>
        <w:pStyle w:val="ListParagraph"/>
        <w:numPr>
          <w:ilvl w:val="0"/>
          <w:numId w:val="8"/>
        </w:numPr>
        <w:rPr>
          <w:lang w:val="en-US"/>
        </w:rPr>
      </w:pPr>
      <w:r w:rsidRPr="0076395A">
        <w:rPr>
          <w:lang w:val="en-US"/>
        </w:rPr>
        <w:t xml:space="preserve">Your Rewards will be cancelled if </w:t>
      </w:r>
      <w:r>
        <w:rPr>
          <w:lang w:val="en-US"/>
        </w:rPr>
        <w:t>customer</w:t>
      </w:r>
      <w:r w:rsidRPr="0076395A">
        <w:rPr>
          <w:lang w:val="en-US"/>
        </w:rPr>
        <w:t xml:space="preserve"> use any referral code or if </w:t>
      </w:r>
      <w:r>
        <w:rPr>
          <w:lang w:val="en-US"/>
        </w:rPr>
        <w:t xml:space="preserve">his/her </w:t>
      </w:r>
      <w:r w:rsidRPr="0076395A">
        <w:rPr>
          <w:lang w:val="en-US"/>
        </w:rPr>
        <w:t>application is Rejected or Cancelled</w:t>
      </w:r>
    </w:p>
    <w:sectPr w:rsidR="0076395A" w:rsidRPr="0076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62FA"/>
    <w:multiLevelType w:val="hybridMultilevel"/>
    <w:tmpl w:val="AD96F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3726"/>
    <w:multiLevelType w:val="hybridMultilevel"/>
    <w:tmpl w:val="E0A26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64431"/>
    <w:multiLevelType w:val="hybridMultilevel"/>
    <w:tmpl w:val="A434E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84527"/>
    <w:multiLevelType w:val="hybridMultilevel"/>
    <w:tmpl w:val="499A1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30176"/>
    <w:multiLevelType w:val="hybridMultilevel"/>
    <w:tmpl w:val="55DE7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11D05"/>
    <w:multiLevelType w:val="hybridMultilevel"/>
    <w:tmpl w:val="07ACC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0767C8"/>
    <w:multiLevelType w:val="hybridMultilevel"/>
    <w:tmpl w:val="80BC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15052"/>
    <w:multiLevelType w:val="hybridMultilevel"/>
    <w:tmpl w:val="53602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464317">
    <w:abstractNumId w:val="6"/>
  </w:num>
  <w:num w:numId="2" w16cid:durableId="1474566140">
    <w:abstractNumId w:val="5"/>
  </w:num>
  <w:num w:numId="3" w16cid:durableId="1551965247">
    <w:abstractNumId w:val="4"/>
  </w:num>
  <w:num w:numId="4" w16cid:durableId="1992950682">
    <w:abstractNumId w:val="7"/>
  </w:num>
  <w:num w:numId="5" w16cid:durableId="509872526">
    <w:abstractNumId w:val="3"/>
  </w:num>
  <w:num w:numId="6" w16cid:durableId="1447388687">
    <w:abstractNumId w:val="0"/>
  </w:num>
  <w:num w:numId="7" w16cid:durableId="712311899">
    <w:abstractNumId w:val="2"/>
  </w:num>
  <w:num w:numId="8" w16cid:durableId="690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53"/>
    <w:rsid w:val="000F1B44"/>
    <w:rsid w:val="00185A5F"/>
    <w:rsid w:val="002E339D"/>
    <w:rsid w:val="00324F53"/>
    <w:rsid w:val="0076395A"/>
    <w:rsid w:val="00C81968"/>
    <w:rsid w:val="00D1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E33A"/>
  <w15:chartTrackingRefBased/>
  <w15:docId w15:val="{DD8992D3-C05F-47FC-AACB-49421B54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1</cp:revision>
  <dcterms:created xsi:type="dcterms:W3CDTF">2024-02-29T04:36:00Z</dcterms:created>
  <dcterms:modified xsi:type="dcterms:W3CDTF">2024-02-29T04:54:00Z</dcterms:modified>
</cp:coreProperties>
</file>