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00F90" w14:textId="2AC480C8" w:rsidR="009943B7" w:rsidRPr="00647BF5" w:rsidRDefault="00647BF5" w:rsidP="00647BF5">
      <w:pPr>
        <w:spacing w:after="0"/>
        <w:ind w:left="10" w:right="53" w:hanging="10"/>
        <w:jc w:val="center"/>
        <w:rPr>
          <w:rFonts w:eastAsia="Times New Roman"/>
          <w:sz w:val="24"/>
          <w:szCs w:val="24"/>
        </w:rPr>
      </w:pPr>
      <w:r w:rsidRPr="00647BF5">
        <w:rPr>
          <w:b/>
          <w:sz w:val="24"/>
          <w:szCs w:val="24"/>
        </w:rPr>
        <w:t>GLASGOW COLLEGE, UESTC</w:t>
      </w:r>
      <w:r>
        <w:rPr>
          <w:b/>
          <w:sz w:val="24"/>
          <w:szCs w:val="24"/>
        </w:rPr>
        <w:t xml:space="preserve"> </w:t>
      </w:r>
      <w:r w:rsidRPr="00647BF5">
        <w:rPr>
          <w:b/>
          <w:sz w:val="24"/>
          <w:szCs w:val="24"/>
        </w:rPr>
        <w:t>&amp;</w:t>
      </w:r>
      <w:r>
        <w:rPr>
          <w:b/>
          <w:sz w:val="24"/>
          <w:szCs w:val="24"/>
        </w:rPr>
        <w:t xml:space="preserve"> </w:t>
      </w:r>
      <w:r w:rsidR="001E6909" w:rsidRPr="00647BF5">
        <w:rPr>
          <w:rFonts w:asciiTheme="minorHAnsi" w:eastAsia="Times New Roman" w:hAnsiTheme="minorHAnsi" w:cstheme="minorHAnsi"/>
          <w:b/>
          <w:sz w:val="24"/>
          <w:szCs w:val="24"/>
        </w:rPr>
        <w:t>GLASGOW COLLEGE</w:t>
      </w:r>
      <w:r w:rsidR="001E6909" w:rsidRPr="00647BF5">
        <w:rPr>
          <w:rFonts w:asciiTheme="minorHAnsi" w:eastAsia="宋体" w:hAnsiTheme="minorHAnsi" w:cstheme="minorHAnsi" w:hint="eastAsia"/>
          <w:b/>
          <w:sz w:val="24"/>
          <w:szCs w:val="24"/>
          <w:lang w:val="en-US"/>
        </w:rPr>
        <w:t xml:space="preserve"> HAINAN</w:t>
      </w:r>
      <w:r w:rsidR="001E6909" w:rsidRPr="00647BF5">
        <w:rPr>
          <w:rFonts w:asciiTheme="minorHAnsi" w:eastAsia="Times New Roman" w:hAnsiTheme="minorHAnsi" w:cstheme="minorHAnsi"/>
          <w:b/>
          <w:sz w:val="24"/>
          <w:szCs w:val="24"/>
        </w:rPr>
        <w:t>, UESTC</w:t>
      </w:r>
    </w:p>
    <w:p w14:paraId="5851C547" w14:textId="77777777" w:rsidR="009943B7" w:rsidRPr="00647BF5" w:rsidRDefault="001E6909">
      <w:pPr>
        <w:spacing w:after="0"/>
        <w:ind w:left="10" w:right="53" w:hanging="10"/>
        <w:jc w:val="center"/>
        <w:rPr>
          <w:rFonts w:asciiTheme="minorHAnsi" w:hAnsiTheme="minorHAnsi" w:cstheme="minorHAnsi"/>
          <w:sz w:val="24"/>
          <w:szCs w:val="24"/>
        </w:rPr>
      </w:pPr>
      <w:r w:rsidRPr="00647BF5">
        <w:rPr>
          <w:rFonts w:asciiTheme="minorHAnsi" w:eastAsia="Times New Roman" w:hAnsiTheme="minorHAnsi" w:cstheme="minorHAnsi"/>
          <w:b/>
          <w:sz w:val="24"/>
          <w:szCs w:val="24"/>
        </w:rPr>
        <w:t>Final year individual</w:t>
      </w:r>
    </w:p>
    <w:p w14:paraId="540A16F3" w14:textId="77777777" w:rsidR="009943B7" w:rsidRPr="00647BF5" w:rsidRDefault="001E6909">
      <w:pPr>
        <w:spacing w:after="0"/>
        <w:ind w:left="10" w:right="53" w:hanging="10"/>
        <w:jc w:val="center"/>
        <w:rPr>
          <w:rFonts w:asciiTheme="minorHAnsi" w:hAnsiTheme="minorHAnsi" w:cstheme="minorHAnsi"/>
          <w:sz w:val="24"/>
          <w:szCs w:val="24"/>
        </w:rPr>
      </w:pPr>
      <w:r w:rsidRPr="00647BF5">
        <w:rPr>
          <w:rFonts w:asciiTheme="minorHAnsi" w:eastAsia="Times New Roman" w:hAnsiTheme="minorHAnsi" w:cstheme="minorHAnsi"/>
          <w:b/>
          <w:sz w:val="24"/>
          <w:szCs w:val="24"/>
        </w:rPr>
        <w:t>PROJECT RISK ASSESSMENT</w:t>
      </w:r>
      <w:r w:rsidRPr="00647BF5">
        <w:rPr>
          <w:rFonts w:asciiTheme="minorHAnsi" w:eastAsia="Times New Roman" w:hAnsiTheme="minorHAnsi" w:cstheme="minorHAnsi"/>
          <w:sz w:val="24"/>
          <w:szCs w:val="24"/>
        </w:rPr>
        <w:t xml:space="preserve"> </w:t>
      </w:r>
    </w:p>
    <w:tbl>
      <w:tblPr>
        <w:tblW w:w="0" w:type="auto"/>
        <w:tblInd w:w="-5" w:type="dxa"/>
        <w:tblLook w:val="04A0" w:firstRow="1" w:lastRow="0" w:firstColumn="1" w:lastColumn="0" w:noHBand="0" w:noVBand="1"/>
      </w:tblPr>
      <w:tblGrid>
        <w:gridCol w:w="1949"/>
        <w:gridCol w:w="6352"/>
      </w:tblGrid>
      <w:tr w:rsidR="009943B7" w14:paraId="7D6AD0E9" w14:textId="77777777">
        <w:trPr>
          <w:trHeight w:val="20"/>
        </w:trPr>
        <w:tc>
          <w:tcPr>
            <w:tcW w:w="1949" w:type="dxa"/>
            <w:vAlign w:val="center"/>
          </w:tcPr>
          <w:p w14:paraId="221F402C" w14:textId="77777777" w:rsidR="009943B7" w:rsidRDefault="009943B7">
            <w:pPr>
              <w:rPr>
                <w:rFonts w:asciiTheme="minorHAnsi" w:hAnsiTheme="minorHAnsi" w:cstheme="minorHAnsi"/>
                <w:b/>
              </w:rPr>
            </w:pPr>
          </w:p>
          <w:p w14:paraId="23ED8DEF" w14:textId="77777777" w:rsidR="009943B7" w:rsidRDefault="001E6909">
            <w:pPr>
              <w:rPr>
                <w:rFonts w:asciiTheme="minorHAnsi" w:hAnsiTheme="minorHAnsi" w:cstheme="minorHAnsi"/>
                <w:b/>
              </w:rPr>
            </w:pPr>
            <w:r>
              <w:rPr>
                <w:rFonts w:asciiTheme="minorHAnsi" w:hAnsiTheme="minorHAnsi" w:cstheme="minorHAnsi"/>
                <w:b/>
              </w:rPr>
              <w:t>Student Name:</w:t>
            </w:r>
          </w:p>
        </w:tc>
        <w:tc>
          <w:tcPr>
            <w:tcW w:w="6352" w:type="dxa"/>
            <w:tcBorders>
              <w:bottom w:val="single" w:sz="4" w:space="0" w:color="auto"/>
            </w:tcBorders>
            <w:vAlign w:val="center"/>
            <w:tcMar>
              <w:top w:w="80" w:type="dxa"/>
              <w:start w:w="90" w:type="dxa"/>
              <w:bottom w:w="80" w:type="dxa"/>
              <w:end w:w="90" w:type="dxa"/>
            </w:tcMar>
          </w:tcPr>
          <w:p>
            <w:r/>
            <w:r>
              <w:rPr>
                <w:rFonts w:ascii="Arial" w:hAnsi="Arial" w:eastAsia="Arial"/>
                <w:b w:val="0"/>
                <w:sz w:val="18"/>
              </w:rPr>
              <w:t>贾欧妮 [insert official English name]</w:t>
            </w:r>
          </w:p>
        </w:tc>
      </w:tr>
      <w:tr w:rsidR="009943B7" w14:paraId="7E2F5629" w14:textId="77777777">
        <w:trPr>
          <w:trHeight w:val="20"/>
        </w:trPr>
        <w:tc>
          <w:tcPr>
            <w:tcW w:w="1949" w:type="dxa"/>
            <w:vAlign w:val="center"/>
          </w:tcPr>
          <w:p w14:paraId="05DD7BC0" w14:textId="77777777" w:rsidR="009943B7" w:rsidRDefault="009943B7">
            <w:pPr>
              <w:rPr>
                <w:rFonts w:asciiTheme="minorHAnsi" w:hAnsiTheme="minorHAnsi" w:cstheme="minorHAnsi"/>
                <w:b/>
              </w:rPr>
            </w:pPr>
          </w:p>
          <w:p w14:paraId="1CE12708" w14:textId="77777777" w:rsidR="009943B7" w:rsidRDefault="001E6909">
            <w:pPr>
              <w:rPr>
                <w:rFonts w:asciiTheme="minorHAnsi" w:hAnsiTheme="minorHAnsi" w:cstheme="minorHAnsi"/>
                <w:b/>
              </w:rPr>
            </w:pPr>
            <w:r>
              <w:rPr>
                <w:rFonts w:asciiTheme="minorHAnsi" w:hAnsiTheme="minorHAnsi" w:cstheme="minorHAnsi"/>
                <w:b/>
              </w:rPr>
              <w:t xml:space="preserve">Student </w:t>
            </w:r>
            <w:proofErr w:type="spellStart"/>
            <w:r>
              <w:rPr>
                <w:rFonts w:asciiTheme="minorHAnsi" w:hAnsiTheme="minorHAnsi" w:cstheme="minorHAnsi"/>
                <w:b/>
              </w:rPr>
              <w:t>UoG</w:t>
            </w:r>
            <w:proofErr w:type="spellEnd"/>
            <w:r>
              <w:rPr>
                <w:rFonts w:asciiTheme="minorHAnsi" w:hAnsiTheme="minorHAnsi" w:cstheme="minorHAnsi"/>
                <w:b/>
              </w:rPr>
              <w:t xml:space="preserve"> &amp; UESTC IDs:</w:t>
            </w:r>
          </w:p>
        </w:tc>
        <w:tc>
          <w:tcPr>
            <w:tcW w:w="6352" w:type="dxa"/>
            <w:tcBorders>
              <w:top w:val="single" w:sz="4" w:space="0" w:color="auto"/>
              <w:bottom w:val="single" w:sz="4" w:space="0" w:color="auto"/>
            </w:tcBorders>
            <w:vAlign w:val="center"/>
            <w:tcMar>
              <w:top w:w="80" w:type="dxa"/>
              <w:start w:w="90" w:type="dxa"/>
              <w:bottom w:w="80" w:type="dxa"/>
              <w:end w:w="90" w:type="dxa"/>
            </w:tcMar>
          </w:tcPr>
          <w:p>
            <w:r/>
            <w:r>
              <w:rPr>
                <w:rFonts w:ascii="Arial" w:hAnsi="Arial" w:eastAsia="Arial"/>
                <w:b w:val="0"/>
                <w:sz w:val="17"/>
              </w:rPr>
              <w:t>UoG: [TO CONFIRM]    UESTC: [TO CONFIRM]</w:t>
            </w:r>
          </w:p>
        </w:tc>
      </w:tr>
      <w:tr w:rsidR="009943B7" w14:paraId="5B57F362" w14:textId="77777777">
        <w:trPr>
          <w:trHeight w:val="20"/>
        </w:trPr>
        <w:tc>
          <w:tcPr>
            <w:tcW w:w="1949" w:type="dxa"/>
            <w:vAlign w:val="center"/>
          </w:tcPr>
          <w:p w14:paraId="7909517C" w14:textId="77777777" w:rsidR="009943B7" w:rsidRDefault="009943B7">
            <w:pPr>
              <w:rPr>
                <w:rFonts w:asciiTheme="minorHAnsi" w:hAnsiTheme="minorHAnsi" w:cstheme="minorHAnsi"/>
                <w:b/>
              </w:rPr>
            </w:pPr>
          </w:p>
          <w:p w14:paraId="75880624" w14:textId="77777777" w:rsidR="009943B7" w:rsidRDefault="001E6909">
            <w:pPr>
              <w:rPr>
                <w:rFonts w:asciiTheme="minorHAnsi" w:hAnsiTheme="minorHAnsi" w:cstheme="minorHAnsi"/>
                <w:b/>
              </w:rPr>
            </w:pPr>
            <w:r>
              <w:rPr>
                <w:rFonts w:asciiTheme="minorHAnsi" w:hAnsiTheme="minorHAnsi" w:cstheme="minorHAnsi"/>
                <w:b/>
              </w:rPr>
              <w:t>Project Title:</w:t>
            </w:r>
          </w:p>
        </w:tc>
        <w:tc>
          <w:tcPr>
            <w:tcW w:w="6352" w:type="dxa"/>
            <w:tcBorders>
              <w:top w:val="single" w:sz="4" w:space="0" w:color="auto"/>
              <w:bottom w:val="single" w:sz="4" w:space="0" w:color="auto"/>
            </w:tcBorders>
            <w:vAlign w:val="center"/>
            <w:tcMar>
              <w:top w:w="80" w:type="dxa"/>
              <w:start w:w="90" w:type="dxa"/>
              <w:bottom w:w="80" w:type="dxa"/>
              <w:end w:w="90" w:type="dxa"/>
            </w:tcMar>
          </w:tcPr>
          <w:p>
            <w:r/>
            <w:r>
              <w:rPr>
                <w:rFonts w:ascii="Arial" w:hAnsi="Arial" w:eastAsia="Arial"/>
                <w:b w:val="0"/>
                <w:sz w:val="17"/>
              </w:rPr>
              <w:t>Evidence-Grounded Construction of a Knowledge Graph for Spinal Muscular Atrophy</w:t>
            </w:r>
          </w:p>
        </w:tc>
      </w:tr>
      <w:tr w:rsidR="009943B7" w14:paraId="25B9B315" w14:textId="77777777">
        <w:trPr>
          <w:trHeight w:val="20"/>
        </w:trPr>
        <w:tc>
          <w:tcPr>
            <w:tcW w:w="1949" w:type="dxa"/>
            <w:vAlign w:val="center"/>
          </w:tcPr>
          <w:p w14:paraId="5820DB3B" w14:textId="77777777" w:rsidR="009943B7" w:rsidRDefault="009943B7">
            <w:pPr>
              <w:rPr>
                <w:rFonts w:asciiTheme="minorHAnsi" w:hAnsiTheme="minorHAnsi" w:cstheme="minorHAnsi"/>
                <w:b/>
              </w:rPr>
            </w:pPr>
          </w:p>
          <w:p w14:paraId="7F873E19" w14:textId="77777777" w:rsidR="009943B7" w:rsidRDefault="001E6909">
            <w:pPr>
              <w:rPr>
                <w:rFonts w:asciiTheme="minorHAnsi" w:hAnsiTheme="minorHAnsi" w:cstheme="minorHAnsi"/>
                <w:b/>
              </w:rPr>
            </w:pPr>
            <w:r>
              <w:rPr>
                <w:rFonts w:asciiTheme="minorHAnsi" w:hAnsiTheme="minorHAnsi" w:cstheme="minorHAnsi"/>
                <w:b/>
              </w:rPr>
              <w:t>Supervisor (1</w:t>
            </w:r>
            <w:r>
              <w:rPr>
                <w:rFonts w:asciiTheme="minorHAnsi" w:hAnsiTheme="minorHAnsi" w:cstheme="minorHAnsi"/>
                <w:b/>
                <w:vertAlign w:val="superscript"/>
              </w:rPr>
              <w:t>st</w:t>
            </w:r>
            <w:r>
              <w:rPr>
                <w:rFonts w:asciiTheme="minorHAnsi" w:hAnsiTheme="minorHAnsi" w:cstheme="minorHAnsi"/>
                <w:b/>
              </w:rPr>
              <w:t>) Name:</w:t>
            </w:r>
          </w:p>
        </w:tc>
        <w:tc>
          <w:tcPr>
            <w:tcW w:w="6352" w:type="dxa"/>
            <w:tcBorders>
              <w:top w:val="single" w:sz="4" w:space="0" w:color="auto"/>
              <w:bottom w:val="single" w:sz="4" w:space="0" w:color="auto"/>
            </w:tcBorders>
            <w:vAlign w:val="center"/>
            <w:tcMar>
              <w:top w:w="80" w:type="dxa"/>
              <w:start w:w="90" w:type="dxa"/>
              <w:bottom w:w="80" w:type="dxa"/>
              <w:end w:w="90" w:type="dxa"/>
            </w:tcMar>
          </w:tcPr>
          <w:p>
            <w:r/>
            <w:r>
              <w:rPr>
                <w:rFonts w:ascii="Arial" w:hAnsi="Arial" w:eastAsia="Arial"/>
                <w:b w:val="0"/>
                <w:sz w:val="18"/>
              </w:rPr>
              <w:t>[TO CONFIRM]</w:t>
            </w:r>
          </w:p>
        </w:tc>
      </w:tr>
    </w:tbl>
    <w:p w14:paraId="6017F6F5" w14:textId="77777777" w:rsidR="009943B7" w:rsidRDefault="009943B7">
      <w:pPr>
        <w:tabs>
          <w:tab w:val="center" w:pos="1800"/>
        </w:tabs>
        <w:spacing w:after="0"/>
        <w:ind w:left="-15"/>
      </w:pPr>
    </w:p>
    <w:p w14:paraId="126A0D0B" w14:textId="77777777" w:rsidR="009943B7" w:rsidRDefault="001E6909">
      <w:pPr>
        <w:spacing w:after="0"/>
      </w:pPr>
      <w:r>
        <w:rPr>
          <w:noProof/>
        </w:rPr>
        <mc:AlternateContent>
          <mc:Choice Requires="wpg">
            <w:drawing>
              <wp:inline distT="0" distB="0" distL="0" distR="0" wp14:anchorId="12566D4E" wp14:editId="18ABF253">
                <wp:extent cx="5715000" cy="12700"/>
                <wp:effectExtent l="0" t="0" r="0" b="0"/>
                <wp:docPr id="2555" name="Group 2555"/>
                <wp:cNvGraphicFramePr/>
                <a:graphic xmlns:a="http://schemas.openxmlformats.org/drawingml/2006/main">
                  <a:graphicData uri="http://schemas.microsoft.com/office/word/2010/wordprocessingGroup">
                    <wpg:wgp>
                      <wpg:cNvGrpSpPr/>
                      <wpg:grpSpPr>
                        <a:xfrm>
                          <a:off x="0" y="0"/>
                          <a:ext cx="5715000" cy="12700"/>
                          <a:chOff x="0" y="0"/>
                          <a:chExt cx="5715000" cy="12700"/>
                        </a:xfrm>
                      </wpg:grpSpPr>
                      <wps:wsp>
                        <wps:cNvPr id="72" name="Shape 72"/>
                        <wps:cNvSpPr/>
                        <wps:spPr>
                          <a:xfrm>
                            <a:off x="0" y="0"/>
                            <a:ext cx="5715000" cy="0"/>
                          </a:xfrm>
                          <a:custGeom>
                            <a:avLst/>
                            <a:gdLst/>
                            <a:ahLst/>
                            <a:cxnLst/>
                            <a:rect l="0" t="0" r="0" b="0"/>
                            <a:pathLst>
                              <a:path w="5715000">
                                <a:moveTo>
                                  <a:pt x="0" y="0"/>
                                </a:moveTo>
                                <a:lnTo>
                                  <a:pt x="5715000" y="0"/>
                                </a:lnTo>
                              </a:path>
                            </a:pathLst>
                          </a:custGeom>
                          <a:ln w="12700" cap="flat">
                            <a:custDash>
                              <a:ds d="100000" sp="100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Group 2555" o:spid="_x0000_s1026" o:spt="203" style="height:1pt;width:450pt;" coordsize="5715000,12700" o:gfxdata="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5dabh0wAAAAMBAAAPAAAA&#10;AAAAAAEAIAAAACIAAABkcnMvZG93bnJldi54bWxQSwECFAAUAAAACACHTuJAAUqOnVMCAACnBQAA&#10;DgAAAAAAAAABACAAAAAiAQAAZHJzL2Uyb0RvYy54bWxQSwUGAAAAAAYABgBZAQAA5wUAAAAA&#10;">
                <o:lock v:ext="edit" aspectratio="f"/>
                <v:shape id="Shape 72" o:spid="_x0000_s1026" o:spt="100" style="position:absolute;left:0;top:0;height:0;width:5715000;" filled="f" stroked="t" coordsize="5715000,1" o:gfxdata="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ursOntwAAANsAAAAP&#10;AAAAAAAAAAEAIAAAACIAAABkcnMvZG93bnJldi54bWxQSwECFAAUAAAACACHTuJAMy8FnjsAAAA5&#10;AAAAEAAAAAAAAAABACAAAAAGAQAAZHJzL3NoYXBleG1sLnhtbFBLBQYAAAAABgAGAFsBAACwAwAA&#10;AAA=&#10;" path="m0,0l5715000,0e">
                  <v:fill on="f" focussize="0,0"/>
                  <v:stroke weight="1pt" color="#000000" miterlimit="8" joinstyle="round"/>
                  <v:imagedata o:title=""/>
                  <o:lock v:ext="edit" aspectratio="f"/>
                </v:shape>
                <w10:wrap type="none"/>
                <w10:anchorlock/>
              </v:group>
            </w:pict>
          </mc:Fallback>
        </mc:AlternateContent>
      </w:r>
      <w:r>
        <w:rPr>
          <w:rFonts w:ascii="Times New Roman" w:eastAsia="Times New Roman" w:hAnsi="Times New Roman" w:cs="Times New Roman"/>
          <w:sz w:val="24"/>
        </w:rPr>
        <w:t xml:space="preserve"> </w:t>
      </w:r>
    </w:p>
    <w:p w14:paraId="09831207" w14:textId="77777777" w:rsidR="009943B7" w:rsidRDefault="001E6909">
      <w:pPr>
        <w:spacing w:after="0" w:line="238" w:lineRule="auto"/>
        <w:ind w:right="56"/>
        <w:jc w:val="both"/>
        <w:rPr>
          <w:rFonts w:asciiTheme="minorHAnsi" w:hAnsiTheme="minorHAnsi" w:cstheme="minorHAnsi"/>
        </w:rPr>
      </w:pPr>
      <w:r>
        <w:rPr>
          <w:rFonts w:asciiTheme="minorHAnsi" w:eastAsia="Times New Roman" w:hAnsiTheme="minorHAnsi" w:cstheme="minorHAnsi"/>
          <w:sz w:val="24"/>
        </w:rPr>
        <w:t xml:space="preserve">The supervisor should think ahead and set out a work plan for the student. All potential hazards should be </w:t>
      </w:r>
      <w:proofErr w:type="gramStart"/>
      <w:r>
        <w:rPr>
          <w:rFonts w:asciiTheme="minorHAnsi" w:eastAsia="Times New Roman" w:hAnsiTheme="minorHAnsi" w:cstheme="minorHAnsi"/>
          <w:sz w:val="24"/>
        </w:rPr>
        <w:t>identified</w:t>
      </w:r>
      <w:proofErr w:type="gramEnd"/>
      <w:r>
        <w:rPr>
          <w:rFonts w:asciiTheme="minorHAnsi" w:eastAsia="Times New Roman" w:hAnsiTheme="minorHAnsi" w:cstheme="minorHAnsi"/>
          <w:sz w:val="24"/>
        </w:rPr>
        <w:t xml:space="preserve"> and necessary control measures made clear to the student. This risk assessment must be signed by the supervisor and the </w:t>
      </w:r>
      <w:proofErr w:type="gramStart"/>
      <w:r>
        <w:rPr>
          <w:rFonts w:asciiTheme="minorHAnsi" w:eastAsia="Times New Roman" w:hAnsiTheme="minorHAnsi" w:cstheme="minorHAnsi"/>
          <w:sz w:val="24"/>
        </w:rPr>
        <w:t>student, before</w:t>
      </w:r>
      <w:proofErr w:type="gramEnd"/>
      <w:r>
        <w:rPr>
          <w:rFonts w:asciiTheme="minorHAnsi" w:eastAsia="Times New Roman" w:hAnsiTheme="minorHAnsi" w:cstheme="minorHAnsi"/>
          <w:sz w:val="24"/>
        </w:rPr>
        <w:t xml:space="preserve"> wo</w:t>
      </w:r>
      <w:r>
        <w:rPr>
          <w:rFonts w:asciiTheme="minorHAnsi" w:eastAsia="Times New Roman" w:hAnsiTheme="minorHAnsi" w:cstheme="minorHAnsi"/>
          <w:sz w:val="24"/>
        </w:rPr>
        <w:t xml:space="preserve">rk begins. </w:t>
      </w:r>
    </w:p>
    <w:p w14:paraId="04573E69" w14:textId="77777777" w:rsidR="009943B7" w:rsidRDefault="001E6909">
      <w:pPr>
        <w:spacing w:after="0"/>
        <w:rPr>
          <w:rFonts w:asciiTheme="minorHAnsi" w:hAnsiTheme="minorHAnsi" w:cstheme="minorHAnsi"/>
        </w:rPr>
      </w:pPr>
      <w:r>
        <w:rPr>
          <w:rFonts w:asciiTheme="minorHAnsi" w:eastAsia="Times New Roman" w:hAnsiTheme="minorHAnsi" w:cstheme="minorHAnsi"/>
          <w:sz w:val="24"/>
        </w:rPr>
        <w:t xml:space="preserve"> </w:t>
      </w:r>
    </w:p>
    <w:p w14:paraId="2201E789" w14:textId="77777777" w:rsidR="009943B7" w:rsidRDefault="001E6909">
      <w:pPr>
        <w:spacing w:after="0"/>
        <w:ind w:left="-5" w:hanging="10"/>
        <w:rPr>
          <w:rFonts w:asciiTheme="minorHAnsi" w:hAnsiTheme="minorHAnsi" w:cstheme="minorHAnsi"/>
        </w:rPr>
      </w:pPr>
      <w:r>
        <w:rPr>
          <w:rFonts w:asciiTheme="minorHAnsi" w:eastAsia="Times New Roman" w:hAnsiTheme="minorHAnsi" w:cstheme="minorHAnsi"/>
          <w:b/>
          <w:sz w:val="24"/>
          <w:u w:val="single" w:color="000000"/>
        </w:rPr>
        <w:t>WORK ACTIVITY</w:t>
      </w:r>
    </w:p>
    <w:p w14:paraId="3E1C3EBF" w14:textId="77777777" w:rsidR="009943B7" w:rsidRDefault="001E6909">
      <w:pPr>
        <w:spacing w:after="0"/>
        <w:rPr>
          <w:rFonts w:asciiTheme="minorHAnsi" w:hAnsiTheme="minorHAnsi" w:cstheme="minorHAnsi"/>
        </w:rPr>
      </w:pPr>
      <w:r>
        <w:rPr>
          <w:rFonts w:asciiTheme="minorHAnsi" w:eastAsia="Times New Roman" w:hAnsiTheme="minorHAnsi" w:cstheme="minorHAnsi"/>
          <w:b/>
          <w:i/>
          <w:sz w:val="24"/>
        </w:rPr>
        <w:t xml:space="preserve"> </w:t>
      </w:r>
    </w:p>
    <w:p w14:paraId="5CA00644" w14:textId="77777777" w:rsidR="009943B7" w:rsidRDefault="001E6909">
      <w:pPr>
        <w:pBdr>
          <w:top w:val="single" w:sz="6" w:space="0" w:color="000000"/>
          <w:left w:val="single" w:sz="6" w:space="0" w:color="000000"/>
          <w:bottom w:val="single" w:sz="6" w:space="0" w:color="000000"/>
          <w:right w:val="single" w:sz="6" w:space="0" w:color="000000"/>
        </w:pBdr>
        <w:spacing w:after="0"/>
        <w:ind w:left="10" w:hanging="10"/>
        <w:rPr>
          <w:rFonts w:asciiTheme="minorHAnsi" w:hAnsiTheme="minorHAnsi" w:cstheme="minorHAnsi"/>
        </w:rPr>
      </w:pPr>
      <w:r>
        <w:rPr>
          <w:rFonts w:asciiTheme="minorHAnsi" w:eastAsia="Times New Roman" w:hAnsiTheme="minorHAnsi" w:cstheme="minorHAnsi"/>
          <w:b/>
          <w:i/>
          <w:sz w:val="24"/>
        </w:rPr>
        <w:t>Please provide a description of the project plan:</w:t>
      </w:r>
    </w:p>
    <w:p w14:paraId="021D5997" w14:textId="77777777" w:rsidR="009943B7" w:rsidRDefault="009943B7">
      <w:pPr>
        <w:pBdr>
          <w:top w:val="single" w:sz="6" w:space="0" w:color="000000"/>
          <w:left w:val="single" w:sz="6" w:space="0" w:color="000000"/>
          <w:bottom w:val="single" w:sz="6" w:space="0" w:color="000000"/>
          <w:right w:val="single" w:sz="6" w:space="0" w:color="000000"/>
        </w:pBdr>
        <w:spacing w:after="0"/>
        <w:rPr>
          <w:rFonts w:asciiTheme="minorHAnsi" w:hAnsiTheme="minorHAnsi" w:cstheme="minorHAnsi"/>
        </w:rPr>
      </w:pPr>
      <w:r>
        <w:rPr>
          <w:rFonts w:ascii="Arial" w:hAnsi="Arial" w:eastAsia="Arial"/>
          <w:b w:val="0"/>
          <w:sz w:val="17"/>
        </w:rPr>
        <w:t>Software research project to construct an evidence-grounded knowledge graph for spinal muscular atrophy (SMA). The work will retrieve public PubMed abstracts and Open Targets records; cluster literature topics; extract and validate biomedical triples with NLP/LLM methods; normalise and fuse entities/relations; import the graph into Neo4j; and evaluate extraction quality, graph topology and evidence-grounded retrieval. No laboratory work, human recruitment, private clinical records, biological samples or animal work is planned.</w:t>
      </w:r>
    </w:p>
    <w:p w14:paraId="3B02A523"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6F85FACB"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01F32EBE"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6954DF33"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78039FDD"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3E18C730"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579E5779" w14:textId="77777777" w:rsidR="009943B7" w:rsidRDefault="001E6909">
      <w:pPr>
        <w:pBdr>
          <w:top w:val="single" w:sz="6" w:space="0" w:color="000000"/>
          <w:left w:val="single" w:sz="6" w:space="0" w:color="000000"/>
          <w:bottom w:val="single" w:sz="6" w:space="0" w:color="000000"/>
          <w:right w:val="single" w:sz="6" w:space="0" w:color="000000"/>
        </w:pBdr>
        <w:spacing w:after="0" w:line="20" w:lineRule="exact" w:before="0"/>
        <w:rPr>
          <w:rFonts w:asciiTheme="minorHAnsi" w:hAnsiTheme="minorHAnsi" w:cstheme="minorHAnsi"/>
        </w:rPr>
      </w:pPr>
      <w:r/>
      <w:r>
        <w:rPr>
          <w:rFonts w:ascii="Arial" w:hAnsi="Arial" w:eastAsia="Arial"/>
          <w:b w:val="0"/>
          <w:sz w:val="2"/>
        </w:rPr>
        <w:t xml:space="preserve"> </w:t>
      </w:r>
    </w:p>
    <w:p w14:paraId="708EB165" w14:textId="77777777" w:rsidR="009943B7" w:rsidRDefault="001E6909">
      <w:pPr>
        <w:spacing w:after="0" w:before="0" w:line="20" w:lineRule="exact"/>
        <w:rPr>
          <w:rFonts w:asciiTheme="minorHAnsi" w:hAnsiTheme="minorHAnsi" w:cstheme="minorHAnsi"/>
        </w:rPr>
      </w:pPr>
      <w:r/>
      <w:r>
        <w:rPr>
          <w:rFonts w:ascii="Arial" w:hAnsi="Arial" w:eastAsia="Arial"/>
          <w:b w:val="0"/>
          <w:sz w:val="2"/>
        </w:rPr>
        <w:t xml:space="preserve"> </w:t>
      </w:r>
    </w:p>
    <w:p w14:paraId="2D3853DF" w14:textId="77777777" w:rsidR="009943B7" w:rsidRDefault="001E6909">
      <w:pPr>
        <w:pStyle w:val="1"/>
        <w:spacing w:after="245"/>
        <w:ind w:left="-5"/>
        <w:rPr>
          <w:rFonts w:asciiTheme="minorHAnsi" w:hAnsiTheme="minorHAnsi" w:cstheme="minorHAnsi"/>
        </w:rPr>
      </w:pPr>
      <w:r>
        <w:rPr>
          <w:rFonts w:asciiTheme="minorHAnsi" w:hAnsiTheme="minorHAnsi" w:cstheme="minorHAnsi"/>
        </w:rPr>
        <w:t>HAZARDS</w:t>
      </w:r>
    </w:p>
    <w:p w14:paraId="64F6664E" w14:textId="77777777" w:rsidR="009943B7" w:rsidRDefault="001E6909">
      <w:pPr>
        <w:pBdr>
          <w:top w:val="single" w:sz="6" w:space="0" w:color="000000"/>
          <w:left w:val="single" w:sz="6" w:space="0" w:color="000000"/>
          <w:bottom w:val="single" w:sz="6" w:space="0" w:color="000000"/>
          <w:right w:val="single" w:sz="6" w:space="0" w:color="000000"/>
        </w:pBdr>
        <w:spacing w:after="33"/>
        <w:ind w:left="10" w:hanging="10"/>
        <w:rPr>
          <w:rFonts w:asciiTheme="minorHAnsi" w:hAnsiTheme="minorHAnsi" w:cstheme="minorHAnsi"/>
        </w:rPr>
      </w:pPr>
      <w:r>
        <w:rPr>
          <w:rFonts w:asciiTheme="minorHAnsi" w:eastAsia="Times New Roman" w:hAnsiTheme="minorHAnsi" w:cstheme="minorHAnsi"/>
          <w:b/>
          <w:i/>
          <w:sz w:val="24"/>
        </w:rPr>
        <w:t xml:space="preserve">Please identify ALL significant hazards associated with the project </w:t>
      </w:r>
      <w:proofErr w:type="gramStart"/>
      <w:r>
        <w:rPr>
          <w:rFonts w:asciiTheme="minorHAnsi" w:eastAsia="Times New Roman" w:hAnsiTheme="minorHAnsi" w:cstheme="minorHAnsi"/>
          <w:b/>
          <w:i/>
          <w:sz w:val="24"/>
        </w:rPr>
        <w:t>e.g.</w:t>
      </w:r>
      <w:proofErr w:type="gramEnd"/>
      <w:r>
        <w:rPr>
          <w:rFonts w:asciiTheme="minorHAnsi" w:eastAsia="Times New Roman" w:hAnsiTheme="minorHAnsi" w:cstheme="minorHAnsi"/>
          <w:b/>
          <w:i/>
          <w:sz w:val="24"/>
        </w:rPr>
        <w:t xml:space="preserve"> electrical, </w:t>
      </w:r>
      <w:r>
        <w:rPr>
          <w:rFonts w:asciiTheme="minorHAnsi" w:eastAsia="Times New Roman" w:hAnsiTheme="minorHAnsi" w:cstheme="minorHAnsi"/>
          <w:b/>
          <w:bCs/>
          <w:i/>
          <w:iCs/>
          <w:sz w:val="24"/>
        </w:rPr>
        <w:t>chemical,</w:t>
      </w:r>
      <w:r>
        <w:rPr>
          <w:rFonts w:asciiTheme="minorHAnsi" w:eastAsia="Times New Roman" w:hAnsiTheme="minorHAnsi" w:cstheme="minorHAnsi"/>
          <w:b/>
          <w:i/>
          <w:sz w:val="24"/>
        </w:rPr>
        <w:t xml:space="preserve"> biological, mechanical etc. (use separate sheet if necessary):</w:t>
      </w:r>
    </w:p>
    <w:p w14:paraId="5BBFA570" w14:textId="77777777" w:rsidR="009943B7" w:rsidRDefault="009943B7">
      <w:pPr>
        <w:pBdr>
          <w:top w:val="single" w:sz="6" w:space="0" w:color="000000"/>
          <w:left w:val="single" w:sz="6" w:space="0" w:color="000000"/>
          <w:bottom w:val="single" w:sz="6" w:space="0" w:color="000000"/>
          <w:right w:val="single" w:sz="6" w:space="0" w:color="000000"/>
        </w:pBdr>
        <w:spacing w:after="60"/>
        <w:rPr>
          <w:rFonts w:asciiTheme="minorHAnsi" w:hAnsiTheme="minorHAnsi" w:cstheme="minorHAnsi"/>
        </w:rPr>
      </w:pPr>
      <w:r>
        <w:rPr>
          <w:rFonts w:ascii="Arial" w:hAnsi="Arial" w:eastAsia="Arial"/>
          <w:b w:val="0"/>
          <w:sz w:val="16"/>
        </w:rPr>
        <w:t>1. Prolonged computer use: eye strain, fatigue and musculoskeletal discomfort. Controls: ergonomic workstation, regular breaks and sensible working hours.</w:t>
        <w:br/>
        <w:t>2. Data/code loss or non-reproducible results. Controls: Git version control, dated run artefacts, manifests/hashes and backed-up outputs.</w:t>
        <w:br/>
        <w:t>3. Credential/cybersecurity risk. Controls: store API keys and Neo4j credentials only in ignored .env files; never place secrets in code, reports or logs.</w:t>
        <w:br/>
        <w:t>4. LLM hallucination or incorrect biomedical interpretation. Controls: restricted schema, evidence linking, validation gates, human review of a 400-item sample, and clear statement that outputs are not clinical advice.</w:t>
        <w:br/>
        <w:t>5. Third-party API cost, rate limits and service failure. Controls: approved budgets, quotas, retries, checkpointing and pilot runs.</w:t>
        <w:br/>
        <w:t>6. Copyright/licensing and academic integrity. Controls: use permitted public metadata/abstracts, cite sources, avoid redistributing full copyrighted text, and disclose permitted GenAI assistance.</w:t>
        <w:br/>
        <w:t>7. Neo4j/data overwrite risk. Controls: export/backup before imports; use scoped scripts and verify target database and counts before destructive operations.</w:t>
      </w:r>
    </w:p>
    <w:p w14:paraId="623A9121"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7BDE77DA"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20A8D05F"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074E8ED4"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6BCA04F9"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402DB9DF"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35406BC4" w14:textId="77777777" w:rsidR="009943B7" w:rsidRDefault="009943B7">
      <w:pPr>
        <w:pBdr>
          <w:top w:val="single" w:sz="6" w:space="0" w:color="000000"/>
          <w:left w:val="single" w:sz="6" w:space="0" w:color="000000"/>
          <w:bottom w:val="single" w:sz="6" w:space="0" w:color="000000"/>
          <w:right w:val="single" w:sz="6" w:space="0" w:color="000000"/>
        </w:pBdr>
        <w:spacing w:after="0" w:before="0" w:line="20" w:lineRule="exact"/>
        <w:rPr>
          <w:rFonts w:asciiTheme="minorHAnsi" w:hAnsiTheme="minorHAnsi" w:cstheme="minorHAnsi"/>
        </w:rPr>
      </w:pPr>
      <w:r/>
      <w:r>
        <w:rPr>
          <w:rFonts w:ascii="Arial" w:hAnsi="Arial" w:eastAsia="Arial"/>
          <w:b w:val="0"/>
          <w:sz w:val="2"/>
        </w:rPr>
        <w:t xml:space="preserve"> </w:t>
      </w:r>
    </w:p>
    <w:p w14:paraId="03730A2F" w14:textId="77777777" w:rsidR="009943B7" w:rsidRDefault="001E6909">
      <w:pPr>
        <w:pStyle w:val="1"/>
        <w:ind w:left="-5"/>
        <w:rPr>
          <w:rFonts w:asciiTheme="minorHAnsi" w:hAnsiTheme="minorHAnsi" w:cstheme="minorHAnsi"/>
        </w:rPr>
      </w:pPr>
      <w:r>
        <w:rPr>
          <w:rFonts w:asciiTheme="minorHAnsi" w:hAnsiTheme="minorHAnsi" w:cstheme="minorHAnsi"/>
        </w:rPr>
        <w:lastRenderedPageBreak/>
        <w:t>TRAINING</w:t>
      </w:r>
    </w:p>
    <w:p w14:paraId="6F5A6797" w14:textId="77777777" w:rsidR="009943B7" w:rsidRDefault="009943B7">
      <w:pPr>
        <w:rPr>
          <w:rFonts w:asciiTheme="minorHAnsi" w:hAnsiTheme="minorHAnsi" w:cstheme="minorHAnsi"/>
        </w:rPr>
      </w:pPr>
    </w:p>
    <w:tbl>
      <w:tblPr>
        <w:tblStyle w:val="TableGrid"/>
        <w:tblW w:w="9199" w:type="dxa"/>
        <w:tblInd w:w="-135" w:type="dxa"/>
        <w:tblCellMar>
          <w:top w:w="1" w:type="dxa"/>
          <w:left w:w="135" w:type="dxa"/>
        </w:tblCellMar>
        <w:tblLook w:val="04A0" w:firstRow="1" w:lastRow="0" w:firstColumn="1" w:lastColumn="0" w:noHBand="0" w:noVBand="1"/>
      </w:tblPr>
      <w:tblGrid>
        <w:gridCol w:w="9199"/>
      </w:tblGrid>
      <w:tr w:rsidR="009943B7" w14:paraId="512C065E" w14:textId="77777777">
        <w:trPr>
          <w:trHeight w:val="3360"/>
        </w:trPr>
        <w:tc>
          <w:tcPr>
            <w:tcW w:w="9199" w:type="dxa"/>
            <w:tcBorders>
              <w:top w:val="single" w:sz="6" w:space="0" w:color="000000"/>
              <w:left w:val="single" w:sz="6" w:space="0" w:color="000000"/>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6"/>
              </w:rPr>
              <w:t>Will the student receive relevant safety training?   ☒ Yes   ☐ No</w:t>
              <w:br/>
              <w:t>Details: project induction; Python/Conda and Git; data protection; safe API/secret handling; Neo4j backup/import; academic integrity and permitted GenAI use; ergonomic workstation practice.</w:t>
              <w:br/>
              <w:t>Provider: first supervisor, University guidance and relevant software documentation.</w:t>
              <w:br/>
              <w:t>Is training adequate to control identified hazards?   ☒ Yes   ☐ No</w:t>
            </w:r>
          </w:p>
        </w:tc>
      </w:tr>
    </w:tbl>
    <w:p w14:paraId="20FD172C" w14:textId="77777777" w:rsidR="009943B7" w:rsidRDefault="001E6909">
      <w:pPr>
        <w:spacing w:after="0"/>
        <w:jc w:val="right"/>
        <w:rPr>
          <w:rFonts w:asciiTheme="minorHAnsi" w:hAnsiTheme="minorHAnsi" w:cstheme="minorHAnsi"/>
        </w:rPr>
      </w:pPr>
      <w:r>
        <w:rPr>
          <w:rFonts w:asciiTheme="minorHAnsi" w:eastAsia="Times New Roman" w:hAnsiTheme="minorHAnsi" w:cstheme="minorHAnsi"/>
          <w:sz w:val="20"/>
        </w:rPr>
        <w:t xml:space="preserve"> </w:t>
      </w:r>
    </w:p>
    <w:p w14:paraId="286EB05A" w14:textId="77777777" w:rsidR="009943B7" w:rsidRDefault="001E6909">
      <w:pPr>
        <w:pStyle w:val="1"/>
        <w:ind w:left="-5"/>
        <w:rPr>
          <w:rFonts w:asciiTheme="minorHAnsi" w:hAnsiTheme="minorHAnsi" w:cstheme="minorHAnsi"/>
          <w:i/>
          <w:u w:val="none"/>
        </w:rPr>
      </w:pPr>
      <w:r>
        <w:rPr>
          <w:rFonts w:asciiTheme="minorHAnsi" w:hAnsiTheme="minorHAnsi" w:cstheme="minorHAnsi"/>
        </w:rPr>
        <w:t>COSHH</w:t>
      </w:r>
    </w:p>
    <w:p w14:paraId="39703D78" w14:textId="77777777" w:rsidR="009943B7" w:rsidRDefault="009943B7">
      <w:pPr>
        <w:rPr>
          <w:rFonts w:asciiTheme="minorHAnsi" w:hAnsiTheme="minorHAnsi" w:cstheme="minorHAnsi"/>
        </w:rPr>
      </w:pPr>
    </w:p>
    <w:tbl>
      <w:tblPr>
        <w:tblStyle w:val="TableGrid"/>
        <w:tblW w:w="9208" w:type="dxa"/>
        <w:tblInd w:w="-90" w:type="dxa"/>
        <w:tblCellMar>
          <w:top w:w="286" w:type="dxa"/>
          <w:left w:w="29" w:type="dxa"/>
          <w:right w:w="5" w:type="dxa"/>
        </w:tblCellMar>
        <w:tblLook w:val="04A0" w:firstRow="1" w:lastRow="0" w:firstColumn="1" w:lastColumn="0" w:noHBand="0" w:noVBand="1"/>
      </w:tblPr>
      <w:tblGrid>
        <w:gridCol w:w="9013"/>
        <w:gridCol w:w="195"/>
      </w:tblGrid>
      <w:tr w:rsidR="009943B7" w14:paraId="485C87DD" w14:textId="77777777">
        <w:trPr>
          <w:trHeight w:val="4095"/>
        </w:trPr>
        <w:tc>
          <w:tcPr>
            <w:tcW w:w="9013" w:type="dxa"/>
            <w:tcBorders>
              <w:top w:val="single" w:sz="6" w:space="0" w:color="000000"/>
              <w:left w:val="single" w:sz="6" w:space="0" w:color="000000"/>
              <w:bottom w:val="single" w:sz="6" w:space="0" w:color="000000"/>
              <w:right w:val="nil"/>
            </w:tcBorders>
            <w:vAlign w:val="center"/>
            <w:tcMar>
              <w:top w:w="80" w:type="dxa"/>
              <w:start w:w="90" w:type="dxa"/>
              <w:bottom w:w="80" w:type="dxa"/>
              <w:end w:w="90" w:type="dxa"/>
            </w:tcMar>
          </w:tcPr>
          <w:p>
            <w:r/>
            <w:r>
              <w:rPr>
                <w:rFonts w:ascii="Arial" w:hAnsi="Arial" w:eastAsia="Arial"/>
                <w:b w:val="0"/>
                <w:sz w:val="17"/>
              </w:rPr>
              <w:t>Will the COSHH regulations apply?   ☐ Yes   ☒ No</w:t>
              <w:br/>
              <w:t>No chemicals, biological agents or laboratory substances will be used.</w:t>
            </w:r>
          </w:p>
        </w:tc>
        <w:tc>
          <w:tcPr>
            <w:tcW w:w="195" w:type="dxa"/>
            <w:tcBorders>
              <w:top w:val="single" w:sz="6" w:space="0" w:color="000000"/>
              <w:left w:val="nil"/>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7"/>
              </w:rPr>
              <w:t>Not applicable.</w:t>
            </w:r>
          </w:p>
        </w:tc>
      </w:tr>
    </w:tbl>
    <w:p w14:paraId="20D4F843" w14:textId="77777777" w:rsidR="009943B7" w:rsidRDefault="009943B7">
      <w:pPr>
        <w:pStyle w:val="1"/>
        <w:ind w:left="-5"/>
        <w:rPr>
          <w:rFonts w:asciiTheme="minorHAnsi" w:hAnsiTheme="minorHAnsi" w:cstheme="minorHAnsi"/>
        </w:rPr>
      </w:pPr>
    </w:p>
    <w:p w14:paraId="2544E70D" w14:textId="77777777" w:rsidR="009943B7" w:rsidRDefault="001E6909">
      <w:pPr>
        <w:pStyle w:val="1"/>
        <w:ind w:left="-5"/>
        <w:rPr>
          <w:rFonts w:asciiTheme="minorHAnsi" w:hAnsiTheme="minorHAnsi" w:cstheme="minorHAnsi"/>
          <w:u w:val="none"/>
        </w:rPr>
      </w:pPr>
      <w:r>
        <w:rPr>
          <w:rFonts w:asciiTheme="minorHAnsi" w:hAnsiTheme="minorHAnsi" w:cstheme="minorHAnsi"/>
        </w:rPr>
        <w:t>SUPERVISION</w:t>
      </w:r>
    </w:p>
    <w:p w14:paraId="5F60A6DA" w14:textId="77777777" w:rsidR="009943B7" w:rsidRDefault="009943B7">
      <w:pPr>
        <w:rPr>
          <w:rFonts w:asciiTheme="minorHAnsi" w:hAnsiTheme="minorHAnsi" w:cstheme="minorHAnsi"/>
        </w:rPr>
      </w:pPr>
    </w:p>
    <w:tbl>
      <w:tblPr>
        <w:tblStyle w:val="TableGrid"/>
        <w:tblW w:w="9075" w:type="dxa"/>
        <w:tblInd w:w="-90" w:type="dxa"/>
        <w:tblCellMar>
          <w:top w:w="16" w:type="dxa"/>
          <w:left w:w="90" w:type="dxa"/>
        </w:tblCellMar>
        <w:tblLook w:val="04A0" w:firstRow="1" w:lastRow="0" w:firstColumn="1" w:lastColumn="0" w:noHBand="0" w:noVBand="1"/>
      </w:tblPr>
      <w:tblGrid>
        <w:gridCol w:w="6931"/>
        <w:gridCol w:w="2144"/>
      </w:tblGrid>
      <w:tr w:rsidR="009943B7" w14:paraId="0CE948E4" w14:textId="77777777">
        <w:trPr>
          <w:trHeight w:val="2715"/>
        </w:trPr>
        <w:tc>
          <w:tcPr>
            <w:tcW w:w="6931" w:type="dxa"/>
            <w:tcBorders>
              <w:top w:val="single" w:sz="6" w:space="0" w:color="000000"/>
              <w:left w:val="single" w:sz="6" w:space="0" w:color="000000"/>
              <w:bottom w:val="single" w:sz="6" w:space="0" w:color="000000"/>
              <w:right w:val="nil"/>
            </w:tcBorders>
            <w:vAlign w:val="center"/>
            <w:tcMar>
              <w:top w:w="80" w:type="dxa"/>
              <w:start w:w="90" w:type="dxa"/>
              <w:bottom w:w="80" w:type="dxa"/>
              <w:end w:w="90" w:type="dxa"/>
            </w:tcMar>
          </w:tcPr>
          <w:p>
            <w:r/>
            <w:r>
              <w:rPr>
                <w:rFonts w:ascii="Arial" w:hAnsi="Arial" w:eastAsia="Arial"/>
                <w:b w:val="0"/>
                <w:sz w:val="17"/>
              </w:rPr>
              <w:t>Will the student be supervised at all times?</w:t>
              <w:br/>
              <w:t>No. The work is desk-based and low risk. Regular progress meetings and escalation to the first supervisor will be used.</w:t>
            </w:r>
          </w:p>
        </w:tc>
        <w:tc>
          <w:tcPr>
            <w:tcW w:w="2144" w:type="dxa"/>
            <w:tcBorders>
              <w:top w:val="single" w:sz="6" w:space="0" w:color="000000"/>
              <w:left w:val="nil"/>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7"/>
              </w:rPr>
              <w:t>☐ Yes   ☒ No</w:t>
              <w:br/>
              <w:t>Supervisor: [TO CONFIRM]</w:t>
            </w:r>
          </w:p>
        </w:tc>
      </w:tr>
    </w:tbl>
    <w:p w14:paraId="6C9E0BB2" w14:textId="77777777" w:rsidR="009943B7" w:rsidRDefault="009943B7">
      <w:pPr>
        <w:pStyle w:val="1"/>
        <w:ind w:left="-5"/>
        <w:rPr>
          <w:rFonts w:asciiTheme="minorHAnsi" w:hAnsiTheme="minorHAnsi" w:cstheme="minorHAnsi"/>
        </w:rPr>
      </w:pPr>
    </w:p>
    <w:p w14:paraId="0633A6B3" w14:textId="77777777" w:rsidR="009943B7" w:rsidRDefault="009943B7"/>
    <w:p w14:paraId="068EDE66" w14:textId="77777777" w:rsidR="009943B7" w:rsidRDefault="009943B7"/>
    <w:p w14:paraId="31F69977" w14:textId="77777777" w:rsidR="009943B7" w:rsidRDefault="001E6909">
      <w:pPr>
        <w:pStyle w:val="1"/>
        <w:ind w:left="-5"/>
        <w:rPr>
          <w:rFonts w:asciiTheme="minorHAnsi" w:hAnsiTheme="minorHAnsi" w:cstheme="minorHAnsi"/>
          <w:u w:val="none"/>
        </w:rPr>
      </w:pPr>
      <w:r>
        <w:rPr>
          <w:rFonts w:asciiTheme="minorHAnsi" w:hAnsiTheme="minorHAnsi" w:cstheme="minorHAnsi"/>
        </w:rPr>
        <w:lastRenderedPageBreak/>
        <w:t>CONCLUSION</w:t>
      </w:r>
    </w:p>
    <w:p w14:paraId="5C6A3CBA" w14:textId="77777777" w:rsidR="009943B7" w:rsidRDefault="009943B7">
      <w:pPr>
        <w:rPr>
          <w:rFonts w:asciiTheme="minorHAnsi" w:hAnsiTheme="minorHAnsi" w:cstheme="minorHAnsi"/>
        </w:rPr>
      </w:pPr>
    </w:p>
    <w:tbl>
      <w:tblPr>
        <w:tblStyle w:val="TableGrid"/>
        <w:tblW w:w="9075" w:type="dxa"/>
        <w:tblInd w:w="-90" w:type="dxa"/>
        <w:tblCellMar>
          <w:top w:w="23" w:type="dxa"/>
          <w:left w:w="90" w:type="dxa"/>
          <w:right w:w="2" w:type="dxa"/>
        </w:tblCellMar>
        <w:tblLook w:val="04A0" w:firstRow="1" w:lastRow="0" w:firstColumn="1" w:lastColumn="0" w:noHBand="0" w:noVBand="1"/>
      </w:tblPr>
      <w:tblGrid>
        <w:gridCol w:w="9075"/>
      </w:tblGrid>
      <w:tr w:rsidR="009943B7" w14:paraId="24370F12" w14:textId="77777777">
        <w:trPr>
          <w:trHeight w:val="4065"/>
        </w:trPr>
        <w:tc>
          <w:tcPr>
            <w:tcW w:w="9075" w:type="dxa"/>
            <w:tcBorders>
              <w:top w:val="single" w:sz="6" w:space="0" w:color="000000"/>
              <w:left w:val="single" w:sz="6" w:space="0" w:color="000000"/>
              <w:bottom w:val="single" w:sz="6" w:space="0" w:color="000000"/>
              <w:right w:val="single" w:sz="6" w:space="0" w:color="000000"/>
            </w:tcBorders>
            <w:vAlign w:val="center"/>
            <w:tcMar>
              <w:top w:w="80" w:type="dxa"/>
              <w:start w:w="90" w:type="dxa"/>
              <w:bottom w:w="80" w:type="dxa"/>
              <w:end w:w="90" w:type="dxa"/>
            </w:tcMar>
          </w:tcPr>
          <w:p>
            <w:r/>
            <w:r>
              <w:rPr>
                <w:rFonts w:ascii="Arial" w:hAnsi="Arial" w:eastAsia="Arial"/>
                <w:b w:val="0"/>
                <w:sz w:val="17"/>
              </w:rPr>
              <w:t>Are you satisfied that risks are adequately controlled?   ☒ Yes   ☐ No</w:t>
              <w:br/>
              <w:t>Controls will be reviewed if the project scope changes, particularly if private clinical data, human participants, new paid services or laboratory work are introduced.</w:t>
            </w:r>
          </w:p>
        </w:tc>
      </w:tr>
    </w:tbl>
    <w:p w14:paraId="6F49F5C9" w14:textId="77777777" w:rsidR="009943B7" w:rsidRDefault="001E6909">
      <w:pPr>
        <w:spacing w:after="146"/>
      </w:pPr>
      <w:r>
        <w:rPr>
          <w:rFonts w:asciiTheme="minorHAnsi" w:eastAsia="Times New Roman" w:hAnsiTheme="minorHAnsi" w:cstheme="minorHAnsi"/>
          <w:b/>
          <w:sz w:val="24"/>
        </w:rPr>
        <w:t xml:space="preserve"> </w:t>
      </w:r>
    </w:p>
    <w:p w14:paraId="03672579" w14:textId="77777777" w:rsidR="009943B7" w:rsidRDefault="001E6909">
      <w:pPr>
        <w:rPr>
          <w:rFonts w:asciiTheme="minorHAnsi" w:hAnsiTheme="minorHAnsi" w:cstheme="minorHAnsi"/>
          <w:sz w:val="20"/>
          <w:szCs w:val="20"/>
        </w:rPr>
      </w:pPr>
      <w:r>
        <w:rPr>
          <w:rFonts w:asciiTheme="minorHAnsi" w:hAnsiTheme="minorHAnsi" w:cstheme="minorHAnsi"/>
          <w:b/>
          <w:bCs/>
        </w:rPr>
        <w:t>Ethical Gateway Questions</w:t>
      </w:r>
      <w:r>
        <w:rPr>
          <w:rFonts w:asciiTheme="minorHAnsi" w:hAnsiTheme="minorHAnsi" w:cstheme="minorHAnsi"/>
          <w:b/>
          <w:bCs/>
        </w:rPr>
        <w:tab/>
        <w:t xml:space="preserve"> </w:t>
      </w:r>
      <w:r>
        <w:rPr>
          <w:rFonts w:asciiTheme="minorHAnsi" w:hAnsiTheme="minorHAnsi" w:cstheme="minorHAnsi"/>
          <w:sz w:val="20"/>
          <w:szCs w:val="20"/>
        </w:rPr>
        <w:t>(Please answer the following questions.)</w:t>
      </w:r>
    </w:p>
    <w:tbl>
      <w:tblPr>
        <w:tblStyle w:val="a3"/>
        <w:tblW w:w="0" w:type="auto"/>
        <w:tblLook w:val="04A0" w:firstRow="1" w:lastRow="0" w:firstColumn="1" w:lastColumn="0" w:noHBand="0" w:noVBand="1"/>
      </w:tblPr>
      <w:tblGrid>
        <w:gridCol w:w="7508"/>
        <w:gridCol w:w="1418"/>
      </w:tblGrid>
      <w:tr w:rsidR="009943B7" w14:paraId="5309B56C" w14:textId="77777777">
        <w:tc>
          <w:tcPr>
            <w:tcW w:w="7508" w:type="dxa"/>
          </w:tcPr>
          <w:p w14:paraId="27153367"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Does the study involve vulnerable participants or those unable to give informed consent? </w:t>
            </w:r>
          </w:p>
          <w:p w14:paraId="7361C2D8"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children, people with learning disabilities, your own students)</w:t>
            </w:r>
          </w:p>
          <w:p w14:paraId="087CBCCD"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55820841" w14:textId="77777777">
        <w:tc>
          <w:tcPr>
            <w:tcW w:w="7508" w:type="dxa"/>
          </w:tcPr>
          <w:p w14:paraId="3681C222"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Does the study require permission of a gatekeeper for access to participants? </w:t>
            </w:r>
          </w:p>
          <w:p w14:paraId="2B015A49"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schools, self-help groups, residential homes, hospitals)</w:t>
            </w:r>
          </w:p>
          <w:p w14:paraId="6DF16461"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1B326F51" w14:textId="77777777">
        <w:tc>
          <w:tcPr>
            <w:tcW w:w="7508" w:type="dxa"/>
          </w:tcPr>
          <w:p w14:paraId="78837782"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Is it necessary for participants to be involved without consent? </w:t>
            </w:r>
          </w:p>
          <w:p w14:paraId="668CA485"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covert observation in non-public places)</w:t>
            </w:r>
          </w:p>
          <w:p w14:paraId="3C906A8B"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5E82CFA2" w14:textId="77777777">
        <w:tc>
          <w:tcPr>
            <w:tcW w:w="7508" w:type="dxa"/>
            <w:vAlign w:val="center"/>
          </w:tcPr>
          <w:p w14:paraId="78E52A33"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Does the study involve sensitive topics?</w:t>
            </w:r>
          </w:p>
          <w:p w14:paraId="0A90D413"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obtaining information about sexual activity, substance abuse)</w:t>
            </w:r>
          </w:p>
          <w:p w14:paraId="7124A5F4"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2602CECE" w14:textId="77777777">
        <w:tc>
          <w:tcPr>
            <w:tcW w:w="7508" w:type="dxa"/>
            <w:vAlign w:val="center"/>
          </w:tcPr>
          <w:p w14:paraId="5B6452F1"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Is blood, tissue samples or any other substances be taken from participants?</w:t>
            </w:r>
          </w:p>
          <w:p w14:paraId="32CEC044"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blood, urine, stools, skin)</w:t>
            </w:r>
          </w:p>
          <w:p w14:paraId="40B2CCF1"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786051C2" w14:textId="77777777">
        <w:tc>
          <w:tcPr>
            <w:tcW w:w="7508" w:type="dxa"/>
          </w:tcPr>
          <w:p w14:paraId="54C482FC"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Does the study involve intrusive interventions?</w:t>
            </w:r>
          </w:p>
          <w:p w14:paraId="11E1E8B3"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The administration of drugs, hypnosis, physical exercise)</w:t>
            </w:r>
          </w:p>
          <w:p w14:paraId="22A8C4C4"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1F75C33C" w14:textId="77777777">
        <w:tc>
          <w:tcPr>
            <w:tcW w:w="7508" w:type="dxa"/>
          </w:tcPr>
          <w:p w14:paraId="222D6F0C"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Are financial or other inducements be offered to participants?</w:t>
            </w:r>
          </w:p>
          <w:p w14:paraId="4409E4AB"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(With the exception reasonable expenses or small tokens of appreciation)</w:t>
            </w:r>
          </w:p>
          <w:p w14:paraId="4A964EA2"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053AE25A" w14:textId="77777777">
        <w:tc>
          <w:tcPr>
            <w:tcW w:w="7508" w:type="dxa"/>
          </w:tcPr>
          <w:p w14:paraId="03CF97DD"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Does the study investigate any aspect of illegal activity?</w:t>
            </w:r>
          </w:p>
          <w:p w14:paraId="4E019C34"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lang w:eastAsia="en-GB"/>
              </w:rPr>
              <w:t xml:space="preserve"> </w:t>
            </w: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drugs, crime, underage alc</w:t>
            </w:r>
            <w:r>
              <w:rPr>
                <w:rFonts w:asciiTheme="minorHAnsi" w:hAnsiTheme="minorHAnsi" w:cstheme="minorHAnsi"/>
                <w:i/>
                <w:iCs/>
                <w:lang w:eastAsia="en-GB"/>
              </w:rPr>
              <w:t>ohol consumption or sexual activity)</w:t>
            </w:r>
          </w:p>
          <w:p w14:paraId="2ED24318"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13C46976" w14:textId="77777777">
        <w:tc>
          <w:tcPr>
            <w:tcW w:w="7508" w:type="dxa"/>
          </w:tcPr>
          <w:p w14:paraId="3F0A5735"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Will work reveal personally attributable confidential information (written, audio or video), or cause undue distress, degrade personal dignity, or infringe human rights?</w:t>
            </w:r>
          </w:p>
          <w:p w14:paraId="0AC07528"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spellStart"/>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w:t>
            </w:r>
            <w:proofErr w:type="spellEnd"/>
            <w:r>
              <w:rPr>
                <w:rFonts w:asciiTheme="minorHAnsi" w:hAnsiTheme="minorHAnsi" w:cstheme="minorHAnsi"/>
                <w:i/>
                <w:iCs/>
                <w:lang w:eastAsia="en-GB"/>
              </w:rPr>
              <w:t xml:space="preserve"> Show </w:t>
            </w:r>
            <w:r>
              <w:rPr>
                <w:rFonts w:asciiTheme="minorHAnsi" w:hAnsiTheme="minorHAnsi" w:cstheme="minorHAnsi"/>
                <w:i/>
                <w:iCs/>
                <w:lang w:eastAsia="en-GB"/>
              </w:rPr>
              <w:t>characteristics of someone’s personality, cause distressful emotions, participant will need to be stressed beyond what is considered normal for them, contacting people under threatening circumstances)</w:t>
            </w:r>
          </w:p>
          <w:p w14:paraId="145B3E66" w14:textId="77777777" w:rsidR="009943B7" w:rsidRDefault="009943B7">
            <w:pPr>
              <w:spacing w:after="0" w:line="240" w:lineRule="auto"/>
              <w:rPr>
                <w:rFonts w:asciiTheme="minorHAnsi" w:hAnsiTheme="minorHAnsi" w:cstheme="minorHAnsi"/>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7AA5350F" w14:textId="77777777">
        <w:tc>
          <w:tcPr>
            <w:tcW w:w="7508" w:type="dxa"/>
          </w:tcPr>
          <w:p w14:paraId="710EA16A"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 xml:space="preserve">Does the work involve, environmental </w:t>
            </w:r>
            <w:r>
              <w:rPr>
                <w:rFonts w:asciiTheme="minorHAnsi" w:hAnsiTheme="minorHAnsi" w:cstheme="minorHAnsi"/>
                <w:lang w:eastAsia="en-GB"/>
              </w:rPr>
              <w:t xml:space="preserve">issues?  </w:t>
            </w:r>
          </w:p>
          <w:p w14:paraId="59535FA2"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lastRenderedPageBreak/>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Relates to real life environmental judgements, such as climate change, species and habitat loss, and pollution.)</w:t>
            </w:r>
          </w:p>
          <w:p w14:paraId="6E88BB11" w14:textId="77777777" w:rsidR="009943B7" w:rsidRDefault="009943B7">
            <w:pPr>
              <w:spacing w:after="0" w:line="240" w:lineRule="auto"/>
              <w:rPr>
                <w:rFonts w:asciiTheme="minorHAnsi" w:hAnsiTheme="minorHAnsi" w:cstheme="minorHAnsi"/>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618DD169" w14:textId="77777777">
        <w:tc>
          <w:tcPr>
            <w:tcW w:w="7508" w:type="dxa"/>
          </w:tcPr>
          <w:p w14:paraId="2EF17843"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lastRenderedPageBreak/>
              <w:t>Will the work present ethical problems for tutors, or the university, or participating companies or organisat</w:t>
            </w:r>
            <w:r>
              <w:rPr>
                <w:rFonts w:asciiTheme="minorHAnsi" w:hAnsiTheme="minorHAnsi" w:cstheme="minorHAnsi"/>
                <w:lang w:eastAsia="en-GB"/>
              </w:rPr>
              <w:t>ions?</w:t>
            </w:r>
          </w:p>
          <w:p w14:paraId="009F66E7"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spellStart"/>
            <w:proofErr w:type="gramStart"/>
            <w:r>
              <w:rPr>
                <w:rFonts w:asciiTheme="minorHAnsi" w:hAnsiTheme="minorHAnsi" w:cstheme="minorHAnsi"/>
                <w:i/>
                <w:iCs/>
                <w:lang w:eastAsia="en-GB"/>
              </w:rPr>
              <w:t>eg</w:t>
            </w:r>
            <w:proofErr w:type="spellEnd"/>
            <w:proofErr w:type="gramEnd"/>
            <w:r>
              <w:rPr>
                <w:rFonts w:asciiTheme="minorHAnsi" w:hAnsiTheme="minorHAnsi" w:cstheme="minorHAnsi"/>
                <w:i/>
                <w:iCs/>
                <w:lang w:eastAsia="en-GB"/>
              </w:rPr>
              <w:t xml:space="preserve"> Will the work infringe intellectual property rights.)</w:t>
            </w:r>
          </w:p>
          <w:p w14:paraId="7E3B671C"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943B7" w14:paraId="020A4316" w14:textId="77777777">
        <w:tc>
          <w:tcPr>
            <w:tcW w:w="7508" w:type="dxa"/>
          </w:tcPr>
          <w:p w14:paraId="18A79738" w14:textId="77777777" w:rsidR="009943B7" w:rsidRDefault="001E6909">
            <w:pPr>
              <w:spacing w:after="0" w:line="240" w:lineRule="auto"/>
              <w:rPr>
                <w:rFonts w:asciiTheme="minorHAnsi" w:hAnsiTheme="minorHAnsi" w:cstheme="minorHAnsi"/>
                <w:lang w:eastAsia="en-GB"/>
              </w:rPr>
            </w:pPr>
            <w:r>
              <w:rPr>
                <w:rFonts w:asciiTheme="minorHAnsi" w:hAnsiTheme="minorHAnsi" w:cstheme="minorHAnsi"/>
                <w:lang w:eastAsia="en-GB"/>
              </w:rPr>
              <w:t>Are (non-human) animals involved with the work?</w:t>
            </w:r>
          </w:p>
          <w:p w14:paraId="7060EC4C" w14:textId="77777777" w:rsidR="009943B7" w:rsidRDefault="001E6909">
            <w:pPr>
              <w:spacing w:after="0" w:line="240" w:lineRule="auto"/>
              <w:rPr>
                <w:rFonts w:asciiTheme="minorHAnsi" w:hAnsiTheme="minorHAnsi" w:cstheme="minorHAnsi"/>
                <w:i/>
                <w:iCs/>
                <w:lang w:eastAsia="en-GB"/>
              </w:rPr>
            </w:pPr>
            <w:r>
              <w:rPr>
                <w:rFonts w:asciiTheme="minorHAnsi" w:hAnsiTheme="minorHAnsi" w:cstheme="minorHAnsi"/>
                <w:i/>
                <w:iCs/>
                <w:lang w:eastAsia="en-GB"/>
              </w:rPr>
              <w:t>(</w:t>
            </w:r>
            <w:proofErr w:type="gramStart"/>
            <w:r>
              <w:rPr>
                <w:rFonts w:asciiTheme="minorHAnsi" w:hAnsiTheme="minorHAnsi" w:cstheme="minorHAnsi"/>
                <w:i/>
                <w:iCs/>
                <w:lang w:eastAsia="en-GB"/>
              </w:rPr>
              <w:t>e.g.</w:t>
            </w:r>
            <w:proofErr w:type="gramEnd"/>
            <w:r>
              <w:rPr>
                <w:rFonts w:asciiTheme="minorHAnsi" w:hAnsiTheme="minorHAnsi" w:cstheme="minorHAnsi"/>
                <w:i/>
                <w:iCs/>
                <w:lang w:eastAsia="en-GB"/>
              </w:rPr>
              <w:t xml:space="preserve"> Might the work inflict physical or psychological cruelty, pain, disfigurement or unnecessary restraint)</w:t>
            </w:r>
          </w:p>
          <w:p w14:paraId="51561F36" w14:textId="77777777" w:rsidR="009943B7" w:rsidRDefault="009943B7">
            <w:pPr>
              <w:spacing w:after="0" w:line="240" w:lineRule="auto"/>
              <w:rPr>
                <w:rFonts w:asciiTheme="minorHAnsi" w:hAnsiTheme="minorHAnsi" w:cstheme="minorHAnsi"/>
                <w:i/>
                <w:iCs/>
                <w:lang w:eastAsia="en-GB"/>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bl>
    <w:p w14:paraId="5EBC4C80" w14:textId="77777777" w:rsidR="009943B7" w:rsidRDefault="009943B7"/>
    <w:p w14:paraId="78CFBC77" w14:textId="77777777" w:rsidR="009943B7" w:rsidRDefault="001E6909">
      <w:pPr>
        <w:jc w:val="both"/>
        <w:rPr>
          <w:rFonts w:asciiTheme="minorHAnsi" w:hAnsiTheme="minorHAnsi" w:cstheme="minorHAnsi"/>
          <w:i/>
          <w:iCs/>
        </w:rPr>
      </w:pPr>
      <w:r>
        <w:rPr>
          <w:rFonts w:asciiTheme="minorHAnsi" w:hAnsiTheme="minorHAnsi" w:cstheme="minorHAnsi"/>
          <w:i/>
          <w:iCs/>
        </w:rPr>
        <w:t>If the answer to any of the ethical gateway questions above is “Yes”, or if there are any other significant ethical issues, then further ethical consideration is required.</w:t>
      </w:r>
    </w:p>
    <w:p w14:paraId="547E1CA3" w14:textId="77777777" w:rsidR="009943B7" w:rsidRDefault="009943B7">
      <w:pPr>
        <w:jc w:val="both"/>
        <w:rPr>
          <w:rFonts w:asciiTheme="minorHAnsi" w:hAnsiTheme="minorHAnsi" w:cstheme="minorHAnsi"/>
          <w:i/>
          <w:iCs/>
        </w:rPr>
      </w:pPr>
    </w:p>
    <w:p w14:paraId="051D795A" w14:textId="77777777" w:rsidR="009943B7" w:rsidRDefault="001E6909">
      <w:pPr>
        <w:jc w:val="both"/>
        <w:rPr>
          <w:rFonts w:asciiTheme="minorHAnsi" w:hAnsiTheme="minorHAnsi" w:cstheme="minorHAnsi"/>
          <w:b/>
          <w:bCs/>
          <w:i/>
          <w:iCs/>
        </w:rPr>
      </w:pPr>
      <w:r>
        <w:rPr>
          <w:rFonts w:asciiTheme="minorHAnsi" w:hAnsiTheme="minorHAnsi" w:cstheme="minorHAnsi"/>
          <w:b/>
          <w:bCs/>
          <w:i/>
          <w:iCs/>
        </w:rPr>
        <w:t xml:space="preserve">In any proposal involving human participants clear explanation of how </w:t>
      </w:r>
      <w:r>
        <w:rPr>
          <w:rFonts w:asciiTheme="minorHAnsi" w:hAnsiTheme="minorHAnsi" w:cstheme="minorHAnsi"/>
          <w:b/>
          <w:bCs/>
          <w:i/>
          <w:iCs/>
        </w:rPr>
        <w:t>informed consent will be obtained, how confidentiality will be observed, how the nature of research and the means of dissemination of the outcomes will be communicated to the participants must be provided.</w:t>
      </w:r>
    </w:p>
    <w:p w14:paraId="56C526E5" w14:textId="77777777" w:rsidR="009943B7" w:rsidRDefault="009943B7">
      <w:pPr>
        <w:jc w:val="both"/>
        <w:rPr>
          <w:rFonts w:asciiTheme="minorHAnsi" w:hAnsiTheme="minorHAnsi" w:cstheme="minorHAnsi"/>
          <w:i/>
          <w:iCs/>
        </w:rPr>
      </w:pPr>
    </w:p>
    <w:p w14:paraId="6471F7AE" w14:textId="77777777" w:rsidR="009943B7" w:rsidRDefault="001E6909">
      <w:pPr>
        <w:jc w:val="both"/>
        <w:rPr>
          <w:rFonts w:asciiTheme="minorHAnsi" w:hAnsiTheme="minorHAnsi" w:cstheme="minorHAnsi"/>
          <w:i/>
          <w:iCs/>
        </w:rPr>
      </w:pPr>
      <w:r>
        <w:rPr>
          <w:rFonts w:asciiTheme="minorHAnsi" w:hAnsiTheme="minorHAnsi" w:cstheme="minorHAnsi"/>
          <w:i/>
          <w:iCs/>
        </w:rPr>
        <w:t xml:space="preserve">Summarise below the </w:t>
      </w:r>
      <w:r>
        <w:rPr>
          <w:rFonts w:asciiTheme="minorHAnsi" w:hAnsiTheme="minorHAnsi" w:cstheme="minorHAnsi"/>
          <w:i/>
          <w:iCs/>
          <w:u w:val="single"/>
        </w:rPr>
        <w:t>ethical issues involved</w:t>
      </w:r>
      <w:r>
        <w:rPr>
          <w:rFonts w:asciiTheme="minorHAnsi" w:hAnsiTheme="minorHAnsi" w:cstheme="minorHAnsi"/>
          <w:i/>
          <w:iCs/>
        </w:rPr>
        <w:t xml:space="preserve"> in th</w:t>
      </w:r>
      <w:r>
        <w:rPr>
          <w:rFonts w:asciiTheme="minorHAnsi" w:hAnsiTheme="minorHAnsi" w:cstheme="minorHAnsi"/>
          <w:i/>
          <w:iCs/>
        </w:rPr>
        <w:t xml:space="preserve">e proposal and </w:t>
      </w:r>
      <w:r>
        <w:rPr>
          <w:rFonts w:asciiTheme="minorHAnsi" w:hAnsiTheme="minorHAnsi" w:cstheme="minorHAnsi"/>
          <w:i/>
          <w:iCs/>
          <w:u w:val="single"/>
        </w:rPr>
        <w:t>how these will be addressed</w:t>
      </w:r>
      <w:r>
        <w:rPr>
          <w:rFonts w:asciiTheme="minorHAnsi" w:hAnsiTheme="minorHAnsi" w:cstheme="minorHAnsi"/>
          <w:i/>
          <w:iCs/>
        </w:rPr>
        <w:t>.</w:t>
      </w:r>
    </w:p>
    <w:p w14:paraId="0337BBE9" w14:textId="77777777" w:rsidR="009943B7" w:rsidRDefault="009943B7">
      <w:pPr>
        <w:rPr>
          <w:rFonts w:asciiTheme="minorHAnsi" w:hAnsiTheme="minorHAnsi" w:cstheme="minorHAnsi"/>
          <w:i/>
          <w:iCs/>
        </w:rPr>
      </w:pPr>
    </w:p>
    <w:p w14:paraId="0C308A20" w14:textId="77777777" w:rsidR="009943B7" w:rsidRDefault="001E6909">
      <w:pPr>
        <w:rPr>
          <w:rFonts w:asciiTheme="minorHAnsi" w:hAnsiTheme="minorHAnsi" w:cstheme="minorHAnsi"/>
          <w:b/>
          <w:bCs/>
          <w:i/>
          <w:iCs/>
          <w:u w:val="single"/>
        </w:rPr>
      </w:pPr>
      <w:r>
        <w:rPr>
          <w:rFonts w:asciiTheme="minorHAnsi" w:hAnsiTheme="minorHAnsi" w:cstheme="minorHAnsi"/>
          <w:b/>
          <w:bCs/>
          <w:i/>
          <w:iCs/>
          <w:u w:val="single"/>
        </w:rPr>
        <w:t>Summary of Ethical Issues</w:t>
      </w:r>
    </w:p>
    <w:tbl>
      <w:tblPr>
        <w:tblStyle w:val="a3"/>
        <w:tblW w:w="0" w:type="auto"/>
        <w:tblLook w:val="04A0" w:firstRow="1" w:lastRow="0" w:firstColumn="1" w:lastColumn="0" w:noHBand="0" w:noVBand="1"/>
      </w:tblPr>
      <w:tblGrid>
        <w:gridCol w:w="8926"/>
      </w:tblGrid>
      <w:tr w:rsidR="009943B7" w14:paraId="7367EC77" w14:textId="77777777">
        <w:tc>
          <w:tcPr>
            <w:tcW w:w="8926" w:type="dxa"/>
            <w:vAlign w:val="center"/>
            <w:tcMar>
              <w:top w:w="80" w:type="dxa"/>
              <w:start w:w="90" w:type="dxa"/>
              <w:bottom w:w="80" w:type="dxa"/>
              <w:end w:w="90" w:type="dxa"/>
            </w:tcMar>
          </w:tcPr>
          <w:p>
            <w:r/>
            <w:r>
              <w:rPr>
                <w:rFonts w:ascii="Arial" w:hAnsi="Arial" w:eastAsia="Arial"/>
                <w:b w:val="0"/>
                <w:sz w:val="16"/>
              </w:rPr>
              <w:t>The project analyses public PubMed abstracts and Open Targets records only. It does not recruit participants or use patient-level, identifiable or confidential data. A second reviewer may label public-text extraction examples; only a minimal reviewer code will be recorded. LLM outputs may be inaccurate, so claims will be linked to PMID evidence, evaluated by human review and presented as research outputs rather than clinical advice. Copyright, source licensing, attribution, data provenance and permitted GenAI use will be documented. Any later change involving human participants, private clinical text or biological material requires a new ethical and risk review before work begins.</w:t>
            </w:r>
          </w:p>
        </w:tc>
      </w:tr>
    </w:tbl>
    <w:p w14:paraId="74E794A7" w14:textId="77777777" w:rsidR="009943B7" w:rsidRDefault="009943B7">
      <w:pPr>
        <w:rPr>
          <w:rFonts w:asciiTheme="minorHAnsi" w:hAnsiTheme="minorHAnsi" w:cstheme="minorHAnsi"/>
          <w:i/>
          <w:iCs/>
        </w:rPr>
      </w:pPr>
    </w:p>
    <w:tbl>
      <w:tblPr>
        <w:tblStyle w:val="a3"/>
        <w:tblW w:w="0" w:type="auto"/>
        <w:tblLook w:val="04A0" w:firstRow="1" w:lastRow="0" w:firstColumn="1" w:lastColumn="0" w:noHBand="0" w:noVBand="1"/>
      </w:tblPr>
      <w:tblGrid>
        <w:gridCol w:w="6374"/>
        <w:gridCol w:w="2552"/>
      </w:tblGrid>
      <w:tr w:rsidR="009943B7" w14:paraId="1C2BCA5B" w14:textId="77777777">
        <w:tc>
          <w:tcPr>
            <w:tcW w:w="6374" w:type="dxa"/>
            <w:vAlign w:val="center"/>
            <w:tcMar>
              <w:top w:w="80" w:type="dxa"/>
              <w:start w:w="90" w:type="dxa"/>
              <w:bottom w:w="80" w:type="dxa"/>
              <w:end w:w="90" w:type="dxa"/>
            </w:tcMar>
          </w:tcPr>
          <w:p>
            <w:r/>
            <w:r>
              <w:rPr>
                <w:rFonts w:ascii="Arial" w:hAnsi="Arial" w:eastAsia="Arial"/>
                <w:b w:val="0"/>
                <w:sz w:val="17"/>
              </w:rPr>
              <w:t>Signed (student):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r w:rsidR="009943B7" w14:paraId="482ED972" w14:textId="77777777">
        <w:tc>
          <w:tcPr>
            <w:tcW w:w="6374" w:type="dxa"/>
            <w:vAlign w:val="center"/>
            <w:tcMar>
              <w:top w:w="80" w:type="dxa"/>
              <w:start w:w="90" w:type="dxa"/>
              <w:bottom w:w="80" w:type="dxa"/>
              <w:end w:w="90" w:type="dxa"/>
            </w:tcMar>
          </w:tcPr>
          <w:p>
            <w:r/>
            <w:r>
              <w:rPr>
                <w:rFonts w:ascii="Arial" w:hAnsi="Arial" w:eastAsia="Arial"/>
                <w:b w:val="0"/>
                <w:sz w:val="17"/>
              </w:rPr>
              <w:t>Signed (1st Supervisor):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bl>
    <w:p w14:paraId="4858D0FE" w14:textId="77777777" w:rsidR="009943B7" w:rsidRDefault="009943B7">
      <w:pPr>
        <w:tabs>
          <w:tab w:val="center" w:pos="3371"/>
        </w:tabs>
        <w:spacing w:after="155"/>
        <w:ind w:left="-15"/>
      </w:pPr>
    </w:p>
    <w:sectPr w:rsidR="009943B7">
      <w:pgSz w:w="11906" w:h="16838"/>
      <w:pgMar w:top="1210" w:right="1388" w:bottom="71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A8C13" w14:textId="77777777" w:rsidR="001E6909" w:rsidRDefault="001E6909">
      <w:pPr>
        <w:spacing w:line="240" w:lineRule="auto"/>
      </w:pPr>
      <w:r>
        <w:separator/>
      </w:r>
    </w:p>
  </w:endnote>
  <w:endnote w:type="continuationSeparator" w:id="0">
    <w:p w14:paraId="478DC8E6" w14:textId="77777777" w:rsidR="001E6909" w:rsidRDefault="001E6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default"/>
    <w:sig w:usb0="00000203" w:usb1="288F0000" w:usb2="0000000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80364" w14:textId="77777777" w:rsidR="001E6909" w:rsidRDefault="001E6909">
      <w:pPr>
        <w:spacing w:after="0"/>
      </w:pPr>
      <w:r>
        <w:separator/>
      </w:r>
    </w:p>
  </w:footnote>
  <w:footnote w:type="continuationSeparator" w:id="0">
    <w:p w14:paraId="0D5AF6AE" w14:textId="77777777" w:rsidR="001E6909" w:rsidRDefault="001E690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17"/>
    <w:rsid w:val="000E44EC"/>
    <w:rsid w:val="001E6909"/>
    <w:rsid w:val="0022218A"/>
    <w:rsid w:val="00307079"/>
    <w:rsid w:val="00320FC8"/>
    <w:rsid w:val="004630C7"/>
    <w:rsid w:val="004A2FFC"/>
    <w:rsid w:val="004C6ADC"/>
    <w:rsid w:val="00555517"/>
    <w:rsid w:val="00555FE9"/>
    <w:rsid w:val="0062167E"/>
    <w:rsid w:val="00633D15"/>
    <w:rsid w:val="00647BF5"/>
    <w:rsid w:val="006A2190"/>
    <w:rsid w:val="00843B19"/>
    <w:rsid w:val="00937FF3"/>
    <w:rsid w:val="009943B7"/>
    <w:rsid w:val="00A22987"/>
    <w:rsid w:val="00AB1B8C"/>
    <w:rsid w:val="00B731BB"/>
    <w:rsid w:val="00B81034"/>
    <w:rsid w:val="00B831F3"/>
    <w:rsid w:val="00C77522"/>
    <w:rsid w:val="00D309DA"/>
    <w:rsid w:val="00E8063C"/>
    <w:rsid w:val="00F22382"/>
    <w:rsid w:val="52E90593"/>
    <w:rsid w:val="7F7E05C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524C00"/>
  <w15:docId w15:val="{0CC635C4-E9E1-4CC0-B46B-41A58446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szCs w:val="22"/>
    </w:rPr>
  </w:style>
  <w:style w:type="paragraph" w:styleId="1">
    <w:name w:val="heading 1"/>
    <w:next w:val="a"/>
    <w:link w:val="10"/>
    <w:uiPriority w:val="9"/>
    <w:unhideWhenUsed/>
    <w:qFormat/>
    <w:pPr>
      <w:keepNext/>
      <w:keepLines/>
      <w:spacing w:line="259" w:lineRule="auto"/>
      <w:ind w:left="10" w:hanging="10"/>
      <w:outlineLvl w:val="0"/>
    </w:pPr>
    <w:rPr>
      <w:rFonts w:ascii="Times New Roman" w:eastAsia="Times New Roman" w:hAnsi="Times New Roman" w:cs="Times New Roman"/>
      <w:b/>
      <w:color w:val="000000"/>
      <w:sz w:val="24"/>
      <w:szCs w:val="22"/>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Pr>
      <w:rFonts w:ascii="Times New Roman" w:eastAsia="Times New Roman" w:hAnsi="Times New Roman" w:cs="Times New Roman"/>
      <w:b/>
      <w:color w:val="000000"/>
      <w:sz w:val="24"/>
      <w:u w:val="single" w:color="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409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666</Words>
  <Characters>3802</Characters>
  <Application>Microsoft Office Word</Application>
  <DocSecurity>0</DocSecurity>
  <Lines>31</Lines>
  <Paragraphs>8</Paragraphs>
  <ScaleCrop>false</ScaleCrop>
  <Company>School of Engineering</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Electronics &amp; Electrical Engineering</dc:title>
  <dc:creator>Samantha Watt</dc:creator>
  <cp:lastModifiedBy>Qingqing Bian</cp:lastModifiedBy>
  <cp:revision>20</cp:revision>
  <dcterms:created xsi:type="dcterms:W3CDTF">2016-11-11T12:17:00Z</dcterms:created>
  <dcterms:modified xsi:type="dcterms:W3CDTF">2025-12-01T01:22:00Z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F421DF31FE6F42EAB89AAD37F293D2A9_13</vt:lpwstr>
  </property>
  <property fmtid="{D5CDD505-2E9C-101B-9397-08002B2CF9AE}" pid="4" name="KSOTemplateDocerSaveRecord">
    <vt:lpwstr>eyJoZGlkIjoiNTE5MjBiY2YzMDI5M2U4NjdiMjMzOGE2ZmZjNmNkZWIiLCJ1c2VySWQiOiI0MjkxNjUwNzYifQ==</vt:lpwstr>
  </property>
  <property fmtid="{D5CDD505-2E9C-101B-9397-08002B2CF9AE}" pid="5" name="GrammarlyDocumentId">
    <vt:lpwstr>5672a1b2-b2b4-4a41-8792-43efd5643947</vt:lpwstr>
  </property>
</Properties>
</file>