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要件定義書（テンプレート）</w:t>
      </w:r>
    </w:p>
    <w:p>
      <w:pPr>
        <w:pStyle w:val="Heading1"/>
      </w:pPr>
      <w:r>
        <w:t>1. 目的</w:t>
      </w:r>
    </w:p>
    <w:p>
      <w:r>
        <w:t>本システムの目的や解決すべき課題を記載してください。</w:t>
      </w:r>
    </w:p>
    <w:p>
      <w:pPr>
        <w:pStyle w:val="Heading1"/>
      </w:pPr>
      <w:r>
        <w:t>2. 前提条件</w:t>
      </w:r>
    </w:p>
    <w:p>
      <w:r>
        <w:t>- 使用環境（例：Windows 10, Excel 2019以降）</w:t>
        <w:br/>
        <w:t>- 入力ファイルの形式やルール（例：1人1ファイル、各シートA20に解答）</w:t>
      </w:r>
    </w:p>
    <w:p>
      <w:pPr>
        <w:pStyle w:val="Heading1"/>
      </w:pPr>
      <w:r>
        <w:t>3. 機能要件</w:t>
      </w:r>
    </w:p>
    <w:p>
      <w:r>
        <w:t>- 必須要件：例）全解答の抽出、採点、正答率計算、集計</w:t>
        <w:br/>
        <w:t>- 発展要件：例）ランキング、統計処理、エラーハンドリング</w:t>
      </w:r>
    </w:p>
    <w:p>
      <w:pPr>
        <w:pStyle w:val="Heading1"/>
      </w:pPr>
      <w:r>
        <w:t>4. 非機能要件（任意）</w:t>
      </w:r>
    </w:p>
    <w:p>
      <w:r>
        <w:t>- 処理速度の目安（例：100人分を5分以内で処理）</w:t>
        <w:br/>
        <w:t>- 操作性（例：ユーザーが迷わないUI設計）</w:t>
      </w:r>
    </w:p>
    <w:p>
      <w:pPr>
        <w:pStyle w:val="Heading1"/>
      </w:pPr>
      <w:r>
        <w:t>5. 成果物</w:t>
      </w:r>
    </w:p>
    <w:p>
      <w:r>
        <w:t>- 点数シート／集計シートのイメージ</w:t>
        <w:br/>
        <w:t>- 提出物の形式（xlsmファイル、提案書など）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