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FE49" w14:textId="77777777" w:rsidR="00450E09" w:rsidRDefault="003907D8">
      <w:pPr>
        <w:pStyle w:val="NoSpacing"/>
        <w:rPr>
          <w:rFonts w:ascii="MS Mincho" w:eastAsia="MS Mincho" w:hAnsi="MS Mincho"/>
          <w:sz w:val="24"/>
          <w:szCs w:val="24"/>
          <w:lang w:val="en-US" w:eastAsia="ja-JP"/>
        </w:rPr>
      </w:pPr>
      <w:r>
        <w:rPr>
          <w:rFonts w:ascii="MS Mincho" w:eastAsia="MS Mincho" w:hAnsi="MS Mincho"/>
          <w:sz w:val="24"/>
          <w:szCs w:val="24"/>
          <w:lang w:val="en-US" w:eastAsia="ja-JP"/>
        </w:rPr>
        <w:t>お客様</w:t>
      </w:r>
    </w:p>
    <w:p w14:paraId="25151322" w14:textId="77777777" w:rsidR="00450E09" w:rsidRDefault="00450E09">
      <w:pPr>
        <w:pStyle w:val="NoSpacing"/>
        <w:rPr>
          <w:rFonts w:ascii="MS Mincho" w:eastAsia="MS Mincho" w:hAnsi="MS Mincho"/>
          <w:sz w:val="24"/>
          <w:szCs w:val="24"/>
          <w:lang w:val="en-US" w:eastAsia="zh-TW"/>
        </w:rPr>
      </w:pPr>
    </w:p>
    <w:p w14:paraId="348BC64F" w14:textId="77777777" w:rsidR="00450E09" w:rsidRDefault="003907D8">
      <w:pPr>
        <w:pStyle w:val="NoSpacing"/>
        <w:spacing w:after="240"/>
        <w:rPr>
          <w:rFonts w:ascii="MS Mincho" w:eastAsia="MS Mincho" w:hAnsi="MS Mincho"/>
          <w:sz w:val="24"/>
          <w:szCs w:val="24"/>
          <w:lang w:val="en-US" w:eastAsia="zh-TW"/>
        </w:rPr>
      </w:pPr>
      <w:r>
        <w:rPr>
          <w:rFonts w:ascii="MS Mincho" w:eastAsia="MS Mincho" w:hAnsi="MS Mincho"/>
          <w:sz w:val="24"/>
          <w:szCs w:val="24"/>
          <w:lang w:val="en-US" w:eastAsia="ja-JP"/>
        </w:rPr>
        <w:t>この度は数ある英文校正会社から</w:t>
      </w:r>
      <w:r>
        <w:rPr>
          <w:rFonts w:ascii="MS Mincho" w:eastAsia="MS Mincho" w:hAnsi="MS Mincho"/>
          <w:sz w:val="24"/>
          <w:szCs w:val="24"/>
          <w:lang w:val="en-US" w:eastAsia="zh-TW"/>
        </w:rPr>
        <w:t>Editage</w:t>
      </w:r>
      <w:r>
        <w:rPr>
          <w:rFonts w:ascii="MS Mincho" w:eastAsia="MS Mincho" w:hAnsi="MS Mincho"/>
          <w:sz w:val="24"/>
          <w:szCs w:val="24"/>
          <w:lang w:val="en-US" w:eastAsia="ja-JP"/>
        </w:rPr>
        <w:t>をお選びいただき、誠にありがとうございます！</w:t>
      </w:r>
      <w:r>
        <w:rPr>
          <w:rFonts w:ascii="MS Mincho" w:eastAsia="MS Mincho" w:hAnsi="MS Mincho"/>
          <w:lang w:val="en-US" w:eastAsia="ja-JP"/>
        </w:rPr>
        <w:br/>
      </w:r>
      <w:r>
        <w:rPr>
          <w:rFonts w:ascii="MS Mincho" w:eastAsia="MS Mincho" w:hAnsi="MS Mincho"/>
          <w:lang w:val="en-US" w:eastAsia="ja-JP"/>
        </w:rPr>
        <w:br/>
      </w:r>
      <w:r>
        <w:rPr>
          <w:rFonts w:ascii="MS Mincho" w:eastAsia="MS Mincho" w:hAnsi="MS Mincho"/>
          <w:sz w:val="24"/>
          <w:szCs w:val="24"/>
          <w:lang w:val="en-US" w:eastAsia="zh-TW"/>
        </w:rPr>
        <w:t>校正したファイルの変更点とコメントを</w:t>
      </w:r>
      <w:r>
        <w:rPr>
          <w:rFonts w:ascii="MS Mincho" w:eastAsia="MS Mincho" w:hAnsi="MS Mincho"/>
          <w:sz w:val="24"/>
          <w:szCs w:val="24"/>
          <w:lang w:val="en-US" w:eastAsia="zh-TW"/>
        </w:rPr>
        <w:t>[</w:t>
      </w:r>
      <w:r>
        <w:rPr>
          <w:rFonts w:ascii="MS Mincho" w:eastAsia="MS Mincho" w:hAnsi="MS Mincho"/>
          <w:sz w:val="24"/>
          <w:szCs w:val="24"/>
          <w:lang w:val="en-US" w:eastAsia="zh-TW"/>
        </w:rPr>
        <w:t>校閲</w:t>
      </w:r>
      <w:r>
        <w:rPr>
          <w:rFonts w:ascii="MS Mincho" w:eastAsia="MS Mincho" w:hAnsi="MS Mincho"/>
          <w:sz w:val="24"/>
          <w:szCs w:val="24"/>
          <w:lang w:val="en-US" w:eastAsia="zh-TW"/>
        </w:rPr>
        <w:t>]</w:t>
      </w:r>
      <w:r>
        <w:rPr>
          <w:rFonts w:ascii="MS Mincho" w:eastAsia="MS Mincho" w:hAnsi="MS Mincho"/>
          <w:sz w:val="24"/>
          <w:szCs w:val="24"/>
          <w:lang w:val="en-US" w:eastAsia="zh-TW"/>
        </w:rPr>
        <w:t>メニュー</w:t>
      </w:r>
      <w:r>
        <w:rPr>
          <w:rFonts w:ascii="MS Mincho" w:eastAsia="MS Mincho" w:hAnsi="MS Mincho"/>
          <w:sz w:val="24"/>
          <w:szCs w:val="24"/>
          <w:lang w:val="en-US" w:eastAsia="zh-TW"/>
        </w:rPr>
        <w:t>→[</w:t>
      </w:r>
      <w:r>
        <w:rPr>
          <w:rFonts w:ascii="MS Mincho" w:eastAsia="MS Mincho" w:hAnsi="MS Mincho"/>
          <w:sz w:val="24"/>
          <w:szCs w:val="24"/>
          <w:lang w:val="en-US" w:eastAsia="zh-TW"/>
        </w:rPr>
        <w:t>変更履歴とコメントの表示</w:t>
      </w:r>
      <w:r>
        <w:rPr>
          <w:rFonts w:ascii="MS Mincho" w:eastAsia="MS Mincho" w:hAnsi="MS Mincho"/>
          <w:sz w:val="24"/>
          <w:szCs w:val="24"/>
          <w:lang w:val="en-US" w:eastAsia="zh-TW"/>
        </w:rPr>
        <w:t>]</w:t>
      </w:r>
      <w:r>
        <w:rPr>
          <w:rFonts w:ascii="MS Mincho" w:eastAsia="MS Mincho" w:hAnsi="MS Mincho"/>
          <w:sz w:val="24"/>
          <w:szCs w:val="24"/>
          <w:lang w:val="en-US" w:eastAsia="zh-TW"/>
        </w:rPr>
        <w:t>でご確認ください</w:t>
      </w:r>
      <w:r>
        <w:rPr>
          <w:rFonts w:ascii="MS Mincho" w:eastAsia="MS Mincho" w:hAnsi="MS Mincho"/>
          <w:sz w:val="24"/>
          <w:szCs w:val="24"/>
          <w:lang w:val="en-US" w:eastAsia="ja-JP"/>
        </w:rPr>
        <w:t>。</w:t>
      </w:r>
      <w:r>
        <w:rPr>
          <w:rFonts w:ascii="MS Mincho" w:eastAsia="MS Mincho" w:hAnsi="MS Mincho"/>
          <w:lang w:val="en-US" w:eastAsia="ja-JP"/>
        </w:rPr>
        <w:br/>
      </w:r>
      <w:r>
        <w:rPr>
          <w:rFonts w:ascii="MS Mincho" w:eastAsia="MS Mincho" w:hAnsi="MS Mincho"/>
          <w:sz w:val="24"/>
          <w:szCs w:val="24"/>
          <w:lang w:val="en-US" w:eastAsia="ja-JP"/>
        </w:rPr>
        <w:t>校正箇所</w:t>
      </w:r>
      <w:r>
        <w:rPr>
          <w:rFonts w:ascii="MS Mincho" w:eastAsia="MS Mincho" w:hAnsi="MS Mincho"/>
          <w:sz w:val="24"/>
          <w:szCs w:val="24"/>
          <w:lang w:val="en-US" w:eastAsia="zh-TW"/>
        </w:rPr>
        <w:t>についての補足説明などが記載されています。</w:t>
      </w:r>
      <w:r>
        <w:rPr>
          <w:rFonts w:ascii="MS Mincho" w:eastAsia="MS Mincho" w:hAnsi="MS Mincho"/>
          <w:lang w:val="en-US" w:eastAsia="ja-JP"/>
        </w:rPr>
        <w:br/>
      </w:r>
      <w:r>
        <w:rPr>
          <w:rFonts w:ascii="MS Mincho" w:eastAsia="MS Mincho" w:hAnsi="MS Mincho"/>
          <w:lang w:val="en-US" w:eastAsia="ja-JP"/>
        </w:rPr>
        <w:br/>
      </w:r>
      <w:r>
        <w:rPr>
          <w:rFonts w:ascii="MS Mincho" w:eastAsia="MS Mincho" w:hAnsi="MS Mincho"/>
          <w:sz w:val="24"/>
          <w:szCs w:val="24"/>
          <w:lang w:val="en-US" w:eastAsia="ja-JP"/>
        </w:rPr>
        <w:t>校正箇所について質問がある場合、ジャーナルコメントを受け取った場合、またはお客様による追加の修正を確認したい場合は、</w:t>
      </w:r>
      <w:hyperlink r:id="rId8">
        <w:r>
          <w:rPr>
            <w:rStyle w:val="Hyperlink"/>
            <w:rFonts w:eastAsia="MS Mincho" w:cstheme="minorHAnsi"/>
            <w:b/>
            <w:bCs/>
            <w:sz w:val="22"/>
            <w:lang w:val="en-US" w:eastAsia="zh-TW"/>
          </w:rPr>
          <w:t>EditageOnline</w:t>
        </w:r>
        <w:r>
          <w:rPr>
            <w:rStyle w:val="Hyperlink"/>
            <w:rFonts w:eastAsia="MS Mincho" w:cstheme="minorHAnsi"/>
            <w:b/>
            <w:bCs/>
            <w:sz w:val="22"/>
            <w:vertAlign w:val="superscript"/>
            <w:lang w:val="en-US" w:eastAsia="zh-TW"/>
          </w:rPr>
          <w:t>TM</w:t>
        </w:r>
        <w:r>
          <w:rPr>
            <w:rStyle w:val="Hyperlink"/>
            <w:rFonts w:eastAsia="MS Mincho" w:cstheme="minorHAnsi"/>
            <w:b/>
            <w:bCs/>
            <w:sz w:val="22"/>
            <w:lang w:val="en-US" w:eastAsia="zh-TW"/>
          </w:rPr>
          <w:t xml:space="preserve"> account</w:t>
        </w:r>
      </w:hyperlink>
      <w:r>
        <w:rPr>
          <w:rFonts w:ascii="MS Mincho" w:eastAsia="MS Mincho" w:hAnsi="MS Mincho"/>
          <w:sz w:val="24"/>
          <w:szCs w:val="24"/>
          <w:lang w:val="en-US" w:eastAsia="ja-JP"/>
        </w:rPr>
        <w:t>より、「</w:t>
      </w:r>
      <w:hyperlink r:id="rId9">
        <w:r>
          <w:rPr>
            <w:rStyle w:val="Hyperlink"/>
            <w:rFonts w:ascii="MS Mincho" w:eastAsia="MS Mincho" w:hAnsi="MS Mincho"/>
            <w:sz w:val="24"/>
            <w:szCs w:val="24"/>
            <w:lang w:eastAsia="ja-JP"/>
          </w:rPr>
          <w:t>再校正を依頼する</w:t>
        </w:r>
      </w:hyperlink>
      <w:r>
        <w:rPr>
          <w:rFonts w:ascii="MS Mincho" w:eastAsia="MS Mincho" w:hAnsi="MS Mincho"/>
          <w:sz w:val="24"/>
          <w:szCs w:val="24"/>
          <w:lang w:val="en-US" w:eastAsia="ja-JP"/>
        </w:rPr>
        <w:t>」をご利用ください。</w:t>
      </w:r>
    </w:p>
    <w:p w14:paraId="71439F0F" w14:textId="77777777" w:rsidR="00450E09" w:rsidRDefault="003907D8">
      <w:pPr>
        <w:pStyle w:val="NoSpacing"/>
        <w:rPr>
          <w:rFonts w:ascii="MS Mincho" w:eastAsia="MS Mincho" w:hAnsi="MS Mincho"/>
          <w:sz w:val="24"/>
          <w:szCs w:val="24"/>
          <w:lang w:val="en-US" w:eastAsia="zh-TW"/>
        </w:rPr>
      </w:pPr>
      <w:r>
        <w:rPr>
          <w:rFonts w:ascii="MS Mincho" w:eastAsia="MS Mincho" w:hAnsi="MS Mincho"/>
          <w:sz w:val="24"/>
          <w:szCs w:val="24"/>
          <w:lang w:val="en-US" w:eastAsia="ja-JP"/>
        </w:rPr>
        <w:t>また、エディテージをお使いいただいたお客様満足度や、サービスの改善点についてもぜひお知らせいただければ幸いです。</w:t>
      </w:r>
      <w:r>
        <w:rPr>
          <w:rStyle w:val="Hyperlink"/>
          <w:sz w:val="24"/>
          <w:szCs w:val="24"/>
          <w:lang w:eastAsia="ja-JP"/>
        </w:rPr>
        <w:t>「</w:t>
      </w:r>
      <w:hyperlink r:id="rId10">
        <w:r>
          <w:rPr>
            <w:rStyle w:val="Hyperlink"/>
            <w:rFonts w:ascii="MS Mincho" w:eastAsia="MS Mincho" w:hAnsi="MS Mincho"/>
            <w:sz w:val="24"/>
            <w:szCs w:val="24"/>
            <w:lang w:eastAsia="ja-JP"/>
          </w:rPr>
          <w:t>ジョブに関するフィードバック</w:t>
        </w:r>
      </w:hyperlink>
      <w:r>
        <w:rPr>
          <w:rStyle w:val="Hyperlink"/>
          <w:sz w:val="24"/>
          <w:szCs w:val="24"/>
          <w:lang w:eastAsia="ja-JP"/>
        </w:rPr>
        <w:t>」</w:t>
      </w:r>
      <w:r>
        <w:rPr>
          <w:rFonts w:ascii="MS Mincho" w:eastAsia="MS Mincho" w:hAnsi="MS Mincho"/>
          <w:sz w:val="24"/>
          <w:szCs w:val="24"/>
          <w:lang w:val="en-US" w:eastAsia="ja-JP"/>
        </w:rPr>
        <w:t>より、フィードバックをお寄せください。</w:t>
      </w:r>
      <w:r>
        <w:rPr>
          <w:rFonts w:ascii="MS Mincho" w:eastAsia="MS Mincho" w:hAnsi="MS Mincho"/>
          <w:sz w:val="24"/>
          <w:szCs w:val="24"/>
          <w:lang w:val="en-US" w:eastAsia="zh-TW"/>
        </w:rPr>
        <w:t xml:space="preserve"> </w:t>
      </w:r>
      <w:r>
        <w:rPr>
          <w:rFonts w:ascii="MS Mincho" w:eastAsia="MS Mincho" w:hAnsi="MS Mincho"/>
          <w:lang w:val="en-US" w:eastAsia="ja-JP"/>
        </w:rPr>
        <w:br/>
      </w:r>
      <w:r>
        <w:rPr>
          <w:rFonts w:ascii="MS Mincho" w:eastAsia="MS Mincho" w:hAnsi="MS Mincho"/>
          <w:lang w:val="en-US" w:eastAsia="ja-JP"/>
        </w:rPr>
        <w:br/>
      </w:r>
      <w:r>
        <w:rPr>
          <w:rFonts w:ascii="MS Mincho" w:eastAsia="MS Mincho" w:hAnsi="MS Mincho"/>
          <w:sz w:val="24"/>
          <w:szCs w:val="24"/>
          <w:lang w:val="en-US" w:eastAsia="zh-TW"/>
        </w:rPr>
        <w:t>この</w:t>
      </w:r>
      <w:r>
        <w:rPr>
          <w:rFonts w:ascii="MS Mincho" w:eastAsia="MS Mincho" w:hAnsi="MS Mincho"/>
          <w:sz w:val="24"/>
          <w:szCs w:val="24"/>
          <w:lang w:val="en-US" w:eastAsia="ja-JP"/>
        </w:rPr>
        <w:t>校正結果</w:t>
      </w:r>
      <w:r>
        <w:rPr>
          <w:rFonts w:ascii="MS Mincho" w:eastAsia="MS Mincho" w:hAnsi="MS Mincho"/>
          <w:sz w:val="24"/>
          <w:szCs w:val="24"/>
          <w:lang w:val="en-US" w:eastAsia="zh-TW"/>
        </w:rPr>
        <w:t>が気に</w:t>
      </w:r>
      <w:r>
        <w:rPr>
          <w:rFonts w:ascii="MS Mincho" w:eastAsia="MS Mincho" w:hAnsi="MS Mincho"/>
          <w:sz w:val="24"/>
          <w:szCs w:val="24"/>
          <w:lang w:val="en-US" w:eastAsia="ja-JP"/>
        </w:rPr>
        <w:t>いられた場合</w:t>
      </w:r>
      <w:r>
        <w:rPr>
          <w:rFonts w:ascii="MS Mincho" w:eastAsia="MS Mincho" w:hAnsi="MS Mincho"/>
          <w:sz w:val="24"/>
          <w:szCs w:val="24"/>
          <w:lang w:val="en-US" w:eastAsia="zh-TW"/>
        </w:rPr>
        <w:t>、</w:t>
      </w:r>
      <w:r>
        <w:rPr>
          <w:rFonts w:ascii="MS Mincho" w:eastAsia="MS Mincho" w:hAnsi="MS Mincho"/>
          <w:sz w:val="24"/>
          <w:szCs w:val="24"/>
          <w:lang w:val="en-US" w:eastAsia="ja-JP"/>
        </w:rPr>
        <w:t>「</w:t>
      </w:r>
      <w:hyperlink r:id="rId11">
        <w:r>
          <w:rPr>
            <w:rStyle w:val="Hyperlink"/>
            <w:rFonts w:ascii="MS Mincho" w:eastAsia="MS Mincho" w:hAnsi="MS Mincho"/>
            <w:sz w:val="24"/>
            <w:szCs w:val="24"/>
            <w:lang w:eastAsia="ja-JP"/>
          </w:rPr>
          <w:t>お気に入りの校正者リスト</w:t>
        </w:r>
      </w:hyperlink>
      <w:r>
        <w:rPr>
          <w:rFonts w:ascii="MS Mincho" w:eastAsia="MS Mincho" w:hAnsi="MS Mincho"/>
          <w:sz w:val="24"/>
          <w:szCs w:val="24"/>
          <w:lang w:val="en-US" w:eastAsia="ja-JP"/>
        </w:rPr>
        <w:t>」より、お</w:t>
      </w:r>
      <w:r>
        <w:rPr>
          <w:rFonts w:ascii="MS Mincho" w:eastAsia="MS Mincho" w:hAnsi="MS Mincho"/>
          <w:sz w:val="24"/>
          <w:szCs w:val="24"/>
          <w:lang w:val="en-US" w:eastAsia="zh-TW"/>
        </w:rPr>
        <w:t>気に入りの</w:t>
      </w:r>
      <w:r>
        <w:rPr>
          <w:rFonts w:ascii="MS Mincho" w:eastAsia="MS Mincho" w:hAnsi="MS Mincho"/>
          <w:sz w:val="24"/>
          <w:szCs w:val="24"/>
          <w:lang w:val="en-US" w:eastAsia="ja-JP"/>
        </w:rPr>
        <w:t>校正者をご登録いただけます</w:t>
      </w:r>
      <w:r>
        <w:rPr>
          <w:rFonts w:ascii="MS Mincho" w:eastAsia="MS Mincho" w:hAnsi="MS Mincho"/>
          <w:sz w:val="24"/>
          <w:szCs w:val="24"/>
          <w:lang w:val="en-US" w:eastAsia="zh-TW"/>
        </w:rPr>
        <w:t>。</w:t>
      </w:r>
    </w:p>
    <w:p w14:paraId="4A3A04E6" w14:textId="77777777" w:rsidR="00450E09" w:rsidRDefault="00450E09">
      <w:pPr>
        <w:pStyle w:val="NoSpacing"/>
        <w:rPr>
          <w:rFonts w:ascii="MS Mincho" w:eastAsia="MS Mincho" w:hAnsi="MS Mincho"/>
          <w:lang w:val="en-US" w:eastAsia="zh-TW"/>
        </w:rPr>
      </w:pPr>
    </w:p>
    <w:p w14:paraId="2EDACE89" w14:textId="77777777" w:rsidR="00450E09" w:rsidRDefault="00450E09">
      <w:pPr>
        <w:rPr>
          <w:rFonts w:ascii="MS Mincho" w:eastAsia="MS Mincho" w:hAnsi="MS Mincho"/>
          <w:lang w:eastAsia="zh-TW"/>
        </w:rPr>
      </w:pPr>
    </w:p>
    <w:p w14:paraId="1B323597" w14:textId="77777777" w:rsidR="00450E09" w:rsidRDefault="003907D8">
      <w:pPr>
        <w:rPr>
          <w:rFonts w:eastAsia="MS Mincho" w:cstheme="minorHAnsi"/>
          <w:b/>
          <w:bCs/>
          <w:color w:val="000000"/>
          <w:sz w:val="24"/>
          <w:szCs w:val="24"/>
          <w:lang w:eastAsia="ja-JP"/>
        </w:rPr>
      </w:pPr>
      <w:r>
        <w:rPr>
          <w:rFonts w:eastAsia="MS Mincho" w:cstheme="minorHAnsi"/>
          <w:b/>
          <w:bCs/>
          <w:color w:val="000000"/>
          <w:sz w:val="24"/>
          <w:szCs w:val="24"/>
          <w:lang w:eastAsia="ja-JP"/>
        </w:rPr>
        <w:t>Acknowledgements(</w:t>
      </w:r>
      <w:r>
        <w:rPr>
          <w:rFonts w:eastAsia="MS Mincho" w:cstheme="minorHAnsi"/>
          <w:b/>
          <w:bCs/>
          <w:color w:val="000000"/>
          <w:sz w:val="24"/>
          <w:szCs w:val="24"/>
          <w:lang w:eastAsia="ja-JP"/>
        </w:rPr>
        <w:t>謝辞</w:t>
      </w:r>
      <w:r>
        <w:rPr>
          <w:rFonts w:eastAsia="MS Mincho" w:cstheme="minorHAnsi"/>
          <w:b/>
          <w:bCs/>
          <w:color w:val="000000"/>
          <w:sz w:val="24"/>
          <w:szCs w:val="24"/>
          <w:lang w:eastAsia="ja-JP"/>
        </w:rPr>
        <w:t>)</w:t>
      </w:r>
      <w:r>
        <w:rPr>
          <w:rFonts w:eastAsia="MS Mincho" w:cstheme="minorHAnsi"/>
          <w:b/>
          <w:bCs/>
          <w:color w:val="000000"/>
          <w:sz w:val="24"/>
          <w:szCs w:val="24"/>
          <w:lang w:eastAsia="ja-JP"/>
        </w:rPr>
        <w:t>について</w:t>
      </w:r>
    </w:p>
    <w:p w14:paraId="703E90D5" w14:textId="77777777" w:rsidR="00450E09" w:rsidRDefault="00450E09">
      <w:pPr>
        <w:rPr>
          <w:rFonts w:ascii="MS Mincho" w:eastAsia="MS Mincho" w:hAnsi="MS Mincho"/>
          <w:b/>
          <w:bCs/>
          <w:color w:val="000000"/>
          <w:sz w:val="24"/>
          <w:szCs w:val="24"/>
          <w:lang w:eastAsia="ja-JP"/>
        </w:rPr>
      </w:pPr>
    </w:p>
    <w:p w14:paraId="2B473750" w14:textId="77777777" w:rsidR="00450E09" w:rsidRDefault="003907D8">
      <w:pPr>
        <w:rPr>
          <w:rFonts w:ascii="MS Mincho" w:eastAsia="MS Mincho" w:hAnsi="MS Mincho"/>
          <w:color w:val="000000"/>
          <w:sz w:val="24"/>
          <w:szCs w:val="24"/>
          <w:lang w:eastAsia="ja-JP"/>
        </w:rPr>
      </w:pPr>
      <w:r>
        <w:rPr>
          <w:rFonts w:ascii="MS Mincho" w:eastAsia="MS Mincho" w:hAnsi="MS Mincho"/>
          <w:color w:val="000000"/>
          <w:sz w:val="24"/>
          <w:szCs w:val="24"/>
          <w:lang w:eastAsia="ja-JP"/>
        </w:rPr>
        <w:t>多くの著者の皆様に、</w:t>
      </w:r>
      <w:r>
        <w:rPr>
          <w:rFonts w:eastAsia="MS Mincho" w:cstheme="minorHAnsi"/>
          <w:color w:val="000000"/>
          <w:szCs w:val="21"/>
          <w:lang w:eastAsia="ja-JP"/>
        </w:rPr>
        <w:t>Editage</w:t>
      </w:r>
      <w:r>
        <w:rPr>
          <w:rFonts w:ascii="MS Mincho" w:eastAsia="MS Mincho" w:hAnsi="MS Mincho"/>
          <w:color w:val="000000"/>
          <w:sz w:val="24"/>
          <w:szCs w:val="24"/>
          <w:lang w:eastAsia="ja-JP"/>
        </w:rPr>
        <w:t>の英文校正サポートについて論文に掲載していただいています。</w:t>
      </w:r>
      <w:r>
        <w:rPr>
          <w:rFonts w:eastAsia="MS Mincho" w:cstheme="minorHAnsi"/>
          <w:color w:val="000000"/>
          <w:szCs w:val="21"/>
          <w:lang w:eastAsia="ja-JP"/>
        </w:rPr>
        <w:t>ICMJE guidelines on authorship</w:t>
      </w:r>
      <w:r>
        <w:rPr>
          <w:rFonts w:ascii="MS Mincho" w:eastAsia="MS Mincho" w:hAnsi="MS Mincho"/>
          <w:color w:val="000000"/>
          <w:sz w:val="24"/>
          <w:szCs w:val="24"/>
          <w:lang w:eastAsia="ja-JP"/>
        </w:rPr>
        <w:t>といった国際出版ガイドラインでは、英文校正や執筆のサポートを行った人物を明記することが推奨されています。これは、ジャーナルの編集者や査読者に対して、原稿の英語が校正済みであり、出版要件を満たしていることの保証にもなります。</w:t>
      </w:r>
    </w:p>
    <w:p w14:paraId="6621BC52" w14:textId="77777777" w:rsidR="00450E09" w:rsidRDefault="003907D8">
      <w:pPr>
        <w:rPr>
          <w:rFonts w:ascii="MS Mincho" w:eastAsia="MS Mincho" w:hAnsi="MS Mincho"/>
          <w:color w:val="000000"/>
          <w:sz w:val="24"/>
          <w:szCs w:val="24"/>
          <w:lang w:eastAsia="ja-JP"/>
        </w:rPr>
      </w:pPr>
      <w:r>
        <w:rPr>
          <w:rFonts w:ascii="MS Mincho" w:eastAsia="MS Mincho" w:hAnsi="MS Mincho"/>
          <w:lang w:eastAsia="ja-JP"/>
        </w:rPr>
        <w:br/>
      </w:r>
      <w:r>
        <w:rPr>
          <w:rFonts w:ascii="MS Mincho" w:eastAsia="MS Mincho" w:hAnsi="MS Mincho"/>
          <w:color w:val="000000"/>
          <w:sz w:val="24"/>
          <w:szCs w:val="24"/>
          <w:lang w:eastAsia="ja-JP"/>
        </w:rPr>
        <w:t>もし謝辞にエディテージをご掲載いただける場合は、論文の</w:t>
      </w:r>
      <w:r>
        <w:rPr>
          <w:rFonts w:eastAsia="MS Mincho" w:cstheme="minorHAnsi"/>
          <w:color w:val="000000"/>
          <w:szCs w:val="21"/>
          <w:lang w:eastAsia="ja-JP"/>
        </w:rPr>
        <w:t>Acknowledgement</w:t>
      </w:r>
      <w:r>
        <w:rPr>
          <w:rFonts w:ascii="MS Mincho" w:eastAsia="MS Mincho" w:hAnsi="MS Mincho"/>
          <w:color w:val="000000"/>
          <w:sz w:val="24"/>
          <w:szCs w:val="24"/>
          <w:lang w:eastAsia="ja-JP"/>
        </w:rPr>
        <w:t>セクションに次の文章をご記載ください。</w:t>
      </w:r>
    </w:p>
    <w:p w14:paraId="374281D6" w14:textId="77777777" w:rsidR="00450E09" w:rsidRDefault="003907D8">
      <w:pPr>
        <w:rPr>
          <w:rFonts w:eastAsia="MS Mincho" w:cstheme="minorHAnsi"/>
          <w:color w:val="000000"/>
          <w:sz w:val="22"/>
        </w:rPr>
      </w:pPr>
      <w:r>
        <w:rPr>
          <w:rFonts w:eastAsia="MS Mincho" w:cstheme="minorHAnsi"/>
          <w:i/>
          <w:iCs/>
          <w:color w:val="000000"/>
          <w:szCs w:val="21"/>
        </w:rPr>
        <w:t>We wo</w:t>
      </w:r>
      <w:r>
        <w:rPr>
          <w:rFonts w:eastAsia="MS Mincho" w:cstheme="minorHAnsi"/>
          <w:i/>
          <w:iCs/>
          <w:color w:val="000000"/>
          <w:szCs w:val="21"/>
        </w:rPr>
        <w:t>uld like to thank Editage (</w:t>
      </w:r>
      <w:hyperlink r:id="rId12">
        <w:r>
          <w:rPr>
            <w:rStyle w:val="Hyperlink"/>
            <w:rFonts w:eastAsia="MS Mincho" w:cstheme="minorHAnsi"/>
            <w:i/>
            <w:iCs/>
            <w:sz w:val="21"/>
            <w:szCs w:val="21"/>
          </w:rPr>
          <w:t>www.editage.jp</w:t>
        </w:r>
      </w:hyperlink>
      <w:r>
        <w:rPr>
          <w:rFonts w:eastAsia="MS Mincho" w:cstheme="minorHAnsi"/>
          <w:i/>
          <w:iCs/>
          <w:color w:val="000000"/>
          <w:szCs w:val="21"/>
        </w:rPr>
        <w:t>) for English language editing</w:t>
      </w:r>
      <w:r>
        <w:rPr>
          <w:rFonts w:eastAsia="MS Mincho" w:cstheme="minorHAnsi"/>
          <w:i/>
          <w:iCs/>
          <w:color w:val="000000"/>
          <w:sz w:val="22"/>
        </w:rPr>
        <w:t>.</w:t>
      </w:r>
    </w:p>
    <w:p w14:paraId="0D7BC5BD" w14:textId="77777777" w:rsidR="00450E09" w:rsidRDefault="00450E09">
      <w:pPr>
        <w:rPr>
          <w:rFonts w:ascii="MS Mincho" w:eastAsia="MS Mincho" w:hAnsi="MS Mincho"/>
          <w:lang w:eastAsia="zh-TW"/>
        </w:rPr>
      </w:pPr>
    </w:p>
    <w:p w14:paraId="605D92B7" w14:textId="77777777" w:rsidR="00450E09" w:rsidRDefault="003907D8">
      <w:pPr>
        <w:rPr>
          <w:rFonts w:ascii="MS Mincho" w:eastAsia="MS Mincho" w:hAnsi="MS Mincho"/>
          <w:sz w:val="24"/>
          <w:szCs w:val="24"/>
          <w:lang w:eastAsia="ja-JP"/>
        </w:rPr>
      </w:pPr>
      <w:r>
        <w:rPr>
          <w:rFonts w:ascii="MS Mincho" w:eastAsia="MS Mincho" w:hAnsi="MS Mincho"/>
          <w:sz w:val="24"/>
          <w:szCs w:val="24"/>
          <w:lang w:eastAsia="ja-JP"/>
        </w:rPr>
        <w:t>何卒宜しくお願い致し</w:t>
      </w:r>
      <w:r>
        <w:rPr>
          <w:rFonts w:ascii="MS Mincho" w:eastAsia="MS Mincho" w:hAnsi="MS Mincho"/>
          <w:sz w:val="24"/>
          <w:szCs w:val="24"/>
          <w:lang w:eastAsia="ja-JP"/>
        </w:rPr>
        <w:t>ます。</w:t>
      </w:r>
    </w:p>
    <w:p w14:paraId="00D25305" w14:textId="77777777" w:rsidR="00450E09" w:rsidRDefault="003907D8">
      <w:pPr>
        <w:rPr>
          <w:rFonts w:ascii="MS Mincho" w:eastAsia="MS Mincho" w:hAnsi="MS Mincho"/>
          <w:sz w:val="24"/>
          <w:szCs w:val="24"/>
          <w:lang w:eastAsia="ja-JP"/>
        </w:rPr>
        <w:sectPr w:rsidR="00450E09">
          <w:headerReference w:type="default" r:id="rId13"/>
          <w:footerReference w:type="default" r:id="rId14"/>
          <w:pgSz w:w="11906" w:h="16838"/>
          <w:pgMar w:top="1440" w:right="720" w:bottom="720" w:left="720" w:header="1296" w:footer="432" w:gutter="0"/>
          <w:cols w:space="720"/>
          <w:formProt w:val="0"/>
          <w:docGrid w:linePitch="360"/>
        </w:sectPr>
      </w:pPr>
      <w:r>
        <w:rPr>
          <w:rFonts w:ascii="MS Mincho" w:eastAsia="MS Mincho" w:hAnsi="MS Mincho"/>
          <w:sz w:val="24"/>
          <w:szCs w:val="24"/>
          <w:lang w:eastAsia="ja-JP"/>
        </w:rPr>
        <w:t>エディテージ　英文校正チーム</w:t>
      </w:r>
      <w:bookmarkStart w:id="0" w:name="_Hlk135862218"/>
      <w:bookmarkEnd w:id="0"/>
    </w:p>
    <w:p w14:paraId="1FC7A6CF" w14:textId="77777777" w:rsidR="00450E09" w:rsidRDefault="003907D8">
      <w:pPr>
        <w:pStyle w:val="Spacer"/>
        <w:rPr>
          <w:rFonts w:asciiTheme="majorHAnsi" w:eastAsiaTheme="majorEastAsia" w:hAnsiTheme="majorHAnsi" w:cstheme="majorHAnsi"/>
          <w:b/>
          <w:bCs/>
          <w:color w:val="113DCD" w:themeColor="accent1"/>
          <w:sz w:val="48"/>
          <w:szCs w:val="32"/>
        </w:rPr>
      </w:pPr>
      <w:r>
        <w:rPr>
          <w:rFonts w:eastAsiaTheme="majorEastAsia" w:cstheme="majorHAnsi"/>
          <w:b/>
          <w:bCs/>
          <w:color w:val="113DCD" w:themeColor="accent1"/>
          <w:sz w:val="48"/>
          <w:szCs w:val="32"/>
        </w:rPr>
        <w:lastRenderedPageBreak/>
        <w:t>About the Editor</w:t>
      </w:r>
    </w:p>
    <w:p w14:paraId="49570B52" w14:textId="77777777" w:rsidR="00450E09" w:rsidRDefault="00450E09">
      <w:pPr>
        <w:pStyle w:val="Spacer"/>
        <w:rPr>
          <w:lang w:eastAsia="ja-JP"/>
        </w:rPr>
      </w:pPr>
    </w:p>
    <w:p w14:paraId="2B5A3001" w14:textId="5A832895" w:rsidR="00450E09" w:rsidRDefault="003907D8">
      <w:pPr>
        <w:rPr>
          <w:lang w:eastAsia="ja-JP"/>
        </w:rPr>
      </w:pPr>
      <w:r>
        <w:t xml:space="preserve">I have </w:t>
      </w:r>
      <w:r w:rsidR="001F5C7D">
        <w:t>9</w:t>
      </w:r>
      <w:r>
        <w:t xml:space="preserve"> years of academic and research experience and have edited </w:t>
      </w:r>
      <w:r>
        <w:rPr>
          <w:color w:val="000000" w:themeColor="text1"/>
        </w:rPr>
        <w:t>man</w:t>
      </w:r>
      <w:r>
        <w:t xml:space="preserve">uscripts in the field of </w:t>
      </w:r>
      <w:r w:rsidR="001F5C7D">
        <w:t>Business Finance</w:t>
      </w:r>
      <w:r>
        <w:t xml:space="preserve"> and other areas such as </w:t>
      </w:r>
      <w:r w:rsidR="001F5C7D">
        <w:t>Economics.</w:t>
      </w:r>
    </w:p>
    <w:p w14:paraId="3DF0650A" w14:textId="77777777" w:rsidR="00450E09" w:rsidRDefault="00450E09">
      <w:pPr>
        <w:rPr>
          <w:lang w:eastAsia="ja-JP"/>
        </w:rPr>
      </w:pPr>
    </w:p>
    <w:bookmarkStart w:id="1" w:name="_Toc143235030" w:displacedByCustomXml="next"/>
    <w:sdt>
      <w:sdtPr>
        <w:rPr>
          <w:rFonts w:asciiTheme="minorHAnsi" w:eastAsiaTheme="minorHAnsi" w:hAnsiTheme="minorHAnsi" w:cstheme="minorBidi"/>
          <w:b w:val="0"/>
          <w:color w:val="auto"/>
          <w:kern w:val="2"/>
          <w:sz w:val="21"/>
          <w:szCs w:val="22"/>
          <w14:ligatures w14:val="standardContextual"/>
        </w:rPr>
        <w:id w:val="1223791695"/>
        <w:docPartObj>
          <w:docPartGallery w:val="Table of Contents"/>
          <w:docPartUnique/>
        </w:docPartObj>
      </w:sdtPr>
      <w:sdtEndPr/>
      <w:sdtContent>
        <w:p w14:paraId="4A60FFD5" w14:textId="77777777" w:rsidR="00450E09" w:rsidRDefault="003907D8">
          <w:pPr>
            <w:pStyle w:val="TOCHeading"/>
            <w:spacing w:after="240"/>
            <w:rPr>
              <w:sz w:val="48"/>
              <w:szCs w:val="48"/>
            </w:rPr>
          </w:pPr>
          <w:r>
            <w:rPr>
              <w:sz w:val="48"/>
              <w:szCs w:val="48"/>
            </w:rPr>
            <w:t>Contents</w:t>
          </w:r>
          <w:bookmarkEnd w:id="1"/>
        </w:p>
        <w:p w14:paraId="7CD8CBB9" w14:textId="1E591DEA" w:rsidR="00CA6518" w:rsidRDefault="003907D8">
          <w:pPr>
            <w:pStyle w:val="TOC1"/>
            <w:rPr>
              <w:rFonts w:eastAsiaTheme="minorEastAsia"/>
              <w:noProof/>
              <w:sz w:val="22"/>
              <w:szCs w:val="22"/>
              <w:lang w:val="en-GB" w:eastAsia="en-GB"/>
            </w:rPr>
          </w:pPr>
          <w:r>
            <w:fldChar w:fldCharType="begin"/>
          </w:r>
          <w:r>
            <w:rPr>
              <w:rStyle w:val="IndexLink"/>
              <w:webHidden/>
            </w:rPr>
            <w:instrText>TOC \z \o "1-1" \u</w:instrText>
          </w:r>
          <w:r>
            <w:rPr>
              <w:rStyle w:val="IndexLink"/>
            </w:rPr>
            <w:fldChar w:fldCharType="separate"/>
          </w:r>
          <w:r w:rsidR="00CA6518">
            <w:rPr>
              <w:noProof/>
            </w:rPr>
            <w:t>Contents</w:t>
          </w:r>
          <w:r w:rsidR="00CA6518">
            <w:rPr>
              <w:noProof/>
              <w:webHidden/>
            </w:rPr>
            <w:tab/>
          </w:r>
          <w:r w:rsidR="00CA6518">
            <w:rPr>
              <w:noProof/>
              <w:webHidden/>
            </w:rPr>
            <w:fldChar w:fldCharType="begin"/>
          </w:r>
          <w:r w:rsidR="00CA6518">
            <w:rPr>
              <w:noProof/>
              <w:webHidden/>
            </w:rPr>
            <w:instrText xml:space="preserve"> PAGEREF _Toc143235030 \h </w:instrText>
          </w:r>
          <w:r w:rsidR="00CA6518">
            <w:rPr>
              <w:noProof/>
              <w:webHidden/>
            </w:rPr>
          </w:r>
          <w:r w:rsidR="00CA6518">
            <w:rPr>
              <w:noProof/>
              <w:webHidden/>
            </w:rPr>
            <w:fldChar w:fldCharType="separate"/>
          </w:r>
          <w:r w:rsidR="00CA6518">
            <w:rPr>
              <w:noProof/>
              <w:webHidden/>
            </w:rPr>
            <w:t>2</w:t>
          </w:r>
          <w:r w:rsidR="00CA6518">
            <w:rPr>
              <w:noProof/>
              <w:webHidden/>
            </w:rPr>
            <w:fldChar w:fldCharType="end"/>
          </w:r>
        </w:p>
        <w:p w14:paraId="240C6FF2" w14:textId="48A1E5D0" w:rsidR="00CA6518" w:rsidRDefault="00CA6518">
          <w:pPr>
            <w:pStyle w:val="TOC1"/>
            <w:rPr>
              <w:rFonts w:eastAsiaTheme="minorEastAsia"/>
              <w:noProof/>
              <w:sz w:val="22"/>
              <w:szCs w:val="22"/>
              <w:lang w:val="en-GB" w:eastAsia="en-GB"/>
            </w:rPr>
          </w:pPr>
          <w:r>
            <w:rPr>
              <w:noProof/>
            </w:rPr>
            <w:t>Section I: Notes and Comments</w:t>
          </w:r>
          <w:r>
            <w:rPr>
              <w:noProof/>
              <w:webHidden/>
            </w:rPr>
            <w:tab/>
          </w:r>
          <w:r>
            <w:rPr>
              <w:noProof/>
              <w:webHidden/>
            </w:rPr>
            <w:fldChar w:fldCharType="begin"/>
          </w:r>
          <w:r>
            <w:rPr>
              <w:noProof/>
              <w:webHidden/>
            </w:rPr>
            <w:instrText xml:space="preserve"> PAGEREF _Toc143235031 \h </w:instrText>
          </w:r>
          <w:r>
            <w:rPr>
              <w:noProof/>
              <w:webHidden/>
            </w:rPr>
          </w:r>
          <w:r>
            <w:rPr>
              <w:noProof/>
              <w:webHidden/>
            </w:rPr>
            <w:fldChar w:fldCharType="separate"/>
          </w:r>
          <w:r>
            <w:rPr>
              <w:noProof/>
              <w:webHidden/>
            </w:rPr>
            <w:t>3</w:t>
          </w:r>
          <w:r>
            <w:rPr>
              <w:noProof/>
              <w:webHidden/>
            </w:rPr>
            <w:fldChar w:fldCharType="end"/>
          </w:r>
        </w:p>
        <w:p w14:paraId="0C2F5495" w14:textId="68F9E283" w:rsidR="00CA6518" w:rsidRDefault="00CA6518">
          <w:pPr>
            <w:pStyle w:val="TOC1"/>
            <w:rPr>
              <w:rFonts w:eastAsiaTheme="minorEastAsia"/>
              <w:noProof/>
              <w:sz w:val="22"/>
              <w:szCs w:val="22"/>
              <w:lang w:val="en-GB" w:eastAsia="en-GB"/>
            </w:rPr>
          </w:pPr>
          <w:r>
            <w:rPr>
              <w:noProof/>
            </w:rPr>
            <w:t>Section II. Writing Tips</w:t>
          </w:r>
          <w:r>
            <w:rPr>
              <w:noProof/>
              <w:webHidden/>
            </w:rPr>
            <w:tab/>
          </w:r>
          <w:r>
            <w:rPr>
              <w:noProof/>
              <w:webHidden/>
            </w:rPr>
            <w:fldChar w:fldCharType="begin"/>
          </w:r>
          <w:r>
            <w:rPr>
              <w:noProof/>
              <w:webHidden/>
            </w:rPr>
            <w:instrText xml:space="preserve"> PAGEREF _Toc143235032 \h </w:instrText>
          </w:r>
          <w:r>
            <w:rPr>
              <w:noProof/>
              <w:webHidden/>
            </w:rPr>
          </w:r>
          <w:r>
            <w:rPr>
              <w:noProof/>
              <w:webHidden/>
            </w:rPr>
            <w:fldChar w:fldCharType="separate"/>
          </w:r>
          <w:r>
            <w:rPr>
              <w:noProof/>
              <w:webHidden/>
            </w:rPr>
            <w:t>4</w:t>
          </w:r>
          <w:r>
            <w:rPr>
              <w:noProof/>
              <w:webHidden/>
            </w:rPr>
            <w:fldChar w:fldCharType="end"/>
          </w:r>
        </w:p>
        <w:p w14:paraId="0ECC9E6A" w14:textId="4247AFCF" w:rsidR="00CA6518" w:rsidRDefault="00CA6518">
          <w:pPr>
            <w:pStyle w:val="TOC1"/>
            <w:rPr>
              <w:rFonts w:eastAsiaTheme="minorEastAsia"/>
              <w:noProof/>
              <w:sz w:val="22"/>
              <w:szCs w:val="22"/>
              <w:lang w:val="en-GB" w:eastAsia="en-GB"/>
            </w:rPr>
          </w:pPr>
          <w:r>
            <w:rPr>
              <w:noProof/>
            </w:rPr>
            <w:t xml:space="preserve">Section III. Essential Checks for </w:t>
          </w:r>
          <w:r w:rsidRPr="00C83565">
            <w:rPr>
              <w:noProof/>
            </w:rPr>
            <w:t>OCKAX_1</w:t>
          </w:r>
          <w:r>
            <w:rPr>
              <w:noProof/>
              <w:webHidden/>
            </w:rPr>
            <w:tab/>
          </w:r>
          <w:r>
            <w:rPr>
              <w:noProof/>
              <w:webHidden/>
            </w:rPr>
            <w:fldChar w:fldCharType="begin"/>
          </w:r>
          <w:r>
            <w:rPr>
              <w:noProof/>
              <w:webHidden/>
            </w:rPr>
            <w:instrText xml:space="preserve"> PAGEREF _Toc143235033 \h </w:instrText>
          </w:r>
          <w:r>
            <w:rPr>
              <w:noProof/>
              <w:webHidden/>
            </w:rPr>
          </w:r>
          <w:r>
            <w:rPr>
              <w:noProof/>
              <w:webHidden/>
            </w:rPr>
            <w:fldChar w:fldCharType="separate"/>
          </w:r>
          <w:r>
            <w:rPr>
              <w:noProof/>
              <w:webHidden/>
            </w:rPr>
            <w:t>5</w:t>
          </w:r>
          <w:r>
            <w:rPr>
              <w:noProof/>
              <w:webHidden/>
            </w:rPr>
            <w:fldChar w:fldCharType="end"/>
          </w:r>
        </w:p>
        <w:p w14:paraId="5AE60A85" w14:textId="2E98937E" w:rsidR="00CA6518" w:rsidRDefault="00CA6518">
          <w:pPr>
            <w:pStyle w:val="TOC1"/>
            <w:rPr>
              <w:rFonts w:eastAsiaTheme="minorEastAsia"/>
              <w:noProof/>
              <w:sz w:val="22"/>
              <w:szCs w:val="22"/>
              <w:lang w:val="en-GB" w:eastAsia="en-GB"/>
            </w:rPr>
          </w:pPr>
          <w:r>
            <w:rPr>
              <w:noProof/>
            </w:rPr>
            <w:t>Section IV. Explore Researcher.Life</w:t>
          </w:r>
          <w:r>
            <w:rPr>
              <w:noProof/>
              <w:webHidden/>
            </w:rPr>
            <w:tab/>
          </w:r>
          <w:r>
            <w:rPr>
              <w:noProof/>
              <w:webHidden/>
            </w:rPr>
            <w:fldChar w:fldCharType="begin"/>
          </w:r>
          <w:r>
            <w:rPr>
              <w:noProof/>
              <w:webHidden/>
            </w:rPr>
            <w:instrText xml:space="preserve"> PAGEREF _Toc143235034 \h </w:instrText>
          </w:r>
          <w:r>
            <w:rPr>
              <w:noProof/>
              <w:webHidden/>
            </w:rPr>
          </w:r>
          <w:r>
            <w:rPr>
              <w:noProof/>
              <w:webHidden/>
            </w:rPr>
            <w:fldChar w:fldCharType="separate"/>
          </w:r>
          <w:r>
            <w:rPr>
              <w:noProof/>
              <w:webHidden/>
            </w:rPr>
            <w:t>6</w:t>
          </w:r>
          <w:r>
            <w:rPr>
              <w:noProof/>
              <w:webHidden/>
            </w:rPr>
            <w:fldChar w:fldCharType="end"/>
          </w:r>
        </w:p>
        <w:p w14:paraId="2B686650" w14:textId="462E6B21" w:rsidR="00450E09" w:rsidRDefault="003907D8">
          <w:pPr>
            <w:rPr>
              <w:b/>
              <w:bCs/>
            </w:rPr>
          </w:pPr>
          <w:r>
            <w:rPr>
              <w:b/>
              <w:bCs/>
            </w:rPr>
            <w:fldChar w:fldCharType="end"/>
          </w:r>
        </w:p>
      </w:sdtContent>
    </w:sdt>
    <w:p w14:paraId="5F29C821" w14:textId="77777777" w:rsidR="00450E09" w:rsidRDefault="003907D8">
      <w:pPr>
        <w:rPr>
          <w:rFonts w:asciiTheme="majorHAnsi" w:eastAsiaTheme="majorEastAsia" w:hAnsiTheme="majorHAnsi" w:cstheme="majorBidi"/>
          <w:color w:val="113DCD" w:themeColor="accent1"/>
          <w:sz w:val="48"/>
          <w:szCs w:val="32"/>
        </w:rPr>
      </w:pPr>
      <w:r>
        <w:br w:type="page"/>
      </w:r>
    </w:p>
    <w:p w14:paraId="60EF7540" w14:textId="77777777" w:rsidR="00450E09" w:rsidRDefault="003907D8">
      <w:pPr>
        <w:pStyle w:val="Heading1"/>
      </w:pPr>
      <w:bookmarkStart w:id="2" w:name="_Toc143235031"/>
      <w:r>
        <w:lastRenderedPageBreak/>
        <w:t>Section I: Notes and Comments</w:t>
      </w:r>
      <w:bookmarkEnd w:id="2"/>
    </w:p>
    <w:p w14:paraId="5D71FB3B" w14:textId="77777777" w:rsidR="00450E09" w:rsidRDefault="00450E09">
      <w:pPr>
        <w:pStyle w:val="Spacer"/>
      </w:pPr>
    </w:p>
    <w:p w14:paraId="2804A358" w14:textId="77777777" w:rsidR="002C7361" w:rsidRDefault="002C7361" w:rsidP="002C7361">
      <w:pPr>
        <w:pStyle w:val="Heading21"/>
        <w:rPr>
          <w:lang w:val="en-US"/>
        </w:rPr>
      </w:pPr>
      <w:r>
        <w:rPr>
          <w:lang w:val="en-US"/>
        </w:rPr>
        <w:t>Formatting</w:t>
      </w:r>
    </w:p>
    <w:p w14:paraId="54FB28D4" w14:textId="77777777" w:rsidR="002C7361" w:rsidRDefault="002C7361" w:rsidP="002C7361">
      <w:pPr>
        <w:spacing w:before="120"/>
      </w:pPr>
      <w:r>
        <w:t>(To ensure that your paper conforms to the formatting requirements of the target publication)</w:t>
      </w:r>
    </w:p>
    <w:p w14:paraId="112B6350" w14:textId="38CA08EE" w:rsidR="00F62445" w:rsidRDefault="002C7361" w:rsidP="008E225A">
      <w:pPr>
        <w:pStyle w:val="ListParagraph"/>
        <w:numPr>
          <w:ilvl w:val="0"/>
          <w:numId w:val="14"/>
        </w:numPr>
        <w:ind w:left="851" w:hanging="567"/>
      </w:pPr>
      <w:r w:rsidRPr="008E225A">
        <w:rPr>
          <w:b/>
          <w:bCs/>
        </w:rPr>
        <w:t>Title page:</w:t>
      </w:r>
      <w:r>
        <w:t xml:space="preserve"> A title page has been provided with the required information as required by the journal. </w:t>
      </w:r>
      <w:r w:rsidR="00327E04">
        <w:t xml:space="preserve">Please note that the journal prefers author affiliations to be placed </w:t>
      </w:r>
      <w:r w:rsidR="00CC6297">
        <w:t>below the author names rather than in the footnotes. Please ensure the same.</w:t>
      </w:r>
    </w:p>
    <w:p w14:paraId="1017F8F7" w14:textId="77777777" w:rsidR="003907D8" w:rsidRDefault="003907D8" w:rsidP="003907D8">
      <w:pPr>
        <w:pStyle w:val="ListParagraph"/>
        <w:ind w:left="851"/>
      </w:pPr>
    </w:p>
    <w:p w14:paraId="350CBC9F" w14:textId="3CF3F879" w:rsidR="00435578" w:rsidRDefault="003907D8" w:rsidP="008E225A">
      <w:pPr>
        <w:pStyle w:val="ListParagraph"/>
        <w:numPr>
          <w:ilvl w:val="0"/>
          <w:numId w:val="14"/>
        </w:numPr>
        <w:ind w:left="851" w:hanging="567"/>
      </w:pPr>
      <w:r w:rsidRPr="003907D8">
        <w:t>Please remember to include the</w:t>
      </w:r>
      <w:r>
        <w:rPr>
          <w:b/>
          <w:bCs/>
        </w:rPr>
        <w:t xml:space="preserve"> keywords </w:t>
      </w:r>
      <w:r w:rsidRPr="003907D8">
        <w:t>and</w:t>
      </w:r>
      <w:r>
        <w:rPr>
          <w:b/>
          <w:bCs/>
        </w:rPr>
        <w:t xml:space="preserve"> JEL codes.</w:t>
      </w:r>
    </w:p>
    <w:p w14:paraId="01874F4B" w14:textId="77777777" w:rsidR="008E225A" w:rsidRDefault="008E225A" w:rsidP="008E225A">
      <w:pPr>
        <w:pStyle w:val="ListParagraph"/>
        <w:ind w:left="851"/>
      </w:pPr>
    </w:p>
    <w:p w14:paraId="7A44A335" w14:textId="1B5118A6" w:rsidR="0071041E" w:rsidRDefault="0071041E" w:rsidP="008E225A">
      <w:pPr>
        <w:pStyle w:val="ListParagraph"/>
        <w:numPr>
          <w:ilvl w:val="0"/>
          <w:numId w:val="14"/>
        </w:numPr>
        <w:spacing w:before="240"/>
        <w:ind w:left="851" w:hanging="567"/>
      </w:pPr>
      <w:r w:rsidRPr="008E225A">
        <w:rPr>
          <w:b/>
          <w:bCs/>
        </w:rPr>
        <w:t>Suggesting reviewers</w:t>
      </w:r>
      <w:r w:rsidRPr="008E225A">
        <w:rPr>
          <w:b/>
          <w:bCs/>
        </w:rPr>
        <w:t>:</w:t>
      </w:r>
      <w:r>
        <w:t xml:space="preserve"> </w:t>
      </w:r>
      <w:r>
        <w:t>Please submit the names and institutional e-mail addresses of several potential reviewers.</w:t>
      </w:r>
    </w:p>
    <w:p w14:paraId="55FA4AD7" w14:textId="77777777" w:rsidR="0071041E" w:rsidRDefault="0071041E" w:rsidP="008E225A">
      <w:pPr>
        <w:ind w:left="851"/>
      </w:pPr>
      <w:r>
        <w:t xml:space="preserve">You should not suggest reviewers who are colleagues, or who have co-authored or collaborated with you during the last three years. Editors do not invite reviewers who have potential competing interests with the authors. Further, in order to provide a broad and balanced assessment of the work, and ensure scientific rigor, please suggest diverse candidate reviewers who are located in different countries/regions from the author group. Also consider other diversity attributes </w:t>
      </w:r>
      <w:proofErr w:type="gramStart"/>
      <w:r>
        <w:t>e.g.</w:t>
      </w:r>
      <w:proofErr w:type="gramEnd"/>
      <w:r>
        <w:t xml:space="preserve"> gender, race and ethnicity, career stage, etc. Finally, you should not include existing members of the journal's editorial team, of whom the journal </w:t>
      </w:r>
      <w:proofErr w:type="gramStart"/>
      <w:r>
        <w:t>are</w:t>
      </w:r>
      <w:proofErr w:type="gramEnd"/>
      <w:r>
        <w:t xml:space="preserve"> already aware.</w:t>
      </w:r>
    </w:p>
    <w:p w14:paraId="163D52D2" w14:textId="2C4D704D" w:rsidR="0071041E" w:rsidRDefault="0071041E" w:rsidP="008E225A">
      <w:pPr>
        <w:ind w:left="851"/>
      </w:pPr>
      <w:r>
        <w:t>Note: the editor decides whether or not to invite your suggested reviewers.</w:t>
      </w:r>
    </w:p>
    <w:p w14:paraId="1AC1079C" w14:textId="50D2FCE9" w:rsidR="008E225A" w:rsidRDefault="008E225A" w:rsidP="000F5644">
      <w:pPr>
        <w:pStyle w:val="ListParagraph"/>
        <w:numPr>
          <w:ilvl w:val="0"/>
          <w:numId w:val="14"/>
        </w:numPr>
        <w:ind w:left="851" w:hanging="567"/>
      </w:pPr>
      <w:r w:rsidRPr="008E225A">
        <w:rPr>
          <w:b/>
          <w:bCs/>
        </w:rPr>
        <w:t>Highlights</w:t>
      </w:r>
      <w:r w:rsidRPr="008E225A">
        <w:rPr>
          <w:b/>
          <w:bCs/>
        </w:rPr>
        <w:t>:</w:t>
      </w:r>
      <w:r>
        <w:t xml:space="preserve"> </w:t>
      </w:r>
      <w:r w:rsidRPr="008E225A">
        <w:rPr>
          <w:shd w:val="clear" w:color="auto" w:fill="A1D9DF" w:themeFill="accent6" w:themeFillTint="66"/>
        </w:rPr>
        <w:t xml:space="preserve">Highlights are </w:t>
      </w:r>
      <w:r w:rsidRPr="008E225A">
        <w:rPr>
          <w:b/>
          <w:bCs/>
          <w:shd w:val="clear" w:color="auto" w:fill="A1D9DF" w:themeFill="accent6" w:themeFillTint="66"/>
        </w:rPr>
        <w:t>mandatory</w:t>
      </w:r>
      <w:r w:rsidRPr="008E225A">
        <w:rPr>
          <w:shd w:val="clear" w:color="auto" w:fill="A1D9DF" w:themeFill="accent6" w:themeFillTint="66"/>
        </w:rPr>
        <w:t xml:space="preserve"> for this journal</w:t>
      </w:r>
      <w:r>
        <w:t xml:space="preserve"> as they help increase the discoverability of your article via search engines. They consist of a short collection of bullet points that capture the novel results of your research as well as new methods that were used during the study (if any). Please have a look at the example Highlights.</w:t>
      </w:r>
    </w:p>
    <w:p w14:paraId="37E9711D" w14:textId="0FFBD9AD" w:rsidR="00F61987" w:rsidRDefault="008E225A" w:rsidP="000F5644">
      <w:pPr>
        <w:ind w:left="851"/>
      </w:pPr>
      <w:r>
        <w:t xml:space="preserve">Highlights </w:t>
      </w:r>
      <w:r w:rsidRPr="00BB2775">
        <w:rPr>
          <w:shd w:val="clear" w:color="auto" w:fill="A1D9DF" w:themeFill="accent6" w:themeFillTint="66"/>
        </w:rPr>
        <w:t>should be submitted in a separate editable file</w:t>
      </w:r>
      <w:r>
        <w:t xml:space="preserve"> in the online submission system. Please use 'Highlights' in the file name and include </w:t>
      </w:r>
      <w:r w:rsidRPr="00BB2775">
        <w:rPr>
          <w:shd w:val="clear" w:color="auto" w:fill="A1D9DF" w:themeFill="accent6" w:themeFillTint="66"/>
        </w:rPr>
        <w:t>3 to 5 bullet points (maximum 85 characters, including spaces, per bullet point)</w:t>
      </w:r>
      <w:r>
        <w:t>.</w:t>
      </w:r>
    </w:p>
    <w:p w14:paraId="5FCC43DF" w14:textId="323F27E3" w:rsidR="00C84D48" w:rsidRDefault="00C84D48" w:rsidP="000F5644">
      <w:pPr>
        <w:pStyle w:val="ListParagraph"/>
        <w:numPr>
          <w:ilvl w:val="0"/>
          <w:numId w:val="14"/>
        </w:numPr>
        <w:ind w:left="851" w:hanging="567"/>
      </w:pPr>
      <w:r>
        <w:t xml:space="preserve">Please remember to include the </w:t>
      </w:r>
      <w:r w:rsidRPr="00801AC6">
        <w:rPr>
          <w:b/>
          <w:bCs/>
        </w:rPr>
        <w:t>disclosure statement</w:t>
      </w:r>
      <w:r>
        <w:t xml:space="preserve"> toward the end of the manuscript.</w:t>
      </w:r>
    </w:p>
    <w:p w14:paraId="581714A3" w14:textId="479C5108" w:rsidR="00BB2775" w:rsidRDefault="00BB2775" w:rsidP="009E212D"/>
    <w:p w14:paraId="01DAF795" w14:textId="77777777" w:rsidR="00450E09" w:rsidRDefault="003907D8">
      <w:r>
        <w:br w:type="page"/>
      </w:r>
    </w:p>
    <w:p w14:paraId="4858B7E4" w14:textId="77777777" w:rsidR="00450E09" w:rsidRDefault="003907D8">
      <w:pPr>
        <w:pStyle w:val="Heading1"/>
      </w:pPr>
      <w:bookmarkStart w:id="3" w:name="_Toc143235032"/>
      <w:r>
        <w:lastRenderedPageBreak/>
        <w:t>Section II</w:t>
      </w:r>
      <w:bookmarkStart w:id="4" w:name="_Toc135322618"/>
      <w:r>
        <w:t>. Writing Tips</w:t>
      </w:r>
      <w:bookmarkEnd w:id="3"/>
      <w:bookmarkEnd w:id="4"/>
    </w:p>
    <w:p w14:paraId="0E93787B" w14:textId="77777777" w:rsidR="00450E09" w:rsidRDefault="00450E09">
      <w:pPr>
        <w:pStyle w:val="Spacer"/>
        <w:rPr>
          <w:sz w:val="21"/>
          <w:szCs w:val="21"/>
        </w:rPr>
      </w:pPr>
    </w:p>
    <w:p w14:paraId="4A81B836" w14:textId="77777777" w:rsidR="00EB5256" w:rsidRDefault="003907D8">
      <w:pPr>
        <w:suppressAutoHyphens w:val="0"/>
        <w:spacing w:after="240" w:line="240" w:lineRule="auto"/>
        <w:rPr>
          <w:rFonts w:ascii="Calibri" w:eastAsia="Calibri" w:hAnsi="Calibri" w:cs="Calibri"/>
          <w:b/>
          <w:bCs/>
          <w:kern w:val="0"/>
          <w:sz w:val="24"/>
          <w:szCs w:val="24"/>
          <w14:ligatures w14:val="none"/>
        </w:rPr>
      </w:pPr>
      <w:r>
        <w:rPr>
          <w:rFonts w:ascii="Calibri" w:eastAsia="Calibri" w:hAnsi="Calibri" w:cs="Calibri"/>
          <w:b/>
          <w:bCs/>
          <w:kern w:val="0"/>
          <w:sz w:val="24"/>
          <w:szCs w:val="24"/>
          <w14:ligatures w14:val="none"/>
        </w:rPr>
        <w:t xml:space="preserve">Guideline </w:t>
      </w:r>
    </w:p>
    <w:p w14:paraId="17EDC41C" w14:textId="562C44CB" w:rsidR="00EB5256" w:rsidRDefault="00874CAA">
      <w:pPr>
        <w:suppressAutoHyphens w:val="0"/>
        <w:spacing w:before="210" w:after="210" w:line="240" w:lineRule="auto"/>
        <w:rPr>
          <w:rFonts w:ascii="Calibri" w:eastAsia="Calibri" w:hAnsi="Calibri" w:cs="Calibri"/>
          <w:kern w:val="0"/>
          <w:szCs w:val="21"/>
          <w14:ligatures w14:val="none"/>
        </w:rPr>
      </w:pPr>
      <w:r w:rsidRPr="00874CAA">
        <w:rPr>
          <w:rFonts w:ascii="Calibri" w:eastAsia="Calibri" w:hAnsi="Calibri" w:cs="Calibri"/>
          <w:kern w:val="0"/>
          <w:szCs w:val="21"/>
          <w14:ligatures w14:val="none"/>
        </w:rPr>
        <w:t>Statements of comparison should be constructed such that the objects being compared can actually be compared. The addition of "that of" in the revised sentence clarifies the exact comparison being made – the programming cost of MPEC is being compared to the programming cost of the standard approach, which enhances the clarity of the statement. The inclusion of "that of" maintains a parallel structure in the comparison, making the sentence grammatically consistent and easier to understand.</w:t>
      </w:r>
    </w:p>
    <w:p w14:paraId="178927F6" w14:textId="77777777" w:rsidR="00EB5256" w:rsidRDefault="003907D8">
      <w:pPr>
        <w:suppressAutoHyphens w:val="0"/>
        <w:spacing w:before="240" w:after="240" w:line="240" w:lineRule="auto"/>
        <w:rPr>
          <w:rFonts w:ascii="Calibri" w:eastAsia="Calibri" w:hAnsi="Calibri" w:cs="Calibri"/>
          <w:b/>
          <w:bCs/>
          <w:kern w:val="0"/>
          <w:sz w:val="24"/>
          <w:szCs w:val="24"/>
          <w14:ligatures w14:val="none"/>
        </w:rPr>
      </w:pPr>
      <w:r>
        <w:rPr>
          <w:rFonts w:ascii="Calibri" w:eastAsia="Calibri" w:hAnsi="Calibri" w:cs="Calibri"/>
          <w:b/>
          <w:bCs/>
          <w:kern w:val="0"/>
          <w:sz w:val="24"/>
          <w:szCs w:val="24"/>
          <w14:ligatures w14:val="none"/>
        </w:rPr>
        <w:t>Example</w:t>
      </w:r>
    </w:p>
    <w:p w14:paraId="03CECE47" w14:textId="45F5964C" w:rsidR="00EB5256" w:rsidRDefault="003907D8">
      <w:pPr>
        <w:suppressAutoHyphens w:val="0"/>
        <w:spacing w:before="210" w:after="210" w:line="240" w:lineRule="auto"/>
        <w:rPr>
          <w:rFonts w:ascii="Calibri" w:eastAsia="Calibri" w:hAnsi="Calibri" w:cs="Calibri"/>
          <w:kern w:val="0"/>
          <w:szCs w:val="21"/>
          <w14:ligatures w14:val="none"/>
        </w:rPr>
      </w:pPr>
      <w:r>
        <w:rPr>
          <w:rFonts w:ascii="Calibri" w:eastAsia="Calibri" w:hAnsi="Calibri" w:cs="Calibri"/>
          <w:kern w:val="0"/>
          <w:szCs w:val="21"/>
          <w14:ligatures w14:val="none"/>
        </w:rPr>
        <w:t xml:space="preserve">Original: </w:t>
      </w:r>
      <w:r w:rsidR="00493CB5" w:rsidRPr="00493CB5">
        <w:rPr>
          <w:rFonts w:ascii="Calibri" w:eastAsia="Calibri" w:hAnsi="Calibri" w:cs="Calibri"/>
          <w:kern w:val="0"/>
          <w:szCs w:val="21"/>
          <w14:ligatures w14:val="none"/>
        </w:rPr>
        <w:t xml:space="preserve">…the programming cost of </w:t>
      </w:r>
      <w:r w:rsidR="00493CB5" w:rsidRPr="00493CB5">
        <w:rPr>
          <w:rFonts w:ascii="Calibri" w:eastAsia="Calibri" w:hAnsi="Calibri" w:cs="Calibri"/>
          <w:b/>
          <w:kern w:val="0"/>
          <w:szCs w:val="21"/>
          <w14:ligatures w14:val="none"/>
        </w:rPr>
        <w:t>MPEC is lower than the standard approach</w:t>
      </w:r>
      <w:r w:rsidR="00493CB5" w:rsidRPr="00493CB5">
        <w:rPr>
          <w:rFonts w:ascii="Calibri" w:eastAsia="Calibri" w:hAnsi="Calibri" w:cs="Calibri"/>
          <w:kern w:val="0"/>
          <w:szCs w:val="21"/>
          <w14:ligatures w14:val="none"/>
        </w:rPr>
        <w:t xml:space="preserve"> because MPEC does not need analytical equilibrium…</w:t>
      </w:r>
    </w:p>
    <w:p w14:paraId="2FCC3F54" w14:textId="32680B23" w:rsidR="00EB5256" w:rsidRDefault="003907D8">
      <w:pPr>
        <w:suppressAutoHyphens w:val="0"/>
        <w:spacing w:before="210" w:after="210" w:line="240" w:lineRule="auto"/>
        <w:rPr>
          <w:rFonts w:ascii="Calibri" w:eastAsia="Calibri" w:hAnsi="Calibri" w:cs="Calibri"/>
          <w:kern w:val="0"/>
          <w:szCs w:val="21"/>
          <w14:ligatures w14:val="none"/>
        </w:rPr>
      </w:pPr>
      <w:r>
        <w:rPr>
          <w:rFonts w:ascii="Calibri" w:eastAsia="Calibri" w:hAnsi="Calibri" w:cs="Calibri"/>
          <w:kern w:val="0"/>
          <w:szCs w:val="21"/>
          <w14:ligatures w14:val="none"/>
        </w:rPr>
        <w:t xml:space="preserve">Revised: </w:t>
      </w:r>
      <w:r w:rsidR="00493CB5" w:rsidRPr="00493CB5">
        <w:rPr>
          <w:rFonts w:ascii="Calibri" w:eastAsia="Calibri" w:hAnsi="Calibri" w:cs="Calibri"/>
          <w:kern w:val="0"/>
          <w:szCs w:val="21"/>
          <w14:ligatures w14:val="none"/>
        </w:rPr>
        <w:t xml:space="preserve">…the programming cost of MPEC </w:t>
      </w:r>
      <w:r w:rsidR="00493CB5" w:rsidRPr="00493CB5">
        <w:rPr>
          <w:rFonts w:ascii="Calibri" w:eastAsia="Calibri" w:hAnsi="Calibri" w:cs="Calibri"/>
          <w:b/>
          <w:kern w:val="0"/>
          <w:szCs w:val="21"/>
          <w14:ligatures w14:val="none"/>
        </w:rPr>
        <w:t>is lower than that of the standard approach</w:t>
      </w:r>
      <w:r w:rsidR="00493CB5" w:rsidRPr="00493CB5">
        <w:rPr>
          <w:rFonts w:ascii="Calibri" w:eastAsia="Calibri" w:hAnsi="Calibri" w:cs="Calibri"/>
          <w:kern w:val="0"/>
          <w:szCs w:val="21"/>
          <w14:ligatures w14:val="none"/>
        </w:rPr>
        <w:t xml:space="preserve"> because MPEC does not need analytical equilibrium…</w:t>
      </w:r>
    </w:p>
    <w:p w14:paraId="49A64292" w14:textId="77777777" w:rsidR="00EB5256" w:rsidRDefault="00EB5256">
      <w:pPr>
        <w:suppressAutoHyphens w:val="0"/>
        <w:spacing w:after="0" w:line="240" w:lineRule="auto"/>
        <w:rPr>
          <w:rFonts w:ascii="Calibri" w:eastAsia="Calibri" w:hAnsi="Calibri" w:cs="Calibri"/>
          <w:kern w:val="0"/>
          <w:szCs w:val="21"/>
          <w14:ligatures w14:val="none"/>
        </w:rPr>
      </w:pPr>
    </w:p>
    <w:p w14:paraId="1EC119D5" w14:textId="168FFB6D" w:rsidR="00EB5256" w:rsidRDefault="00EB5256">
      <w:pPr>
        <w:suppressAutoHyphens w:val="0"/>
        <w:spacing w:after="0" w:line="240" w:lineRule="auto"/>
        <w:rPr>
          <w:rFonts w:ascii="Calibri" w:eastAsia="Calibri" w:hAnsi="Calibri" w:cs="Calibri"/>
          <w:kern w:val="0"/>
          <w:szCs w:val="21"/>
          <w14:ligatures w14:val="none"/>
        </w:rPr>
      </w:pPr>
    </w:p>
    <w:p w14:paraId="2EC6911B" w14:textId="77777777" w:rsidR="00450E09" w:rsidRDefault="003907D8">
      <w:pPr>
        <w:pStyle w:val="Spacer"/>
        <w:rPr>
          <w:sz w:val="21"/>
          <w:szCs w:val="21"/>
        </w:rPr>
      </w:pPr>
      <w:bookmarkStart w:id="5" w:name="writing_tips"/>
      <w:bookmarkEnd w:id="5"/>
      <w:r>
        <w:br w:type="page"/>
      </w:r>
    </w:p>
    <w:p w14:paraId="2DCEC521" w14:textId="6249C42F" w:rsidR="00F877EA" w:rsidRDefault="003907D8" w:rsidP="00F877EA">
      <w:pPr>
        <w:pStyle w:val="Heading11"/>
        <w:rPr>
          <w:lang w:val="en-US"/>
        </w:rPr>
      </w:pPr>
      <w:bookmarkStart w:id="6" w:name="_Toc143235033"/>
      <w:r>
        <w:lastRenderedPageBreak/>
        <w:t xml:space="preserve">Section III. Essential Checks for </w:t>
      </w:r>
      <w:r w:rsidR="00F877EA">
        <w:rPr>
          <w:lang w:val="en-US"/>
        </w:rPr>
        <w:t>OCKAX_1</w:t>
      </w:r>
      <w:bookmarkEnd w:id="6"/>
    </w:p>
    <w:tbl>
      <w:tblPr>
        <w:tblStyle w:val="TableGrid"/>
        <w:tblW w:w="5000" w:type="pct"/>
        <w:tblCellMar>
          <w:top w:w="72" w:type="dxa"/>
          <w:left w:w="72" w:type="dxa"/>
          <w:bottom w:w="72" w:type="dxa"/>
          <w:right w:w="72" w:type="dxa"/>
        </w:tblCellMar>
        <w:tblLook w:val="04A0" w:firstRow="1" w:lastRow="0" w:firstColumn="1" w:lastColumn="0" w:noHBand="0" w:noVBand="1"/>
      </w:tblPr>
      <w:tblGrid>
        <w:gridCol w:w="3808"/>
        <w:gridCol w:w="6648"/>
      </w:tblGrid>
      <w:tr w:rsidR="00712EF4" w14:paraId="5DB109CF" w14:textId="77777777" w:rsidTr="00712EF4">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1C27E896" w14:textId="77777777" w:rsidR="00712EF4" w:rsidRDefault="00712EF4" w:rsidP="00712EF4">
            <w:pPr>
              <w:spacing w:after="0" w:line="240" w:lineRule="auto"/>
              <w:rPr>
                <w:rFonts w:cstheme="minorHAnsi"/>
                <w:b/>
                <w:bCs/>
                <w:iCs/>
                <w:color w:val="000000" w:themeColor="text1"/>
                <w:sz w:val="20"/>
                <w:szCs w:val="20"/>
              </w:rPr>
            </w:pPr>
            <w:r>
              <w:rPr>
                <w:rFonts w:cstheme="minorHAnsi"/>
                <w:b/>
                <w:bCs/>
                <w:iCs/>
                <w:color w:val="000000" w:themeColor="text1"/>
                <w:sz w:val="20"/>
                <w:szCs w:val="20"/>
              </w:rPr>
              <w:t>Instructions and preferences</w:t>
            </w:r>
          </w:p>
        </w:tc>
        <w:tc>
          <w:tcPr>
            <w:tcW w:w="6648" w:type="dxa"/>
            <w:tcBorders>
              <w:top w:val="single" w:sz="4" w:space="0" w:color="BFBFBF"/>
              <w:left w:val="single" w:sz="4" w:space="0" w:color="BFBFBF"/>
              <w:bottom w:val="single" w:sz="4" w:space="0" w:color="BFBFBF"/>
              <w:right w:val="single" w:sz="4" w:space="0" w:color="BFBFBF"/>
            </w:tcBorders>
          </w:tcPr>
          <w:p w14:paraId="4212937D" w14:textId="61ED4F34" w:rsidR="00712EF4" w:rsidRDefault="00712EF4" w:rsidP="00712EF4">
            <w:pPr>
              <w:spacing w:after="0" w:line="240" w:lineRule="auto"/>
              <w:rPr>
                <w:sz w:val="20"/>
                <w:szCs w:val="20"/>
              </w:rPr>
            </w:pPr>
            <w:r>
              <w:rPr>
                <w:sz w:val="20"/>
                <w:szCs w:val="20"/>
              </w:rPr>
              <w:t>Your instructions regarding having the entire manuscript edited have been followed. The manuscript has been edited to ensure it is readable.</w:t>
            </w:r>
          </w:p>
        </w:tc>
      </w:tr>
      <w:tr w:rsidR="00712EF4" w14:paraId="182D895A" w14:textId="77777777" w:rsidTr="00712EF4">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6BD23D83" w14:textId="77777777" w:rsidR="00712EF4" w:rsidRDefault="00712EF4" w:rsidP="00712EF4">
            <w:pPr>
              <w:spacing w:after="0" w:line="240" w:lineRule="auto"/>
              <w:rPr>
                <w:rFonts w:cstheme="minorHAnsi"/>
                <w:b/>
                <w:bCs/>
                <w:iCs/>
                <w:color w:val="000000" w:themeColor="text1"/>
                <w:sz w:val="20"/>
                <w:szCs w:val="20"/>
              </w:rPr>
            </w:pPr>
            <w:r>
              <w:rPr>
                <w:rFonts w:cstheme="minorHAnsi"/>
                <w:b/>
                <w:bCs/>
                <w:iCs/>
                <w:color w:val="000000" w:themeColor="text1"/>
                <w:sz w:val="20"/>
                <w:szCs w:val="20"/>
              </w:rPr>
              <w:t>Formatting</w:t>
            </w:r>
          </w:p>
          <w:p w14:paraId="7B8EB955" w14:textId="77777777" w:rsidR="00712EF4" w:rsidRDefault="00712EF4" w:rsidP="00712EF4">
            <w:pPr>
              <w:pStyle w:val="ListParagraph"/>
              <w:numPr>
                <w:ilvl w:val="0"/>
                <w:numId w:val="1"/>
              </w:numPr>
              <w:spacing w:after="0" w:line="240" w:lineRule="auto"/>
              <w:rPr>
                <w:rFonts w:cstheme="minorHAnsi"/>
                <w:b/>
                <w:bCs/>
                <w:iCs/>
                <w:color w:val="000000" w:themeColor="text1"/>
                <w:sz w:val="20"/>
                <w:szCs w:val="20"/>
              </w:rPr>
            </w:pPr>
            <w:r>
              <w:rPr>
                <w:rFonts w:cstheme="minorHAnsi"/>
                <w:b/>
                <w:bCs/>
                <w:iCs/>
                <w:color w:val="000000" w:themeColor="text1"/>
                <w:sz w:val="20"/>
                <w:szCs w:val="20"/>
              </w:rPr>
              <w:t>Word count reduction</w:t>
            </w:r>
          </w:p>
          <w:p w14:paraId="2D68DDB4" w14:textId="77777777" w:rsidR="00712EF4" w:rsidRDefault="00712EF4" w:rsidP="00712EF4">
            <w:pPr>
              <w:pStyle w:val="ListParagraph"/>
              <w:numPr>
                <w:ilvl w:val="0"/>
                <w:numId w:val="1"/>
              </w:numPr>
              <w:spacing w:after="0" w:line="240" w:lineRule="auto"/>
              <w:rPr>
                <w:rFonts w:cstheme="minorHAnsi"/>
                <w:b/>
                <w:bCs/>
                <w:iCs/>
                <w:color w:val="000000" w:themeColor="text1"/>
                <w:sz w:val="20"/>
                <w:szCs w:val="20"/>
              </w:rPr>
            </w:pPr>
            <w:r>
              <w:rPr>
                <w:rFonts w:cstheme="minorHAnsi"/>
                <w:b/>
                <w:bCs/>
                <w:iCs/>
                <w:color w:val="000000" w:themeColor="text1"/>
                <w:sz w:val="20"/>
                <w:szCs w:val="20"/>
              </w:rPr>
              <w:t>Template application</w:t>
            </w:r>
          </w:p>
          <w:p w14:paraId="2B0E048E" w14:textId="77777777" w:rsidR="00712EF4" w:rsidRDefault="00712EF4" w:rsidP="00712EF4">
            <w:pPr>
              <w:pStyle w:val="ListParagraph"/>
              <w:numPr>
                <w:ilvl w:val="0"/>
                <w:numId w:val="1"/>
              </w:numPr>
              <w:spacing w:after="0" w:line="240" w:lineRule="auto"/>
              <w:rPr>
                <w:rFonts w:cstheme="minorHAnsi"/>
                <w:b/>
                <w:bCs/>
                <w:iCs/>
                <w:color w:val="000000" w:themeColor="text1"/>
                <w:sz w:val="20"/>
                <w:szCs w:val="20"/>
              </w:rPr>
            </w:pPr>
            <w:r>
              <w:rPr>
                <w:rFonts w:cstheme="minorHAnsi"/>
                <w:b/>
                <w:bCs/>
                <w:iCs/>
                <w:color w:val="000000" w:themeColor="text1"/>
                <w:sz w:val="20"/>
                <w:szCs w:val="20"/>
              </w:rPr>
              <w:t>Other journal requirements</w:t>
            </w:r>
          </w:p>
        </w:tc>
        <w:tc>
          <w:tcPr>
            <w:tcW w:w="6648" w:type="dxa"/>
            <w:tcBorders>
              <w:top w:val="single" w:sz="4" w:space="0" w:color="BFBFBF"/>
              <w:left w:val="single" w:sz="4" w:space="0" w:color="BFBFBF"/>
              <w:bottom w:val="single" w:sz="4" w:space="0" w:color="BFBFBF"/>
              <w:right w:val="single" w:sz="4" w:space="0" w:color="BFBFBF"/>
            </w:tcBorders>
          </w:tcPr>
          <w:p w14:paraId="272159C8" w14:textId="77777777" w:rsidR="000B6B6E" w:rsidRDefault="003930C7" w:rsidP="000B6B6E">
            <w:pPr>
              <w:pStyle w:val="ListParagraph"/>
              <w:numPr>
                <w:ilvl w:val="0"/>
                <w:numId w:val="15"/>
              </w:numPr>
              <w:spacing w:after="0" w:line="240" w:lineRule="auto"/>
              <w:rPr>
                <w:sz w:val="20"/>
                <w:szCs w:val="20"/>
              </w:rPr>
            </w:pPr>
            <w:r w:rsidRPr="00183680">
              <w:rPr>
                <w:sz w:val="20"/>
                <w:szCs w:val="20"/>
              </w:rPr>
              <w:t>The</w:t>
            </w:r>
            <w:r w:rsidR="005912ED" w:rsidRPr="00183680">
              <w:rPr>
                <w:sz w:val="20"/>
                <w:szCs w:val="20"/>
              </w:rPr>
              <w:t xml:space="preserve"> manuscript is current</w:t>
            </w:r>
            <w:r w:rsidRPr="00183680">
              <w:rPr>
                <w:sz w:val="20"/>
                <w:szCs w:val="20"/>
              </w:rPr>
              <w:t xml:space="preserve">ly within the </w:t>
            </w:r>
            <w:r w:rsidRPr="00183680">
              <w:rPr>
                <w:sz w:val="20"/>
                <w:szCs w:val="20"/>
              </w:rPr>
              <w:t>2000-word limit</w:t>
            </w:r>
            <w:r w:rsidRPr="00183680">
              <w:rPr>
                <w:sz w:val="20"/>
                <w:szCs w:val="20"/>
              </w:rPr>
              <w:t>. However, it may cross this limit once the references are included.</w:t>
            </w:r>
          </w:p>
          <w:p w14:paraId="0FB05380" w14:textId="77777777" w:rsidR="000B6B6E" w:rsidRDefault="000B6B6E" w:rsidP="000B6B6E">
            <w:pPr>
              <w:pStyle w:val="ListParagraph"/>
              <w:spacing w:after="0" w:line="240" w:lineRule="auto"/>
              <w:rPr>
                <w:sz w:val="20"/>
                <w:szCs w:val="20"/>
              </w:rPr>
            </w:pPr>
          </w:p>
          <w:p w14:paraId="26DA90C0" w14:textId="457E0C72" w:rsidR="00712EF4" w:rsidRPr="000B6B6E" w:rsidRDefault="006B5A0F" w:rsidP="000B6B6E">
            <w:pPr>
              <w:pStyle w:val="ListParagraph"/>
              <w:spacing w:after="0" w:line="240" w:lineRule="auto"/>
              <w:rPr>
                <w:sz w:val="20"/>
                <w:szCs w:val="20"/>
              </w:rPr>
            </w:pPr>
            <w:r w:rsidRPr="000B6B6E">
              <w:rPr>
                <w:sz w:val="20"/>
                <w:szCs w:val="20"/>
              </w:rPr>
              <w:t>Dear Author: I have tried reducing the word count as much as possible. However, the manuscript still exceeds the given limit. Any further reduction might result in drastic changes that are beyond the scope of the service. Please consider omitting parts you do not deem as critical to your core content. You may also consider availing of our multiple-round editing service.</w:t>
            </w:r>
          </w:p>
          <w:p w14:paraId="6E814738" w14:textId="77777777" w:rsidR="006B5A0F" w:rsidRDefault="006B5A0F" w:rsidP="00712EF4">
            <w:pPr>
              <w:spacing w:after="0" w:line="240" w:lineRule="auto"/>
              <w:rPr>
                <w:sz w:val="20"/>
                <w:szCs w:val="20"/>
              </w:rPr>
            </w:pPr>
          </w:p>
          <w:p w14:paraId="29EFE0AE" w14:textId="3A33DFDD" w:rsidR="00712EF4" w:rsidRPr="00183680" w:rsidRDefault="00712EF4" w:rsidP="00183680">
            <w:pPr>
              <w:pStyle w:val="ListParagraph"/>
              <w:numPr>
                <w:ilvl w:val="0"/>
                <w:numId w:val="15"/>
              </w:numPr>
              <w:spacing w:after="0" w:line="240" w:lineRule="auto"/>
              <w:rPr>
                <w:sz w:val="20"/>
                <w:szCs w:val="20"/>
              </w:rPr>
            </w:pPr>
            <w:r w:rsidRPr="00183680">
              <w:rPr>
                <w:sz w:val="20"/>
                <w:szCs w:val="20"/>
              </w:rPr>
              <w:t>The journal does not use a template.</w:t>
            </w:r>
          </w:p>
          <w:p w14:paraId="728B3F43" w14:textId="77777777" w:rsidR="00712EF4" w:rsidRDefault="00712EF4" w:rsidP="00712EF4">
            <w:pPr>
              <w:spacing w:after="0" w:line="240" w:lineRule="auto"/>
              <w:rPr>
                <w:sz w:val="20"/>
                <w:szCs w:val="20"/>
              </w:rPr>
            </w:pPr>
          </w:p>
          <w:p w14:paraId="6306D530" w14:textId="0E04075E" w:rsidR="00712EF4" w:rsidRPr="00183680" w:rsidRDefault="00712EF4" w:rsidP="00183680">
            <w:pPr>
              <w:pStyle w:val="ListParagraph"/>
              <w:numPr>
                <w:ilvl w:val="0"/>
                <w:numId w:val="15"/>
              </w:numPr>
              <w:spacing w:after="0" w:line="240" w:lineRule="auto"/>
              <w:rPr>
                <w:sz w:val="20"/>
                <w:szCs w:val="20"/>
              </w:rPr>
            </w:pPr>
            <w:r w:rsidRPr="00183680">
              <w:rPr>
                <w:sz w:val="20"/>
                <w:szCs w:val="20"/>
              </w:rPr>
              <w:t xml:space="preserve">All the required formatting changes pertaining to layout, order of sections, language style, etc. have been </w:t>
            </w:r>
            <w:r w:rsidRPr="00183680">
              <w:rPr>
                <w:sz w:val="20"/>
                <w:szCs w:val="20"/>
              </w:rPr>
              <w:t>checked and flagged for you via comments and in this Letter.</w:t>
            </w:r>
          </w:p>
        </w:tc>
      </w:tr>
      <w:tr w:rsidR="00712EF4" w14:paraId="5DD65FA9" w14:textId="77777777" w:rsidTr="00712EF4">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25FAFF4A" w14:textId="77777777" w:rsidR="00712EF4" w:rsidRDefault="00712EF4" w:rsidP="00712EF4">
            <w:pPr>
              <w:spacing w:after="0" w:line="240" w:lineRule="auto"/>
              <w:rPr>
                <w:rFonts w:cstheme="minorHAnsi"/>
                <w:b/>
                <w:bCs/>
                <w:iCs/>
                <w:color w:val="000000" w:themeColor="text1"/>
                <w:sz w:val="20"/>
                <w:szCs w:val="20"/>
              </w:rPr>
            </w:pPr>
            <w:r>
              <w:rPr>
                <w:rFonts w:cstheme="minorHAnsi"/>
                <w:b/>
                <w:bCs/>
                <w:iCs/>
                <w:color w:val="000000" w:themeColor="text1"/>
                <w:sz w:val="20"/>
                <w:szCs w:val="20"/>
              </w:rPr>
              <w:t>Sections that required extensive editing</w:t>
            </w:r>
          </w:p>
        </w:tc>
        <w:tc>
          <w:tcPr>
            <w:tcW w:w="6648" w:type="dxa"/>
            <w:tcBorders>
              <w:top w:val="single" w:sz="4" w:space="0" w:color="BFBFBF"/>
              <w:left w:val="single" w:sz="4" w:space="0" w:color="BFBFBF"/>
              <w:bottom w:val="single" w:sz="4" w:space="0" w:color="BFBFBF"/>
              <w:right w:val="single" w:sz="4" w:space="0" w:color="BFBFBF"/>
            </w:tcBorders>
          </w:tcPr>
          <w:p w14:paraId="29207933" w14:textId="1256AB42" w:rsidR="00712EF4" w:rsidRDefault="00712EF4" w:rsidP="00712EF4">
            <w:pPr>
              <w:spacing w:after="0" w:line="240" w:lineRule="auto"/>
              <w:rPr>
                <w:sz w:val="20"/>
                <w:szCs w:val="20"/>
              </w:rPr>
            </w:pPr>
            <w:r>
              <w:rPr>
                <w:sz w:val="20"/>
                <w:szCs w:val="20"/>
              </w:rPr>
              <w:t>This has been indicated in the document in the form of comments.</w:t>
            </w:r>
          </w:p>
        </w:tc>
      </w:tr>
      <w:tr w:rsidR="00712EF4" w14:paraId="5092871C" w14:textId="77777777" w:rsidTr="00712EF4">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0420B0D6" w14:textId="77777777" w:rsidR="00712EF4" w:rsidRDefault="00712EF4" w:rsidP="00712EF4">
            <w:pPr>
              <w:spacing w:after="0" w:line="240" w:lineRule="auto"/>
              <w:rPr>
                <w:rFonts w:cstheme="minorHAnsi"/>
                <w:b/>
                <w:bCs/>
                <w:iCs/>
                <w:color w:val="000000" w:themeColor="text1"/>
                <w:sz w:val="20"/>
                <w:szCs w:val="20"/>
              </w:rPr>
            </w:pPr>
            <w:r>
              <w:rPr>
                <w:rFonts w:cstheme="minorHAnsi"/>
                <w:b/>
                <w:bCs/>
                <w:iCs/>
                <w:color w:val="000000" w:themeColor="text1"/>
                <w:sz w:val="20"/>
                <w:szCs w:val="20"/>
              </w:rPr>
              <w:t>Sections that required limited/no editing</w:t>
            </w:r>
          </w:p>
        </w:tc>
        <w:tc>
          <w:tcPr>
            <w:tcW w:w="6648" w:type="dxa"/>
            <w:tcBorders>
              <w:top w:val="single" w:sz="4" w:space="0" w:color="BFBFBF"/>
              <w:left w:val="single" w:sz="4" w:space="0" w:color="BFBFBF"/>
              <w:bottom w:val="single" w:sz="4" w:space="0" w:color="BFBFBF"/>
              <w:right w:val="single" w:sz="4" w:space="0" w:color="BFBFBF"/>
            </w:tcBorders>
          </w:tcPr>
          <w:p w14:paraId="752CBE6E" w14:textId="66C54D50" w:rsidR="00712EF4" w:rsidRDefault="00712EF4" w:rsidP="00712EF4">
            <w:pPr>
              <w:spacing w:after="0" w:line="240" w:lineRule="auto"/>
              <w:rPr>
                <w:sz w:val="20"/>
                <w:szCs w:val="20"/>
              </w:rPr>
            </w:pPr>
            <w:r>
              <w:rPr>
                <w:sz w:val="20"/>
                <w:szCs w:val="20"/>
              </w:rPr>
              <w:t>The Model section required limited editing.</w:t>
            </w:r>
            <w:r>
              <w:rPr>
                <w:sz w:val="20"/>
                <w:szCs w:val="20"/>
              </w:rPr>
              <w:t xml:space="preserve"> </w:t>
            </w:r>
            <w:r>
              <w:rPr>
                <w:sz w:val="20"/>
                <w:szCs w:val="20"/>
              </w:rPr>
              <w:t>Rest assured that these have been carefully checked per the scope of the service.</w:t>
            </w:r>
          </w:p>
        </w:tc>
      </w:tr>
      <w:tr w:rsidR="00712EF4" w14:paraId="674BADB1" w14:textId="77777777" w:rsidTr="00712EF4">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20560E79" w14:textId="77777777" w:rsidR="00712EF4" w:rsidRDefault="00712EF4" w:rsidP="00712EF4">
            <w:pPr>
              <w:spacing w:after="0" w:line="240" w:lineRule="auto"/>
              <w:rPr>
                <w:rFonts w:cstheme="minorHAnsi"/>
                <w:b/>
                <w:bCs/>
                <w:iCs/>
                <w:color w:val="000000" w:themeColor="text1"/>
                <w:sz w:val="20"/>
                <w:szCs w:val="20"/>
              </w:rPr>
            </w:pPr>
            <w:r>
              <w:rPr>
                <w:rFonts w:cstheme="minorHAnsi"/>
                <w:b/>
                <w:bCs/>
                <w:iCs/>
                <w:color w:val="000000" w:themeColor="text1"/>
                <w:sz w:val="20"/>
                <w:szCs w:val="20"/>
              </w:rPr>
              <w:t>One-to-one correspondence check between in-text citations and the reference list</w:t>
            </w:r>
          </w:p>
        </w:tc>
        <w:tc>
          <w:tcPr>
            <w:tcW w:w="6648" w:type="dxa"/>
            <w:tcBorders>
              <w:top w:val="single" w:sz="4" w:space="0" w:color="BFBFBF"/>
              <w:left w:val="single" w:sz="4" w:space="0" w:color="BFBFBF"/>
              <w:bottom w:val="single" w:sz="4" w:space="0" w:color="BFBFBF"/>
              <w:right w:val="single" w:sz="4" w:space="0" w:color="BFBFBF"/>
            </w:tcBorders>
          </w:tcPr>
          <w:p w14:paraId="2075EE82" w14:textId="635AE3B8" w:rsidR="00712EF4" w:rsidRDefault="00E663F6" w:rsidP="00712EF4">
            <w:pPr>
              <w:spacing w:after="0" w:line="240" w:lineRule="auto"/>
              <w:rPr>
                <w:sz w:val="20"/>
                <w:szCs w:val="20"/>
                <w:highlight w:val="yellow"/>
              </w:rPr>
            </w:pPr>
            <w:r>
              <w:rPr>
                <w:sz w:val="20"/>
                <w:szCs w:val="20"/>
              </w:rPr>
              <w:t>No reference list was provided.</w:t>
            </w:r>
            <w:r w:rsidR="00712EF4">
              <w:rPr>
                <w:sz w:val="20"/>
                <w:szCs w:val="20"/>
              </w:rPr>
              <w:t xml:space="preserve"> </w:t>
            </w:r>
          </w:p>
        </w:tc>
      </w:tr>
      <w:tr w:rsidR="00712EF4" w14:paraId="6B46705B" w14:textId="77777777" w:rsidTr="00712EF4">
        <w:tc>
          <w:tcPr>
            <w:tcW w:w="380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Pr>
          <w:p w14:paraId="5D534F8B" w14:textId="77777777" w:rsidR="00712EF4" w:rsidRDefault="00712EF4" w:rsidP="00712EF4">
            <w:pPr>
              <w:spacing w:after="0" w:line="240" w:lineRule="auto"/>
              <w:rPr>
                <w:rFonts w:cstheme="minorHAnsi"/>
                <w:b/>
                <w:bCs/>
                <w:iCs/>
                <w:color w:val="000000" w:themeColor="text1"/>
                <w:sz w:val="20"/>
                <w:szCs w:val="20"/>
              </w:rPr>
            </w:pPr>
            <w:r>
              <w:rPr>
                <w:rFonts w:cstheme="minorHAnsi"/>
                <w:b/>
                <w:bCs/>
                <w:iCs/>
                <w:color w:val="000000" w:themeColor="text1"/>
                <w:sz w:val="20"/>
                <w:szCs w:val="20"/>
              </w:rPr>
              <w:t>Figures/Tables</w:t>
            </w:r>
          </w:p>
          <w:p w14:paraId="601F6514" w14:textId="77777777" w:rsidR="00712EF4" w:rsidRDefault="00712EF4" w:rsidP="00712EF4">
            <w:pPr>
              <w:pStyle w:val="ListParagraph"/>
              <w:numPr>
                <w:ilvl w:val="0"/>
                <w:numId w:val="2"/>
              </w:numPr>
              <w:spacing w:after="0" w:line="240" w:lineRule="auto"/>
              <w:rPr>
                <w:rFonts w:cstheme="minorHAnsi"/>
                <w:b/>
                <w:bCs/>
                <w:iCs/>
                <w:color w:val="000000" w:themeColor="text1"/>
                <w:sz w:val="20"/>
                <w:szCs w:val="20"/>
              </w:rPr>
            </w:pPr>
            <w:r>
              <w:rPr>
                <w:rFonts w:cstheme="minorHAnsi"/>
                <w:b/>
                <w:bCs/>
                <w:iCs/>
                <w:color w:val="000000" w:themeColor="text1"/>
                <w:sz w:val="20"/>
                <w:szCs w:val="20"/>
              </w:rPr>
              <w:t>Citation and style</w:t>
            </w:r>
          </w:p>
          <w:p w14:paraId="2F75AB73" w14:textId="77777777" w:rsidR="00712EF4" w:rsidRDefault="00712EF4" w:rsidP="00712EF4">
            <w:pPr>
              <w:pStyle w:val="ListParagraph"/>
              <w:numPr>
                <w:ilvl w:val="0"/>
                <w:numId w:val="2"/>
              </w:numPr>
              <w:spacing w:after="0" w:line="240" w:lineRule="auto"/>
              <w:rPr>
                <w:rFonts w:cstheme="minorHAnsi"/>
                <w:b/>
                <w:bCs/>
                <w:iCs/>
                <w:color w:val="000000" w:themeColor="text1"/>
                <w:sz w:val="20"/>
                <w:szCs w:val="20"/>
              </w:rPr>
            </w:pPr>
            <w:r>
              <w:rPr>
                <w:rFonts w:cstheme="minorHAnsi"/>
                <w:b/>
                <w:bCs/>
                <w:iCs/>
                <w:color w:val="000000" w:themeColor="text1"/>
                <w:sz w:val="20"/>
                <w:szCs w:val="20"/>
              </w:rPr>
              <w:t>Correspondence with text</w:t>
            </w:r>
          </w:p>
        </w:tc>
        <w:tc>
          <w:tcPr>
            <w:tcW w:w="6648" w:type="dxa"/>
            <w:tcBorders>
              <w:top w:val="single" w:sz="4" w:space="0" w:color="BFBFBF"/>
              <w:left w:val="single" w:sz="4" w:space="0" w:color="BFBFBF"/>
              <w:bottom w:val="single" w:sz="4" w:space="0" w:color="BFBFBF"/>
              <w:right w:val="single" w:sz="4" w:space="0" w:color="BFBFBF"/>
            </w:tcBorders>
          </w:tcPr>
          <w:p w14:paraId="219EFC6C" w14:textId="57DC0401" w:rsidR="00712EF4" w:rsidRDefault="004D4CF4" w:rsidP="00712EF4">
            <w:pPr>
              <w:spacing w:after="0" w:line="240" w:lineRule="auto"/>
              <w:rPr>
                <w:sz w:val="20"/>
                <w:szCs w:val="20"/>
              </w:rPr>
            </w:pPr>
            <w:r>
              <w:rPr>
                <w:sz w:val="20"/>
                <w:szCs w:val="20"/>
              </w:rPr>
              <w:t>Not applicable.</w:t>
            </w:r>
          </w:p>
        </w:tc>
      </w:tr>
    </w:tbl>
    <w:p w14:paraId="11058765" w14:textId="77777777" w:rsidR="00712EF4" w:rsidRPr="00712EF4" w:rsidRDefault="00712EF4" w:rsidP="00712EF4"/>
    <w:p w14:paraId="706D3DBB" w14:textId="77777777" w:rsidR="00F877EA" w:rsidRDefault="00F877EA" w:rsidP="00F877EA">
      <w:pPr>
        <w:pStyle w:val="Spacer"/>
      </w:pPr>
    </w:p>
    <w:p w14:paraId="690835FD" w14:textId="77777777" w:rsidR="00F877EA" w:rsidRDefault="00F877EA" w:rsidP="00F877EA">
      <w:pPr>
        <w:rPr>
          <w:rFonts w:ascii="Lato Black" w:eastAsiaTheme="majorEastAsia" w:hAnsi="Lato Black" w:cstheme="majorBidi"/>
          <w:color w:val="113DCD" w:themeColor="accent1"/>
          <w:sz w:val="48"/>
          <w:szCs w:val="32"/>
        </w:rPr>
      </w:pPr>
      <w:bookmarkStart w:id="7" w:name="_Toc135053178"/>
      <w:bookmarkEnd w:id="7"/>
    </w:p>
    <w:p w14:paraId="57A7772F" w14:textId="7B0C183A" w:rsidR="00450E09" w:rsidRDefault="003907D8" w:rsidP="00F877EA">
      <w:pPr>
        <w:pStyle w:val="Heading1"/>
      </w:pPr>
      <w:r>
        <w:br w:type="page"/>
      </w:r>
    </w:p>
    <w:p w14:paraId="4E942130" w14:textId="77777777" w:rsidR="00450E09" w:rsidRDefault="003907D8">
      <w:pPr>
        <w:pStyle w:val="Heading1"/>
      </w:pPr>
      <w:bookmarkStart w:id="8" w:name="_Toc143235034"/>
      <w:r>
        <w:lastRenderedPageBreak/>
        <w:t>Section IV. Explore Researcher.Life</w:t>
      </w:r>
      <w:bookmarkEnd w:id="8"/>
    </w:p>
    <w:p w14:paraId="23CA037C" w14:textId="09ABEBD0" w:rsidR="00450E09" w:rsidRDefault="003907D8">
      <w:r>
        <w:rPr>
          <w:noProof/>
        </w:rPr>
        <mc:AlternateContent>
          <mc:Choice Requires="wps">
            <w:drawing>
              <wp:anchor distT="0" distB="0" distL="114300" distR="114300" simplePos="0" relativeHeight="251658240" behindDoc="0" locked="0" layoutInCell="1" allowOverlap="1" wp14:anchorId="0808110B" wp14:editId="388292B0">
                <wp:simplePos x="0" y="0"/>
                <wp:positionH relativeFrom="margin">
                  <wp:posOffset>0</wp:posOffset>
                </wp:positionH>
                <wp:positionV relativeFrom="paragraph">
                  <wp:posOffset>278765</wp:posOffset>
                </wp:positionV>
                <wp:extent cx="6724650" cy="1714500"/>
                <wp:effectExtent l="0" t="0" r="19050" b="19050"/>
                <wp:wrapNone/>
                <wp:docPr id="908371039" name="Rectangle: Rounded Corners 1"/>
                <wp:cNvGraphicFramePr/>
                <a:graphic xmlns:a="http://schemas.openxmlformats.org/drawingml/2006/main">
                  <a:graphicData uri="http://schemas.microsoft.com/office/word/2010/wordprocessingShape">
                    <wps:wsp>
                      <wps:cNvSpPr/>
                      <wps:spPr>
                        <a:xfrm>
                          <a:off x="0" y="0"/>
                          <a:ext cx="6724650" cy="17145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0B3DDBA" w14:textId="77777777" w:rsidR="00A05A3A" w:rsidRPr="00D951E0" w:rsidRDefault="003907D8" w:rsidP="00A05A3A">
                            <w:pPr>
                              <w:rPr>
                                <w:rStyle w:val="ui-provider"/>
                                <w:sz w:val="18"/>
                                <w:szCs w:val="18"/>
                              </w:rPr>
                            </w:pPr>
                            <w:bookmarkStart w:id="9" w:name="_Hlk141863067"/>
                            <w:r w:rsidRPr="008D5EE5">
                              <w:rPr>
                                <w:sz w:val="18"/>
                                <w:szCs w:val="18"/>
                              </w:rPr>
                              <w:t>Researcher</w:t>
                            </w:r>
                            <w:r>
                              <w:rPr>
                                <w:sz w:val="18"/>
                                <w:szCs w:val="18"/>
                              </w:rPr>
                              <w:t>.</w:t>
                            </w:r>
                            <w:r w:rsidRPr="008D5EE5">
                              <w:rPr>
                                <w:sz w:val="18"/>
                                <w:szCs w:val="18"/>
                              </w:rPr>
                              <w:t>Life</w:t>
                            </w:r>
                            <w:r>
                              <w:rPr>
                                <w:sz w:val="18"/>
                                <w:szCs w:val="18"/>
                              </w:rPr>
                              <w:t>’s AI-</w:t>
                            </w:r>
                            <w:r w:rsidRPr="00D951E0">
                              <w:rPr>
                                <w:sz w:val="18"/>
                                <w:szCs w:val="18"/>
                              </w:rPr>
                              <w:t>curated</w:t>
                            </w:r>
                            <w:r w:rsidRPr="00D951E0">
                              <w:rPr>
                                <w:rStyle w:val="ui-provider"/>
                                <w:sz w:val="18"/>
                                <w:szCs w:val="18"/>
                              </w:rPr>
                              <w:t xml:space="preserve"> feed may not be specific to the topic of your current manuscript alone, as it has been customized based on your submissions to Editage and any previous activity/selection of topics of interest on Researcher.Life.</w:t>
                            </w:r>
                          </w:p>
                          <w:p w14:paraId="4F4DF406" w14:textId="77777777" w:rsidR="00A05A3A" w:rsidRPr="00D951E0" w:rsidRDefault="003907D8" w:rsidP="00A05A3A">
                            <w:pPr>
                              <w:rPr>
                                <w:rStyle w:val="ui-provider"/>
                                <w:sz w:val="18"/>
                                <w:szCs w:val="18"/>
                              </w:rPr>
                            </w:pPr>
                            <w:r w:rsidRPr="00D951E0">
                              <w:rPr>
                                <w:rStyle w:val="ui-provider"/>
                                <w:sz w:val="18"/>
                                <w:szCs w:val="18"/>
                              </w:rPr>
                              <w:t>If you would like to see recommendations s</w:t>
                            </w:r>
                            <w:r w:rsidRPr="00D951E0">
                              <w:rPr>
                                <w:rStyle w:val="ui-provider"/>
                                <w:sz w:val="18"/>
                                <w:szCs w:val="18"/>
                              </w:rPr>
                              <w:t>pecific to a particular manuscript, please complete the following steps:</w:t>
                            </w:r>
                          </w:p>
                          <w:p w14:paraId="7C9760A5" w14:textId="77777777" w:rsidR="00A05A3A" w:rsidRPr="00D951E0" w:rsidRDefault="003907D8" w:rsidP="00A05A3A">
                            <w:pPr>
                              <w:pStyle w:val="ListParagraph"/>
                              <w:numPr>
                                <w:ilvl w:val="0"/>
                                <w:numId w:val="10"/>
                              </w:numPr>
                              <w:suppressAutoHyphens w:val="0"/>
                              <w:rPr>
                                <w:sz w:val="18"/>
                                <w:szCs w:val="18"/>
                              </w:rPr>
                            </w:pPr>
                            <w:r w:rsidRPr="00D951E0">
                              <w:rPr>
                                <w:rStyle w:val="ui-provider"/>
                                <w:sz w:val="18"/>
                                <w:szCs w:val="18"/>
                              </w:rPr>
                              <w:t xml:space="preserve">Login to </w:t>
                            </w:r>
                            <w:hyperlink r:id="rId15" w:history="1">
                              <w:r w:rsidRPr="00D951E0">
                                <w:rPr>
                                  <w:rStyle w:val="Hyperlink"/>
                                  <w:szCs w:val="18"/>
                                </w:rPr>
                                <w:t>Researcher.Life</w:t>
                              </w:r>
                            </w:hyperlink>
                            <w:r w:rsidRPr="00D951E0">
                              <w:rPr>
                                <w:rStyle w:val="ui-provider"/>
                                <w:sz w:val="18"/>
                                <w:szCs w:val="18"/>
                              </w:rPr>
                              <w:t xml:space="preserve">. You may do so by clicking the “Read more here” hyperlink at the end of the </w:t>
                            </w:r>
                            <w:r w:rsidRPr="00D951E0">
                              <w:rPr>
                                <w:rStyle w:val="ui-provider"/>
                                <w:b/>
                                <w:bCs/>
                                <w:sz w:val="18"/>
                                <w:szCs w:val="18"/>
                              </w:rPr>
                              <w:t xml:space="preserve">Explore </w:t>
                            </w:r>
                            <w:r w:rsidRPr="00D951E0">
                              <w:rPr>
                                <w:rStyle w:val="ui-provider"/>
                                <w:b/>
                                <w:bCs/>
                                <w:sz w:val="18"/>
                                <w:szCs w:val="18"/>
                              </w:rPr>
                              <w:t>Researcher.Life</w:t>
                            </w:r>
                            <w:r w:rsidRPr="00D951E0">
                              <w:rPr>
                                <w:rStyle w:val="ui-provider"/>
                                <w:sz w:val="18"/>
                                <w:szCs w:val="18"/>
                              </w:rPr>
                              <w:t xml:space="preserve"> section in this document.</w:t>
                            </w:r>
                          </w:p>
                          <w:p w14:paraId="56638B4F" w14:textId="77777777" w:rsidR="00A05A3A" w:rsidRPr="00D951E0" w:rsidRDefault="003907D8" w:rsidP="00A05A3A">
                            <w:pPr>
                              <w:pStyle w:val="ListParagraph"/>
                              <w:numPr>
                                <w:ilvl w:val="0"/>
                                <w:numId w:val="10"/>
                              </w:numPr>
                              <w:suppressAutoHyphens w:val="0"/>
                              <w:rPr>
                                <w:sz w:val="18"/>
                                <w:szCs w:val="18"/>
                              </w:rPr>
                            </w:pPr>
                            <w:r w:rsidRPr="00D951E0">
                              <w:rPr>
                                <w:rStyle w:val="ui-provider"/>
                                <w:sz w:val="18"/>
                                <w:szCs w:val="18"/>
                              </w:rPr>
                              <w:t xml:space="preserve">Once you have logged in, scroll down to </w:t>
                            </w:r>
                            <w:r w:rsidRPr="00D951E0">
                              <w:rPr>
                                <w:rStyle w:val="ui-provider"/>
                                <w:b/>
                                <w:bCs/>
                                <w:sz w:val="18"/>
                                <w:szCs w:val="18"/>
                              </w:rPr>
                              <w:t>Most Used Benefits</w:t>
                            </w:r>
                            <w:r w:rsidRPr="00D951E0">
                              <w:rPr>
                                <w:rStyle w:val="ui-provider"/>
                                <w:sz w:val="18"/>
                                <w:szCs w:val="18"/>
                              </w:rPr>
                              <w:t xml:space="preserve"> and access the </w:t>
                            </w:r>
                            <w:hyperlink r:id="rId16" w:tgtFrame="_blank" w:tooltip="https://researcher.life/my-research." w:history="1">
                              <w:r w:rsidRPr="00D951E0">
                                <w:rPr>
                                  <w:rStyle w:val="Hyperlink"/>
                                  <w:szCs w:val="18"/>
                                </w:rPr>
                                <w:t>Research Project Assistant</w:t>
                              </w:r>
                            </w:hyperlink>
                            <w:r w:rsidRPr="00D951E0">
                              <w:rPr>
                                <w:rStyle w:val="ui-provider"/>
                                <w:sz w:val="18"/>
                                <w:szCs w:val="18"/>
                              </w:rPr>
                              <w:t xml:space="preserve"> tab on the dashboard.</w:t>
                            </w:r>
                          </w:p>
                          <w:p w14:paraId="43E428CB" w14:textId="77777777" w:rsidR="00A05A3A" w:rsidRPr="00D951E0" w:rsidRDefault="003907D8" w:rsidP="00A05A3A">
                            <w:pPr>
                              <w:pStyle w:val="ListParagraph"/>
                              <w:numPr>
                                <w:ilvl w:val="0"/>
                                <w:numId w:val="10"/>
                              </w:numPr>
                              <w:suppressAutoHyphens w:val="0"/>
                              <w:rPr>
                                <w:sz w:val="18"/>
                                <w:szCs w:val="18"/>
                              </w:rPr>
                            </w:pPr>
                            <w:r w:rsidRPr="00D951E0">
                              <w:rPr>
                                <w:rStyle w:val="ui-provider"/>
                                <w:sz w:val="18"/>
                                <w:szCs w:val="18"/>
                              </w:rPr>
                              <w:t>Click on “Create a new project”&gt;&gt; Select “Pre-submission” as the stage</w:t>
                            </w:r>
                            <w:r w:rsidRPr="00D951E0">
                              <w:rPr>
                                <w:rStyle w:val="ui-provider"/>
                                <w:sz w:val="18"/>
                                <w:szCs w:val="18"/>
                              </w:rPr>
                              <w:t xml:space="preserve"> of your new project&gt;&gt; Upload your manuscript to view relevant recommendations under </w:t>
                            </w:r>
                            <w:r w:rsidRPr="00D951E0">
                              <w:rPr>
                                <w:rStyle w:val="ui-provider"/>
                                <w:b/>
                                <w:bCs/>
                                <w:sz w:val="18"/>
                                <w:szCs w:val="18"/>
                              </w:rPr>
                              <w:t>Discover Literature</w:t>
                            </w:r>
                            <w:r w:rsidRPr="00D951E0">
                              <w:rPr>
                                <w:rStyle w:val="ui-provider"/>
                                <w:sz w:val="18"/>
                                <w:szCs w:val="18"/>
                              </w:rPr>
                              <w:t>.</w:t>
                            </w:r>
                            <w:bookmarkEnd w:id="9"/>
                          </w:p>
                          <w:p w14:paraId="22FDDE72" w14:textId="77777777" w:rsidR="00A05A3A" w:rsidRDefault="00A05A3A" w:rsidP="00A05A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808110B" id="Rectangle: Rounded Corners 1" o:spid="_x0000_s1026" style="position:absolute;margin-left:0;margin-top:21.95pt;width:529.5pt;height:1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" fillcolor="white [3201]" strokecolor="#113dcd [3204]" strokeweight="1pt">
                <v:stroke joinstyle="miter"/>
                <v:textbox>
                  <w:txbxContent>
                    <w:p w14:paraId="40B3DDBA" w14:textId="77777777" w:rsidR="00A05A3A" w:rsidRPr="00D951E0" w:rsidRDefault="003907D8" w:rsidP="00A05A3A">
                      <w:pPr>
                        <w:rPr>
                          <w:rStyle w:val="ui-provider"/>
                          <w:sz w:val="18"/>
                          <w:szCs w:val="18"/>
                        </w:rPr>
                      </w:pPr>
                      <w:bookmarkStart w:id="10" w:name="_Hlk141863067"/>
                      <w:r w:rsidRPr="008D5EE5">
                        <w:rPr>
                          <w:sz w:val="18"/>
                          <w:szCs w:val="18"/>
                        </w:rPr>
                        <w:t>Researcher</w:t>
                      </w:r>
                      <w:r>
                        <w:rPr>
                          <w:sz w:val="18"/>
                          <w:szCs w:val="18"/>
                        </w:rPr>
                        <w:t>.</w:t>
                      </w:r>
                      <w:r w:rsidRPr="008D5EE5">
                        <w:rPr>
                          <w:sz w:val="18"/>
                          <w:szCs w:val="18"/>
                        </w:rPr>
                        <w:t>Life</w:t>
                      </w:r>
                      <w:r>
                        <w:rPr>
                          <w:sz w:val="18"/>
                          <w:szCs w:val="18"/>
                        </w:rPr>
                        <w:t>’s AI-</w:t>
                      </w:r>
                      <w:r w:rsidRPr="00D951E0">
                        <w:rPr>
                          <w:sz w:val="18"/>
                          <w:szCs w:val="18"/>
                        </w:rPr>
                        <w:t>curated</w:t>
                      </w:r>
                      <w:r w:rsidRPr="00D951E0">
                        <w:rPr>
                          <w:rStyle w:val="ui-provider"/>
                          <w:sz w:val="18"/>
                          <w:szCs w:val="18"/>
                        </w:rPr>
                        <w:t xml:space="preserve"> feed may not be specific to the topic of your current manuscript alone, as it has been customized based on your submissions to Editage and any previous activity/selection of topics of interest on Researcher.Life.</w:t>
                      </w:r>
                    </w:p>
                    <w:p w14:paraId="4F4DF406" w14:textId="77777777" w:rsidR="00A05A3A" w:rsidRPr="00D951E0" w:rsidRDefault="003907D8" w:rsidP="00A05A3A">
                      <w:pPr>
                        <w:rPr>
                          <w:rStyle w:val="ui-provider"/>
                          <w:sz w:val="18"/>
                          <w:szCs w:val="18"/>
                        </w:rPr>
                      </w:pPr>
                      <w:r w:rsidRPr="00D951E0">
                        <w:rPr>
                          <w:rStyle w:val="ui-provider"/>
                          <w:sz w:val="18"/>
                          <w:szCs w:val="18"/>
                        </w:rPr>
                        <w:t>If you would like to see recommendations s</w:t>
                      </w:r>
                      <w:r w:rsidRPr="00D951E0">
                        <w:rPr>
                          <w:rStyle w:val="ui-provider"/>
                          <w:sz w:val="18"/>
                          <w:szCs w:val="18"/>
                        </w:rPr>
                        <w:t>pecific to a particular manuscript, please complete the following steps:</w:t>
                      </w:r>
                    </w:p>
                    <w:p w14:paraId="7C9760A5" w14:textId="77777777" w:rsidR="00A05A3A" w:rsidRPr="00D951E0" w:rsidRDefault="003907D8" w:rsidP="00A05A3A">
                      <w:pPr>
                        <w:pStyle w:val="ListParagraph"/>
                        <w:numPr>
                          <w:ilvl w:val="0"/>
                          <w:numId w:val="10"/>
                        </w:numPr>
                        <w:suppressAutoHyphens w:val="0"/>
                        <w:rPr>
                          <w:sz w:val="18"/>
                          <w:szCs w:val="18"/>
                        </w:rPr>
                      </w:pPr>
                      <w:r w:rsidRPr="00D951E0">
                        <w:rPr>
                          <w:rStyle w:val="ui-provider"/>
                          <w:sz w:val="18"/>
                          <w:szCs w:val="18"/>
                        </w:rPr>
                        <w:t xml:space="preserve">Login to </w:t>
                      </w:r>
                      <w:hyperlink r:id="rId17" w:history="1">
                        <w:r w:rsidRPr="00D951E0">
                          <w:rPr>
                            <w:rStyle w:val="Hyperlink"/>
                            <w:szCs w:val="18"/>
                          </w:rPr>
                          <w:t>Researcher.Life</w:t>
                        </w:r>
                      </w:hyperlink>
                      <w:r w:rsidRPr="00D951E0">
                        <w:rPr>
                          <w:rStyle w:val="ui-provider"/>
                          <w:sz w:val="18"/>
                          <w:szCs w:val="18"/>
                        </w:rPr>
                        <w:t xml:space="preserve">. You may do so by clicking the “Read more here” hyperlink at the end of the </w:t>
                      </w:r>
                      <w:r w:rsidRPr="00D951E0">
                        <w:rPr>
                          <w:rStyle w:val="ui-provider"/>
                          <w:b/>
                          <w:bCs/>
                          <w:sz w:val="18"/>
                          <w:szCs w:val="18"/>
                        </w:rPr>
                        <w:t xml:space="preserve">Explore </w:t>
                      </w:r>
                      <w:r w:rsidRPr="00D951E0">
                        <w:rPr>
                          <w:rStyle w:val="ui-provider"/>
                          <w:b/>
                          <w:bCs/>
                          <w:sz w:val="18"/>
                          <w:szCs w:val="18"/>
                        </w:rPr>
                        <w:t>Researcher.Life</w:t>
                      </w:r>
                      <w:r w:rsidRPr="00D951E0">
                        <w:rPr>
                          <w:rStyle w:val="ui-provider"/>
                          <w:sz w:val="18"/>
                          <w:szCs w:val="18"/>
                        </w:rPr>
                        <w:t xml:space="preserve"> section in this document.</w:t>
                      </w:r>
                    </w:p>
                    <w:p w14:paraId="56638B4F" w14:textId="77777777" w:rsidR="00A05A3A" w:rsidRPr="00D951E0" w:rsidRDefault="003907D8" w:rsidP="00A05A3A">
                      <w:pPr>
                        <w:pStyle w:val="ListParagraph"/>
                        <w:numPr>
                          <w:ilvl w:val="0"/>
                          <w:numId w:val="10"/>
                        </w:numPr>
                        <w:suppressAutoHyphens w:val="0"/>
                        <w:rPr>
                          <w:sz w:val="18"/>
                          <w:szCs w:val="18"/>
                        </w:rPr>
                      </w:pPr>
                      <w:r w:rsidRPr="00D951E0">
                        <w:rPr>
                          <w:rStyle w:val="ui-provider"/>
                          <w:sz w:val="18"/>
                          <w:szCs w:val="18"/>
                        </w:rPr>
                        <w:t xml:space="preserve">Once you have logged in, scroll down to </w:t>
                      </w:r>
                      <w:r w:rsidRPr="00D951E0">
                        <w:rPr>
                          <w:rStyle w:val="ui-provider"/>
                          <w:b/>
                          <w:bCs/>
                          <w:sz w:val="18"/>
                          <w:szCs w:val="18"/>
                        </w:rPr>
                        <w:t>Most Used Benefits</w:t>
                      </w:r>
                      <w:r w:rsidRPr="00D951E0">
                        <w:rPr>
                          <w:rStyle w:val="ui-provider"/>
                          <w:sz w:val="18"/>
                          <w:szCs w:val="18"/>
                        </w:rPr>
                        <w:t xml:space="preserve"> and access the </w:t>
                      </w:r>
                      <w:hyperlink r:id="rId18" w:tgtFrame="_blank" w:tooltip="https://researcher.life/my-research." w:history="1">
                        <w:r w:rsidRPr="00D951E0">
                          <w:rPr>
                            <w:rStyle w:val="Hyperlink"/>
                            <w:szCs w:val="18"/>
                          </w:rPr>
                          <w:t>Research Project Assistant</w:t>
                        </w:r>
                      </w:hyperlink>
                      <w:r w:rsidRPr="00D951E0">
                        <w:rPr>
                          <w:rStyle w:val="ui-provider"/>
                          <w:sz w:val="18"/>
                          <w:szCs w:val="18"/>
                        </w:rPr>
                        <w:t xml:space="preserve"> tab on the dashboard.</w:t>
                      </w:r>
                    </w:p>
                    <w:p w14:paraId="43E428CB" w14:textId="77777777" w:rsidR="00A05A3A" w:rsidRPr="00D951E0" w:rsidRDefault="003907D8" w:rsidP="00A05A3A">
                      <w:pPr>
                        <w:pStyle w:val="ListParagraph"/>
                        <w:numPr>
                          <w:ilvl w:val="0"/>
                          <w:numId w:val="10"/>
                        </w:numPr>
                        <w:suppressAutoHyphens w:val="0"/>
                        <w:rPr>
                          <w:sz w:val="18"/>
                          <w:szCs w:val="18"/>
                        </w:rPr>
                      </w:pPr>
                      <w:r w:rsidRPr="00D951E0">
                        <w:rPr>
                          <w:rStyle w:val="ui-provider"/>
                          <w:sz w:val="18"/>
                          <w:szCs w:val="18"/>
                        </w:rPr>
                        <w:t>Click on “Create a new project”&gt;&gt; Select “Pre-submission” as the stage</w:t>
                      </w:r>
                      <w:r w:rsidRPr="00D951E0">
                        <w:rPr>
                          <w:rStyle w:val="ui-provider"/>
                          <w:sz w:val="18"/>
                          <w:szCs w:val="18"/>
                        </w:rPr>
                        <w:t xml:space="preserve"> of your new project&gt;&gt; Upload your manuscript to view relevant recommendations under </w:t>
                      </w:r>
                      <w:r w:rsidRPr="00D951E0">
                        <w:rPr>
                          <w:rStyle w:val="ui-provider"/>
                          <w:b/>
                          <w:bCs/>
                          <w:sz w:val="18"/>
                          <w:szCs w:val="18"/>
                        </w:rPr>
                        <w:t>Discover Literature</w:t>
                      </w:r>
                      <w:r w:rsidRPr="00D951E0">
                        <w:rPr>
                          <w:rStyle w:val="ui-provider"/>
                          <w:sz w:val="18"/>
                          <w:szCs w:val="18"/>
                        </w:rPr>
                        <w:t>.</w:t>
                      </w:r>
                      <w:bookmarkEnd w:id="10"/>
                    </w:p>
                    <w:p w14:paraId="22FDDE72" w14:textId="77777777" w:rsidR="00A05A3A" w:rsidRDefault="00A05A3A" w:rsidP="00A05A3A">
                      <w:pPr>
                        <w:jc w:val="center"/>
                      </w:pPr>
                    </w:p>
                  </w:txbxContent>
                </v:textbox>
                <w10:wrap anchorx="margin"/>
              </v:roundrect>
            </w:pict>
          </mc:Fallback>
        </mc:AlternateContent>
      </w:r>
    </w:p>
    <w:p w14:paraId="045504AC" w14:textId="77777777" w:rsidR="00A05A3A" w:rsidRDefault="00A05A3A">
      <w:pPr>
        <w:rPr>
          <w:rFonts w:cs="Calibri"/>
          <w:szCs w:val="21"/>
        </w:rPr>
      </w:pPr>
    </w:p>
    <w:p w14:paraId="534BF9C1" w14:textId="77777777" w:rsidR="00A05A3A" w:rsidRDefault="00A05A3A">
      <w:pPr>
        <w:rPr>
          <w:rFonts w:cs="Calibri"/>
          <w:szCs w:val="21"/>
        </w:rPr>
      </w:pPr>
    </w:p>
    <w:p w14:paraId="7525259F" w14:textId="77777777" w:rsidR="00A05A3A" w:rsidRDefault="00A05A3A">
      <w:pPr>
        <w:rPr>
          <w:rFonts w:cs="Calibri"/>
          <w:szCs w:val="21"/>
        </w:rPr>
      </w:pPr>
    </w:p>
    <w:p w14:paraId="71931BB6" w14:textId="77777777" w:rsidR="00A05A3A" w:rsidRDefault="00A05A3A">
      <w:pPr>
        <w:rPr>
          <w:rFonts w:cs="Calibri"/>
          <w:szCs w:val="21"/>
        </w:rPr>
      </w:pPr>
    </w:p>
    <w:p w14:paraId="5EBBE60D" w14:textId="77777777" w:rsidR="00A05A3A" w:rsidRDefault="00A05A3A">
      <w:pPr>
        <w:rPr>
          <w:rFonts w:cs="Calibri"/>
          <w:szCs w:val="21"/>
        </w:rPr>
      </w:pPr>
    </w:p>
    <w:p w14:paraId="573CAB2E" w14:textId="77777777" w:rsidR="00A05A3A" w:rsidRDefault="00A05A3A">
      <w:pPr>
        <w:rPr>
          <w:rFonts w:cs="Calibri"/>
          <w:szCs w:val="21"/>
        </w:rPr>
      </w:pPr>
    </w:p>
    <w:p w14:paraId="3032EDAE" w14:textId="77777777" w:rsidR="00A05A3A" w:rsidRDefault="00A05A3A">
      <w:pPr>
        <w:rPr>
          <w:rFonts w:cs="Calibri"/>
          <w:szCs w:val="21"/>
        </w:rPr>
      </w:pPr>
    </w:p>
    <w:p w14:paraId="24E123ED" w14:textId="77777777" w:rsidR="00FD3C22" w:rsidRDefault="00FD3C22">
      <w:pPr>
        <w:rPr>
          <w:rFonts w:cs="Calibri"/>
          <w:szCs w:val="21"/>
        </w:rPr>
      </w:pPr>
    </w:p>
    <w:p w14:paraId="17F465BF" w14:textId="0F2F99FB" w:rsidR="00EB5256" w:rsidRDefault="003907D8">
      <w:pPr>
        <w:suppressAutoHyphens w:val="0"/>
        <w:spacing w:after="278" w:line="240" w:lineRule="auto"/>
        <w:rPr>
          <w:rFonts w:ascii="Calibri" w:eastAsia="Calibri" w:hAnsi="Calibri" w:cs="Calibri"/>
          <w:b/>
          <w:bCs/>
          <w:kern w:val="0"/>
          <w:sz w:val="28"/>
          <w:szCs w:val="28"/>
          <w14:ligatures w14:val="none"/>
        </w:rPr>
      </w:pPr>
      <w:r>
        <w:rPr>
          <w:rFonts w:ascii="Calibri" w:eastAsia="Calibri" w:hAnsi="Calibri" w:cs="Calibri"/>
          <w:b/>
          <w:bCs/>
          <w:kern w:val="0"/>
          <w:sz w:val="28"/>
          <w:szCs w:val="28"/>
          <w14:ligatures w14:val="none"/>
        </w:rPr>
        <w:t>Do you want to cut down the time you spend by half for your next publication?</w:t>
      </w:r>
    </w:p>
    <w:p w14:paraId="004B8812" w14:textId="77777777" w:rsidR="00EB5256" w:rsidRDefault="003907D8">
      <w:pPr>
        <w:suppressAutoHyphens w:val="0"/>
        <w:spacing w:before="210" w:after="210" w:line="240" w:lineRule="auto"/>
        <w:rPr>
          <w:rFonts w:ascii="Calibri" w:eastAsia="Calibri" w:hAnsi="Calibri" w:cs="Calibri"/>
          <w:kern w:val="0"/>
          <w:szCs w:val="21"/>
          <w14:ligatures w14:val="none"/>
        </w:rPr>
      </w:pPr>
      <w:r>
        <w:rPr>
          <w:rFonts w:ascii="Calibri" w:eastAsia="Calibri" w:hAnsi="Calibri" w:cs="Calibri"/>
          <w:kern w:val="0"/>
          <w:szCs w:val="21"/>
          <w14:ligatures w14:val="none"/>
        </w:rPr>
        <w:t>Then leverage the power of our AI-driven solutions at Research</w:t>
      </w:r>
      <w:r>
        <w:rPr>
          <w:rFonts w:ascii="Calibri" w:eastAsia="Calibri" w:hAnsi="Calibri" w:cs="Calibri"/>
          <w:kern w:val="0"/>
          <w:szCs w:val="21"/>
          <w14:ligatures w14:val="none"/>
        </w:rPr>
        <w:t>er.Life that helps you manage your research better</w:t>
      </w:r>
    </w:p>
    <w:p w14:paraId="6CAFC70B" w14:textId="77777777" w:rsidR="00EB5256" w:rsidRDefault="003907D8">
      <w:pPr>
        <w:numPr>
          <w:ilvl w:val="0"/>
          <w:numId w:val="11"/>
        </w:numPr>
        <w:suppressAutoHyphens w:val="0"/>
        <w:spacing w:before="210" w:after="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Find the perfect journal for your paper</w:t>
      </w:r>
    </w:p>
    <w:p w14:paraId="2E73ED28" w14:textId="77777777" w:rsidR="00EB5256" w:rsidRDefault="003907D8">
      <w:pPr>
        <w:numPr>
          <w:ilvl w:val="0"/>
          <w:numId w:val="11"/>
        </w:numPr>
        <w:suppressAutoHyphens w:val="0"/>
        <w:spacing w:after="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Check if you are ready to submit your manuscript</w:t>
      </w:r>
    </w:p>
    <w:p w14:paraId="305DD8A5" w14:textId="77777777" w:rsidR="00EB5256" w:rsidRDefault="003907D8">
      <w:pPr>
        <w:numPr>
          <w:ilvl w:val="0"/>
          <w:numId w:val="11"/>
        </w:numPr>
        <w:suppressAutoHyphens w:val="0"/>
        <w:spacing w:after="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Read the latest papers on topics you choose</w:t>
      </w:r>
    </w:p>
    <w:p w14:paraId="1B4D05DD" w14:textId="77777777" w:rsidR="00EB5256" w:rsidRDefault="003907D8">
      <w:pPr>
        <w:numPr>
          <w:ilvl w:val="0"/>
          <w:numId w:val="11"/>
        </w:numPr>
        <w:suppressAutoHyphens w:val="0"/>
        <w:spacing w:after="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Upgrade your skills with Researcher-focused online courses</w:t>
      </w:r>
    </w:p>
    <w:p w14:paraId="74E6B38B" w14:textId="77777777" w:rsidR="00EB5256" w:rsidRDefault="003907D8">
      <w:pPr>
        <w:numPr>
          <w:ilvl w:val="0"/>
          <w:numId w:val="11"/>
        </w:numPr>
        <w:suppressAutoHyphens w:val="0"/>
        <w:spacing w:after="210" w:line="240" w:lineRule="auto"/>
        <w:ind w:hanging="205"/>
        <w:rPr>
          <w:rFonts w:ascii="Calibri" w:eastAsia="Calibri" w:hAnsi="Calibri" w:cs="Calibri"/>
          <w:kern w:val="0"/>
          <w:szCs w:val="21"/>
          <w14:ligatures w14:val="none"/>
        </w:rPr>
      </w:pPr>
      <w:r>
        <w:rPr>
          <w:rFonts w:ascii="Calibri" w:eastAsia="Calibri" w:hAnsi="Calibri" w:cs="Calibri"/>
          <w:kern w:val="0"/>
          <w:szCs w:val="21"/>
          <w14:ligatures w14:val="none"/>
        </w:rPr>
        <w:t xml:space="preserve">Give and </w:t>
      </w:r>
      <w:r>
        <w:rPr>
          <w:rFonts w:ascii="Calibri" w:eastAsia="Calibri" w:hAnsi="Calibri" w:cs="Calibri"/>
          <w:kern w:val="0"/>
          <w:szCs w:val="21"/>
          <w14:ligatures w14:val="none"/>
        </w:rPr>
        <w:t>get support from researchers</w:t>
      </w:r>
    </w:p>
    <w:p w14:paraId="5182C78B" w14:textId="77777777" w:rsidR="00EB5256" w:rsidRDefault="003907D8">
      <w:pPr>
        <w:suppressAutoHyphens w:val="0"/>
        <w:spacing w:before="210" w:after="210" w:line="240" w:lineRule="auto"/>
        <w:rPr>
          <w:rFonts w:ascii="Calibri" w:eastAsia="Calibri" w:hAnsi="Calibri" w:cs="Calibri"/>
          <w:kern w:val="0"/>
          <w:szCs w:val="21"/>
          <w14:ligatures w14:val="none"/>
        </w:rPr>
      </w:pPr>
      <w:r>
        <w:rPr>
          <w:rFonts w:ascii="Calibri" w:eastAsia="Calibri" w:hAnsi="Calibri" w:cs="Calibri"/>
          <w:kern w:val="0"/>
          <w:szCs w:val="21"/>
          <w14:ligatures w14:val="none"/>
        </w:rPr>
        <w:t xml:space="preserve">Learn more </w:t>
      </w:r>
      <w:hyperlink r:id="rId19" w:history="1">
        <w:r>
          <w:rPr>
            <w:rFonts w:ascii="Calibri" w:eastAsia="Calibri" w:hAnsi="Calibri" w:cs="Calibri"/>
            <w:color w:val="0000EE"/>
            <w:kern w:val="0"/>
            <w:szCs w:val="21"/>
            <w:u w:val="single" w:color="0000EE"/>
            <w14:ligatures w14:val="none"/>
          </w:rPr>
          <w:t>here</w:t>
        </w:r>
      </w:hyperlink>
    </w:p>
    <w:p w14:paraId="212DF6A4" w14:textId="77777777" w:rsidR="00450E09" w:rsidRDefault="00450E09">
      <w:bookmarkStart w:id="11" w:name="r_life_feed"/>
      <w:bookmarkEnd w:id="11"/>
    </w:p>
    <w:sectPr w:rsidR="00450E09">
      <w:headerReference w:type="default" r:id="rId20"/>
      <w:footerReference w:type="default" r:id="rId21"/>
      <w:pgSz w:w="11906" w:h="16838"/>
      <w:pgMar w:top="1440" w:right="720" w:bottom="720" w:left="720" w:header="1296"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36A7C" w14:textId="77777777" w:rsidR="00375BF7" w:rsidRDefault="00375BF7">
      <w:pPr>
        <w:spacing w:after="0" w:line="240" w:lineRule="auto"/>
      </w:pPr>
      <w:r>
        <w:separator/>
      </w:r>
    </w:p>
  </w:endnote>
  <w:endnote w:type="continuationSeparator" w:id="0">
    <w:p w14:paraId="4B46E1D0" w14:textId="77777777" w:rsidR="00375BF7" w:rsidRDefault="0037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 w:name="Lato Black">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29282"/>
      <w:docPartObj>
        <w:docPartGallery w:val="Page Numbers (Bottom of Page)"/>
        <w:docPartUnique/>
      </w:docPartObj>
    </w:sdtPr>
    <w:sdtEndPr/>
    <w:sdtContent>
      <w:p w14:paraId="2A5A094C" w14:textId="77777777" w:rsidR="00450E09" w:rsidRDefault="003907D8">
        <w:pPr>
          <w:pStyle w:val="Footer"/>
          <w:jc w:val="right"/>
          <w:rPr>
            <w:sz w:val="8"/>
            <w:szCs w:val="8"/>
          </w:rPr>
        </w:pPr>
      </w:p>
    </w:sdtContent>
  </w:sdt>
  <w:tbl>
    <w:tblPr>
      <w:tblStyle w:val="TableGrid"/>
      <w:tblW w:w="10456" w:type="dxa"/>
      <w:tblCellMar>
        <w:top w:w="72" w:type="dxa"/>
        <w:left w:w="72" w:type="dxa"/>
        <w:bottom w:w="72" w:type="dxa"/>
        <w:right w:w="72" w:type="dxa"/>
      </w:tblCellMar>
      <w:tblLook w:val="04A0" w:firstRow="1" w:lastRow="0" w:firstColumn="1" w:lastColumn="0" w:noHBand="0" w:noVBand="1"/>
    </w:tblPr>
    <w:tblGrid>
      <w:gridCol w:w="5037"/>
      <w:gridCol w:w="5038"/>
      <w:gridCol w:w="381"/>
    </w:tblGrid>
    <w:tr w:rsidR="00EB5256" w14:paraId="1F3303F0" w14:textId="77777777">
      <w:trPr>
        <w:trHeight w:val="467"/>
      </w:trPr>
      <w:tc>
        <w:tcPr>
          <w:tcW w:w="5037" w:type="dxa"/>
          <w:tcBorders>
            <w:top w:val="nil"/>
            <w:left w:val="nil"/>
            <w:bottom w:val="nil"/>
            <w:right w:val="nil"/>
          </w:tcBorders>
          <w:vAlign w:val="bottom"/>
        </w:tcPr>
        <w:p w14:paraId="5B237F86" w14:textId="77777777" w:rsidR="00450E09" w:rsidRDefault="003907D8">
          <w:pPr>
            <w:spacing w:after="0" w:line="240" w:lineRule="auto"/>
            <w:rPr>
              <w:color w:val="999999" w:themeColor="accent3"/>
              <w:sz w:val="16"/>
              <w:szCs w:val="16"/>
            </w:rPr>
          </w:pPr>
          <w:hyperlink r:id="rId1">
            <w:r>
              <w:rPr>
                <w:noProof/>
              </w:rPr>
              <mc:AlternateContent>
                <mc:Choice Requires="wps">
                  <w:drawing>
                    <wp:anchor distT="0" distB="0" distL="0" distR="0" simplePos="0" relativeHeight="251657216" behindDoc="1" locked="0" layoutInCell="1" allowOverlap="1" wp14:anchorId="051A7505" wp14:editId="6307E7B4">
                      <wp:simplePos x="0" y="0"/>
                      <wp:positionH relativeFrom="column">
                        <wp:posOffset>-449580</wp:posOffset>
                      </wp:positionH>
                      <wp:positionV relativeFrom="paragraph">
                        <wp:posOffset>-158115</wp:posOffset>
                      </wp:positionV>
                      <wp:extent cx="7553960" cy="635"/>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7553160" cy="0"/>
                              </a:xfrm>
                              <a:prstGeom prst="line">
                                <a:avLst/>
                              </a:prstGeom>
                              <a:ln w="19080">
                                <a:solidFill>
                                  <a:schemeClr val="accent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_x0000_s2049" style="position:absolute;z-index:251658240" from="-35.4pt,-12.45pt" to="559.3pt,-12.45pt" stroked="t" strokecolor="#113dcd">
                      <v:fill o:detectmouseclick="t"/>
                      <v:stroke joinstyle="miter" endcap="flat"/>
                    </v:line>
                  </w:pict>
                </mc:Fallback>
              </mc:AlternateContent>
            </w:r>
            <w:r>
              <w:rPr>
                <w:rStyle w:val="Hyperlink"/>
                <w:rFonts w:eastAsia="MS Mincho" w:cstheme="minorHAnsi"/>
                <w:sz w:val="22"/>
              </w:rPr>
              <w:t>www.editage.jp</w:t>
            </w:r>
          </w:hyperlink>
          <w:r>
            <w:rPr>
              <w:color w:val="999999" w:themeColor="accent3"/>
              <w:sz w:val="16"/>
              <w:szCs w:val="16"/>
            </w:rPr>
            <w:t xml:space="preserve"> </w:t>
          </w:r>
        </w:p>
      </w:tc>
      <w:tc>
        <w:tcPr>
          <w:tcW w:w="5038" w:type="dxa"/>
          <w:tcBorders>
            <w:top w:val="nil"/>
            <w:left w:val="nil"/>
            <w:bottom w:val="nil"/>
            <w:right w:val="nil"/>
          </w:tcBorders>
          <w:vAlign w:val="bottom"/>
        </w:tcPr>
        <w:p w14:paraId="7BE02C7D" w14:textId="77777777" w:rsidR="00450E09" w:rsidRDefault="003907D8">
          <w:pPr>
            <w:tabs>
              <w:tab w:val="right" w:pos="4791"/>
            </w:tabs>
            <w:spacing w:after="0" w:line="240" w:lineRule="auto"/>
            <w:rPr>
              <w:color w:val="999999" w:themeColor="accent3"/>
              <w:sz w:val="16"/>
              <w:szCs w:val="16"/>
            </w:rPr>
          </w:pPr>
          <w:r>
            <w:rPr>
              <w:color w:val="999999" w:themeColor="accent3"/>
              <w:sz w:val="16"/>
              <w:szCs w:val="16"/>
            </w:rPr>
            <w:tab/>
            <w:t xml:space="preserve">   </w:t>
          </w:r>
        </w:p>
      </w:tc>
      <w:tc>
        <w:tcPr>
          <w:tcW w:w="381" w:type="dxa"/>
          <w:tcBorders>
            <w:top w:val="nil"/>
            <w:left w:val="nil"/>
            <w:bottom w:val="nil"/>
            <w:right w:val="nil"/>
          </w:tcBorders>
          <w:shd w:val="clear" w:color="auto" w:fill="auto"/>
          <w:vAlign w:val="bottom"/>
        </w:tcPr>
        <w:p w14:paraId="6217BE6E" w14:textId="77777777" w:rsidR="00450E09" w:rsidRDefault="003907D8">
          <w:pPr>
            <w:pStyle w:val="Footer"/>
            <w:jc w:val="center"/>
            <w:rPr>
              <w:color w:val="113DCD" w:themeColor="accent1"/>
              <w:sz w:val="16"/>
              <w:szCs w:val="16"/>
            </w:rPr>
          </w:pPr>
          <w:r>
            <w:rPr>
              <w:color w:val="113DCD" w:themeColor="accent1"/>
              <w:sz w:val="16"/>
              <w:szCs w:val="16"/>
            </w:rPr>
            <w:fldChar w:fldCharType="begin"/>
          </w:r>
          <w:r>
            <w:rPr>
              <w:color w:val="113DCD"/>
              <w:sz w:val="16"/>
              <w:szCs w:val="16"/>
            </w:rPr>
            <w:instrText>PAGE</w:instrText>
          </w:r>
          <w:r>
            <w:rPr>
              <w:color w:val="113DCD"/>
              <w:sz w:val="16"/>
              <w:szCs w:val="16"/>
            </w:rPr>
            <w:fldChar w:fldCharType="separate"/>
          </w:r>
          <w:r>
            <w:rPr>
              <w:color w:val="113DCD"/>
              <w:sz w:val="16"/>
              <w:szCs w:val="16"/>
            </w:rPr>
            <w:t>1</w:t>
          </w:r>
          <w:r>
            <w:rPr>
              <w:color w:val="113DCD"/>
              <w:sz w:val="16"/>
              <w:szCs w:val="16"/>
            </w:rPr>
            <w:fldChar w:fldCharType="end"/>
          </w:r>
        </w:p>
        <w:p w14:paraId="43F16817" w14:textId="77777777" w:rsidR="00450E09" w:rsidRDefault="00450E09">
          <w:pPr>
            <w:pStyle w:val="Footer"/>
            <w:jc w:val="right"/>
            <w:rPr>
              <w:sz w:val="6"/>
              <w:szCs w:val="6"/>
            </w:rPr>
          </w:pPr>
        </w:p>
      </w:tc>
    </w:tr>
  </w:tbl>
  <w:p w14:paraId="032ACFE7" w14:textId="77777777" w:rsidR="00450E09" w:rsidRDefault="00450E09">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883130"/>
      <w:docPartObj>
        <w:docPartGallery w:val="Page Numbers (Bottom of Page)"/>
        <w:docPartUnique/>
      </w:docPartObj>
    </w:sdtPr>
    <w:sdtEndPr/>
    <w:sdtContent>
      <w:p w14:paraId="533A20E4" w14:textId="77777777" w:rsidR="00450E09" w:rsidRDefault="003907D8">
        <w:pPr>
          <w:pStyle w:val="Footer"/>
          <w:jc w:val="right"/>
          <w:rPr>
            <w:sz w:val="8"/>
            <w:szCs w:val="8"/>
          </w:rPr>
        </w:pPr>
      </w:p>
    </w:sdtContent>
  </w:sdt>
  <w:tbl>
    <w:tblPr>
      <w:tblStyle w:val="TableGrid"/>
      <w:tblW w:w="10456" w:type="dxa"/>
      <w:tblCellMar>
        <w:top w:w="72" w:type="dxa"/>
        <w:left w:w="72" w:type="dxa"/>
        <w:bottom w:w="72" w:type="dxa"/>
        <w:right w:w="72" w:type="dxa"/>
      </w:tblCellMar>
      <w:tblLook w:val="04A0" w:firstRow="1" w:lastRow="0" w:firstColumn="1" w:lastColumn="0" w:noHBand="0" w:noVBand="1"/>
    </w:tblPr>
    <w:tblGrid>
      <w:gridCol w:w="5037"/>
      <w:gridCol w:w="5038"/>
      <w:gridCol w:w="381"/>
    </w:tblGrid>
    <w:tr w:rsidR="00EB5256" w14:paraId="1C5ADA37" w14:textId="77777777">
      <w:trPr>
        <w:trHeight w:val="467"/>
      </w:trPr>
      <w:tc>
        <w:tcPr>
          <w:tcW w:w="5037" w:type="dxa"/>
          <w:tcBorders>
            <w:top w:val="nil"/>
            <w:left w:val="nil"/>
            <w:bottom w:val="nil"/>
            <w:right w:val="nil"/>
          </w:tcBorders>
          <w:vAlign w:val="bottom"/>
        </w:tcPr>
        <w:p w14:paraId="780CBC0B" w14:textId="77777777" w:rsidR="00450E09" w:rsidRDefault="003907D8">
          <w:pPr>
            <w:spacing w:after="0" w:line="240" w:lineRule="auto"/>
            <w:rPr>
              <w:color w:val="999999" w:themeColor="accent3"/>
              <w:sz w:val="16"/>
              <w:szCs w:val="16"/>
            </w:rPr>
          </w:pPr>
          <w:hyperlink r:id="rId1">
            <w:r>
              <w:rPr>
                <w:noProof/>
              </w:rPr>
              <mc:AlternateContent>
                <mc:Choice Requires="wps">
                  <w:drawing>
                    <wp:anchor distT="0" distB="0" distL="0" distR="0" simplePos="0" relativeHeight="251659264" behindDoc="1" locked="0" layoutInCell="1" allowOverlap="1" wp14:anchorId="2FEBF700" wp14:editId="0A6F96F1">
                      <wp:simplePos x="0" y="0"/>
                      <wp:positionH relativeFrom="column">
                        <wp:posOffset>-449580</wp:posOffset>
                      </wp:positionH>
                      <wp:positionV relativeFrom="paragraph">
                        <wp:posOffset>-158115</wp:posOffset>
                      </wp:positionV>
                      <wp:extent cx="7553960" cy="635"/>
                      <wp:effectExtent l="0" t="0" r="0" b="0"/>
                      <wp:wrapNone/>
                      <wp:docPr id="4" name="Straight Connector 1_0"/>
                      <wp:cNvGraphicFramePr/>
                      <a:graphic xmlns:a="http://schemas.openxmlformats.org/drawingml/2006/main">
                        <a:graphicData uri="http://schemas.microsoft.com/office/word/2010/wordprocessingShape">
                          <wps:wsp>
                            <wps:cNvCnPr/>
                            <wps:spPr>
                              <a:xfrm>
                                <a:off x="0" y="0"/>
                                <a:ext cx="7553160" cy="0"/>
                              </a:xfrm>
                              <a:prstGeom prst="line">
                                <a:avLst/>
                              </a:prstGeom>
                              <a:ln w="19080">
                                <a:solidFill>
                                  <a:schemeClr val="accent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_x0000_s2050" style="position:absolute;z-index:251660288" from="-35.4pt,-12.45pt" to="559.3pt,-12.45pt" stroked="t" strokecolor="#113dcd">
                      <v:fill o:detectmouseclick="t"/>
                      <v:stroke joinstyle="miter" endcap="flat"/>
                    </v:line>
                  </w:pict>
                </mc:Fallback>
              </mc:AlternateContent>
            </w:r>
            <w:r>
              <w:rPr>
                <w:rStyle w:val="Hyperlink"/>
                <w:rFonts w:eastAsia="MS Mincho" w:cstheme="minorHAnsi"/>
                <w:sz w:val="22"/>
              </w:rPr>
              <w:t>www.editage.jp</w:t>
            </w:r>
          </w:hyperlink>
          <w:r>
            <w:rPr>
              <w:color w:val="999999" w:themeColor="accent3"/>
              <w:sz w:val="16"/>
              <w:szCs w:val="16"/>
            </w:rPr>
            <w:t xml:space="preserve"> </w:t>
          </w:r>
        </w:p>
      </w:tc>
      <w:tc>
        <w:tcPr>
          <w:tcW w:w="5038" w:type="dxa"/>
          <w:tcBorders>
            <w:top w:val="nil"/>
            <w:left w:val="nil"/>
            <w:bottom w:val="nil"/>
            <w:right w:val="nil"/>
          </w:tcBorders>
          <w:vAlign w:val="bottom"/>
        </w:tcPr>
        <w:p w14:paraId="1B96DD72" w14:textId="77777777" w:rsidR="00450E09" w:rsidRDefault="003907D8">
          <w:pPr>
            <w:tabs>
              <w:tab w:val="right" w:pos="4791"/>
            </w:tabs>
            <w:spacing w:after="0" w:line="240" w:lineRule="auto"/>
            <w:rPr>
              <w:color w:val="999999" w:themeColor="accent3"/>
              <w:sz w:val="16"/>
              <w:szCs w:val="16"/>
            </w:rPr>
          </w:pPr>
          <w:r>
            <w:rPr>
              <w:color w:val="999999" w:themeColor="accent3"/>
              <w:sz w:val="16"/>
              <w:szCs w:val="16"/>
            </w:rPr>
            <w:tab/>
            <w:t xml:space="preserve">   </w:t>
          </w:r>
        </w:p>
      </w:tc>
      <w:tc>
        <w:tcPr>
          <w:tcW w:w="381" w:type="dxa"/>
          <w:tcBorders>
            <w:top w:val="nil"/>
            <w:left w:val="nil"/>
            <w:bottom w:val="nil"/>
            <w:right w:val="nil"/>
          </w:tcBorders>
          <w:shd w:val="clear" w:color="auto" w:fill="auto"/>
          <w:vAlign w:val="bottom"/>
        </w:tcPr>
        <w:p w14:paraId="05BA242D" w14:textId="77777777" w:rsidR="00450E09" w:rsidRDefault="003907D8">
          <w:pPr>
            <w:pStyle w:val="Footer"/>
            <w:jc w:val="center"/>
            <w:rPr>
              <w:color w:val="113DCD" w:themeColor="accent1"/>
              <w:sz w:val="16"/>
              <w:szCs w:val="16"/>
            </w:rPr>
          </w:pPr>
          <w:r>
            <w:rPr>
              <w:color w:val="113DCD" w:themeColor="accent1"/>
              <w:sz w:val="16"/>
              <w:szCs w:val="16"/>
            </w:rPr>
            <w:fldChar w:fldCharType="begin"/>
          </w:r>
          <w:r>
            <w:rPr>
              <w:color w:val="113DCD"/>
              <w:sz w:val="16"/>
              <w:szCs w:val="16"/>
            </w:rPr>
            <w:instrText>PAGE</w:instrText>
          </w:r>
          <w:r>
            <w:rPr>
              <w:color w:val="113DCD"/>
              <w:sz w:val="16"/>
              <w:szCs w:val="16"/>
            </w:rPr>
            <w:fldChar w:fldCharType="separate"/>
          </w:r>
          <w:r>
            <w:rPr>
              <w:color w:val="113DCD"/>
              <w:sz w:val="16"/>
              <w:szCs w:val="16"/>
            </w:rPr>
            <w:t>6</w:t>
          </w:r>
          <w:r>
            <w:rPr>
              <w:color w:val="113DCD"/>
              <w:sz w:val="16"/>
              <w:szCs w:val="16"/>
            </w:rPr>
            <w:fldChar w:fldCharType="end"/>
          </w:r>
        </w:p>
        <w:p w14:paraId="510A89F2" w14:textId="77777777" w:rsidR="00450E09" w:rsidRDefault="00450E09">
          <w:pPr>
            <w:pStyle w:val="Footer"/>
            <w:jc w:val="right"/>
            <w:rPr>
              <w:sz w:val="6"/>
              <w:szCs w:val="6"/>
            </w:rPr>
          </w:pPr>
        </w:p>
      </w:tc>
    </w:tr>
  </w:tbl>
  <w:p w14:paraId="64722687" w14:textId="77777777" w:rsidR="00450E09" w:rsidRDefault="00450E0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3A5F" w14:textId="77777777" w:rsidR="00375BF7" w:rsidRDefault="00375BF7">
      <w:pPr>
        <w:spacing w:after="0" w:line="240" w:lineRule="auto"/>
      </w:pPr>
      <w:r>
        <w:separator/>
      </w:r>
    </w:p>
  </w:footnote>
  <w:footnote w:type="continuationSeparator" w:id="0">
    <w:p w14:paraId="2228F47C" w14:textId="77777777" w:rsidR="00375BF7" w:rsidRDefault="00375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78A0" w14:textId="77777777" w:rsidR="00450E09" w:rsidRDefault="003907D8">
    <w:pPr>
      <w:pStyle w:val="Header"/>
    </w:pPr>
    <w:r>
      <w:rPr>
        <w:noProof/>
      </w:rPr>
      <w:drawing>
        <wp:anchor distT="0" distB="0" distL="0" distR="0" simplePos="0" relativeHeight="251656192" behindDoc="1" locked="0" layoutInCell="1" allowOverlap="1" wp14:anchorId="04422C8D" wp14:editId="79B3E30D">
          <wp:simplePos x="0" y="0"/>
          <wp:positionH relativeFrom="page">
            <wp:align>left</wp:align>
          </wp:positionH>
          <wp:positionV relativeFrom="paragraph">
            <wp:posOffset>-822960</wp:posOffset>
          </wp:positionV>
          <wp:extent cx="7560310" cy="834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8343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9B495" w14:textId="77777777" w:rsidR="00450E09" w:rsidRDefault="003907D8">
    <w:pPr>
      <w:pStyle w:val="Header"/>
    </w:pPr>
    <w:r>
      <w:rPr>
        <w:noProof/>
      </w:rPr>
      <w:drawing>
        <wp:anchor distT="0" distB="0" distL="0" distR="0" simplePos="0" relativeHeight="251658240" behindDoc="1" locked="0" layoutInCell="1" allowOverlap="1" wp14:anchorId="4150C8A5" wp14:editId="532E3D21">
          <wp:simplePos x="0" y="0"/>
          <wp:positionH relativeFrom="page">
            <wp:posOffset>11430</wp:posOffset>
          </wp:positionH>
          <wp:positionV relativeFrom="paragraph">
            <wp:posOffset>-822325</wp:posOffset>
          </wp:positionV>
          <wp:extent cx="7541895" cy="82486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stretch>
                    <a:fillRect/>
                  </a:stretch>
                </pic:blipFill>
                <pic:spPr bwMode="auto">
                  <a:xfrm>
                    <a:off x="0" y="0"/>
                    <a:ext cx="7541895" cy="8248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879"/>
    <w:multiLevelType w:val="hybridMultilevel"/>
    <w:tmpl w:val="B5DC5488"/>
    <w:lvl w:ilvl="0" w:tplc="8CC28BCA">
      <w:start w:val="1"/>
      <w:numFmt w:val="decimal"/>
      <w:lvlText w:val="%1."/>
      <w:lvlJc w:val="left"/>
      <w:pPr>
        <w:ind w:left="1080" w:hanging="720"/>
      </w:pPr>
      <w:rPr>
        <w:rFonts w:hint="default"/>
      </w:rPr>
    </w:lvl>
    <w:lvl w:ilvl="1" w:tplc="476E9A6C" w:tentative="1">
      <w:start w:val="1"/>
      <w:numFmt w:val="lowerLetter"/>
      <w:lvlText w:val="%2."/>
      <w:lvlJc w:val="left"/>
      <w:pPr>
        <w:ind w:left="1440" w:hanging="360"/>
      </w:pPr>
    </w:lvl>
    <w:lvl w:ilvl="2" w:tplc="C0C607B8" w:tentative="1">
      <w:start w:val="1"/>
      <w:numFmt w:val="lowerRoman"/>
      <w:lvlText w:val="%3."/>
      <w:lvlJc w:val="right"/>
      <w:pPr>
        <w:ind w:left="2160" w:hanging="180"/>
      </w:pPr>
    </w:lvl>
    <w:lvl w:ilvl="3" w:tplc="90BE3DA8" w:tentative="1">
      <w:start w:val="1"/>
      <w:numFmt w:val="decimal"/>
      <w:lvlText w:val="%4."/>
      <w:lvlJc w:val="left"/>
      <w:pPr>
        <w:ind w:left="2880" w:hanging="360"/>
      </w:pPr>
    </w:lvl>
    <w:lvl w:ilvl="4" w:tplc="C67AD0D2" w:tentative="1">
      <w:start w:val="1"/>
      <w:numFmt w:val="lowerLetter"/>
      <w:lvlText w:val="%5."/>
      <w:lvlJc w:val="left"/>
      <w:pPr>
        <w:ind w:left="3600" w:hanging="360"/>
      </w:pPr>
    </w:lvl>
    <w:lvl w:ilvl="5" w:tplc="BAC25B04" w:tentative="1">
      <w:start w:val="1"/>
      <w:numFmt w:val="lowerRoman"/>
      <w:lvlText w:val="%6."/>
      <w:lvlJc w:val="right"/>
      <w:pPr>
        <w:ind w:left="4320" w:hanging="180"/>
      </w:pPr>
    </w:lvl>
    <w:lvl w:ilvl="6" w:tplc="467082E0" w:tentative="1">
      <w:start w:val="1"/>
      <w:numFmt w:val="decimal"/>
      <w:lvlText w:val="%7."/>
      <w:lvlJc w:val="left"/>
      <w:pPr>
        <w:ind w:left="5040" w:hanging="360"/>
      </w:pPr>
    </w:lvl>
    <w:lvl w:ilvl="7" w:tplc="5282A3B2" w:tentative="1">
      <w:start w:val="1"/>
      <w:numFmt w:val="lowerLetter"/>
      <w:lvlText w:val="%8."/>
      <w:lvlJc w:val="left"/>
      <w:pPr>
        <w:ind w:left="5760" w:hanging="360"/>
      </w:pPr>
    </w:lvl>
    <w:lvl w:ilvl="8" w:tplc="6136BD90" w:tentative="1">
      <w:start w:val="1"/>
      <w:numFmt w:val="lowerRoman"/>
      <w:lvlText w:val="%9."/>
      <w:lvlJc w:val="right"/>
      <w:pPr>
        <w:ind w:left="6480" w:hanging="180"/>
      </w:pPr>
    </w:lvl>
  </w:abstractNum>
  <w:abstractNum w:abstractNumId="1" w15:restartNumberingAfterBreak="0">
    <w:nsid w:val="0D010985"/>
    <w:multiLevelType w:val="multilevel"/>
    <w:tmpl w:val="D1B47C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E82D49"/>
    <w:multiLevelType w:val="multilevel"/>
    <w:tmpl w:val="1546874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15:restartNumberingAfterBreak="0">
    <w:nsid w:val="0EBE3581"/>
    <w:multiLevelType w:val="hybridMultilevel"/>
    <w:tmpl w:val="80AE1DD4"/>
    <w:lvl w:ilvl="0" w:tplc="655C0D74">
      <w:start w:val="1"/>
      <w:numFmt w:val="decimal"/>
      <w:lvlText w:val="%1."/>
      <w:lvlJc w:val="left"/>
      <w:pPr>
        <w:ind w:left="1080" w:hanging="720"/>
      </w:pPr>
      <w:rPr>
        <w:rFonts w:hint="default"/>
      </w:rPr>
    </w:lvl>
    <w:lvl w:ilvl="1" w:tplc="7756877A" w:tentative="1">
      <w:start w:val="1"/>
      <w:numFmt w:val="lowerLetter"/>
      <w:lvlText w:val="%2."/>
      <w:lvlJc w:val="left"/>
      <w:pPr>
        <w:ind w:left="1440" w:hanging="360"/>
      </w:pPr>
    </w:lvl>
    <w:lvl w:ilvl="2" w:tplc="EA08C528" w:tentative="1">
      <w:start w:val="1"/>
      <w:numFmt w:val="lowerRoman"/>
      <w:lvlText w:val="%3."/>
      <w:lvlJc w:val="right"/>
      <w:pPr>
        <w:ind w:left="2160" w:hanging="180"/>
      </w:pPr>
    </w:lvl>
    <w:lvl w:ilvl="3" w:tplc="3316570E" w:tentative="1">
      <w:start w:val="1"/>
      <w:numFmt w:val="decimal"/>
      <w:lvlText w:val="%4."/>
      <w:lvlJc w:val="left"/>
      <w:pPr>
        <w:ind w:left="2880" w:hanging="360"/>
      </w:pPr>
    </w:lvl>
    <w:lvl w:ilvl="4" w:tplc="1D2EC13A" w:tentative="1">
      <w:start w:val="1"/>
      <w:numFmt w:val="lowerLetter"/>
      <w:lvlText w:val="%5."/>
      <w:lvlJc w:val="left"/>
      <w:pPr>
        <w:ind w:left="3600" w:hanging="360"/>
      </w:pPr>
    </w:lvl>
    <w:lvl w:ilvl="5" w:tplc="5AD62CEE" w:tentative="1">
      <w:start w:val="1"/>
      <w:numFmt w:val="lowerRoman"/>
      <w:lvlText w:val="%6."/>
      <w:lvlJc w:val="right"/>
      <w:pPr>
        <w:ind w:left="4320" w:hanging="180"/>
      </w:pPr>
    </w:lvl>
    <w:lvl w:ilvl="6" w:tplc="02BC4A1A" w:tentative="1">
      <w:start w:val="1"/>
      <w:numFmt w:val="decimal"/>
      <w:lvlText w:val="%7."/>
      <w:lvlJc w:val="left"/>
      <w:pPr>
        <w:ind w:left="5040" w:hanging="360"/>
      </w:pPr>
    </w:lvl>
    <w:lvl w:ilvl="7" w:tplc="2D3CA72A" w:tentative="1">
      <w:start w:val="1"/>
      <w:numFmt w:val="lowerLetter"/>
      <w:lvlText w:val="%8."/>
      <w:lvlJc w:val="left"/>
      <w:pPr>
        <w:ind w:left="5760" w:hanging="360"/>
      </w:pPr>
    </w:lvl>
    <w:lvl w:ilvl="8" w:tplc="A672E6D0" w:tentative="1">
      <w:start w:val="1"/>
      <w:numFmt w:val="lowerRoman"/>
      <w:lvlText w:val="%9."/>
      <w:lvlJc w:val="right"/>
      <w:pPr>
        <w:ind w:left="6480" w:hanging="180"/>
      </w:pPr>
    </w:lvl>
  </w:abstractNum>
  <w:abstractNum w:abstractNumId="4" w15:restartNumberingAfterBreak="0">
    <w:nsid w:val="208A51FD"/>
    <w:multiLevelType w:val="hybridMultilevel"/>
    <w:tmpl w:val="00000000"/>
    <w:lvl w:ilvl="0" w:tplc="DE6EAD2A">
      <w:start w:val="1"/>
      <w:numFmt w:val="bullet"/>
      <w:lvlText w:val=""/>
      <w:lvlJc w:val="left"/>
      <w:pPr>
        <w:tabs>
          <w:tab w:val="num" w:pos="0"/>
        </w:tabs>
        <w:ind w:left="360" w:hanging="360"/>
      </w:pPr>
      <w:rPr>
        <w:rFonts w:ascii="Wingdings" w:hAnsi="Wingdings" w:cs="Wingdings" w:hint="default"/>
      </w:rPr>
    </w:lvl>
    <w:lvl w:ilvl="1" w:tplc="8FDEC564">
      <w:start w:val="1"/>
      <w:numFmt w:val="bullet"/>
      <w:lvlText w:val=""/>
      <w:lvlJc w:val="left"/>
      <w:pPr>
        <w:tabs>
          <w:tab w:val="num" w:pos="0"/>
        </w:tabs>
        <w:ind w:left="720" w:hanging="360"/>
      </w:pPr>
      <w:rPr>
        <w:rFonts w:ascii="Wingdings" w:hAnsi="Wingdings" w:cs="Wingdings" w:hint="default"/>
      </w:rPr>
    </w:lvl>
    <w:lvl w:ilvl="2" w:tplc="00C25388">
      <w:start w:val="1"/>
      <w:numFmt w:val="bullet"/>
      <w:lvlText w:val=""/>
      <w:lvlJc w:val="left"/>
      <w:pPr>
        <w:tabs>
          <w:tab w:val="num" w:pos="0"/>
        </w:tabs>
        <w:ind w:left="1080" w:hanging="360"/>
      </w:pPr>
      <w:rPr>
        <w:rFonts w:ascii="Wingdings" w:hAnsi="Wingdings" w:cs="Wingdings" w:hint="default"/>
      </w:rPr>
    </w:lvl>
    <w:lvl w:ilvl="3" w:tplc="E8F0F6C4">
      <w:start w:val="1"/>
      <w:numFmt w:val="bullet"/>
      <w:lvlText w:val=""/>
      <w:lvlJc w:val="left"/>
      <w:pPr>
        <w:tabs>
          <w:tab w:val="num" w:pos="0"/>
        </w:tabs>
        <w:ind w:left="1440" w:hanging="360"/>
      </w:pPr>
      <w:rPr>
        <w:rFonts w:ascii="Symbol" w:hAnsi="Symbol" w:cs="Symbol" w:hint="default"/>
      </w:rPr>
    </w:lvl>
    <w:lvl w:ilvl="4" w:tplc="8334EAEA">
      <w:start w:val="1"/>
      <w:numFmt w:val="bullet"/>
      <w:lvlText w:val=""/>
      <w:lvlJc w:val="left"/>
      <w:pPr>
        <w:tabs>
          <w:tab w:val="num" w:pos="0"/>
        </w:tabs>
        <w:ind w:left="1800" w:hanging="360"/>
      </w:pPr>
      <w:rPr>
        <w:rFonts w:ascii="Symbol" w:hAnsi="Symbol" w:cs="Symbol" w:hint="default"/>
      </w:rPr>
    </w:lvl>
    <w:lvl w:ilvl="5" w:tplc="A09031DA">
      <w:start w:val="1"/>
      <w:numFmt w:val="bullet"/>
      <w:lvlText w:val=""/>
      <w:lvlJc w:val="left"/>
      <w:pPr>
        <w:tabs>
          <w:tab w:val="num" w:pos="0"/>
        </w:tabs>
        <w:ind w:left="2160" w:hanging="360"/>
      </w:pPr>
      <w:rPr>
        <w:rFonts w:ascii="Wingdings" w:hAnsi="Wingdings" w:cs="Wingdings" w:hint="default"/>
      </w:rPr>
    </w:lvl>
    <w:lvl w:ilvl="6" w:tplc="EEB8981E">
      <w:start w:val="1"/>
      <w:numFmt w:val="bullet"/>
      <w:lvlText w:val=""/>
      <w:lvlJc w:val="left"/>
      <w:pPr>
        <w:tabs>
          <w:tab w:val="num" w:pos="0"/>
        </w:tabs>
        <w:ind w:left="2520" w:hanging="360"/>
      </w:pPr>
      <w:rPr>
        <w:rFonts w:ascii="Wingdings" w:hAnsi="Wingdings" w:cs="Wingdings" w:hint="default"/>
      </w:rPr>
    </w:lvl>
    <w:lvl w:ilvl="7" w:tplc="471AFF86">
      <w:start w:val="1"/>
      <w:numFmt w:val="bullet"/>
      <w:lvlText w:val=""/>
      <w:lvlJc w:val="left"/>
      <w:pPr>
        <w:tabs>
          <w:tab w:val="num" w:pos="0"/>
        </w:tabs>
        <w:ind w:left="2880" w:hanging="360"/>
      </w:pPr>
      <w:rPr>
        <w:rFonts w:ascii="Symbol" w:hAnsi="Symbol" w:cs="Symbol" w:hint="default"/>
      </w:rPr>
    </w:lvl>
    <w:lvl w:ilvl="8" w:tplc="7F4E3FB0">
      <w:start w:val="1"/>
      <w:numFmt w:val="bullet"/>
      <w:lvlText w:val=""/>
      <w:lvlJc w:val="left"/>
      <w:pPr>
        <w:tabs>
          <w:tab w:val="num" w:pos="0"/>
        </w:tabs>
        <w:ind w:left="3240" w:hanging="360"/>
      </w:pPr>
      <w:rPr>
        <w:rFonts w:ascii="Symbol" w:hAnsi="Symbol" w:cs="Symbol" w:hint="default"/>
      </w:rPr>
    </w:lvl>
  </w:abstractNum>
  <w:abstractNum w:abstractNumId="5" w15:restartNumberingAfterBreak="0">
    <w:nsid w:val="22A84B4E"/>
    <w:multiLevelType w:val="hybridMultilevel"/>
    <w:tmpl w:val="465C8F90"/>
    <w:lvl w:ilvl="0" w:tplc="449438CC">
      <w:start w:val="1"/>
      <w:numFmt w:val="decimal"/>
      <w:lvlText w:val="%1."/>
      <w:lvlJc w:val="left"/>
      <w:pPr>
        <w:ind w:left="1080" w:hanging="720"/>
      </w:pPr>
      <w:rPr>
        <w:rFonts w:hint="default"/>
      </w:rPr>
    </w:lvl>
    <w:lvl w:ilvl="1" w:tplc="737A9F22" w:tentative="1">
      <w:start w:val="1"/>
      <w:numFmt w:val="lowerLetter"/>
      <w:lvlText w:val="%2."/>
      <w:lvlJc w:val="left"/>
      <w:pPr>
        <w:ind w:left="1440" w:hanging="360"/>
      </w:pPr>
    </w:lvl>
    <w:lvl w:ilvl="2" w:tplc="62E6685E" w:tentative="1">
      <w:start w:val="1"/>
      <w:numFmt w:val="lowerRoman"/>
      <w:lvlText w:val="%3."/>
      <w:lvlJc w:val="right"/>
      <w:pPr>
        <w:ind w:left="2160" w:hanging="180"/>
      </w:pPr>
    </w:lvl>
    <w:lvl w:ilvl="3" w:tplc="74345B9A" w:tentative="1">
      <w:start w:val="1"/>
      <w:numFmt w:val="decimal"/>
      <w:lvlText w:val="%4."/>
      <w:lvlJc w:val="left"/>
      <w:pPr>
        <w:ind w:left="2880" w:hanging="360"/>
      </w:pPr>
    </w:lvl>
    <w:lvl w:ilvl="4" w:tplc="BF72163C" w:tentative="1">
      <w:start w:val="1"/>
      <w:numFmt w:val="lowerLetter"/>
      <w:lvlText w:val="%5."/>
      <w:lvlJc w:val="left"/>
      <w:pPr>
        <w:ind w:left="3600" w:hanging="360"/>
      </w:pPr>
    </w:lvl>
    <w:lvl w:ilvl="5" w:tplc="8138C548" w:tentative="1">
      <w:start w:val="1"/>
      <w:numFmt w:val="lowerRoman"/>
      <w:lvlText w:val="%6."/>
      <w:lvlJc w:val="right"/>
      <w:pPr>
        <w:ind w:left="4320" w:hanging="180"/>
      </w:pPr>
    </w:lvl>
    <w:lvl w:ilvl="6" w:tplc="DAA0B83A" w:tentative="1">
      <w:start w:val="1"/>
      <w:numFmt w:val="decimal"/>
      <w:lvlText w:val="%7."/>
      <w:lvlJc w:val="left"/>
      <w:pPr>
        <w:ind w:left="5040" w:hanging="360"/>
      </w:pPr>
    </w:lvl>
    <w:lvl w:ilvl="7" w:tplc="F7424F70" w:tentative="1">
      <w:start w:val="1"/>
      <w:numFmt w:val="lowerLetter"/>
      <w:lvlText w:val="%8."/>
      <w:lvlJc w:val="left"/>
      <w:pPr>
        <w:ind w:left="5760" w:hanging="360"/>
      </w:pPr>
    </w:lvl>
    <w:lvl w:ilvl="8" w:tplc="D388AD06" w:tentative="1">
      <w:start w:val="1"/>
      <w:numFmt w:val="lowerRoman"/>
      <w:lvlText w:val="%9."/>
      <w:lvlJc w:val="right"/>
      <w:pPr>
        <w:ind w:left="6480" w:hanging="180"/>
      </w:pPr>
    </w:lvl>
  </w:abstractNum>
  <w:abstractNum w:abstractNumId="6" w15:restartNumberingAfterBreak="0">
    <w:nsid w:val="2B5A440F"/>
    <w:multiLevelType w:val="hybridMultilevel"/>
    <w:tmpl w:val="E66E8CC2"/>
    <w:lvl w:ilvl="0" w:tplc="40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3245E"/>
    <w:multiLevelType w:val="hybridMultilevel"/>
    <w:tmpl w:val="BA2817E0"/>
    <w:lvl w:ilvl="0" w:tplc="93CEEB6A">
      <w:start w:val="1"/>
      <w:numFmt w:val="bullet"/>
      <w:lvlText w:val=""/>
      <w:lvlJc w:val="left"/>
      <w:pPr>
        <w:ind w:left="720" w:hanging="360"/>
      </w:pPr>
      <w:rPr>
        <w:rFonts w:ascii="Symbol" w:hAnsi="Symbol" w:hint="default"/>
      </w:rPr>
    </w:lvl>
    <w:lvl w:ilvl="1" w:tplc="C840D124" w:tentative="1">
      <w:start w:val="1"/>
      <w:numFmt w:val="bullet"/>
      <w:lvlText w:val="o"/>
      <w:lvlJc w:val="left"/>
      <w:pPr>
        <w:ind w:left="1440" w:hanging="360"/>
      </w:pPr>
      <w:rPr>
        <w:rFonts w:ascii="Courier New" w:hAnsi="Courier New" w:cs="Courier New" w:hint="default"/>
      </w:rPr>
    </w:lvl>
    <w:lvl w:ilvl="2" w:tplc="00FACDA2" w:tentative="1">
      <w:start w:val="1"/>
      <w:numFmt w:val="bullet"/>
      <w:lvlText w:val=""/>
      <w:lvlJc w:val="left"/>
      <w:pPr>
        <w:ind w:left="2160" w:hanging="360"/>
      </w:pPr>
      <w:rPr>
        <w:rFonts w:ascii="Wingdings" w:hAnsi="Wingdings" w:hint="default"/>
      </w:rPr>
    </w:lvl>
    <w:lvl w:ilvl="3" w:tplc="624EA1A8" w:tentative="1">
      <w:start w:val="1"/>
      <w:numFmt w:val="bullet"/>
      <w:lvlText w:val=""/>
      <w:lvlJc w:val="left"/>
      <w:pPr>
        <w:ind w:left="2880" w:hanging="360"/>
      </w:pPr>
      <w:rPr>
        <w:rFonts w:ascii="Symbol" w:hAnsi="Symbol" w:hint="default"/>
      </w:rPr>
    </w:lvl>
    <w:lvl w:ilvl="4" w:tplc="1650848C" w:tentative="1">
      <w:start w:val="1"/>
      <w:numFmt w:val="bullet"/>
      <w:lvlText w:val="o"/>
      <w:lvlJc w:val="left"/>
      <w:pPr>
        <w:ind w:left="3600" w:hanging="360"/>
      </w:pPr>
      <w:rPr>
        <w:rFonts w:ascii="Courier New" w:hAnsi="Courier New" w:cs="Courier New" w:hint="default"/>
      </w:rPr>
    </w:lvl>
    <w:lvl w:ilvl="5" w:tplc="5B649EAA" w:tentative="1">
      <w:start w:val="1"/>
      <w:numFmt w:val="bullet"/>
      <w:lvlText w:val=""/>
      <w:lvlJc w:val="left"/>
      <w:pPr>
        <w:ind w:left="4320" w:hanging="360"/>
      </w:pPr>
      <w:rPr>
        <w:rFonts w:ascii="Wingdings" w:hAnsi="Wingdings" w:hint="default"/>
      </w:rPr>
    </w:lvl>
    <w:lvl w:ilvl="6" w:tplc="630AF76A" w:tentative="1">
      <w:start w:val="1"/>
      <w:numFmt w:val="bullet"/>
      <w:lvlText w:val=""/>
      <w:lvlJc w:val="left"/>
      <w:pPr>
        <w:ind w:left="5040" w:hanging="360"/>
      </w:pPr>
      <w:rPr>
        <w:rFonts w:ascii="Symbol" w:hAnsi="Symbol" w:hint="default"/>
      </w:rPr>
    </w:lvl>
    <w:lvl w:ilvl="7" w:tplc="261690C8" w:tentative="1">
      <w:start w:val="1"/>
      <w:numFmt w:val="bullet"/>
      <w:lvlText w:val="o"/>
      <w:lvlJc w:val="left"/>
      <w:pPr>
        <w:ind w:left="5760" w:hanging="360"/>
      </w:pPr>
      <w:rPr>
        <w:rFonts w:ascii="Courier New" w:hAnsi="Courier New" w:cs="Courier New" w:hint="default"/>
      </w:rPr>
    </w:lvl>
    <w:lvl w:ilvl="8" w:tplc="BE125DAC" w:tentative="1">
      <w:start w:val="1"/>
      <w:numFmt w:val="bullet"/>
      <w:lvlText w:val=""/>
      <w:lvlJc w:val="left"/>
      <w:pPr>
        <w:ind w:left="6480" w:hanging="360"/>
      </w:pPr>
      <w:rPr>
        <w:rFonts w:ascii="Wingdings" w:hAnsi="Wingdings" w:hint="default"/>
      </w:rPr>
    </w:lvl>
  </w:abstractNum>
  <w:abstractNum w:abstractNumId="8" w15:restartNumberingAfterBreak="0">
    <w:nsid w:val="2E0956F0"/>
    <w:multiLevelType w:val="hybridMultilevel"/>
    <w:tmpl w:val="112072A2"/>
    <w:lvl w:ilvl="0" w:tplc="B95A2D8E">
      <w:start w:val="1"/>
      <w:numFmt w:val="decimal"/>
      <w:lvlText w:val="%1."/>
      <w:lvlJc w:val="left"/>
      <w:pPr>
        <w:ind w:left="1080" w:hanging="720"/>
      </w:pPr>
      <w:rPr>
        <w:rFonts w:hint="default"/>
      </w:rPr>
    </w:lvl>
    <w:lvl w:ilvl="1" w:tplc="EC9472F6" w:tentative="1">
      <w:start w:val="1"/>
      <w:numFmt w:val="lowerLetter"/>
      <w:lvlText w:val="%2."/>
      <w:lvlJc w:val="left"/>
      <w:pPr>
        <w:ind w:left="1440" w:hanging="360"/>
      </w:pPr>
    </w:lvl>
    <w:lvl w:ilvl="2" w:tplc="CA8AAB60" w:tentative="1">
      <w:start w:val="1"/>
      <w:numFmt w:val="lowerRoman"/>
      <w:lvlText w:val="%3."/>
      <w:lvlJc w:val="right"/>
      <w:pPr>
        <w:ind w:left="2160" w:hanging="180"/>
      </w:pPr>
    </w:lvl>
    <w:lvl w:ilvl="3" w:tplc="22E65BD4" w:tentative="1">
      <w:start w:val="1"/>
      <w:numFmt w:val="decimal"/>
      <w:lvlText w:val="%4."/>
      <w:lvlJc w:val="left"/>
      <w:pPr>
        <w:ind w:left="2880" w:hanging="360"/>
      </w:pPr>
    </w:lvl>
    <w:lvl w:ilvl="4" w:tplc="304883E0" w:tentative="1">
      <w:start w:val="1"/>
      <w:numFmt w:val="lowerLetter"/>
      <w:lvlText w:val="%5."/>
      <w:lvlJc w:val="left"/>
      <w:pPr>
        <w:ind w:left="3600" w:hanging="360"/>
      </w:pPr>
    </w:lvl>
    <w:lvl w:ilvl="5" w:tplc="B954858C" w:tentative="1">
      <w:start w:val="1"/>
      <w:numFmt w:val="lowerRoman"/>
      <w:lvlText w:val="%6."/>
      <w:lvlJc w:val="right"/>
      <w:pPr>
        <w:ind w:left="4320" w:hanging="180"/>
      </w:pPr>
    </w:lvl>
    <w:lvl w:ilvl="6" w:tplc="E556B364" w:tentative="1">
      <w:start w:val="1"/>
      <w:numFmt w:val="decimal"/>
      <w:lvlText w:val="%7."/>
      <w:lvlJc w:val="left"/>
      <w:pPr>
        <w:ind w:left="5040" w:hanging="360"/>
      </w:pPr>
    </w:lvl>
    <w:lvl w:ilvl="7" w:tplc="B35AF44C" w:tentative="1">
      <w:start w:val="1"/>
      <w:numFmt w:val="lowerLetter"/>
      <w:lvlText w:val="%8."/>
      <w:lvlJc w:val="left"/>
      <w:pPr>
        <w:ind w:left="5760" w:hanging="360"/>
      </w:pPr>
    </w:lvl>
    <w:lvl w:ilvl="8" w:tplc="D0888230" w:tentative="1">
      <w:start w:val="1"/>
      <w:numFmt w:val="lowerRoman"/>
      <w:lvlText w:val="%9."/>
      <w:lvlJc w:val="right"/>
      <w:pPr>
        <w:ind w:left="6480" w:hanging="180"/>
      </w:pPr>
    </w:lvl>
  </w:abstractNum>
  <w:abstractNum w:abstractNumId="9" w15:restartNumberingAfterBreak="0">
    <w:nsid w:val="458949E6"/>
    <w:multiLevelType w:val="multilevel"/>
    <w:tmpl w:val="7FC4164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0" w15:restartNumberingAfterBreak="0">
    <w:nsid w:val="53164831"/>
    <w:multiLevelType w:val="hybridMultilevel"/>
    <w:tmpl w:val="00000000"/>
    <w:lvl w:ilvl="0" w:tplc="07AA7084">
      <w:start w:val="1"/>
      <w:numFmt w:val="bullet"/>
      <w:lvlText w:val=""/>
      <w:lvlJc w:val="left"/>
      <w:pPr>
        <w:tabs>
          <w:tab w:val="num" w:pos="0"/>
        </w:tabs>
        <w:ind w:left="360" w:hanging="360"/>
      </w:pPr>
      <w:rPr>
        <w:rFonts w:ascii="Wingdings" w:hAnsi="Wingdings" w:cs="Wingdings" w:hint="default"/>
      </w:rPr>
    </w:lvl>
    <w:lvl w:ilvl="1" w:tplc="0EA656E8">
      <w:start w:val="1"/>
      <w:numFmt w:val="bullet"/>
      <w:lvlText w:val=""/>
      <w:lvlJc w:val="left"/>
      <w:pPr>
        <w:tabs>
          <w:tab w:val="num" w:pos="0"/>
        </w:tabs>
        <w:ind w:left="720" w:hanging="360"/>
      </w:pPr>
      <w:rPr>
        <w:rFonts w:ascii="Wingdings" w:hAnsi="Wingdings" w:cs="Wingdings" w:hint="default"/>
      </w:rPr>
    </w:lvl>
    <w:lvl w:ilvl="2" w:tplc="9E14E138">
      <w:start w:val="1"/>
      <w:numFmt w:val="bullet"/>
      <w:lvlText w:val=""/>
      <w:lvlJc w:val="left"/>
      <w:pPr>
        <w:tabs>
          <w:tab w:val="num" w:pos="0"/>
        </w:tabs>
        <w:ind w:left="1080" w:hanging="360"/>
      </w:pPr>
      <w:rPr>
        <w:rFonts w:ascii="Wingdings" w:hAnsi="Wingdings" w:cs="Wingdings" w:hint="default"/>
      </w:rPr>
    </w:lvl>
    <w:lvl w:ilvl="3" w:tplc="C1BA73B6">
      <w:start w:val="1"/>
      <w:numFmt w:val="bullet"/>
      <w:lvlText w:val=""/>
      <w:lvlJc w:val="left"/>
      <w:pPr>
        <w:tabs>
          <w:tab w:val="num" w:pos="0"/>
        </w:tabs>
        <w:ind w:left="1440" w:hanging="360"/>
      </w:pPr>
      <w:rPr>
        <w:rFonts w:ascii="Symbol" w:hAnsi="Symbol" w:cs="Symbol" w:hint="default"/>
      </w:rPr>
    </w:lvl>
    <w:lvl w:ilvl="4" w:tplc="9668AFF2">
      <w:start w:val="1"/>
      <w:numFmt w:val="bullet"/>
      <w:lvlText w:val=""/>
      <w:lvlJc w:val="left"/>
      <w:pPr>
        <w:tabs>
          <w:tab w:val="num" w:pos="0"/>
        </w:tabs>
        <w:ind w:left="1800" w:hanging="360"/>
      </w:pPr>
      <w:rPr>
        <w:rFonts w:ascii="Symbol" w:hAnsi="Symbol" w:cs="Symbol" w:hint="default"/>
      </w:rPr>
    </w:lvl>
    <w:lvl w:ilvl="5" w:tplc="5D167DA2">
      <w:start w:val="1"/>
      <w:numFmt w:val="bullet"/>
      <w:lvlText w:val=""/>
      <w:lvlJc w:val="left"/>
      <w:pPr>
        <w:tabs>
          <w:tab w:val="num" w:pos="0"/>
        </w:tabs>
        <w:ind w:left="2160" w:hanging="360"/>
      </w:pPr>
      <w:rPr>
        <w:rFonts w:ascii="Wingdings" w:hAnsi="Wingdings" w:cs="Wingdings" w:hint="default"/>
      </w:rPr>
    </w:lvl>
    <w:lvl w:ilvl="6" w:tplc="15E45412">
      <w:start w:val="1"/>
      <w:numFmt w:val="bullet"/>
      <w:lvlText w:val=""/>
      <w:lvlJc w:val="left"/>
      <w:pPr>
        <w:tabs>
          <w:tab w:val="num" w:pos="0"/>
        </w:tabs>
        <w:ind w:left="2520" w:hanging="360"/>
      </w:pPr>
      <w:rPr>
        <w:rFonts w:ascii="Wingdings" w:hAnsi="Wingdings" w:cs="Wingdings" w:hint="default"/>
      </w:rPr>
    </w:lvl>
    <w:lvl w:ilvl="7" w:tplc="A1049EA0">
      <w:start w:val="1"/>
      <w:numFmt w:val="bullet"/>
      <w:lvlText w:val=""/>
      <w:lvlJc w:val="left"/>
      <w:pPr>
        <w:tabs>
          <w:tab w:val="num" w:pos="0"/>
        </w:tabs>
        <w:ind w:left="2880" w:hanging="360"/>
      </w:pPr>
      <w:rPr>
        <w:rFonts w:ascii="Symbol" w:hAnsi="Symbol" w:cs="Symbol" w:hint="default"/>
      </w:rPr>
    </w:lvl>
    <w:lvl w:ilvl="8" w:tplc="E83AB09E">
      <w:start w:val="1"/>
      <w:numFmt w:val="bullet"/>
      <w:lvlText w:val=""/>
      <w:lvlJc w:val="left"/>
      <w:pPr>
        <w:tabs>
          <w:tab w:val="num" w:pos="0"/>
        </w:tabs>
        <w:ind w:left="3240" w:hanging="360"/>
      </w:pPr>
      <w:rPr>
        <w:rFonts w:ascii="Symbol" w:hAnsi="Symbol" w:cs="Symbol" w:hint="default"/>
      </w:rPr>
    </w:lvl>
  </w:abstractNum>
  <w:abstractNum w:abstractNumId="11" w15:restartNumberingAfterBreak="0">
    <w:nsid w:val="66CA1726"/>
    <w:multiLevelType w:val="hybridMultilevel"/>
    <w:tmpl w:val="A8DCA3F8"/>
    <w:lvl w:ilvl="0" w:tplc="1A50C470">
      <w:start w:val="1"/>
      <w:numFmt w:val="decimal"/>
      <w:lvlText w:val="%1."/>
      <w:lvlJc w:val="left"/>
      <w:pPr>
        <w:ind w:left="720" w:hanging="360"/>
      </w:pPr>
    </w:lvl>
    <w:lvl w:ilvl="1" w:tplc="6F8A7770" w:tentative="1">
      <w:start w:val="1"/>
      <w:numFmt w:val="lowerLetter"/>
      <w:lvlText w:val="%2."/>
      <w:lvlJc w:val="left"/>
      <w:pPr>
        <w:ind w:left="1440" w:hanging="360"/>
      </w:pPr>
    </w:lvl>
    <w:lvl w:ilvl="2" w:tplc="9626A3B4" w:tentative="1">
      <w:start w:val="1"/>
      <w:numFmt w:val="lowerRoman"/>
      <w:lvlText w:val="%3."/>
      <w:lvlJc w:val="right"/>
      <w:pPr>
        <w:ind w:left="2160" w:hanging="180"/>
      </w:pPr>
    </w:lvl>
    <w:lvl w:ilvl="3" w:tplc="E39C7B1C" w:tentative="1">
      <w:start w:val="1"/>
      <w:numFmt w:val="decimal"/>
      <w:lvlText w:val="%4."/>
      <w:lvlJc w:val="left"/>
      <w:pPr>
        <w:ind w:left="2880" w:hanging="360"/>
      </w:pPr>
    </w:lvl>
    <w:lvl w:ilvl="4" w:tplc="7458E746" w:tentative="1">
      <w:start w:val="1"/>
      <w:numFmt w:val="lowerLetter"/>
      <w:lvlText w:val="%5."/>
      <w:lvlJc w:val="left"/>
      <w:pPr>
        <w:ind w:left="3600" w:hanging="360"/>
      </w:pPr>
    </w:lvl>
    <w:lvl w:ilvl="5" w:tplc="FD30C268" w:tentative="1">
      <w:start w:val="1"/>
      <w:numFmt w:val="lowerRoman"/>
      <w:lvlText w:val="%6."/>
      <w:lvlJc w:val="right"/>
      <w:pPr>
        <w:ind w:left="4320" w:hanging="180"/>
      </w:pPr>
    </w:lvl>
    <w:lvl w:ilvl="6" w:tplc="9D84548A" w:tentative="1">
      <w:start w:val="1"/>
      <w:numFmt w:val="decimal"/>
      <w:lvlText w:val="%7."/>
      <w:lvlJc w:val="left"/>
      <w:pPr>
        <w:ind w:left="5040" w:hanging="360"/>
      </w:pPr>
    </w:lvl>
    <w:lvl w:ilvl="7" w:tplc="989633AA" w:tentative="1">
      <w:start w:val="1"/>
      <w:numFmt w:val="lowerLetter"/>
      <w:lvlText w:val="%8."/>
      <w:lvlJc w:val="left"/>
      <w:pPr>
        <w:ind w:left="5760" w:hanging="360"/>
      </w:pPr>
    </w:lvl>
    <w:lvl w:ilvl="8" w:tplc="6F8E13B2" w:tentative="1">
      <w:start w:val="1"/>
      <w:numFmt w:val="lowerRoman"/>
      <w:lvlText w:val="%9."/>
      <w:lvlJc w:val="right"/>
      <w:pPr>
        <w:ind w:left="6480" w:hanging="180"/>
      </w:pPr>
    </w:lvl>
  </w:abstractNum>
  <w:abstractNum w:abstractNumId="12" w15:restartNumberingAfterBreak="0">
    <w:nsid w:val="6E1616C9"/>
    <w:multiLevelType w:val="hybridMultilevel"/>
    <w:tmpl w:val="463A7980"/>
    <w:lvl w:ilvl="0" w:tplc="BE2C20E0">
      <w:start w:val="1"/>
      <w:numFmt w:val="decimal"/>
      <w:lvlText w:val="%1."/>
      <w:lvlJc w:val="left"/>
      <w:pPr>
        <w:ind w:left="1080" w:hanging="720"/>
      </w:pPr>
      <w:rPr>
        <w:rFonts w:hint="default"/>
      </w:rPr>
    </w:lvl>
    <w:lvl w:ilvl="1" w:tplc="AEDA9010" w:tentative="1">
      <w:start w:val="1"/>
      <w:numFmt w:val="lowerLetter"/>
      <w:lvlText w:val="%2."/>
      <w:lvlJc w:val="left"/>
      <w:pPr>
        <w:ind w:left="1440" w:hanging="360"/>
      </w:pPr>
    </w:lvl>
    <w:lvl w:ilvl="2" w:tplc="21D69866" w:tentative="1">
      <w:start w:val="1"/>
      <w:numFmt w:val="lowerRoman"/>
      <w:lvlText w:val="%3."/>
      <w:lvlJc w:val="right"/>
      <w:pPr>
        <w:ind w:left="2160" w:hanging="180"/>
      </w:pPr>
    </w:lvl>
    <w:lvl w:ilvl="3" w:tplc="106A3242" w:tentative="1">
      <w:start w:val="1"/>
      <w:numFmt w:val="decimal"/>
      <w:lvlText w:val="%4."/>
      <w:lvlJc w:val="left"/>
      <w:pPr>
        <w:ind w:left="2880" w:hanging="360"/>
      </w:pPr>
    </w:lvl>
    <w:lvl w:ilvl="4" w:tplc="6756A9B0" w:tentative="1">
      <w:start w:val="1"/>
      <w:numFmt w:val="lowerLetter"/>
      <w:lvlText w:val="%5."/>
      <w:lvlJc w:val="left"/>
      <w:pPr>
        <w:ind w:left="3600" w:hanging="360"/>
      </w:pPr>
    </w:lvl>
    <w:lvl w:ilvl="5" w:tplc="4FE0B984" w:tentative="1">
      <w:start w:val="1"/>
      <w:numFmt w:val="lowerRoman"/>
      <w:lvlText w:val="%6."/>
      <w:lvlJc w:val="right"/>
      <w:pPr>
        <w:ind w:left="4320" w:hanging="180"/>
      </w:pPr>
    </w:lvl>
    <w:lvl w:ilvl="6" w:tplc="88546F2C" w:tentative="1">
      <w:start w:val="1"/>
      <w:numFmt w:val="decimal"/>
      <w:lvlText w:val="%7."/>
      <w:lvlJc w:val="left"/>
      <w:pPr>
        <w:ind w:left="5040" w:hanging="360"/>
      </w:pPr>
    </w:lvl>
    <w:lvl w:ilvl="7" w:tplc="85546280" w:tentative="1">
      <w:start w:val="1"/>
      <w:numFmt w:val="lowerLetter"/>
      <w:lvlText w:val="%8."/>
      <w:lvlJc w:val="left"/>
      <w:pPr>
        <w:ind w:left="5760" w:hanging="360"/>
      </w:pPr>
    </w:lvl>
    <w:lvl w:ilvl="8" w:tplc="3D4E472C" w:tentative="1">
      <w:start w:val="1"/>
      <w:numFmt w:val="lowerRoman"/>
      <w:lvlText w:val="%9."/>
      <w:lvlJc w:val="right"/>
      <w:pPr>
        <w:ind w:left="6480" w:hanging="180"/>
      </w:pPr>
    </w:lvl>
  </w:abstractNum>
  <w:abstractNum w:abstractNumId="13" w15:restartNumberingAfterBreak="0">
    <w:nsid w:val="6E1616CA"/>
    <w:multiLevelType w:val="hybridMultilevel"/>
    <w:tmpl w:val="6E1616CA"/>
    <w:lvl w:ilvl="0" w:tplc="3B64E78E">
      <w:start w:val="1"/>
      <w:numFmt w:val="bullet"/>
      <w:lvlText w:val=""/>
      <w:lvlJc w:val="left"/>
      <w:pPr>
        <w:ind w:left="720" w:hanging="360"/>
      </w:pPr>
      <w:rPr>
        <w:rFonts w:ascii="Symbol" w:hAnsi="Symbol"/>
      </w:rPr>
    </w:lvl>
    <w:lvl w:ilvl="1" w:tplc="CDB64FD6">
      <w:start w:val="1"/>
      <w:numFmt w:val="bullet"/>
      <w:lvlText w:val="o"/>
      <w:lvlJc w:val="left"/>
      <w:pPr>
        <w:tabs>
          <w:tab w:val="num" w:pos="1440"/>
        </w:tabs>
        <w:ind w:left="1440" w:hanging="360"/>
      </w:pPr>
      <w:rPr>
        <w:rFonts w:ascii="Courier New" w:hAnsi="Courier New"/>
      </w:rPr>
    </w:lvl>
    <w:lvl w:ilvl="2" w:tplc="592423BA">
      <w:start w:val="1"/>
      <w:numFmt w:val="bullet"/>
      <w:lvlText w:val=""/>
      <w:lvlJc w:val="left"/>
      <w:pPr>
        <w:tabs>
          <w:tab w:val="num" w:pos="2160"/>
        </w:tabs>
        <w:ind w:left="2160" w:hanging="360"/>
      </w:pPr>
      <w:rPr>
        <w:rFonts w:ascii="Wingdings" w:hAnsi="Wingdings"/>
      </w:rPr>
    </w:lvl>
    <w:lvl w:ilvl="3" w:tplc="E4D0B848">
      <w:start w:val="1"/>
      <w:numFmt w:val="bullet"/>
      <w:lvlText w:val=""/>
      <w:lvlJc w:val="left"/>
      <w:pPr>
        <w:tabs>
          <w:tab w:val="num" w:pos="2880"/>
        </w:tabs>
        <w:ind w:left="2880" w:hanging="360"/>
      </w:pPr>
      <w:rPr>
        <w:rFonts w:ascii="Symbol" w:hAnsi="Symbol"/>
      </w:rPr>
    </w:lvl>
    <w:lvl w:ilvl="4" w:tplc="0FCC83F0">
      <w:start w:val="1"/>
      <w:numFmt w:val="bullet"/>
      <w:lvlText w:val="o"/>
      <w:lvlJc w:val="left"/>
      <w:pPr>
        <w:tabs>
          <w:tab w:val="num" w:pos="3600"/>
        </w:tabs>
        <w:ind w:left="3600" w:hanging="360"/>
      </w:pPr>
      <w:rPr>
        <w:rFonts w:ascii="Courier New" w:hAnsi="Courier New"/>
      </w:rPr>
    </w:lvl>
    <w:lvl w:ilvl="5" w:tplc="07801102">
      <w:start w:val="1"/>
      <w:numFmt w:val="bullet"/>
      <w:lvlText w:val=""/>
      <w:lvlJc w:val="left"/>
      <w:pPr>
        <w:tabs>
          <w:tab w:val="num" w:pos="4320"/>
        </w:tabs>
        <w:ind w:left="4320" w:hanging="360"/>
      </w:pPr>
      <w:rPr>
        <w:rFonts w:ascii="Wingdings" w:hAnsi="Wingdings"/>
      </w:rPr>
    </w:lvl>
    <w:lvl w:ilvl="6" w:tplc="F2D8D4D0">
      <w:start w:val="1"/>
      <w:numFmt w:val="bullet"/>
      <w:lvlText w:val=""/>
      <w:lvlJc w:val="left"/>
      <w:pPr>
        <w:tabs>
          <w:tab w:val="num" w:pos="5040"/>
        </w:tabs>
        <w:ind w:left="5040" w:hanging="360"/>
      </w:pPr>
      <w:rPr>
        <w:rFonts w:ascii="Symbol" w:hAnsi="Symbol"/>
      </w:rPr>
    </w:lvl>
    <w:lvl w:ilvl="7" w:tplc="DF3E0932">
      <w:start w:val="1"/>
      <w:numFmt w:val="bullet"/>
      <w:lvlText w:val="o"/>
      <w:lvlJc w:val="left"/>
      <w:pPr>
        <w:tabs>
          <w:tab w:val="num" w:pos="5760"/>
        </w:tabs>
        <w:ind w:left="5760" w:hanging="360"/>
      </w:pPr>
      <w:rPr>
        <w:rFonts w:ascii="Courier New" w:hAnsi="Courier New"/>
      </w:rPr>
    </w:lvl>
    <w:lvl w:ilvl="8" w:tplc="2C96E582">
      <w:start w:val="1"/>
      <w:numFmt w:val="bullet"/>
      <w:lvlText w:val=""/>
      <w:lvlJc w:val="left"/>
      <w:pPr>
        <w:tabs>
          <w:tab w:val="num" w:pos="6480"/>
        </w:tabs>
        <w:ind w:left="6480" w:hanging="360"/>
      </w:pPr>
      <w:rPr>
        <w:rFonts w:ascii="Wingdings" w:hAnsi="Wingdings"/>
      </w:rPr>
    </w:lvl>
  </w:abstractNum>
  <w:abstractNum w:abstractNumId="14" w15:restartNumberingAfterBreak="0">
    <w:nsid w:val="79ED3F60"/>
    <w:multiLevelType w:val="hybridMultilevel"/>
    <w:tmpl w:val="B7A6CD00"/>
    <w:lvl w:ilvl="0" w:tplc="4380DDE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1961730">
    <w:abstractNumId w:val="9"/>
  </w:num>
  <w:num w:numId="2" w16cid:durableId="672799288">
    <w:abstractNumId w:val="2"/>
  </w:num>
  <w:num w:numId="3" w16cid:durableId="1301879572">
    <w:abstractNumId w:val="1"/>
  </w:num>
  <w:num w:numId="4" w16cid:durableId="1866089608">
    <w:abstractNumId w:val="11"/>
  </w:num>
  <w:num w:numId="5" w16cid:durableId="499853095">
    <w:abstractNumId w:val="3"/>
  </w:num>
  <w:num w:numId="6" w16cid:durableId="739518690">
    <w:abstractNumId w:val="5"/>
  </w:num>
  <w:num w:numId="7" w16cid:durableId="1118721443">
    <w:abstractNumId w:val="12"/>
  </w:num>
  <w:num w:numId="8" w16cid:durableId="1202330372">
    <w:abstractNumId w:val="8"/>
  </w:num>
  <w:num w:numId="9" w16cid:durableId="1085957298">
    <w:abstractNumId w:val="0"/>
  </w:num>
  <w:num w:numId="10" w16cid:durableId="255790332">
    <w:abstractNumId w:val="7"/>
  </w:num>
  <w:num w:numId="11" w16cid:durableId="913318942">
    <w:abstractNumId w:val="13"/>
  </w:num>
  <w:num w:numId="12" w16cid:durableId="1460293982">
    <w:abstractNumId w:val="4"/>
  </w:num>
  <w:num w:numId="13" w16cid:durableId="1346979322">
    <w:abstractNumId w:val="10"/>
  </w:num>
  <w:num w:numId="14" w16cid:durableId="1841507471">
    <w:abstractNumId w:val="14"/>
  </w:num>
  <w:num w:numId="15" w16cid:durableId="10889667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MwsgSSZsamlhampko6SsGpxcWZ+XkgBYa1ADqRFW4sAAAA"/>
  </w:docVars>
  <w:rsids>
    <w:rsidRoot w:val="00450E09"/>
    <w:rsid w:val="000B6B6E"/>
    <w:rsid w:val="000F5644"/>
    <w:rsid w:val="001214C3"/>
    <w:rsid w:val="00183680"/>
    <w:rsid w:val="001F5C7D"/>
    <w:rsid w:val="002C7361"/>
    <w:rsid w:val="00327E04"/>
    <w:rsid w:val="00375BF7"/>
    <w:rsid w:val="003907D8"/>
    <w:rsid w:val="003930C7"/>
    <w:rsid w:val="00435578"/>
    <w:rsid w:val="00450E09"/>
    <w:rsid w:val="00493CB5"/>
    <w:rsid w:val="004A1EDD"/>
    <w:rsid w:val="004D4CF4"/>
    <w:rsid w:val="00511718"/>
    <w:rsid w:val="005912ED"/>
    <w:rsid w:val="006B5A0F"/>
    <w:rsid w:val="0071041E"/>
    <w:rsid w:val="00712EF4"/>
    <w:rsid w:val="00765332"/>
    <w:rsid w:val="00801AC6"/>
    <w:rsid w:val="00874CAA"/>
    <w:rsid w:val="008D5EE5"/>
    <w:rsid w:val="008E225A"/>
    <w:rsid w:val="009E212D"/>
    <w:rsid w:val="00A05A3A"/>
    <w:rsid w:val="00A67AAB"/>
    <w:rsid w:val="00BB2775"/>
    <w:rsid w:val="00C84D48"/>
    <w:rsid w:val="00CA6518"/>
    <w:rsid w:val="00CC6297"/>
    <w:rsid w:val="00D82F46"/>
    <w:rsid w:val="00D951E0"/>
    <w:rsid w:val="00E31983"/>
    <w:rsid w:val="00E663F6"/>
    <w:rsid w:val="00EB5256"/>
    <w:rsid w:val="00F61987"/>
    <w:rsid w:val="00F62445"/>
    <w:rsid w:val="00F70DF2"/>
    <w:rsid w:val="00F877EA"/>
    <w:rsid w:val="00FD3C22"/>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310"/>
    <w:pPr>
      <w:spacing w:after="160" w:line="259" w:lineRule="auto"/>
    </w:pPr>
    <w:rPr>
      <w:sz w:val="21"/>
      <w:lang w:val="en-US"/>
    </w:rPr>
  </w:style>
  <w:style w:type="paragraph" w:styleId="Heading1">
    <w:name w:val="heading 1"/>
    <w:basedOn w:val="Normal"/>
    <w:next w:val="Normal"/>
    <w:link w:val="Heading1Char"/>
    <w:uiPriority w:val="9"/>
    <w:qFormat/>
    <w:rsid w:val="00031A42"/>
    <w:pPr>
      <w:keepNext/>
      <w:keepLines/>
      <w:spacing w:before="240" w:after="0" w:line="192" w:lineRule="auto"/>
      <w:outlineLvl w:val="0"/>
    </w:pPr>
    <w:rPr>
      <w:rFonts w:asciiTheme="majorHAnsi" w:eastAsiaTheme="majorEastAsia" w:hAnsiTheme="majorHAnsi" w:cstheme="majorBidi"/>
      <w:b/>
      <w:color w:val="113DCD" w:themeColor="accent1"/>
      <w:sz w:val="48"/>
      <w:szCs w:val="32"/>
    </w:rPr>
  </w:style>
  <w:style w:type="paragraph" w:styleId="Heading2">
    <w:name w:val="heading 2"/>
    <w:basedOn w:val="Normal"/>
    <w:next w:val="Normal"/>
    <w:link w:val="Heading2Char"/>
    <w:uiPriority w:val="9"/>
    <w:unhideWhenUsed/>
    <w:qFormat/>
    <w:rsid w:val="00031A42"/>
    <w:pPr>
      <w:keepNext/>
      <w:keepLines/>
      <w:spacing w:after="0" w:line="240" w:lineRule="auto"/>
      <w:outlineLvl w:val="1"/>
    </w:pPr>
    <w:rPr>
      <w:rFonts w:asciiTheme="majorHAnsi" w:eastAsiaTheme="majorEastAsia" w:hAnsiTheme="majorHAnsi" w:cstheme="majorBidi"/>
      <w:b/>
      <w:i/>
      <w:color w:val="FF0066" w:themeColor="accent2"/>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270C2"/>
  </w:style>
  <w:style w:type="character" w:customStyle="1" w:styleId="FooterChar">
    <w:name w:val="Footer Char"/>
    <w:basedOn w:val="DefaultParagraphFont"/>
    <w:link w:val="Footer"/>
    <w:uiPriority w:val="99"/>
    <w:qFormat/>
    <w:rsid w:val="000270C2"/>
  </w:style>
  <w:style w:type="character" w:customStyle="1" w:styleId="Heading1Char">
    <w:name w:val="Heading 1 Char"/>
    <w:basedOn w:val="DefaultParagraphFont"/>
    <w:link w:val="Heading1"/>
    <w:uiPriority w:val="9"/>
    <w:qFormat/>
    <w:rsid w:val="00031A42"/>
    <w:rPr>
      <w:rFonts w:asciiTheme="majorHAnsi" w:eastAsiaTheme="majorEastAsia" w:hAnsiTheme="majorHAnsi" w:cstheme="majorBidi"/>
      <w:b/>
      <w:color w:val="113DCD" w:themeColor="accent1"/>
      <w:sz w:val="48"/>
      <w:szCs w:val="32"/>
    </w:rPr>
  </w:style>
  <w:style w:type="character" w:customStyle="1" w:styleId="Heading2Char">
    <w:name w:val="Heading 2 Char"/>
    <w:basedOn w:val="DefaultParagraphFont"/>
    <w:link w:val="Heading2"/>
    <w:uiPriority w:val="9"/>
    <w:qFormat/>
    <w:rsid w:val="00031A42"/>
    <w:rPr>
      <w:rFonts w:asciiTheme="majorHAnsi" w:eastAsiaTheme="majorEastAsia" w:hAnsiTheme="majorHAnsi" w:cstheme="majorBidi"/>
      <w:b/>
      <w:i/>
      <w:color w:val="FF0066" w:themeColor="accent2"/>
      <w:sz w:val="36"/>
      <w:szCs w:val="26"/>
    </w:rPr>
  </w:style>
  <w:style w:type="character" w:styleId="Hyperlink">
    <w:name w:val="Hyperlink"/>
    <w:basedOn w:val="DefaultParagraphFont"/>
    <w:uiPriority w:val="99"/>
    <w:unhideWhenUsed/>
    <w:rsid w:val="00AD0775"/>
    <w:rPr>
      <w:color w:val="0563C1" w:themeColor="hyperlink"/>
      <w:sz w:val="18"/>
      <w:u w:val="single"/>
    </w:rPr>
  </w:style>
  <w:style w:type="character" w:styleId="UnresolvedMention">
    <w:name w:val="Unresolved Mention"/>
    <w:basedOn w:val="DefaultParagraphFont"/>
    <w:uiPriority w:val="99"/>
    <w:semiHidden/>
    <w:unhideWhenUsed/>
    <w:qFormat/>
    <w:rsid w:val="00AC4348"/>
    <w:rPr>
      <w:color w:val="605E5C"/>
      <w:shd w:val="clear" w:color="auto" w:fill="E1DFDD"/>
    </w:rPr>
  </w:style>
  <w:style w:type="character" w:styleId="PlaceholderText">
    <w:name w:val="Placeholder Text"/>
    <w:basedOn w:val="DefaultParagraphFont"/>
    <w:uiPriority w:val="99"/>
    <w:semiHidden/>
    <w:qFormat/>
    <w:rsid w:val="00936699"/>
    <w:rPr>
      <w:color w:val="808080"/>
    </w:rPr>
  </w:style>
  <w:style w:type="character" w:styleId="CommentReference">
    <w:name w:val="annotation reference"/>
    <w:basedOn w:val="DefaultParagraphFont"/>
    <w:uiPriority w:val="99"/>
    <w:semiHidden/>
    <w:unhideWhenUsed/>
    <w:qFormat/>
    <w:rsid w:val="00DF1A19"/>
    <w:rPr>
      <w:sz w:val="16"/>
      <w:szCs w:val="16"/>
    </w:rPr>
  </w:style>
  <w:style w:type="character" w:customStyle="1" w:styleId="CommentTextChar">
    <w:name w:val="Comment Text Char"/>
    <w:basedOn w:val="DefaultParagraphFont"/>
    <w:link w:val="CommentText"/>
    <w:uiPriority w:val="99"/>
    <w:qFormat/>
    <w:rsid w:val="00DF1A19"/>
    <w:rPr>
      <w:sz w:val="20"/>
      <w:szCs w:val="20"/>
    </w:rPr>
  </w:style>
  <w:style w:type="character" w:customStyle="1" w:styleId="CommentSubjectChar">
    <w:name w:val="Comment Subject Char"/>
    <w:basedOn w:val="CommentTextChar"/>
    <w:link w:val="CommentSubject"/>
    <w:uiPriority w:val="99"/>
    <w:semiHidden/>
    <w:qFormat/>
    <w:rsid w:val="00DF1A19"/>
    <w:rPr>
      <w:b/>
      <w:bCs/>
      <w:sz w:val="20"/>
      <w:szCs w:val="20"/>
    </w:rPr>
  </w:style>
  <w:style w:type="character" w:styleId="FollowedHyperlink">
    <w:name w:val="FollowedHyperlink"/>
    <w:basedOn w:val="DefaultParagraphFont"/>
    <w:uiPriority w:val="99"/>
    <w:semiHidden/>
    <w:unhideWhenUsed/>
    <w:rsid w:val="00D91CF1"/>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270C2"/>
    <w:pPr>
      <w:tabs>
        <w:tab w:val="center" w:pos="4513"/>
        <w:tab w:val="right" w:pos="9026"/>
      </w:tabs>
      <w:spacing w:after="0" w:line="240" w:lineRule="auto"/>
    </w:pPr>
  </w:style>
  <w:style w:type="paragraph" w:styleId="Footer">
    <w:name w:val="footer"/>
    <w:basedOn w:val="Normal"/>
    <w:link w:val="FooterChar"/>
    <w:uiPriority w:val="99"/>
    <w:unhideWhenUsed/>
    <w:rsid w:val="000270C2"/>
    <w:pPr>
      <w:tabs>
        <w:tab w:val="center" w:pos="4513"/>
        <w:tab w:val="right" w:pos="9026"/>
      </w:tabs>
      <w:spacing w:after="0" w:line="240" w:lineRule="auto"/>
    </w:pPr>
  </w:style>
  <w:style w:type="paragraph" w:customStyle="1" w:styleId="Spacer">
    <w:name w:val="Spacer"/>
    <w:basedOn w:val="Normal"/>
    <w:qFormat/>
    <w:rsid w:val="007D0C6C"/>
    <w:pPr>
      <w:spacing w:after="0"/>
    </w:pPr>
    <w:rPr>
      <w:sz w:val="16"/>
      <w:szCs w:val="16"/>
    </w:rPr>
  </w:style>
  <w:style w:type="paragraph" w:styleId="ListParagraph">
    <w:name w:val="List Paragraph"/>
    <w:basedOn w:val="Normal"/>
    <w:uiPriority w:val="34"/>
    <w:qFormat/>
    <w:rsid w:val="0090510C"/>
    <w:pPr>
      <w:ind w:left="720"/>
      <w:contextualSpacing/>
    </w:pPr>
  </w:style>
  <w:style w:type="paragraph" w:styleId="TOCHeading">
    <w:name w:val="TOC Heading"/>
    <w:basedOn w:val="Heading1"/>
    <w:next w:val="Normal"/>
    <w:uiPriority w:val="39"/>
    <w:unhideWhenUsed/>
    <w:qFormat/>
    <w:rsid w:val="00125EAA"/>
    <w:pPr>
      <w:spacing w:line="259" w:lineRule="auto"/>
    </w:pPr>
    <w:rPr>
      <w:kern w:val="0"/>
      <w:sz w:val="32"/>
      <w14:ligatures w14:val="none"/>
    </w:rPr>
  </w:style>
  <w:style w:type="paragraph" w:styleId="TOC2">
    <w:name w:val="toc 2"/>
    <w:basedOn w:val="Normal"/>
    <w:next w:val="Normal"/>
    <w:autoRedefine/>
    <w:uiPriority w:val="39"/>
    <w:unhideWhenUsed/>
    <w:rsid w:val="009540BC"/>
    <w:pPr>
      <w:spacing w:after="100"/>
      <w:ind w:left="210"/>
    </w:pPr>
  </w:style>
  <w:style w:type="paragraph" w:styleId="TOC1">
    <w:name w:val="toc 1"/>
    <w:basedOn w:val="Normal"/>
    <w:next w:val="Normal"/>
    <w:autoRedefine/>
    <w:uiPriority w:val="39"/>
    <w:unhideWhenUsed/>
    <w:rsid w:val="00F113F1"/>
    <w:pPr>
      <w:tabs>
        <w:tab w:val="right" w:leader="dot" w:pos="10456"/>
      </w:tabs>
      <w:spacing w:after="100" w:line="360" w:lineRule="auto"/>
    </w:pPr>
    <w:rPr>
      <w:szCs w:val="18"/>
    </w:rPr>
  </w:style>
  <w:style w:type="paragraph" w:styleId="CommentText">
    <w:name w:val="annotation text"/>
    <w:basedOn w:val="Normal"/>
    <w:link w:val="CommentTextChar"/>
    <w:uiPriority w:val="99"/>
    <w:unhideWhenUsed/>
    <w:qFormat/>
    <w:rsid w:val="00DF1A1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F1A19"/>
    <w:rPr>
      <w:b/>
      <w:bCs/>
    </w:rPr>
  </w:style>
  <w:style w:type="paragraph" w:styleId="NoSpacing">
    <w:name w:val="No Spacing"/>
    <w:basedOn w:val="Normal"/>
    <w:uiPriority w:val="1"/>
    <w:qFormat/>
    <w:rsid w:val="004B7C66"/>
    <w:pPr>
      <w:spacing w:after="0" w:line="240" w:lineRule="auto"/>
      <w:contextualSpacing/>
    </w:pPr>
    <w:rPr>
      <w:rFonts w:ascii="Calibri" w:eastAsia="MS PGothic" w:hAnsi="Calibri" w:cs="Calibri"/>
      <w:kern w:val="0"/>
      <w:sz w:val="22"/>
      <w:lang w:val="en-IN" w:bidi="he-IL"/>
      <w14:ligatures w14:val="none"/>
    </w:rPr>
  </w:style>
  <w:style w:type="paragraph" w:customStyle="1" w:styleId="pf1">
    <w:name w:val="pf1"/>
    <w:basedOn w:val="Normal"/>
    <w:qFormat/>
    <w:rsid w:val="00332A2A"/>
    <w:pPr>
      <w:spacing w:beforeAutospacing="1" w:afterAutospacing="1" w:line="240" w:lineRule="auto"/>
    </w:pPr>
    <w:rPr>
      <w:rFonts w:ascii="Times New Roman" w:eastAsia="Times New Roman" w:hAnsi="Times New Roman" w:cs="Times New Roman"/>
      <w:kern w:val="0"/>
      <w:sz w:val="24"/>
      <w:szCs w:val="24"/>
      <w:lang w:val="en-IN" w:eastAsia="en-IN" w:bidi="hi-IN"/>
      <w14:ligatures w14:val="none"/>
    </w:rPr>
  </w:style>
  <w:style w:type="table" w:styleId="TableGrid">
    <w:name w:val="Table Grid"/>
    <w:basedOn w:val="TableNormal"/>
    <w:uiPriority w:val="39"/>
    <w:rsid w:val="007D0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qFormat/>
    <w:rsid w:val="00A05A3A"/>
  </w:style>
  <w:style w:type="paragraph" w:customStyle="1" w:styleId="Heading21">
    <w:name w:val="Heading 21"/>
    <w:basedOn w:val="Normal"/>
    <w:next w:val="Normal"/>
    <w:uiPriority w:val="9"/>
    <w:unhideWhenUsed/>
    <w:qFormat/>
    <w:rsid w:val="002C7361"/>
    <w:pPr>
      <w:keepNext/>
      <w:keepLines/>
      <w:spacing w:after="0" w:line="240" w:lineRule="auto"/>
      <w:outlineLvl w:val="1"/>
    </w:pPr>
    <w:rPr>
      <w:rFonts w:asciiTheme="majorHAnsi" w:eastAsiaTheme="majorEastAsia" w:hAnsiTheme="majorHAnsi" w:cstheme="majorBidi"/>
      <w:b/>
      <w:i/>
      <w:color w:val="FF0066" w:themeColor="accent2"/>
      <w:sz w:val="36"/>
      <w:szCs w:val="26"/>
      <w:lang w:val="en-IN"/>
    </w:rPr>
  </w:style>
  <w:style w:type="paragraph" w:customStyle="1" w:styleId="Heading11">
    <w:name w:val="Heading 11"/>
    <w:basedOn w:val="Normal"/>
    <w:next w:val="Normal"/>
    <w:uiPriority w:val="9"/>
    <w:qFormat/>
    <w:rsid w:val="00F877EA"/>
    <w:pPr>
      <w:keepNext/>
      <w:keepLines/>
      <w:spacing w:before="240" w:after="0" w:line="192" w:lineRule="auto"/>
      <w:outlineLvl w:val="0"/>
    </w:pPr>
    <w:rPr>
      <w:rFonts w:asciiTheme="majorHAnsi" w:eastAsiaTheme="majorEastAsia" w:hAnsiTheme="majorHAnsi" w:cstheme="majorBidi"/>
      <w:b/>
      <w:color w:val="113DCD" w:themeColor="accent1"/>
      <w:sz w:val="48"/>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nd01.safelinks.protection.outlook.com/?url=https%3A%2F%2Fapp.editage.jp%2F&amp;data=05|01|nithya.john@cactusglobal.com|d19236e0dfe043ead77308db5a614048|762d8873d7774e7fbb6be4d2cccca312|0|0|638203145963768740|Unknown|TWFpbGZsb3d8eyJWIjoiMC4wLjAwMDAiLCJQIjoiV2luMzIiLCJBTiI6Ik1haWwiLCJXVCI6Mn0%3D|3000|||&amp;sdata=RogGQ0BMkO56EYKx1gtRzghV87w2rbbWlMDsWDgeGxk%3D&amp;reserved=0" TargetMode="External"/><Relationship Id="rId13" Type="http://schemas.openxmlformats.org/officeDocument/2006/relationships/header" Target="header1.xml"/><Relationship Id="rId18" Type="http://schemas.openxmlformats.org/officeDocument/2006/relationships/hyperlink" Target="https://researcher.life/my-research"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nd01.safelinks.protection.outlook.com/?url=http%3A%2F%2Fwww.editage.jp%2F&amp;data=05|01|nithya.john@cactusglobal.com|d19236e0dfe043ead77308db5a614048|762d8873d7774e7fbb6be4d2cccca312|0|0|638203145963925545|Unknown|TWFpbGZsb3d8eyJWIjoiMC4wLjAwMDAiLCJQIjoiV2luMzIiLCJBTiI6Ik1haWwiLCJXVCI6Mn0%3D|3000|||&amp;sdata=3Ft%2BFi9diYBeORMgJke%2Bb2yLcVUtqgNyMTRE2M073GY%3D&amp;reserved=0" TargetMode="External"/><Relationship Id="rId17" Type="http://schemas.openxmlformats.org/officeDocument/2006/relationships/hyperlink" Target="https://researcher.life/" TargetMode="External"/><Relationship Id="rId2" Type="http://schemas.openxmlformats.org/officeDocument/2006/relationships/numbering" Target="numbering.xml"/><Relationship Id="rId16" Type="http://schemas.openxmlformats.org/officeDocument/2006/relationships/hyperlink" Target="https://researcher.life/my-research"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01.safelinks.protection.outlook.com/?url=https%3A%2F%2Fapp.editage.jp%2Ffavorite-editor&amp;data=05|01|nithya.john@cactusglobal.com|d19236e0dfe043ead77308db5a614048|762d8873d7774e7fbb6be4d2cccca312|0|0|638203145963925545|Unknown|TWFpbGZsb3d8eyJWIjoiMC4wLjAwMDAiLCJQIjoiV2luMzIiLCJBTiI6Ik1haWwiLCJXVCI6Mn0%3D|3000|||&amp;sdata=9qsg4B%2FRN0oB6HHg%2FGNM7OFdFWQicwvfyCyTLlgt0FQ%3D&amp;reserved=0" TargetMode="External"/><Relationship Id="rId5" Type="http://schemas.openxmlformats.org/officeDocument/2006/relationships/webSettings" Target="webSettings.xml"/><Relationship Id="rId15" Type="http://schemas.openxmlformats.org/officeDocument/2006/relationships/hyperlink" Target="https://researcher.life/" TargetMode="External"/><Relationship Id="rId23" Type="http://schemas.openxmlformats.org/officeDocument/2006/relationships/theme" Target="theme/theme1.xml"/><Relationship Id="rId10" Type="http://schemas.openxmlformats.org/officeDocument/2006/relationships/hyperlink" Target="https://ind01.safelinks.protection.outlook.com/?url=https%3A%2F%2Fapp.editage.jp%2Fservice-feedback&amp;data=05|01|nithya.john@cactusglobal.com|d19236e0dfe043ead77308db5a614048|762d8873d7774e7fbb6be4d2cccca312|0|0|638203145963768740|Unknown|TWFpbGZsb3d8eyJWIjoiMC4wLjAwMDAiLCJQIjoiV2luMzIiLCJBTiI6Ik1haWwiLCJXVCI6Mn0%3D|3000|||&amp;sdata=E%2F1W62MrxLZ09EoxPpAXknFBkzlSWf%2F%2FfFmw8MN%2BEC4%3D&amp;reserved=0" TargetMode="External"/><Relationship Id="rId19" Type="http://schemas.openxmlformats.org/officeDocument/2006/relationships/hyperlink" Target="https://accounts.researcher.life/auto-login?application=r-life&amp;usersource=editage-job&amp;feature=lfte&amp;utm_source=eos&amp;utm_medium=referral&amp;utm_campaign=r-life-feed-lfte&amp;eos_user_id=NDQ2Mzc0MA%3D%3D&amp;locale=en" TargetMode="External"/><Relationship Id="rId4" Type="http://schemas.openxmlformats.org/officeDocument/2006/relationships/settings" Target="settings.xml"/><Relationship Id="rId9" Type="http://schemas.openxmlformats.org/officeDocument/2006/relationships/hyperlink" Target="https://ind01.safelinks.protection.outlook.com/?url=https%3A%2F%2Fapp.editage.jp%2Forders%2Fsupport&amp;data=05|01|nithya.john@cactusglobal.com|d19236e0dfe043ead77308db5a614048|762d8873d7774e7fbb6be4d2cccca312|0|0|638203145963768740|Unknown|TWFpbGZsb3d8eyJWIjoiMC4wLjAwMDAiLCJQIjoiV2luMzIiLCJBTiI6Ik1haWwiLCJXVCI6Mn0%3D|3000|||&amp;sdata=I0kQoZ9WmZqXlfoDgG0AvOXgCi3b7eNytKZhHxkFBgs%3D&amp;reserved=0" TargetMode="External"/><Relationship Id="rId14" Type="http://schemas.openxmlformats.org/officeDocument/2006/relationships/footer" Target="foot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ind01.safelinks.protection.outlook.com/?url=http%3A%2F%2Fwww.editage.jp%2F&amp;data=05|01|nithya.john@cactusglobal.com|d19236e0dfe043ead77308db5a614048|762d8873d7774e7fbb6be4d2cccca312|0|0|638203145963925545|Unknown|TWFpbGZsb3d8eyJWIjoiMC4wLjAwMDAiLCJQIjoiV2luMzIiLCJBTiI6Ik1haWwiLCJXVCI6Mn0%3D|3000|||&amp;sdata=3Ft%2BFi9diYBeORMgJke%2Bb2yLcVUtqgNyMTRE2M073GY%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ind01.safelinks.protection.outlook.com/?url=http%3A%2F%2Fwww.editage.jp%2F&amp;data=05|01|nithya.john@cactusglobal.com|d19236e0dfe043ead77308db5a614048|762d8873d7774e7fbb6be4d2cccca312|0|0|638203145963925545|Unknown|TWFpbGZsb3d8eyJWIjoiMC4wLjAwMDAiLCJQIjoiV2luMzIiLCJBTiI6Ik1haWwiLCJXVCI6Mn0%3D|3000|||&amp;sdata=3Ft%2BFi9diYBeORMgJke%2Bb2yLcVUtqgNyMTRE2M073GY%3D&amp;reserve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ditage ">
      <a:dk1>
        <a:sysClr val="windowText" lastClr="000000"/>
      </a:dk1>
      <a:lt1>
        <a:sysClr val="window" lastClr="FFFFFF"/>
      </a:lt1>
      <a:dk2>
        <a:srgbClr val="CB9B27"/>
      </a:dk2>
      <a:lt2>
        <a:srgbClr val="E7E6E6"/>
      </a:lt2>
      <a:accent1>
        <a:srgbClr val="113DCD"/>
      </a:accent1>
      <a:accent2>
        <a:srgbClr val="FF0066"/>
      </a:accent2>
      <a:accent3>
        <a:srgbClr val="999999"/>
      </a:accent3>
      <a:accent4>
        <a:srgbClr val="000066"/>
      </a:accent4>
      <a:accent5>
        <a:srgbClr val="000000"/>
      </a:accent5>
      <a:accent6>
        <a:srgbClr val="328A92"/>
      </a:accent6>
      <a:hlink>
        <a:srgbClr val="0563C1"/>
      </a:hlink>
      <a:folHlink>
        <a:srgbClr val="954F72"/>
      </a:folHlink>
    </a:clrScheme>
    <a:fontScheme name="Custom 26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41AA0-93E4-4D82-9B9A-A183DABD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1453</Words>
  <Characters>6746</Characters>
  <Application>Microsoft Office Word</Application>
  <DocSecurity>0</DocSecurity>
  <Lines>198</Lines>
  <Paragraphs>174</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2023-08-18T06:26:00Z</dcterms:created>
  <dcterms:modified xsi:type="dcterms:W3CDTF">2023-08-18T11:33:00Z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c8fbed4718d038903bf414618a6ebce1ce1699131572df701bc5b51c176a1dcf</vt:lpwstr>
  </property>
</Properties>
</file>