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F4A90C" w14:textId="78F782F3" w:rsidR="00443BA0" w:rsidRDefault="00443BA0">
      <w:pPr>
        <w:widowControl/>
        <w:jc w:val="left"/>
      </w:pPr>
      <w:bookmarkStart w:id="0" w:name="_GoBack"/>
      <w:bookmarkEnd w:id="0"/>
    </w:p>
    <w:p w14:paraId="64807C6B" w14:textId="20A55134" w:rsidR="00443BA0" w:rsidRDefault="00443BA0" w:rsidP="00443BA0">
      <w:pPr>
        <w:jc w:val="center"/>
        <w:rPr>
          <w:rFonts w:ascii="黑体" w:eastAsia="黑体" w:hAnsi="黑体"/>
          <w:b/>
          <w:sz w:val="36"/>
          <w:szCs w:val="36"/>
        </w:rPr>
      </w:pPr>
      <w:r w:rsidRPr="00443BA0">
        <w:rPr>
          <w:rFonts w:ascii="黑体" w:eastAsia="黑体" w:hAnsi="黑体" w:hint="eastAsia"/>
          <w:b/>
          <w:sz w:val="36"/>
          <w:szCs w:val="36"/>
        </w:rPr>
        <w:t>从疫情看中美</w:t>
      </w:r>
      <w:r w:rsidR="002A581F">
        <w:rPr>
          <w:rFonts w:ascii="黑体" w:eastAsia="黑体" w:hAnsi="黑体" w:hint="eastAsia"/>
          <w:b/>
          <w:sz w:val="36"/>
          <w:szCs w:val="36"/>
        </w:rPr>
        <w:t>差异</w:t>
      </w:r>
    </w:p>
    <w:p w14:paraId="4973F32A" w14:textId="77777777" w:rsidR="00443BA0" w:rsidRDefault="00443BA0" w:rsidP="00443BA0">
      <w:pPr>
        <w:spacing w:line="360" w:lineRule="auto"/>
        <w:rPr>
          <w:rFonts w:ascii="黑体" w:eastAsia="黑体" w:hAnsi="黑体"/>
          <w:b/>
          <w:bCs/>
          <w:kern w:val="44"/>
          <w:sz w:val="28"/>
          <w:szCs w:val="28"/>
        </w:rPr>
      </w:pPr>
    </w:p>
    <w:p w14:paraId="63007198" w14:textId="58F32DFC" w:rsidR="00443BA0" w:rsidRDefault="00443BA0" w:rsidP="00443BA0">
      <w:pPr>
        <w:spacing w:line="360" w:lineRule="auto"/>
        <w:rPr>
          <w:rFonts w:ascii="宋体" w:eastAsia="宋体" w:hAnsi="宋体"/>
          <w:bCs/>
          <w:kern w:val="44"/>
          <w:szCs w:val="21"/>
        </w:rPr>
      </w:pPr>
      <w:r w:rsidRPr="002C27BE">
        <w:rPr>
          <w:rFonts w:ascii="黑体" w:eastAsia="黑体" w:hAnsi="黑体" w:hint="eastAsia"/>
          <w:bCs/>
          <w:kern w:val="44"/>
          <w:sz w:val="28"/>
          <w:szCs w:val="28"/>
        </w:rPr>
        <w:t>摘要：</w:t>
      </w:r>
      <w:r w:rsidR="0015090C" w:rsidRPr="0015090C">
        <w:rPr>
          <w:rFonts w:ascii="宋体" w:eastAsia="宋体" w:hAnsi="宋体" w:hint="eastAsia"/>
          <w:bCs/>
          <w:kern w:val="44"/>
          <w:szCs w:val="21"/>
        </w:rPr>
        <w:t>本文</w:t>
      </w:r>
      <w:r w:rsidR="001F4EE2" w:rsidRPr="001F4EE2">
        <w:rPr>
          <w:rFonts w:ascii="宋体" w:eastAsia="宋体" w:hAnsi="宋体" w:hint="eastAsia"/>
          <w:bCs/>
          <w:kern w:val="44"/>
          <w:szCs w:val="21"/>
        </w:rPr>
        <w:t>主要</w:t>
      </w:r>
      <w:r w:rsidR="001F4EE2">
        <w:rPr>
          <w:rFonts w:ascii="宋体" w:eastAsia="宋体" w:hAnsi="宋体" w:hint="eastAsia"/>
          <w:bCs/>
          <w:kern w:val="44"/>
          <w:szCs w:val="21"/>
        </w:rPr>
        <w:t>对比了中美两国应对C</w:t>
      </w:r>
      <w:r w:rsidR="001F4EE2">
        <w:rPr>
          <w:rFonts w:ascii="宋体" w:eastAsia="宋体" w:hAnsi="宋体"/>
          <w:bCs/>
          <w:kern w:val="44"/>
          <w:szCs w:val="21"/>
        </w:rPr>
        <w:t>OVID-19</w:t>
      </w:r>
      <w:r w:rsidR="001F4EE2">
        <w:rPr>
          <w:rFonts w:ascii="宋体" w:eastAsia="宋体" w:hAnsi="宋体" w:hint="eastAsia"/>
          <w:bCs/>
          <w:kern w:val="44"/>
          <w:szCs w:val="21"/>
        </w:rPr>
        <w:t>的措施差异</w:t>
      </w:r>
      <w:r w:rsidR="001F4EE2" w:rsidRPr="001F4EE2">
        <w:rPr>
          <w:rFonts w:ascii="宋体" w:eastAsia="宋体" w:hAnsi="宋体" w:hint="eastAsia"/>
          <w:bCs/>
          <w:kern w:val="44"/>
          <w:szCs w:val="21"/>
        </w:rPr>
        <w:t>，</w:t>
      </w:r>
      <w:r w:rsidR="001F4EE2">
        <w:rPr>
          <w:rFonts w:ascii="宋体" w:eastAsia="宋体" w:hAnsi="宋体" w:hint="eastAsia"/>
          <w:bCs/>
          <w:kern w:val="44"/>
          <w:szCs w:val="21"/>
        </w:rPr>
        <w:t>并据此分析了两国在国家和公民上的差异性。</w:t>
      </w:r>
    </w:p>
    <w:p w14:paraId="48B547E9" w14:textId="77777777" w:rsidR="002C27BE" w:rsidRPr="00BD35E9" w:rsidRDefault="002C27BE" w:rsidP="00443BA0">
      <w:pPr>
        <w:spacing w:line="360" w:lineRule="auto"/>
        <w:rPr>
          <w:rFonts w:ascii="黑体" w:eastAsia="黑体" w:hAnsi="黑体"/>
          <w:bCs/>
          <w:kern w:val="44"/>
          <w:sz w:val="28"/>
          <w:szCs w:val="28"/>
        </w:rPr>
      </w:pPr>
    </w:p>
    <w:p w14:paraId="6C8DCD11" w14:textId="11CD40B5" w:rsidR="00582A23" w:rsidRDefault="00443BA0" w:rsidP="00681A92">
      <w:pPr>
        <w:spacing w:line="360" w:lineRule="auto"/>
        <w:rPr>
          <w:rFonts w:ascii="宋体" w:eastAsia="宋体" w:hAnsi="宋体"/>
          <w:bCs/>
          <w:kern w:val="44"/>
          <w:szCs w:val="21"/>
        </w:rPr>
      </w:pPr>
      <w:r w:rsidRPr="002C27BE">
        <w:rPr>
          <w:rFonts w:ascii="黑体" w:eastAsia="黑体" w:hAnsi="黑体" w:hint="eastAsia"/>
          <w:bCs/>
          <w:kern w:val="44"/>
          <w:sz w:val="28"/>
          <w:szCs w:val="28"/>
        </w:rPr>
        <w:t xml:space="preserve">关键词： </w:t>
      </w:r>
      <w:r w:rsidRPr="002C27BE">
        <w:rPr>
          <w:rFonts w:ascii="宋体" w:eastAsia="宋体" w:hAnsi="宋体" w:hint="eastAsia"/>
          <w:bCs/>
          <w:kern w:val="44"/>
          <w:szCs w:val="21"/>
        </w:rPr>
        <w:t xml:space="preserve">疫情 </w:t>
      </w:r>
      <w:r w:rsidR="00984319">
        <w:rPr>
          <w:rFonts w:ascii="宋体" w:eastAsia="宋体" w:hAnsi="宋体" w:hint="eastAsia"/>
          <w:bCs/>
          <w:kern w:val="44"/>
          <w:szCs w:val="21"/>
        </w:rPr>
        <w:t xml:space="preserve">中美体制 </w:t>
      </w:r>
      <w:r w:rsidR="00984319" w:rsidRPr="00984319">
        <w:rPr>
          <w:rFonts w:ascii="宋体" w:eastAsia="宋体" w:hAnsi="宋体" w:hint="eastAsia"/>
          <w:bCs/>
          <w:kern w:val="44"/>
          <w:szCs w:val="21"/>
        </w:rPr>
        <w:t>新冠</w:t>
      </w:r>
      <w:r w:rsidR="00984319">
        <w:rPr>
          <w:rFonts w:ascii="宋体" w:eastAsia="宋体" w:hAnsi="宋体" w:hint="eastAsia"/>
          <w:bCs/>
          <w:kern w:val="44"/>
          <w:szCs w:val="21"/>
        </w:rPr>
        <w:t>肺炎</w:t>
      </w:r>
    </w:p>
    <w:p w14:paraId="3E10821B" w14:textId="68C1B265" w:rsidR="00681A92" w:rsidRDefault="00681A92" w:rsidP="00681A92">
      <w:pPr>
        <w:spacing w:line="360" w:lineRule="auto"/>
        <w:rPr>
          <w:rFonts w:ascii="宋体" w:eastAsia="宋体" w:hAnsi="宋体"/>
        </w:rPr>
      </w:pPr>
    </w:p>
    <w:p w14:paraId="1B194777" w14:textId="00EBAE63" w:rsidR="00582A23" w:rsidRPr="00582A23" w:rsidRDefault="00582A23" w:rsidP="00582A23">
      <w:pPr>
        <w:pStyle w:val="a8"/>
        <w:numPr>
          <w:ilvl w:val="0"/>
          <w:numId w:val="5"/>
        </w:numPr>
        <w:spacing w:line="360" w:lineRule="auto"/>
        <w:ind w:firstLineChars="0"/>
        <w:rPr>
          <w:rFonts w:ascii="宋体" w:eastAsia="宋体" w:hAnsi="宋体"/>
        </w:rPr>
      </w:pPr>
      <w:r>
        <w:rPr>
          <w:rFonts w:ascii="宋体" w:eastAsia="宋体" w:hAnsi="宋体" w:hint="eastAsia"/>
        </w:rPr>
        <w:t>中国的战役结果</w:t>
      </w:r>
    </w:p>
    <w:p w14:paraId="423B43E5" w14:textId="75930EAA" w:rsidR="00796A91" w:rsidRDefault="00944BB7" w:rsidP="00CE4348">
      <w:pPr>
        <w:widowControl/>
        <w:ind w:firstLineChars="200" w:firstLine="420"/>
        <w:jc w:val="left"/>
        <w:rPr>
          <w:rFonts w:ascii="宋体" w:eastAsia="宋体" w:hAnsi="宋体"/>
        </w:rPr>
      </w:pPr>
      <w:r>
        <w:rPr>
          <w:rFonts w:ascii="宋体" w:eastAsia="宋体" w:hAnsi="宋体" w:hint="eastAsia"/>
        </w:rPr>
        <w:t>据国务院新闻办公室数据统计，</w:t>
      </w:r>
      <w:r w:rsidR="001C6799" w:rsidRPr="001C6799">
        <w:rPr>
          <w:rFonts w:ascii="宋体" w:eastAsia="宋体" w:hAnsi="宋体" w:hint="eastAsia"/>
        </w:rPr>
        <w:t>截至</w:t>
      </w:r>
      <w:r w:rsidR="001C6799" w:rsidRPr="001C6799">
        <w:rPr>
          <w:rFonts w:ascii="宋体" w:eastAsia="宋体" w:hAnsi="宋体"/>
        </w:rPr>
        <w:t>2020年6月1日0时，全国累计确诊病例8万3千例，出院7万8千例，治愈率94.3%左右，死亡4万6千例 ，病死率5.6%左右，详细统计信息可见图1、2、3、4。</w:t>
      </w:r>
    </w:p>
    <w:p w14:paraId="5872DB1C" w14:textId="09B00EFA" w:rsidR="00BA51CC" w:rsidRPr="00796A91" w:rsidRDefault="00944BB7" w:rsidP="001C6799">
      <w:pPr>
        <w:pStyle w:val="a8"/>
        <w:widowControl/>
        <w:ind w:left="840" w:firstLineChars="0" w:firstLine="0"/>
        <w:jc w:val="center"/>
        <w:rPr>
          <w:rFonts w:ascii="宋体" w:eastAsia="宋体" w:hAnsi="宋体"/>
        </w:rPr>
      </w:pPr>
      <w:r>
        <w:rPr>
          <w:noProof/>
        </w:rPr>
        <w:drawing>
          <wp:inline distT="0" distB="0" distL="0" distR="0" wp14:anchorId="20C3F7E6" wp14:editId="09472ABD">
            <wp:extent cx="3276701" cy="2297162"/>
            <wp:effectExtent l="0" t="0" r="0" b="8255"/>
            <wp:docPr id="1" name="图片 1" descr="http://www.scio.gov.cn/zfbps/32832/Document/1681801/Image/%EF%BC%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o.gov.cn/zfbps/32832/Document/1681801/Image/%EF%BC%9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6689" cy="2304164"/>
                    </a:xfrm>
                    <a:prstGeom prst="rect">
                      <a:avLst/>
                    </a:prstGeom>
                    <a:noFill/>
                    <a:ln>
                      <a:noFill/>
                    </a:ln>
                  </pic:spPr>
                </pic:pic>
              </a:graphicData>
            </a:graphic>
          </wp:inline>
        </w:drawing>
      </w:r>
    </w:p>
    <w:p w14:paraId="7F9A0F3D" w14:textId="3E5380CE" w:rsidR="00132663" w:rsidRDefault="00BA51CC" w:rsidP="00BA51CC">
      <w:pPr>
        <w:pStyle w:val="a8"/>
        <w:widowControl/>
        <w:ind w:left="420" w:firstLineChars="0" w:firstLine="0"/>
        <w:jc w:val="center"/>
      </w:pPr>
      <w:r>
        <w:rPr>
          <w:noProof/>
        </w:rPr>
        <w:drawing>
          <wp:inline distT="0" distB="0" distL="0" distR="0" wp14:anchorId="25DDF793" wp14:editId="4F6F8157">
            <wp:extent cx="3543915" cy="1748333"/>
            <wp:effectExtent l="0" t="0" r="0" b="4445"/>
            <wp:docPr id="2" name="图片 2" descr="http://www.scio.gov.cn/zfbps/32832/Document/1681801/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io.gov.cn/zfbps/32832/Document/1681801/Im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0072" cy="1766171"/>
                    </a:xfrm>
                    <a:prstGeom prst="rect">
                      <a:avLst/>
                    </a:prstGeom>
                    <a:noFill/>
                    <a:ln>
                      <a:noFill/>
                    </a:ln>
                  </pic:spPr>
                </pic:pic>
              </a:graphicData>
            </a:graphic>
          </wp:inline>
        </w:drawing>
      </w:r>
    </w:p>
    <w:p w14:paraId="2360C674" w14:textId="52CA142B" w:rsidR="00BA51CC" w:rsidRDefault="00132663" w:rsidP="00BA51CC">
      <w:pPr>
        <w:widowControl/>
        <w:jc w:val="center"/>
      </w:pPr>
      <w:r>
        <w:rPr>
          <w:noProof/>
        </w:rPr>
        <w:lastRenderedPageBreak/>
        <w:drawing>
          <wp:inline distT="0" distB="0" distL="0" distR="0" wp14:anchorId="5EC4CE3A" wp14:editId="2F2DAEB3">
            <wp:extent cx="2843427" cy="1668144"/>
            <wp:effectExtent l="0" t="0" r="0" b="8890"/>
            <wp:docPr id="3" name="图片 3" descr="http://www.scio.gov.cn/zfbps/32832/Document/1681801/Imag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cio.gov.cn/zfbps/32832/Document/1681801/Image/3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3035" cy="1685514"/>
                    </a:xfrm>
                    <a:prstGeom prst="rect">
                      <a:avLst/>
                    </a:prstGeom>
                    <a:noFill/>
                    <a:ln>
                      <a:noFill/>
                    </a:ln>
                  </pic:spPr>
                </pic:pic>
              </a:graphicData>
            </a:graphic>
          </wp:inline>
        </w:drawing>
      </w:r>
    </w:p>
    <w:p w14:paraId="0E4BB3E5" w14:textId="30D67712" w:rsidR="00132663" w:rsidRDefault="00BA51CC" w:rsidP="00BA51CC">
      <w:pPr>
        <w:widowControl/>
        <w:jc w:val="center"/>
      </w:pPr>
      <w:r>
        <w:rPr>
          <w:noProof/>
        </w:rPr>
        <w:drawing>
          <wp:inline distT="0" distB="0" distL="0" distR="0" wp14:anchorId="6378869B" wp14:editId="21D0D7CE">
            <wp:extent cx="3050439" cy="1826874"/>
            <wp:effectExtent l="0" t="0" r="0" b="2540"/>
            <wp:docPr id="4" name="图片 4" descr="http://www.scio.gov.cn/zfbps/32832/Document/1681801/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io.gov.cn/zfbps/32832/Document/1681801/Image/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2830" cy="1828306"/>
                    </a:xfrm>
                    <a:prstGeom prst="rect">
                      <a:avLst/>
                    </a:prstGeom>
                    <a:noFill/>
                    <a:ln>
                      <a:noFill/>
                    </a:ln>
                  </pic:spPr>
                </pic:pic>
              </a:graphicData>
            </a:graphic>
          </wp:inline>
        </w:drawing>
      </w:r>
    </w:p>
    <w:p w14:paraId="51BDCA62" w14:textId="5F0F82FD" w:rsidR="00CE4348" w:rsidRDefault="00CE4348" w:rsidP="00CE4348">
      <w:pPr>
        <w:widowControl/>
        <w:ind w:firstLineChars="200" w:firstLine="420"/>
        <w:jc w:val="left"/>
        <w:rPr>
          <w:rFonts w:ascii="宋体" w:eastAsia="宋体" w:hAnsi="宋体"/>
        </w:rPr>
      </w:pPr>
      <w:r>
        <w:rPr>
          <w:rFonts w:ascii="宋体" w:eastAsia="宋体" w:hAnsi="宋体" w:hint="eastAsia"/>
        </w:rPr>
        <w:t>此前的抗疫历程大体可分为5个阶段：</w:t>
      </w:r>
    </w:p>
    <w:p w14:paraId="7909E002" w14:textId="77777777" w:rsidR="00CE4348" w:rsidRDefault="00CE4348" w:rsidP="00CE4348">
      <w:pPr>
        <w:pStyle w:val="a8"/>
        <w:widowControl/>
        <w:numPr>
          <w:ilvl w:val="0"/>
          <w:numId w:val="3"/>
        </w:numPr>
        <w:ind w:firstLineChars="0"/>
        <w:jc w:val="left"/>
        <w:rPr>
          <w:rFonts w:ascii="宋体" w:eastAsia="宋体" w:hAnsi="宋体"/>
        </w:rPr>
      </w:pPr>
      <w:r w:rsidRPr="00984319">
        <w:rPr>
          <w:rFonts w:ascii="宋体" w:eastAsia="宋体" w:hAnsi="宋体" w:hint="eastAsia"/>
        </w:rPr>
        <w:t>迅即应对突发疫情（2019/12/27-2020/1/19）</w:t>
      </w:r>
    </w:p>
    <w:p w14:paraId="0AE3AC7C" w14:textId="77777777" w:rsidR="00CE4348" w:rsidRDefault="00CE4348" w:rsidP="00CE4348">
      <w:pPr>
        <w:pStyle w:val="a8"/>
        <w:widowControl/>
        <w:numPr>
          <w:ilvl w:val="0"/>
          <w:numId w:val="3"/>
        </w:numPr>
        <w:ind w:firstLineChars="0"/>
        <w:jc w:val="left"/>
        <w:rPr>
          <w:rFonts w:ascii="宋体" w:eastAsia="宋体" w:hAnsi="宋体"/>
        </w:rPr>
      </w:pPr>
      <w:r w:rsidRPr="00D656E7">
        <w:rPr>
          <w:rFonts w:ascii="宋体" w:eastAsia="宋体" w:hAnsi="宋体" w:hint="eastAsia"/>
        </w:rPr>
        <w:t>初步遏制疫情蔓延势头（2020/1/20-2020/2/20）</w:t>
      </w:r>
      <w:r>
        <w:rPr>
          <w:rFonts w:ascii="宋体" w:eastAsia="宋体" w:hAnsi="宋体" w:hint="eastAsia"/>
        </w:rPr>
        <w:t>，见图5</w:t>
      </w:r>
    </w:p>
    <w:p w14:paraId="5B5CB8FB" w14:textId="77777777" w:rsidR="00CE4348" w:rsidRDefault="00CE4348" w:rsidP="00CE4348">
      <w:pPr>
        <w:pStyle w:val="a8"/>
        <w:widowControl/>
        <w:numPr>
          <w:ilvl w:val="0"/>
          <w:numId w:val="3"/>
        </w:numPr>
        <w:ind w:firstLineChars="0"/>
        <w:jc w:val="left"/>
        <w:rPr>
          <w:rFonts w:ascii="宋体" w:eastAsia="宋体" w:hAnsi="宋体"/>
        </w:rPr>
      </w:pPr>
      <w:r w:rsidRPr="00D656E7">
        <w:rPr>
          <w:rFonts w:ascii="宋体" w:eastAsia="宋体" w:hAnsi="宋体" w:hint="eastAsia"/>
        </w:rPr>
        <w:t>本土新增病例数逐步下降至个位数（2020/2/21-2020/3/17）</w:t>
      </w:r>
      <w:r>
        <w:rPr>
          <w:rFonts w:ascii="宋体" w:eastAsia="宋体" w:hAnsi="宋体" w:hint="eastAsia"/>
        </w:rPr>
        <w:t>，见图6</w:t>
      </w:r>
    </w:p>
    <w:p w14:paraId="0F316E45" w14:textId="77777777" w:rsidR="00CE4348" w:rsidRDefault="00CE4348" w:rsidP="00CE4348">
      <w:pPr>
        <w:pStyle w:val="a8"/>
        <w:widowControl/>
        <w:numPr>
          <w:ilvl w:val="0"/>
          <w:numId w:val="3"/>
        </w:numPr>
        <w:ind w:firstLineChars="0"/>
        <w:jc w:val="left"/>
        <w:rPr>
          <w:rFonts w:ascii="宋体" w:eastAsia="宋体" w:hAnsi="宋体"/>
        </w:rPr>
      </w:pPr>
      <w:r w:rsidRPr="00D656E7">
        <w:rPr>
          <w:rFonts w:ascii="宋体" w:eastAsia="宋体" w:hAnsi="宋体" w:hint="eastAsia"/>
        </w:rPr>
        <w:t>取得武汉保卫战、湖北保卫战决定性成果（2020/3/18-2020/4/28）</w:t>
      </w:r>
      <w:r>
        <w:rPr>
          <w:rFonts w:ascii="宋体" w:eastAsia="宋体" w:hAnsi="宋体" w:hint="eastAsia"/>
        </w:rPr>
        <w:t>，见图7</w:t>
      </w:r>
    </w:p>
    <w:p w14:paraId="766014EB" w14:textId="77777777" w:rsidR="00CE4348" w:rsidRDefault="00CE4348" w:rsidP="00CE4348">
      <w:pPr>
        <w:pStyle w:val="a8"/>
        <w:widowControl/>
        <w:numPr>
          <w:ilvl w:val="0"/>
          <w:numId w:val="3"/>
        </w:numPr>
        <w:ind w:firstLineChars="0"/>
        <w:jc w:val="left"/>
        <w:rPr>
          <w:rFonts w:ascii="宋体" w:eastAsia="宋体" w:hAnsi="宋体"/>
        </w:rPr>
      </w:pPr>
      <w:r w:rsidRPr="00796A91">
        <w:rPr>
          <w:rFonts w:ascii="宋体" w:eastAsia="宋体" w:hAnsi="宋体" w:hint="eastAsia"/>
        </w:rPr>
        <w:t>全国疫情防控进入常态化（2020/4/29至今），见图8</w:t>
      </w:r>
    </w:p>
    <w:p w14:paraId="2EA2C2CF" w14:textId="77777777" w:rsidR="00CE4348" w:rsidRDefault="00CE4348" w:rsidP="00BA51CC">
      <w:pPr>
        <w:widowControl/>
        <w:jc w:val="center"/>
      </w:pPr>
    </w:p>
    <w:p w14:paraId="462EC9E6" w14:textId="78DB7A31" w:rsidR="00132663" w:rsidRDefault="00132663" w:rsidP="00BA51CC">
      <w:pPr>
        <w:widowControl/>
        <w:jc w:val="center"/>
      </w:pPr>
      <w:r>
        <w:rPr>
          <w:noProof/>
        </w:rPr>
        <w:drawing>
          <wp:inline distT="0" distB="0" distL="0" distR="0" wp14:anchorId="70283B61" wp14:editId="683EF571">
            <wp:extent cx="4183533" cy="3249211"/>
            <wp:effectExtent l="0" t="0" r="7620" b="8890"/>
            <wp:docPr id="5" name="图片 5" descr="http://www.scio.gov.cn/zfbps/32832/Document/1681801/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cio.gov.cn/zfbps/32832/Document/1681801/Imag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067" cy="3259723"/>
                    </a:xfrm>
                    <a:prstGeom prst="rect">
                      <a:avLst/>
                    </a:prstGeom>
                    <a:noFill/>
                    <a:ln>
                      <a:noFill/>
                    </a:ln>
                  </pic:spPr>
                </pic:pic>
              </a:graphicData>
            </a:graphic>
          </wp:inline>
        </w:drawing>
      </w:r>
    </w:p>
    <w:p w14:paraId="7F60C26B" w14:textId="77777777" w:rsidR="00BA51CC" w:rsidRDefault="00132663" w:rsidP="00BA51CC">
      <w:pPr>
        <w:widowControl/>
        <w:jc w:val="center"/>
      </w:pPr>
      <w:r>
        <w:rPr>
          <w:noProof/>
        </w:rPr>
        <w:drawing>
          <wp:inline distT="0" distB="0" distL="0" distR="0" wp14:anchorId="7A58E792" wp14:editId="593BBDC7">
            <wp:extent cx="3745045" cy="2625692"/>
            <wp:effectExtent l="0" t="0" r="8255" b="3810"/>
            <wp:docPr id="6" name="图片 6" descr="http://www.scio.gov.cn/zfbps/32832/Document/1681801/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io.gov.cn/zfbps/32832/Document/1681801/Image/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205" cy="2630712"/>
                    </a:xfrm>
                    <a:prstGeom prst="rect">
                      <a:avLst/>
                    </a:prstGeom>
                    <a:noFill/>
                    <a:ln>
                      <a:noFill/>
                    </a:ln>
                  </pic:spPr>
                </pic:pic>
              </a:graphicData>
            </a:graphic>
          </wp:inline>
        </w:drawing>
      </w:r>
    </w:p>
    <w:p w14:paraId="48552D16" w14:textId="77777777" w:rsidR="00BA51CC" w:rsidRDefault="00BA51CC" w:rsidP="00BA51CC">
      <w:pPr>
        <w:widowControl/>
        <w:jc w:val="center"/>
        <w:rPr>
          <w:noProof/>
        </w:rPr>
      </w:pPr>
      <w:r>
        <w:rPr>
          <w:noProof/>
        </w:rPr>
        <w:drawing>
          <wp:inline distT="0" distB="0" distL="0" distR="0" wp14:anchorId="454ADC28" wp14:editId="63ECBFCC">
            <wp:extent cx="3049991" cy="2273938"/>
            <wp:effectExtent l="0" t="0" r="0" b="0"/>
            <wp:docPr id="7" name="图片 7" descr="http://www.scio.gov.cn/zfbps/32832/Document/1681801/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cio.gov.cn/zfbps/32832/Document/1681801/Image/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3501" cy="2284011"/>
                    </a:xfrm>
                    <a:prstGeom prst="rect">
                      <a:avLst/>
                    </a:prstGeom>
                    <a:noFill/>
                    <a:ln>
                      <a:noFill/>
                    </a:ln>
                  </pic:spPr>
                </pic:pic>
              </a:graphicData>
            </a:graphic>
          </wp:inline>
        </w:drawing>
      </w:r>
      <w:r>
        <w:rPr>
          <w:noProof/>
        </w:rPr>
        <w:t xml:space="preserve"> </w:t>
      </w:r>
    </w:p>
    <w:p w14:paraId="561B1CAA" w14:textId="2B3E557A" w:rsidR="00132663" w:rsidRDefault="00132663" w:rsidP="00BA51CC">
      <w:pPr>
        <w:widowControl/>
        <w:jc w:val="center"/>
        <w:rPr>
          <w:rFonts w:ascii="黑体" w:eastAsia="黑体" w:hAnsi="黑体"/>
          <w:b/>
          <w:sz w:val="28"/>
          <w:szCs w:val="28"/>
        </w:rPr>
      </w:pPr>
      <w:r>
        <w:rPr>
          <w:noProof/>
        </w:rPr>
        <w:drawing>
          <wp:inline distT="0" distB="0" distL="0" distR="0" wp14:anchorId="03C30362" wp14:editId="33D240E0">
            <wp:extent cx="3210840" cy="2176236"/>
            <wp:effectExtent l="0" t="0" r="8890" b="0"/>
            <wp:docPr id="8" name="图片 8" descr="http://www.scio.gov.cn/zfbps/32832/Document/1681801/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cio.gov.cn/zfbps/32832/Document/1681801/Image/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4481" cy="2185482"/>
                    </a:xfrm>
                    <a:prstGeom prst="rect">
                      <a:avLst/>
                    </a:prstGeom>
                    <a:noFill/>
                    <a:ln>
                      <a:noFill/>
                    </a:ln>
                  </pic:spPr>
                </pic:pic>
              </a:graphicData>
            </a:graphic>
          </wp:inline>
        </w:drawing>
      </w:r>
    </w:p>
    <w:p w14:paraId="11620064" w14:textId="61B9411C" w:rsidR="00CE4348" w:rsidRDefault="00CE4348" w:rsidP="00CE4348">
      <w:pPr>
        <w:widowControl/>
        <w:ind w:firstLineChars="200" w:firstLine="420"/>
        <w:jc w:val="left"/>
        <w:rPr>
          <w:rFonts w:ascii="黑体" w:eastAsia="黑体" w:hAnsi="黑体"/>
          <w:b/>
          <w:sz w:val="28"/>
          <w:szCs w:val="28"/>
        </w:rPr>
      </w:pPr>
      <w:r>
        <w:rPr>
          <w:rFonts w:ascii="宋体" w:eastAsia="宋体" w:hAnsi="宋体" w:hint="eastAsia"/>
        </w:rPr>
        <w:t>从近几个月的数据可以看出，我国应对疫情的措施是卓有成效的，现已取得了阶段性的成功。</w:t>
      </w:r>
      <w:r>
        <w:rPr>
          <w:rFonts w:ascii="黑体" w:eastAsia="黑体" w:hAnsi="黑体" w:hint="eastAsia"/>
          <w:b/>
          <w:sz w:val="28"/>
          <w:szCs w:val="28"/>
        </w:rPr>
        <w:t xml:space="preserve"> </w:t>
      </w:r>
    </w:p>
    <w:p w14:paraId="737B27A0" w14:textId="581B8E40" w:rsidR="00866047" w:rsidRPr="00582A23" w:rsidRDefault="00E23D83" w:rsidP="00582A23">
      <w:pPr>
        <w:pStyle w:val="a8"/>
        <w:numPr>
          <w:ilvl w:val="0"/>
          <w:numId w:val="5"/>
        </w:numPr>
        <w:spacing w:line="360" w:lineRule="auto"/>
        <w:ind w:firstLineChars="0"/>
        <w:rPr>
          <w:rFonts w:ascii="宋体" w:eastAsia="宋体" w:hAnsi="宋体"/>
        </w:rPr>
      </w:pPr>
      <w:r w:rsidRPr="00582A23">
        <w:rPr>
          <w:rFonts w:ascii="宋体" w:eastAsia="宋体" w:hAnsi="宋体" w:hint="eastAsia"/>
        </w:rPr>
        <w:t>中国</w:t>
      </w:r>
      <w:r w:rsidR="002A581F">
        <w:rPr>
          <w:rFonts w:ascii="宋体" w:eastAsia="宋体" w:hAnsi="宋体" w:hint="eastAsia"/>
        </w:rPr>
        <w:t>的战役措施</w:t>
      </w:r>
    </w:p>
    <w:p w14:paraId="7B7D655B" w14:textId="6F1E9CA0" w:rsidR="009A2A3F" w:rsidRDefault="00582A23" w:rsidP="00582A23">
      <w:pPr>
        <w:pStyle w:val="a8"/>
        <w:widowControl/>
        <w:numPr>
          <w:ilvl w:val="0"/>
          <w:numId w:val="4"/>
        </w:numPr>
        <w:ind w:firstLineChars="0"/>
        <w:jc w:val="left"/>
        <w:rPr>
          <w:rFonts w:ascii="宋体" w:eastAsia="宋体" w:hAnsi="宋体"/>
        </w:rPr>
      </w:pPr>
      <w:r w:rsidRPr="00582A23">
        <w:rPr>
          <w:rFonts w:ascii="宋体" w:eastAsia="宋体" w:hAnsi="宋体" w:hint="eastAsia"/>
        </w:rPr>
        <w:t>建立统一高效的指挥体系</w:t>
      </w:r>
    </w:p>
    <w:p w14:paraId="62DA166A" w14:textId="72BAC78F" w:rsidR="00582A23" w:rsidRPr="00582A23" w:rsidRDefault="00BD231C" w:rsidP="00582A23">
      <w:pPr>
        <w:widowControl/>
        <w:ind w:left="420" w:firstLineChars="200" w:firstLine="420"/>
        <w:jc w:val="left"/>
        <w:rPr>
          <w:rFonts w:ascii="宋体" w:eastAsia="宋体" w:hAnsi="宋体"/>
        </w:rPr>
      </w:pPr>
      <w:r>
        <w:rPr>
          <w:rFonts w:ascii="宋体" w:eastAsia="宋体" w:hAnsi="宋体" w:hint="eastAsia"/>
        </w:rPr>
        <w:t>中共中央坚强领导</w:t>
      </w:r>
      <w:r w:rsidR="00582A23" w:rsidRPr="00582A23">
        <w:rPr>
          <w:rFonts w:ascii="宋体" w:eastAsia="宋体" w:hAnsi="宋体" w:hint="eastAsia"/>
        </w:rPr>
        <w:t>，</w:t>
      </w:r>
      <w:r>
        <w:rPr>
          <w:rFonts w:ascii="宋体" w:eastAsia="宋体" w:hAnsi="宋体" w:hint="eastAsia"/>
        </w:rPr>
        <w:t>统一指挥、统一协调、统一调度，各地方各方面各负其责、协调配合</w:t>
      </w:r>
      <w:r w:rsidR="00582A23" w:rsidRPr="00582A23">
        <w:rPr>
          <w:rFonts w:ascii="宋体" w:eastAsia="宋体" w:hAnsi="宋体" w:hint="eastAsia"/>
        </w:rPr>
        <w:t>。全国</w:t>
      </w:r>
      <w:r>
        <w:rPr>
          <w:rFonts w:ascii="宋体" w:eastAsia="宋体" w:hAnsi="宋体" w:hint="eastAsia"/>
        </w:rPr>
        <w:t>上下各级成立</w:t>
      </w:r>
      <w:r w:rsidR="00582A23" w:rsidRPr="00582A23">
        <w:rPr>
          <w:rFonts w:ascii="宋体" w:eastAsia="宋体" w:hAnsi="宋体" w:hint="eastAsia"/>
        </w:rPr>
        <w:t>应急指挥机制，构建统一指挥、一线指导、统筹协调的应急决策指挥体系。</w:t>
      </w:r>
    </w:p>
    <w:p w14:paraId="0543D599" w14:textId="0CFAB461" w:rsidR="00582A23" w:rsidRDefault="00582A23" w:rsidP="00582A23">
      <w:pPr>
        <w:pStyle w:val="a8"/>
        <w:widowControl/>
        <w:numPr>
          <w:ilvl w:val="0"/>
          <w:numId w:val="4"/>
        </w:numPr>
        <w:ind w:firstLineChars="0"/>
        <w:jc w:val="left"/>
        <w:rPr>
          <w:rFonts w:ascii="宋体" w:eastAsia="宋体" w:hAnsi="宋体"/>
        </w:rPr>
      </w:pPr>
      <w:r w:rsidRPr="00582A23">
        <w:rPr>
          <w:rFonts w:ascii="宋体" w:eastAsia="宋体" w:hAnsi="宋体" w:hint="eastAsia"/>
        </w:rPr>
        <w:t>构建全民参与严密防控体系</w:t>
      </w:r>
    </w:p>
    <w:p w14:paraId="08E6A058" w14:textId="339E1A88" w:rsidR="00582A23" w:rsidRPr="00582A23" w:rsidRDefault="00366E56" w:rsidP="00582A23">
      <w:pPr>
        <w:widowControl/>
        <w:ind w:left="420" w:firstLineChars="200" w:firstLine="420"/>
        <w:jc w:val="left"/>
        <w:rPr>
          <w:rFonts w:ascii="宋体" w:eastAsia="宋体" w:hAnsi="宋体"/>
        </w:rPr>
      </w:pPr>
      <w:r>
        <w:rPr>
          <w:rFonts w:ascii="宋体" w:eastAsia="宋体" w:hAnsi="宋体" w:hint="eastAsia"/>
        </w:rPr>
        <w:t>由于</w:t>
      </w:r>
      <w:r w:rsidR="00582A23" w:rsidRPr="00582A23">
        <w:rPr>
          <w:rFonts w:ascii="宋体" w:eastAsia="宋体" w:hAnsi="宋体" w:hint="eastAsia"/>
        </w:rPr>
        <w:t>春节期间人员密集、流动性大，中国迅速开展社会动员、发动全民参与，坚持依法、科学、精准防控，在全国范围内实施史无前例的大规模公共卫生应对举措，通过超常规的社会隔离和灵活、人性化的社会管控措施，构建联防联控、群防群控防控体系，打响抗击疫情人民战争，通过非药物手段有效阻断了病毒传播链条。</w:t>
      </w:r>
    </w:p>
    <w:p w14:paraId="5D2C935A" w14:textId="6D39275F" w:rsidR="00582A23" w:rsidRDefault="00582A23" w:rsidP="00582A23">
      <w:pPr>
        <w:pStyle w:val="a8"/>
        <w:widowControl/>
        <w:numPr>
          <w:ilvl w:val="0"/>
          <w:numId w:val="4"/>
        </w:numPr>
        <w:ind w:firstLineChars="0"/>
        <w:jc w:val="left"/>
        <w:rPr>
          <w:rFonts w:ascii="宋体" w:eastAsia="宋体" w:hAnsi="宋体"/>
        </w:rPr>
      </w:pPr>
      <w:r w:rsidRPr="00582A23">
        <w:rPr>
          <w:rFonts w:ascii="宋体" w:eastAsia="宋体" w:hAnsi="宋体" w:hint="eastAsia"/>
        </w:rPr>
        <w:t>全力救治患者、拯救生命</w:t>
      </w:r>
    </w:p>
    <w:p w14:paraId="44A85236" w14:textId="778C3F95" w:rsidR="00582A23" w:rsidRPr="00582A23" w:rsidRDefault="00582A23" w:rsidP="00582A23">
      <w:pPr>
        <w:widowControl/>
        <w:ind w:left="420" w:firstLineChars="200" w:firstLine="420"/>
        <w:jc w:val="left"/>
        <w:rPr>
          <w:rFonts w:ascii="宋体" w:eastAsia="宋体" w:hAnsi="宋体"/>
        </w:rPr>
      </w:pPr>
      <w:r w:rsidRPr="00582A23">
        <w:rPr>
          <w:rFonts w:ascii="宋体" w:eastAsia="宋体" w:hAnsi="宋体" w:hint="eastAsia"/>
        </w:rPr>
        <w:t>医疗救治始终以提高收治率和治愈率、降低感染率和病亡率的“两提高”“两降低”为目标，坚持集中患者、集中专家、集中资源、集中救治“四集中”原则，坚持中西医结合，实施分类救治、分级管理。对重症患者，调集最优秀的医生、最先进的设备、最急需的资源，不惜一切代价进行救治，大幅度降低病亡率；对轻症患者及早干预，尽可能在初期得以治愈，大幅度降低转重率。</w:t>
      </w:r>
    </w:p>
    <w:p w14:paraId="1A187C46" w14:textId="7CFECBA8" w:rsidR="00582A23" w:rsidRDefault="00582A23" w:rsidP="00582A23">
      <w:pPr>
        <w:pStyle w:val="a8"/>
        <w:widowControl/>
        <w:numPr>
          <w:ilvl w:val="0"/>
          <w:numId w:val="4"/>
        </w:numPr>
        <w:ind w:firstLineChars="0"/>
        <w:jc w:val="left"/>
        <w:rPr>
          <w:rFonts w:ascii="宋体" w:eastAsia="宋体" w:hAnsi="宋体"/>
        </w:rPr>
      </w:pPr>
      <w:r w:rsidRPr="00582A23">
        <w:rPr>
          <w:rFonts w:ascii="宋体" w:eastAsia="宋体" w:hAnsi="宋体" w:hint="eastAsia"/>
        </w:rPr>
        <w:t>依法及时公开透明发布疫情信息</w:t>
      </w:r>
    </w:p>
    <w:p w14:paraId="55D7DD79" w14:textId="376A895F" w:rsidR="00582A23" w:rsidRPr="00582A23" w:rsidRDefault="00582A23" w:rsidP="00582A23">
      <w:pPr>
        <w:widowControl/>
        <w:ind w:left="420" w:firstLineChars="200" w:firstLine="420"/>
        <w:jc w:val="left"/>
        <w:rPr>
          <w:rFonts w:ascii="宋体" w:eastAsia="宋体" w:hAnsi="宋体"/>
        </w:rPr>
      </w:pPr>
      <w:r w:rsidRPr="00582A23">
        <w:rPr>
          <w:rFonts w:ascii="宋体" w:eastAsia="宋体" w:hAnsi="宋体" w:hint="eastAsia"/>
        </w:rPr>
        <w:t>在全力做好疫情防控的同时，中国以对生命负责、对人民负责、对历史负责、对国际社会负责的态度，建立最严格且专业高效的信息发布制度，第一时间发布权威信息，速度、密度、力度前所未有。</w:t>
      </w:r>
    </w:p>
    <w:p w14:paraId="2DC45AFC" w14:textId="6004C60D" w:rsidR="00582A23" w:rsidRDefault="00582A23" w:rsidP="00582A23">
      <w:pPr>
        <w:pStyle w:val="a8"/>
        <w:widowControl/>
        <w:numPr>
          <w:ilvl w:val="0"/>
          <w:numId w:val="4"/>
        </w:numPr>
        <w:ind w:firstLineChars="0"/>
        <w:jc w:val="left"/>
        <w:rPr>
          <w:rFonts w:ascii="宋体" w:eastAsia="宋体" w:hAnsi="宋体"/>
        </w:rPr>
      </w:pPr>
      <w:r w:rsidRPr="00582A23">
        <w:rPr>
          <w:rFonts w:ascii="宋体" w:eastAsia="宋体" w:hAnsi="宋体" w:hint="eastAsia"/>
        </w:rPr>
        <w:t>充分发挥科技支撑作用</w:t>
      </w:r>
    </w:p>
    <w:p w14:paraId="2158CCC3" w14:textId="186FBC01" w:rsidR="00582A23" w:rsidRDefault="00582A23" w:rsidP="00582A23">
      <w:pPr>
        <w:widowControl/>
        <w:ind w:left="420" w:firstLineChars="200" w:firstLine="420"/>
        <w:jc w:val="left"/>
        <w:rPr>
          <w:rFonts w:ascii="宋体" w:eastAsia="宋体" w:hAnsi="宋体"/>
        </w:rPr>
      </w:pPr>
      <w:r w:rsidRPr="00582A23">
        <w:rPr>
          <w:rFonts w:ascii="宋体" w:eastAsia="宋体" w:hAnsi="宋体" w:hint="eastAsia"/>
        </w:rPr>
        <w:t>科学技术是人类同疾病较量的锐利武器，人类战胜大灾大疫离不开科学发展和技术创新。中国坚持以科学为先导，充分运用近年来科技创新成果，组织协调全国优势科研力量，以武汉市为主战场，统筹全国和疫情重灾区，根据疫情发展不同阶段确定科研攻关重点，坚持科研、临床、防控一线相互协同和产学研各方紧密配合，为疫情防控提供了有力科技支撑。</w:t>
      </w:r>
    </w:p>
    <w:p w14:paraId="5B3B69F1" w14:textId="77777777" w:rsidR="00CE4348" w:rsidRDefault="00CE4348" w:rsidP="00CE4348">
      <w:pPr>
        <w:widowControl/>
        <w:ind w:firstLineChars="200" w:firstLine="420"/>
        <w:jc w:val="left"/>
        <w:rPr>
          <w:rFonts w:ascii="宋体" w:eastAsia="宋体" w:hAnsi="宋体"/>
        </w:rPr>
      </w:pPr>
    </w:p>
    <w:p w14:paraId="4B147B10" w14:textId="25C74D60" w:rsidR="00796A91" w:rsidRPr="00CE4348" w:rsidRDefault="009E6542" w:rsidP="00CE4348">
      <w:pPr>
        <w:widowControl/>
        <w:ind w:firstLineChars="200" w:firstLine="420"/>
        <w:jc w:val="left"/>
        <w:rPr>
          <w:rFonts w:ascii="宋体" w:eastAsia="宋体" w:hAnsi="宋体"/>
        </w:rPr>
      </w:pPr>
      <w:r>
        <w:rPr>
          <w:rFonts w:ascii="宋体" w:eastAsia="宋体" w:hAnsi="宋体" w:hint="eastAsia"/>
        </w:rPr>
        <w:t>隔离疫情重灾区，取消火车</w:t>
      </w:r>
      <w:r w:rsidR="00CE4348">
        <w:rPr>
          <w:rFonts w:ascii="宋体" w:eastAsia="宋体" w:hAnsi="宋体" w:hint="eastAsia"/>
        </w:rPr>
        <w:t>停靠。</w:t>
      </w:r>
      <w:r>
        <w:rPr>
          <w:rFonts w:ascii="宋体" w:eastAsia="宋体" w:hAnsi="宋体" w:hint="eastAsia"/>
        </w:rPr>
        <w:t>提供免费且容易的病毒检测</w:t>
      </w:r>
      <w:r w:rsidR="00CE4348" w:rsidRPr="00CE4348">
        <w:rPr>
          <w:rFonts w:ascii="宋体" w:eastAsia="宋体" w:hAnsi="宋体" w:hint="eastAsia"/>
        </w:rPr>
        <w:t>。</w:t>
      </w:r>
      <w:r>
        <w:rPr>
          <w:rFonts w:ascii="宋体" w:eastAsia="宋体" w:hAnsi="宋体" w:hint="eastAsia"/>
        </w:rPr>
        <w:t>用“中国速度”</w:t>
      </w:r>
      <w:r w:rsidR="00CE4348" w:rsidRPr="00CE4348">
        <w:rPr>
          <w:rFonts w:ascii="宋体" w:eastAsia="宋体" w:hAnsi="宋体" w:hint="eastAsia"/>
        </w:rPr>
        <w:t>建成</w:t>
      </w:r>
      <w:r>
        <w:rPr>
          <w:rFonts w:ascii="宋体" w:eastAsia="宋体" w:hAnsi="宋体" w:hint="eastAsia"/>
        </w:rPr>
        <w:t>火神山、雷神山等</w:t>
      </w:r>
      <w:r w:rsidR="00FE65B9">
        <w:rPr>
          <w:rFonts w:ascii="宋体" w:eastAsia="宋体" w:hAnsi="宋体" w:hint="eastAsia"/>
        </w:rPr>
        <w:t>新医院</w:t>
      </w:r>
      <w:r w:rsidR="00CE4348" w:rsidRPr="00CE4348">
        <w:rPr>
          <w:rFonts w:ascii="宋体" w:eastAsia="宋体" w:hAnsi="宋体" w:hint="eastAsia"/>
        </w:rPr>
        <w:t>。使用技术追踪每一个病例</w:t>
      </w:r>
      <w:r w:rsidR="00CE4348">
        <w:rPr>
          <w:rFonts w:ascii="宋体" w:eastAsia="宋体" w:hAnsi="宋体" w:hint="eastAsia"/>
        </w:rPr>
        <w:t>和密切接触者</w:t>
      </w:r>
      <w:r w:rsidR="00CE4348" w:rsidRPr="00CE4348">
        <w:rPr>
          <w:rFonts w:ascii="宋体" w:eastAsia="宋体" w:hAnsi="宋体" w:hint="eastAsia"/>
        </w:rPr>
        <w:t>。</w:t>
      </w:r>
      <w:r w:rsidR="00CE4348" w:rsidRPr="00CE4348">
        <w:rPr>
          <w:rFonts w:ascii="宋体" w:eastAsia="宋体" w:hAnsi="宋体"/>
        </w:rPr>
        <w:t>推迟非紧急医疗服务，把许多医生的诊视放到网上。</w:t>
      </w:r>
      <w:r w:rsidR="00FE65B9">
        <w:rPr>
          <w:rFonts w:ascii="宋体" w:eastAsia="宋体" w:hAnsi="宋体" w:hint="eastAsia"/>
        </w:rPr>
        <w:t>为隔离的人提供食物等生活用品供应</w:t>
      </w:r>
      <w:r w:rsidR="00CE4348" w:rsidRPr="00CE4348">
        <w:rPr>
          <w:rFonts w:ascii="宋体" w:eastAsia="宋体" w:hAnsi="宋体" w:hint="eastAsia"/>
        </w:rPr>
        <w:t>。</w:t>
      </w:r>
    </w:p>
    <w:p w14:paraId="36B9FF4C" w14:textId="1C6DC6FC" w:rsidR="00796A91" w:rsidRDefault="00796A91" w:rsidP="00FE65B9">
      <w:pPr>
        <w:widowControl/>
        <w:ind w:firstLineChars="200" w:firstLine="420"/>
        <w:jc w:val="left"/>
        <w:rPr>
          <w:rFonts w:ascii="宋体" w:eastAsia="宋体" w:hAnsi="宋体"/>
        </w:rPr>
      </w:pPr>
      <w:r w:rsidRPr="00796A91">
        <w:rPr>
          <w:rFonts w:ascii="宋体" w:eastAsia="宋体" w:hAnsi="宋体" w:hint="eastAsia"/>
        </w:rPr>
        <w:t>截至</w:t>
      </w:r>
      <w:r w:rsidR="00FE65B9">
        <w:rPr>
          <w:rFonts w:ascii="宋体" w:eastAsia="宋体" w:hAnsi="宋体" w:hint="eastAsia"/>
        </w:rPr>
        <w:t>5月底</w:t>
      </w:r>
      <w:r w:rsidRPr="00796A91">
        <w:rPr>
          <w:rFonts w:ascii="宋体" w:eastAsia="宋体" w:hAnsi="宋体"/>
        </w:rPr>
        <w:t>，我国确诊且住院的新冠肺炎患者结算人数5.8万人次，总医疗费用13.5</w:t>
      </w:r>
      <w:r w:rsidR="00FE65B9">
        <w:rPr>
          <w:rFonts w:ascii="宋体" w:eastAsia="宋体" w:hAnsi="宋体"/>
        </w:rPr>
        <w:t>亿元，</w:t>
      </w:r>
      <w:r w:rsidRPr="00796A91">
        <w:rPr>
          <w:rFonts w:ascii="宋体" w:eastAsia="宋体" w:hAnsi="宋体"/>
        </w:rPr>
        <w:t>人均医疗费用约2.3万元。</w:t>
      </w:r>
      <w:r w:rsidRPr="00796A91">
        <w:rPr>
          <w:rFonts w:ascii="宋体" w:eastAsia="宋体" w:hAnsi="宋体" w:hint="eastAsia"/>
        </w:rPr>
        <w:t>其中，重症患者人均治疗费用超过</w:t>
      </w:r>
      <w:r w:rsidRPr="00796A91">
        <w:rPr>
          <w:rFonts w:ascii="宋体" w:eastAsia="宋体" w:hAnsi="宋体"/>
        </w:rPr>
        <w:t>15万元，一些危重症患者治疗费用几十万元甚至上百万元，而上述的所有费用都是由国家承担的。</w:t>
      </w:r>
    </w:p>
    <w:p w14:paraId="30714642" w14:textId="1B03BEBE" w:rsidR="00796A91" w:rsidRDefault="002A581F" w:rsidP="00796A91">
      <w:pPr>
        <w:widowControl/>
        <w:ind w:firstLineChars="200" w:firstLine="420"/>
        <w:jc w:val="left"/>
        <w:rPr>
          <w:rFonts w:ascii="宋体" w:eastAsia="宋体" w:hAnsi="宋体"/>
        </w:rPr>
      </w:pPr>
      <w:r w:rsidRPr="002A581F">
        <w:rPr>
          <w:rFonts w:ascii="宋体" w:eastAsia="宋体" w:hAnsi="宋体" w:hint="eastAsia"/>
        </w:rPr>
        <w:t>一方面，这避免了患者因为疾病出现太大的负担而出现因病致贫的现象，更重要的是，这进一步降低了潜在患者因为担忧花钱而不愿意检测和治疗，从而造成病毒传播的风险。</w:t>
      </w:r>
    </w:p>
    <w:p w14:paraId="33CB6930" w14:textId="77777777" w:rsidR="002A581F" w:rsidRPr="00796A91" w:rsidRDefault="002A581F" w:rsidP="002A581F">
      <w:pPr>
        <w:widowControl/>
        <w:jc w:val="left"/>
        <w:rPr>
          <w:rFonts w:ascii="宋体" w:eastAsia="宋体" w:hAnsi="宋体"/>
        </w:rPr>
      </w:pPr>
    </w:p>
    <w:p w14:paraId="4337539A" w14:textId="2EAD50E7" w:rsidR="00582A23" w:rsidRDefault="00582A23" w:rsidP="00582A23">
      <w:pPr>
        <w:pStyle w:val="a8"/>
        <w:numPr>
          <w:ilvl w:val="0"/>
          <w:numId w:val="5"/>
        </w:numPr>
        <w:spacing w:line="360" w:lineRule="auto"/>
        <w:ind w:firstLineChars="0"/>
        <w:rPr>
          <w:rFonts w:ascii="宋体" w:eastAsia="宋体" w:hAnsi="宋体"/>
        </w:rPr>
      </w:pPr>
      <w:r>
        <w:rPr>
          <w:rFonts w:ascii="宋体" w:eastAsia="宋体" w:hAnsi="宋体" w:hint="eastAsia"/>
        </w:rPr>
        <w:t>美国的疫情</w:t>
      </w:r>
      <w:r w:rsidR="000B5274">
        <w:rPr>
          <w:rFonts w:ascii="宋体" w:eastAsia="宋体" w:hAnsi="宋体" w:hint="eastAsia"/>
        </w:rPr>
        <w:t>简介</w:t>
      </w:r>
    </w:p>
    <w:p w14:paraId="4177CDED" w14:textId="6E297B14" w:rsidR="000B5274" w:rsidRDefault="00582A23" w:rsidP="000B5274">
      <w:pPr>
        <w:widowControl/>
        <w:ind w:firstLineChars="200" w:firstLine="420"/>
        <w:jc w:val="left"/>
        <w:rPr>
          <w:rFonts w:ascii="宋体" w:eastAsia="宋体" w:hAnsi="宋体"/>
        </w:rPr>
      </w:pPr>
      <w:r>
        <w:rPr>
          <w:rFonts w:ascii="宋体" w:eastAsia="宋体" w:hAnsi="宋体" w:hint="eastAsia"/>
        </w:rPr>
        <w:t>截至6月初，美国累计确诊</w:t>
      </w:r>
      <w:r w:rsidR="000B5274" w:rsidRPr="00582A23">
        <w:rPr>
          <w:rFonts w:ascii="宋体" w:eastAsia="宋体" w:hAnsi="宋体"/>
        </w:rPr>
        <w:t>病例</w:t>
      </w:r>
      <w:r>
        <w:rPr>
          <w:rFonts w:ascii="宋体" w:eastAsia="宋体" w:hAnsi="宋体" w:hint="eastAsia"/>
        </w:rPr>
        <w:t>已达198万例</w:t>
      </w:r>
      <w:r w:rsidRPr="00582A23">
        <w:rPr>
          <w:rFonts w:ascii="宋体" w:eastAsia="宋体" w:hAnsi="宋体"/>
        </w:rPr>
        <w:t>，累计治愈</w:t>
      </w:r>
      <w:r w:rsidR="000B5274" w:rsidRPr="00582A23">
        <w:rPr>
          <w:rFonts w:ascii="宋体" w:eastAsia="宋体" w:hAnsi="宋体"/>
        </w:rPr>
        <w:t>病例</w:t>
      </w:r>
      <w:r w:rsidR="000B5274">
        <w:rPr>
          <w:rFonts w:ascii="宋体" w:eastAsia="宋体" w:hAnsi="宋体" w:hint="eastAsia"/>
        </w:rPr>
        <w:t>75万</w:t>
      </w:r>
      <w:r w:rsidRPr="00582A23">
        <w:rPr>
          <w:rFonts w:ascii="宋体" w:eastAsia="宋体" w:hAnsi="宋体"/>
        </w:rPr>
        <w:t>例，累计死亡病例</w:t>
      </w:r>
      <w:r w:rsidR="000B5274">
        <w:rPr>
          <w:rFonts w:ascii="宋体" w:eastAsia="宋体" w:hAnsi="宋体" w:hint="eastAsia"/>
        </w:rPr>
        <w:t>11万</w:t>
      </w:r>
      <w:r w:rsidRPr="00582A23">
        <w:rPr>
          <w:rFonts w:ascii="宋体" w:eastAsia="宋体" w:hAnsi="宋体"/>
        </w:rPr>
        <w:t>例，治愈率</w:t>
      </w:r>
      <w:r w:rsidR="000B5274">
        <w:rPr>
          <w:rFonts w:ascii="宋体" w:eastAsia="宋体" w:hAnsi="宋体" w:hint="eastAsia"/>
        </w:rPr>
        <w:t>37.8</w:t>
      </w:r>
      <w:r w:rsidRPr="00582A23">
        <w:rPr>
          <w:rFonts w:ascii="宋体" w:eastAsia="宋体" w:hAnsi="宋体"/>
        </w:rPr>
        <w:t>%，病亡率5.6%</w:t>
      </w:r>
      <w:r w:rsidR="000B5274">
        <w:rPr>
          <w:rFonts w:ascii="宋体" w:eastAsia="宋体" w:hAnsi="宋体" w:hint="eastAsia"/>
        </w:rPr>
        <w:t>，其中纽约累计接近40万确诊病例。</w:t>
      </w:r>
    </w:p>
    <w:p w14:paraId="2C1D6363" w14:textId="741CE580" w:rsidR="00CE4348" w:rsidRDefault="000B5274" w:rsidP="000B5274">
      <w:pPr>
        <w:widowControl/>
        <w:ind w:firstLineChars="200" w:firstLine="420"/>
        <w:jc w:val="left"/>
        <w:rPr>
          <w:rFonts w:ascii="宋体" w:eastAsia="宋体" w:hAnsi="宋体"/>
        </w:rPr>
      </w:pPr>
      <w:r>
        <w:rPr>
          <w:rFonts w:ascii="宋体" w:eastAsia="宋体" w:hAnsi="宋体" w:hint="eastAsia"/>
        </w:rPr>
        <w:t>美国对于新冠疫情的应对措施不如人意，</w:t>
      </w:r>
      <w:r w:rsidR="00796A91">
        <w:rPr>
          <w:rFonts w:ascii="宋体" w:eastAsia="宋体" w:hAnsi="宋体" w:hint="eastAsia"/>
        </w:rPr>
        <w:t>是目前疫情最严重国。</w:t>
      </w:r>
      <w:r w:rsidR="00EA4FAB">
        <w:rPr>
          <w:rFonts w:ascii="宋体" w:eastAsia="宋体" w:hAnsi="宋体" w:hint="eastAsia"/>
        </w:rPr>
        <w:t>美国</w:t>
      </w:r>
      <w:r>
        <w:rPr>
          <w:rFonts w:ascii="宋体" w:eastAsia="宋体" w:hAnsi="宋体" w:hint="eastAsia"/>
        </w:rPr>
        <w:t>各州之间没有统一的</w:t>
      </w:r>
      <w:r w:rsidR="00796A91">
        <w:rPr>
          <w:rFonts w:ascii="宋体" w:eastAsia="宋体" w:hAnsi="宋体" w:hint="eastAsia"/>
        </w:rPr>
        <w:t>意见和行动，信息不同步，各自为伍，甚至相互竞争，做不到合作。</w:t>
      </w:r>
      <w:r w:rsidR="00CE4348" w:rsidRPr="00CE4348">
        <w:rPr>
          <w:rFonts w:ascii="宋体" w:eastAsia="宋体" w:hAnsi="宋体"/>
        </w:rPr>
        <w:t>“当联邦政府最终采取行动时，它的无能令人震惊”</w:t>
      </w:r>
      <w:r w:rsidR="00EA4FAB">
        <w:rPr>
          <w:rFonts w:ascii="宋体" w:eastAsia="宋体" w:hAnsi="宋体" w:hint="eastAsia"/>
        </w:rPr>
        <w:t>（</w:t>
      </w:r>
      <w:r w:rsidR="00EA4FAB" w:rsidRPr="00EA4FAB">
        <w:rPr>
          <w:rFonts w:ascii="宋体" w:eastAsia="宋体" w:hAnsi="宋体" w:hint="eastAsia"/>
        </w:rPr>
        <w:t xml:space="preserve"> </w:t>
      </w:r>
      <w:r w:rsidR="00EA4FAB">
        <w:rPr>
          <w:rFonts w:ascii="宋体" w:eastAsia="宋体" w:hAnsi="宋体" w:hint="eastAsia"/>
        </w:rPr>
        <w:t>——</w:t>
      </w:r>
      <w:r w:rsidR="00EA4FAB" w:rsidRPr="00CE4348">
        <w:rPr>
          <w:rFonts w:ascii="宋体" w:eastAsia="宋体" w:hAnsi="宋体" w:hint="eastAsia"/>
        </w:rPr>
        <w:t>《今日美国》</w:t>
      </w:r>
      <w:r w:rsidR="00EA4FAB">
        <w:rPr>
          <w:rFonts w:ascii="宋体" w:eastAsia="宋体" w:hAnsi="宋体" w:hint="eastAsia"/>
        </w:rPr>
        <w:t>）</w:t>
      </w:r>
      <w:r w:rsidR="00CE4348" w:rsidRPr="00CE4348">
        <w:rPr>
          <w:rFonts w:ascii="宋体" w:eastAsia="宋体" w:hAnsi="宋体"/>
        </w:rPr>
        <w:t>。</w:t>
      </w:r>
    </w:p>
    <w:p w14:paraId="717FEFBE" w14:textId="5F6AB4A5" w:rsidR="00317AE1" w:rsidRDefault="00EA4FAB" w:rsidP="00215361">
      <w:pPr>
        <w:widowControl/>
        <w:ind w:firstLineChars="200" w:firstLine="420"/>
        <w:jc w:val="left"/>
        <w:rPr>
          <w:rFonts w:ascii="宋体" w:eastAsia="宋体" w:hAnsi="宋体"/>
        </w:rPr>
      </w:pPr>
      <w:r>
        <w:rPr>
          <w:rFonts w:ascii="宋体" w:eastAsia="宋体" w:hAnsi="宋体"/>
        </w:rPr>
        <w:t>美国</w:t>
      </w:r>
      <w:r>
        <w:rPr>
          <w:rFonts w:ascii="宋体" w:eastAsia="宋体" w:hAnsi="宋体" w:hint="eastAsia"/>
        </w:rPr>
        <w:t>有接近</w:t>
      </w:r>
      <w:r w:rsidR="00317AE1" w:rsidRPr="00317AE1">
        <w:rPr>
          <w:rFonts w:ascii="宋体" w:eastAsia="宋体" w:hAnsi="宋体"/>
        </w:rPr>
        <w:t>3000</w:t>
      </w:r>
      <w:r w:rsidR="00317AE1">
        <w:rPr>
          <w:rFonts w:ascii="宋体" w:eastAsia="宋体" w:hAnsi="宋体"/>
        </w:rPr>
        <w:t>万人没有医保，</w:t>
      </w:r>
      <w:r>
        <w:rPr>
          <w:rFonts w:ascii="宋体" w:eastAsia="宋体" w:hAnsi="宋体" w:hint="eastAsia"/>
        </w:rPr>
        <w:t>失业率的升高让</w:t>
      </w:r>
      <w:r w:rsidR="00317AE1">
        <w:rPr>
          <w:rFonts w:ascii="宋体" w:eastAsia="宋体" w:hAnsi="宋体" w:hint="eastAsia"/>
        </w:rPr>
        <w:t>局面愈发恶化</w:t>
      </w:r>
      <w:r w:rsidR="00317AE1" w:rsidRPr="00317AE1">
        <w:rPr>
          <w:rFonts w:ascii="宋体" w:eastAsia="宋体" w:hAnsi="宋体"/>
        </w:rPr>
        <w:t>。纽约</w:t>
      </w:r>
      <w:r>
        <w:rPr>
          <w:rFonts w:ascii="宋体" w:eastAsia="宋体" w:hAnsi="宋体"/>
        </w:rPr>
        <w:t>在疫情高峰时期</w:t>
      </w:r>
      <w:r w:rsidR="00317AE1" w:rsidRPr="00317AE1">
        <w:rPr>
          <w:rFonts w:ascii="宋体" w:eastAsia="宋体" w:hAnsi="宋体"/>
        </w:rPr>
        <w:t>，</w:t>
      </w:r>
      <w:r w:rsidRPr="00317AE1">
        <w:rPr>
          <w:rFonts w:ascii="宋体" w:eastAsia="宋体" w:hAnsi="宋体"/>
        </w:rPr>
        <w:t>昆斯</w:t>
      </w:r>
      <w:r w:rsidR="00317AE1" w:rsidRPr="00317AE1">
        <w:rPr>
          <w:rFonts w:ascii="宋体" w:eastAsia="宋体" w:hAnsi="宋体"/>
        </w:rPr>
        <w:t>和</w:t>
      </w:r>
      <w:r w:rsidRPr="00317AE1">
        <w:rPr>
          <w:rFonts w:ascii="宋体" w:eastAsia="宋体" w:hAnsi="宋体"/>
        </w:rPr>
        <w:t>布朗克斯</w:t>
      </w:r>
      <w:r w:rsidR="00317AE1" w:rsidRPr="00317AE1">
        <w:rPr>
          <w:rFonts w:ascii="宋体" w:eastAsia="宋体" w:hAnsi="宋体"/>
        </w:rPr>
        <w:t>的感染人数是曼哈顿的</w:t>
      </w:r>
      <w:r>
        <w:rPr>
          <w:rFonts w:ascii="宋体" w:eastAsia="宋体" w:hAnsi="宋体" w:hint="eastAsia"/>
        </w:rPr>
        <w:t>2</w:t>
      </w:r>
      <w:r w:rsidR="00317AE1" w:rsidRPr="00317AE1">
        <w:rPr>
          <w:rFonts w:ascii="宋体" w:eastAsia="宋体" w:hAnsi="宋体"/>
        </w:rPr>
        <w:t>倍。</w:t>
      </w:r>
      <w:r w:rsidR="00215361">
        <w:rPr>
          <w:rFonts w:ascii="宋体" w:eastAsia="宋体" w:hAnsi="宋体" w:hint="eastAsia"/>
        </w:rPr>
        <w:t>除此以外，老龄人口的医疗、养老、贫困问题也给疫情防控带来了很大的挑战</w:t>
      </w:r>
      <w:r w:rsidR="00317AE1" w:rsidRPr="00317AE1">
        <w:rPr>
          <w:rFonts w:ascii="宋体" w:eastAsia="宋体" w:hAnsi="宋体"/>
        </w:rPr>
        <w:t>。</w:t>
      </w:r>
    </w:p>
    <w:p w14:paraId="3ABC6225" w14:textId="18B8C4E5" w:rsidR="002A581F" w:rsidRDefault="00215361" w:rsidP="00796A91">
      <w:pPr>
        <w:widowControl/>
        <w:ind w:firstLineChars="200" w:firstLine="420"/>
        <w:jc w:val="left"/>
        <w:rPr>
          <w:rFonts w:ascii="宋体" w:eastAsia="宋体" w:hAnsi="宋体"/>
        </w:rPr>
      </w:pPr>
      <w:r>
        <w:rPr>
          <w:rFonts w:ascii="宋体" w:eastAsia="宋体" w:hAnsi="宋体" w:hint="eastAsia"/>
        </w:rPr>
        <w:t>没有</w:t>
      </w:r>
      <w:r w:rsidR="00CE4348" w:rsidRPr="00CE4348">
        <w:rPr>
          <w:rFonts w:ascii="宋体" w:eastAsia="宋体" w:hAnsi="宋体" w:hint="eastAsia"/>
        </w:rPr>
        <w:t>全民医保</w:t>
      </w:r>
      <w:r>
        <w:rPr>
          <w:rFonts w:ascii="宋体" w:eastAsia="宋体" w:hAnsi="宋体" w:hint="eastAsia"/>
        </w:rPr>
        <w:t>，</w:t>
      </w:r>
      <w:r w:rsidR="00CE4348" w:rsidRPr="00CE4348">
        <w:rPr>
          <w:rFonts w:ascii="宋体" w:eastAsia="宋体" w:hAnsi="宋体" w:hint="eastAsia"/>
        </w:rPr>
        <w:t>美国在防控疫情上</w:t>
      </w:r>
      <w:r>
        <w:rPr>
          <w:rFonts w:ascii="宋体" w:eastAsia="宋体" w:hAnsi="宋体" w:hint="eastAsia"/>
        </w:rPr>
        <w:t>的力量</w:t>
      </w:r>
      <w:r w:rsidR="00CE4348" w:rsidRPr="00CE4348">
        <w:rPr>
          <w:rFonts w:ascii="宋体" w:eastAsia="宋体" w:hAnsi="宋体" w:hint="eastAsia"/>
        </w:rPr>
        <w:t>变得</w:t>
      </w:r>
      <w:r>
        <w:rPr>
          <w:rFonts w:ascii="宋体" w:eastAsia="宋体" w:hAnsi="宋体" w:hint="eastAsia"/>
        </w:rPr>
        <w:t>更加微弱</w:t>
      </w:r>
      <w:r w:rsidR="00E8115D">
        <w:rPr>
          <w:rFonts w:ascii="宋体" w:eastAsia="宋体" w:hAnsi="宋体" w:hint="eastAsia"/>
        </w:rPr>
        <w:t>。</w:t>
      </w:r>
      <w:r>
        <w:rPr>
          <w:rFonts w:ascii="宋体" w:eastAsia="宋体" w:hAnsi="宋体" w:hint="eastAsia"/>
        </w:rPr>
        <w:t>低收入工人</w:t>
      </w:r>
      <w:r w:rsidR="00170C55">
        <w:rPr>
          <w:rFonts w:ascii="宋体" w:eastAsia="宋体" w:hAnsi="宋体" w:hint="eastAsia"/>
        </w:rPr>
        <w:t>为了身存，即使病了也要继续上班，底层人民要求复工，这也和不工作就没有保险、不能支付医疗费用由很大关系，这也导致很多人在出现新冠肺炎症状甚至确诊后，隐瞒病情、拒绝就医的情况发生。</w:t>
      </w:r>
    </w:p>
    <w:p w14:paraId="3026987B" w14:textId="38BECC3C" w:rsidR="00CE4348" w:rsidRDefault="00CE4348" w:rsidP="00796A91">
      <w:pPr>
        <w:widowControl/>
        <w:ind w:firstLineChars="200" w:firstLine="420"/>
        <w:jc w:val="left"/>
        <w:rPr>
          <w:rFonts w:ascii="宋体" w:eastAsia="宋体" w:hAnsi="宋体"/>
        </w:rPr>
      </w:pPr>
      <w:r w:rsidRPr="00CE4348">
        <w:rPr>
          <w:rFonts w:ascii="宋体" w:eastAsia="宋体" w:hAnsi="宋体" w:hint="eastAsia"/>
        </w:rPr>
        <w:t>美国成为世界上</w:t>
      </w:r>
      <w:r w:rsidR="00170C55">
        <w:rPr>
          <w:rFonts w:ascii="宋体" w:eastAsia="宋体" w:hAnsi="宋体" w:hint="eastAsia"/>
        </w:rPr>
        <w:t>新冠肺炎</w:t>
      </w:r>
      <w:r w:rsidRPr="00CE4348">
        <w:rPr>
          <w:rFonts w:ascii="宋体" w:eastAsia="宋体" w:hAnsi="宋体" w:hint="eastAsia"/>
        </w:rPr>
        <w:t>确认死亡人数最多的国家</w:t>
      </w:r>
      <w:r w:rsidR="00170C55">
        <w:rPr>
          <w:rFonts w:ascii="宋体" w:eastAsia="宋体" w:hAnsi="宋体" w:hint="eastAsia"/>
        </w:rPr>
        <w:t>，而</w:t>
      </w:r>
      <w:r w:rsidRPr="00CE4348">
        <w:rPr>
          <w:rFonts w:ascii="宋体" w:eastAsia="宋体" w:hAnsi="宋体" w:hint="eastAsia"/>
        </w:rPr>
        <w:t>这相当于纽约州奥尔巴尼或佛罗里达州博卡拉顿等中等城市的全部人口</w:t>
      </w:r>
      <w:r w:rsidR="00170C55">
        <w:rPr>
          <w:rFonts w:ascii="宋体" w:eastAsia="宋体" w:hAnsi="宋体" w:hint="eastAsia"/>
        </w:rPr>
        <w:t>，</w:t>
      </w:r>
      <w:r w:rsidRPr="00CE4348">
        <w:rPr>
          <w:rFonts w:ascii="宋体" w:eastAsia="宋体" w:hAnsi="宋体" w:hint="eastAsia"/>
        </w:rPr>
        <w:t>这比朝鲜战争、越南战争和</w:t>
      </w:r>
      <w:r w:rsidRPr="00CE4348">
        <w:rPr>
          <w:rFonts w:ascii="宋体" w:eastAsia="宋体" w:hAnsi="宋体"/>
        </w:rPr>
        <w:t>9·11恐怖袭击死亡的人数加起来还要多。</w:t>
      </w:r>
    </w:p>
    <w:p w14:paraId="188F1C96" w14:textId="77777777" w:rsidR="002A581F" w:rsidRPr="002A581F" w:rsidRDefault="002A581F" w:rsidP="00796A91">
      <w:pPr>
        <w:widowControl/>
        <w:ind w:firstLineChars="200" w:firstLine="420"/>
        <w:jc w:val="left"/>
        <w:rPr>
          <w:rFonts w:ascii="宋体" w:eastAsia="宋体" w:hAnsi="宋体"/>
        </w:rPr>
      </w:pPr>
    </w:p>
    <w:p w14:paraId="26B91712" w14:textId="23E3A185" w:rsidR="002A581F" w:rsidRDefault="002A581F" w:rsidP="002A581F">
      <w:pPr>
        <w:pStyle w:val="a8"/>
        <w:widowControl/>
        <w:numPr>
          <w:ilvl w:val="0"/>
          <w:numId w:val="5"/>
        </w:numPr>
        <w:ind w:firstLineChars="0"/>
        <w:jc w:val="left"/>
        <w:rPr>
          <w:rFonts w:ascii="宋体" w:eastAsia="宋体" w:hAnsi="宋体"/>
        </w:rPr>
      </w:pPr>
      <w:r>
        <w:rPr>
          <w:rFonts w:ascii="宋体" w:eastAsia="宋体" w:hAnsi="宋体" w:hint="eastAsia"/>
        </w:rPr>
        <w:t>中美差异分析</w:t>
      </w:r>
    </w:p>
    <w:p w14:paraId="0DC90553" w14:textId="1437C31A" w:rsidR="002A581F" w:rsidRDefault="002A581F" w:rsidP="002A581F">
      <w:pPr>
        <w:pStyle w:val="a8"/>
        <w:widowControl/>
        <w:numPr>
          <w:ilvl w:val="1"/>
          <w:numId w:val="5"/>
        </w:numPr>
        <w:ind w:firstLineChars="0"/>
        <w:jc w:val="left"/>
        <w:rPr>
          <w:rFonts w:ascii="宋体" w:eastAsia="宋体" w:hAnsi="宋体"/>
        </w:rPr>
      </w:pPr>
      <w:r>
        <w:rPr>
          <w:rFonts w:ascii="宋体" w:eastAsia="宋体" w:hAnsi="宋体" w:hint="eastAsia"/>
        </w:rPr>
        <w:t>国家</w:t>
      </w:r>
    </w:p>
    <w:p w14:paraId="72DD7FB2" w14:textId="2809B149" w:rsidR="00310E1F" w:rsidRDefault="002A581F" w:rsidP="00310E1F">
      <w:pPr>
        <w:widowControl/>
        <w:ind w:left="420" w:firstLineChars="200" w:firstLine="420"/>
        <w:jc w:val="left"/>
        <w:rPr>
          <w:rFonts w:ascii="宋体" w:eastAsia="宋体" w:hAnsi="宋体"/>
        </w:rPr>
      </w:pPr>
      <w:r w:rsidRPr="002A581F">
        <w:rPr>
          <w:rFonts w:ascii="宋体" w:eastAsia="宋体" w:hAnsi="宋体" w:hint="eastAsia"/>
        </w:rPr>
        <w:t>中国面对疫情，坚持全国一盘棋，一切行动听党指挥，调动各方面积极性，集中力量办大事</w:t>
      </w:r>
      <w:r w:rsidR="0015090C">
        <w:rPr>
          <w:rFonts w:ascii="宋体" w:eastAsia="宋体" w:hAnsi="宋体" w:hint="eastAsia"/>
        </w:rPr>
        <w:t>，</w:t>
      </w:r>
      <w:r w:rsidR="0015090C" w:rsidRPr="0015090C">
        <w:rPr>
          <w:rFonts w:ascii="宋体" w:eastAsia="宋体" w:hAnsi="宋体" w:hint="eastAsia"/>
        </w:rPr>
        <w:t>中国建立起了统一高效的决策命令体系</w:t>
      </w:r>
      <w:r w:rsidRPr="002A581F">
        <w:rPr>
          <w:rFonts w:ascii="宋体" w:eastAsia="宋体" w:hAnsi="宋体" w:hint="eastAsia"/>
        </w:rPr>
        <w:t>。</w:t>
      </w:r>
    </w:p>
    <w:p w14:paraId="41CAE34E" w14:textId="50108509" w:rsidR="00310E1F" w:rsidRDefault="00E8115D" w:rsidP="00310E1F">
      <w:pPr>
        <w:widowControl/>
        <w:ind w:left="420" w:firstLineChars="200" w:firstLine="420"/>
        <w:jc w:val="left"/>
        <w:rPr>
          <w:rFonts w:ascii="宋体" w:eastAsia="宋体" w:hAnsi="宋体"/>
        </w:rPr>
      </w:pPr>
      <w:r>
        <w:rPr>
          <w:rFonts w:ascii="宋体" w:eastAsia="宋体" w:hAnsi="宋体" w:hint="eastAsia"/>
        </w:rPr>
        <w:t>国家认为</w:t>
      </w:r>
      <w:r w:rsidRPr="00E8115D">
        <w:rPr>
          <w:rFonts w:ascii="宋体" w:eastAsia="宋体" w:hAnsi="宋体" w:hint="eastAsia"/>
        </w:rPr>
        <w:t>人的生命高于一切</w:t>
      </w:r>
      <w:r>
        <w:rPr>
          <w:rFonts w:ascii="宋体" w:eastAsia="宋体" w:hAnsi="宋体" w:hint="eastAsia"/>
        </w:rPr>
        <w:t>。</w:t>
      </w:r>
      <w:r w:rsidRPr="00E8115D">
        <w:rPr>
          <w:rFonts w:ascii="宋体" w:eastAsia="宋体" w:hAnsi="宋体" w:hint="eastAsia"/>
        </w:rPr>
        <w:t>疫情暴发后，</w:t>
      </w:r>
      <w:r w:rsidR="00BD048D">
        <w:rPr>
          <w:rFonts w:ascii="宋体" w:eastAsia="宋体" w:hAnsi="宋体" w:hint="eastAsia"/>
        </w:rPr>
        <w:t>国家放弃了一段时间的经济，使其下滑甚至“停摆”，选择</w:t>
      </w:r>
      <w:r w:rsidRPr="00E8115D">
        <w:rPr>
          <w:rFonts w:ascii="宋体" w:eastAsia="宋体" w:hAnsi="宋体" w:hint="eastAsia"/>
        </w:rPr>
        <w:t>对人民生命安全和身体健康</w:t>
      </w:r>
      <w:r w:rsidR="00BD048D">
        <w:rPr>
          <w:rFonts w:ascii="宋体" w:eastAsia="宋体" w:hAnsi="宋体" w:hint="eastAsia"/>
        </w:rPr>
        <w:t>负责，对疫情严重地区（湖北、武汉）</w:t>
      </w:r>
      <w:r w:rsidRPr="00E8115D">
        <w:rPr>
          <w:rFonts w:ascii="宋体" w:eastAsia="宋体" w:hAnsi="宋体" w:hint="eastAsia"/>
        </w:rPr>
        <w:t>采取</w:t>
      </w:r>
      <w:r w:rsidR="00BD048D">
        <w:rPr>
          <w:rFonts w:ascii="宋体" w:eastAsia="宋体" w:hAnsi="宋体" w:hint="eastAsia"/>
        </w:rPr>
        <w:t>全面严格管控措施，</w:t>
      </w:r>
      <w:r w:rsidRPr="00E8115D">
        <w:rPr>
          <w:rFonts w:ascii="宋体" w:eastAsia="宋体" w:hAnsi="宋体" w:hint="eastAsia"/>
        </w:rPr>
        <w:t>在全国范围内严控人员流动，延长春节假期，停止人员聚集性活动，</w:t>
      </w:r>
      <w:r w:rsidR="00C1782D">
        <w:rPr>
          <w:rFonts w:ascii="宋体" w:eastAsia="宋体" w:hAnsi="宋体" w:hint="eastAsia"/>
        </w:rPr>
        <w:t>推迟各企业学校</w:t>
      </w:r>
      <w:r w:rsidRPr="00E8115D">
        <w:rPr>
          <w:rFonts w:ascii="宋体" w:eastAsia="宋体" w:hAnsi="宋体" w:hint="eastAsia"/>
        </w:rPr>
        <w:t>开工开学，</w:t>
      </w:r>
      <w:r w:rsidR="00C1782D">
        <w:rPr>
          <w:rFonts w:ascii="宋体" w:eastAsia="宋体" w:hAnsi="宋体" w:hint="eastAsia"/>
        </w:rPr>
        <w:t>以此来</w:t>
      </w:r>
      <w:r w:rsidRPr="00E8115D">
        <w:rPr>
          <w:rFonts w:ascii="宋体" w:eastAsia="宋体" w:hAnsi="宋体" w:hint="eastAsia"/>
        </w:rPr>
        <w:t>迅速遏制疫情的传播蔓延，避免更多人受到感染。</w:t>
      </w:r>
    </w:p>
    <w:p w14:paraId="61427AF8" w14:textId="08FB7B6E" w:rsidR="00E8115D" w:rsidRDefault="00E8115D" w:rsidP="002A581F">
      <w:pPr>
        <w:widowControl/>
        <w:ind w:left="420" w:firstLineChars="200" w:firstLine="420"/>
        <w:jc w:val="left"/>
        <w:rPr>
          <w:rFonts w:ascii="宋体" w:eastAsia="宋体" w:hAnsi="宋体"/>
        </w:rPr>
      </w:pPr>
      <w:r w:rsidRPr="00E8115D">
        <w:rPr>
          <w:rFonts w:ascii="宋体" w:eastAsia="宋体" w:hAnsi="宋体" w:hint="eastAsia"/>
        </w:rPr>
        <w:t>英国《柳叶刀》社论认为，“中国的成功也伴随着巨大的社会和经济代价，中国必须做出艰难的决定，从而在国民健康与经济保护之间获得最佳平衡”。</w:t>
      </w:r>
    </w:p>
    <w:p w14:paraId="0532773D" w14:textId="0BA2F659" w:rsidR="0015090C" w:rsidRDefault="009E6542" w:rsidP="002A581F">
      <w:pPr>
        <w:widowControl/>
        <w:ind w:left="420" w:firstLineChars="200" w:firstLine="420"/>
        <w:jc w:val="left"/>
        <w:rPr>
          <w:rFonts w:ascii="宋体" w:eastAsia="宋体" w:hAnsi="宋体"/>
        </w:rPr>
      </w:pPr>
      <w:r w:rsidRPr="009E6542">
        <w:rPr>
          <w:rFonts w:ascii="宋体" w:eastAsia="宋体" w:hAnsi="宋体" w:hint="eastAsia"/>
        </w:rPr>
        <w:t>美国面对疫情，采取一种拖延应对的措施，前期应对措施被普遍批评为动作缓慢、举措无序，尽管在最先宣布紧急状态的几个州和部分警惕性高的医院和科研机构有不同表现，但从所采取的全国性措施来看，没有背离美国政府对疫情的阶段性认知。他们主要有如下举措：其一、关闭国门，减少企业国际问题暴露；其二、将疫情流感化，知会公众疫情可以自愈；三是坚持小政府的理念，责任下放，不顾及贫困人民的痛苦等等。</w:t>
      </w:r>
    </w:p>
    <w:p w14:paraId="1E5B724D" w14:textId="63542AF1" w:rsidR="00BD231C" w:rsidRDefault="00772134" w:rsidP="00BD231C">
      <w:pPr>
        <w:widowControl/>
        <w:ind w:left="420" w:firstLineChars="200" w:firstLine="420"/>
        <w:jc w:val="left"/>
        <w:rPr>
          <w:rFonts w:ascii="宋体" w:eastAsia="宋体" w:hAnsi="宋体"/>
        </w:rPr>
      </w:pPr>
      <w:r>
        <w:rPr>
          <w:rFonts w:ascii="宋体" w:eastAsia="宋体" w:hAnsi="宋体" w:hint="eastAsia"/>
        </w:rPr>
        <w:t>而且美国各州之间的关系比较孤立，难以真正实行有力的措施</w:t>
      </w:r>
      <w:r w:rsidR="0015090C">
        <w:rPr>
          <w:rFonts w:ascii="宋体" w:eastAsia="宋体" w:hAnsi="宋体" w:hint="eastAsia"/>
        </w:rPr>
        <w:t>，甚至会因为医疗物资而竞争，做不到统一调度</w:t>
      </w:r>
      <w:r>
        <w:rPr>
          <w:rFonts w:ascii="宋体" w:eastAsia="宋体" w:hAnsi="宋体" w:hint="eastAsia"/>
        </w:rPr>
        <w:t>。</w:t>
      </w:r>
    </w:p>
    <w:p w14:paraId="1AA3FBA6" w14:textId="25346A44" w:rsidR="00993E61" w:rsidRDefault="008E7BB5" w:rsidP="00993E61">
      <w:pPr>
        <w:widowControl/>
        <w:ind w:left="420" w:firstLineChars="200" w:firstLine="420"/>
        <w:jc w:val="left"/>
        <w:rPr>
          <w:rFonts w:ascii="宋体" w:eastAsia="宋体" w:hAnsi="宋体"/>
        </w:rPr>
      </w:pPr>
      <w:r w:rsidRPr="008E7BB5">
        <w:rPr>
          <w:rFonts w:ascii="宋体" w:eastAsia="宋体" w:hAnsi="宋体" w:hint="eastAsia"/>
        </w:rPr>
        <w:t>当美国出现紧急情况或危机时，首要考虑的是维护财产安全。美国国民警卫队一次又一次地动员起来，阻止绝望的人们“抢劫”商店来获取所需的物资，阻止从洪水和地震中逃离出来的人搬进无人居住的旅馆和度假村。但美国政府没有采取任何措施来阻止企业囤积、投机和涨价。甚至捐赠给慈善机构的食物、水、毯子和发电机，很多也只是存放在仓库里。</w:t>
      </w:r>
    </w:p>
    <w:p w14:paraId="205D8F61" w14:textId="5DB56E96" w:rsidR="00310E1F" w:rsidRPr="00310E1F" w:rsidRDefault="00310E1F" w:rsidP="00310E1F">
      <w:pPr>
        <w:widowControl/>
        <w:ind w:left="420" w:firstLineChars="200" w:firstLine="420"/>
        <w:jc w:val="left"/>
        <w:rPr>
          <w:rFonts w:ascii="宋体" w:eastAsia="宋体" w:hAnsi="宋体"/>
        </w:rPr>
      </w:pPr>
      <w:r w:rsidRPr="00310E1F">
        <w:rPr>
          <w:rFonts w:ascii="宋体" w:eastAsia="宋体" w:hAnsi="宋体" w:hint="eastAsia"/>
        </w:rPr>
        <w:t>中国</w:t>
      </w:r>
      <w:r w:rsidR="00993E61">
        <w:rPr>
          <w:rFonts w:ascii="宋体" w:eastAsia="宋体" w:hAnsi="宋体" w:hint="eastAsia"/>
        </w:rPr>
        <w:t>使用更加符合公共卫生定义的方式来</w:t>
      </w:r>
      <w:r w:rsidRPr="00310E1F">
        <w:rPr>
          <w:rFonts w:ascii="宋体" w:eastAsia="宋体" w:hAnsi="宋体" w:hint="eastAsia"/>
        </w:rPr>
        <w:t>叙事</w:t>
      </w:r>
      <w:r w:rsidR="00993E61">
        <w:rPr>
          <w:rFonts w:ascii="宋体" w:eastAsia="宋体" w:hAnsi="宋体" w:hint="eastAsia"/>
        </w:rPr>
        <w:t>，</w:t>
      </w:r>
      <w:r w:rsidRPr="00310E1F">
        <w:rPr>
          <w:rFonts w:ascii="宋体" w:eastAsia="宋体" w:hAnsi="宋体"/>
        </w:rPr>
        <w:t>探讨的不是疾病对个体的影响</w:t>
      </w:r>
      <w:r w:rsidR="00A324A8">
        <w:rPr>
          <w:rFonts w:ascii="宋体" w:eastAsia="宋体" w:hAnsi="宋体" w:hint="eastAsia"/>
        </w:rPr>
        <w:t>而是其引发的</w:t>
      </w:r>
      <w:r w:rsidRPr="00310E1F">
        <w:rPr>
          <w:rFonts w:ascii="宋体" w:eastAsia="宋体" w:hAnsi="宋体"/>
        </w:rPr>
        <w:t>公共问题，</w:t>
      </w:r>
      <w:r w:rsidR="00A324A8">
        <w:rPr>
          <w:rFonts w:ascii="宋体" w:eastAsia="宋体" w:hAnsi="宋体" w:hint="eastAsia"/>
        </w:rPr>
        <w:t>也就是</w:t>
      </w:r>
      <w:r w:rsidRPr="00310E1F">
        <w:rPr>
          <w:rFonts w:ascii="宋体" w:eastAsia="宋体" w:hAnsi="宋体"/>
        </w:rPr>
        <w:t>对整个社会的总体影响。</w:t>
      </w:r>
    </w:p>
    <w:p w14:paraId="63C66FBA" w14:textId="67BB83E1" w:rsidR="00310E1F" w:rsidRPr="008E7BB5" w:rsidRDefault="00A324A8" w:rsidP="00310E1F">
      <w:pPr>
        <w:widowControl/>
        <w:ind w:left="420" w:firstLineChars="200" w:firstLine="420"/>
        <w:jc w:val="left"/>
        <w:rPr>
          <w:rFonts w:ascii="宋体" w:eastAsia="宋体" w:hAnsi="宋体"/>
        </w:rPr>
      </w:pPr>
      <w:r>
        <w:rPr>
          <w:rFonts w:ascii="宋体" w:eastAsia="宋体" w:hAnsi="宋体" w:hint="eastAsia"/>
        </w:rPr>
        <w:t>与此不同</w:t>
      </w:r>
      <w:r w:rsidR="00310E1F" w:rsidRPr="00310E1F">
        <w:rPr>
          <w:rFonts w:ascii="宋体" w:eastAsia="宋体" w:hAnsi="宋体" w:hint="eastAsia"/>
        </w:rPr>
        <w:t>，</w:t>
      </w:r>
      <w:r>
        <w:rPr>
          <w:rFonts w:ascii="宋体" w:eastAsia="宋体" w:hAnsi="宋体" w:hint="eastAsia"/>
        </w:rPr>
        <w:t>美国强调或者停留在个人卫生角度，要大家对自己负责，做好防护，独善其身，缺乏</w:t>
      </w:r>
      <w:r w:rsidR="00310E1F" w:rsidRPr="00310E1F">
        <w:rPr>
          <w:rFonts w:ascii="宋体" w:eastAsia="宋体" w:hAnsi="宋体" w:hint="eastAsia"/>
        </w:rPr>
        <w:t>社会责任意识。</w:t>
      </w:r>
    </w:p>
    <w:p w14:paraId="2B421FB9" w14:textId="77777777" w:rsidR="008E7BB5" w:rsidRDefault="008E7BB5" w:rsidP="002A581F">
      <w:pPr>
        <w:widowControl/>
        <w:ind w:left="420" w:firstLineChars="200" w:firstLine="420"/>
        <w:jc w:val="left"/>
        <w:rPr>
          <w:rFonts w:ascii="宋体" w:eastAsia="宋体" w:hAnsi="宋体"/>
        </w:rPr>
      </w:pPr>
    </w:p>
    <w:p w14:paraId="7313B290" w14:textId="3F34EC19" w:rsidR="00881E3D" w:rsidRPr="0015090C" w:rsidRDefault="002A581F" w:rsidP="0015090C">
      <w:pPr>
        <w:pStyle w:val="a8"/>
        <w:widowControl/>
        <w:numPr>
          <w:ilvl w:val="1"/>
          <w:numId w:val="5"/>
        </w:numPr>
        <w:ind w:firstLineChars="0"/>
        <w:jc w:val="left"/>
        <w:rPr>
          <w:rFonts w:ascii="宋体" w:eastAsia="宋体" w:hAnsi="宋体"/>
        </w:rPr>
      </w:pPr>
      <w:r>
        <w:rPr>
          <w:rFonts w:ascii="宋体" w:eastAsia="宋体" w:hAnsi="宋体" w:hint="eastAsia"/>
        </w:rPr>
        <w:t>公民</w:t>
      </w:r>
    </w:p>
    <w:p w14:paraId="64CD0F4C" w14:textId="4638C762" w:rsidR="00881E3D" w:rsidRDefault="00881E3D" w:rsidP="00881E3D">
      <w:pPr>
        <w:widowControl/>
        <w:ind w:left="420" w:firstLineChars="200" w:firstLine="420"/>
        <w:jc w:val="left"/>
        <w:rPr>
          <w:rFonts w:ascii="宋体" w:eastAsia="宋体" w:hAnsi="宋体"/>
        </w:rPr>
      </w:pPr>
      <w:r>
        <w:rPr>
          <w:rFonts w:ascii="宋体" w:eastAsia="宋体" w:hAnsi="宋体" w:hint="eastAsia"/>
        </w:rPr>
        <w:t>根据美国的C</w:t>
      </w:r>
      <w:r>
        <w:rPr>
          <w:rFonts w:ascii="宋体" w:eastAsia="宋体" w:hAnsi="宋体"/>
        </w:rPr>
        <w:t>OVID-19</w:t>
      </w:r>
      <w:r>
        <w:rPr>
          <w:rFonts w:ascii="宋体" w:eastAsia="宋体" w:hAnsi="宋体" w:hint="eastAsia"/>
        </w:rPr>
        <w:t>疫情爆发该怪谁的民调显示，逾七成选民认为是中国的错误，近半数选民认为是特朗普的错误。</w:t>
      </w:r>
    </w:p>
    <w:p w14:paraId="0B45E0E2" w14:textId="178D67B1" w:rsidR="00575B53" w:rsidRDefault="0015090C" w:rsidP="00881E3D">
      <w:pPr>
        <w:widowControl/>
        <w:ind w:left="420" w:firstLineChars="200" w:firstLine="420"/>
        <w:jc w:val="left"/>
        <w:rPr>
          <w:rFonts w:ascii="宋体" w:eastAsia="宋体" w:hAnsi="宋体"/>
        </w:rPr>
      </w:pPr>
      <w:r>
        <w:rPr>
          <w:rFonts w:ascii="宋体" w:eastAsia="宋体" w:hAnsi="宋体" w:hint="eastAsia"/>
        </w:rPr>
        <w:t>相当一部分美国人由于生存原因，必须要求复工才能获得保险、支付医疗费用，所以会抵制隔离措施，这让州政府的一些应对疫情的措施无法得到实施。</w:t>
      </w:r>
    </w:p>
    <w:p w14:paraId="28F23E60" w14:textId="4F261424" w:rsidR="008E7BB5" w:rsidRPr="00BD35E9" w:rsidRDefault="00993E61" w:rsidP="00BD35E9">
      <w:pPr>
        <w:widowControl/>
        <w:ind w:left="420" w:firstLineChars="200" w:firstLine="420"/>
        <w:jc w:val="left"/>
        <w:rPr>
          <w:rFonts w:ascii="宋体" w:eastAsia="宋体" w:hAnsi="宋体"/>
        </w:rPr>
      </w:pPr>
      <w:r>
        <w:rPr>
          <w:rFonts w:ascii="宋体" w:eastAsia="宋体" w:hAnsi="宋体" w:hint="eastAsia"/>
        </w:rPr>
        <w:t>美国过半数的人必须</w:t>
      </w:r>
      <w:r w:rsidR="00BD35E9" w:rsidRPr="00BD35E9">
        <w:rPr>
          <w:rFonts w:ascii="宋体" w:eastAsia="宋体" w:hAnsi="宋体"/>
        </w:rPr>
        <w:t>通过工作才能获得医保。</w:t>
      </w:r>
      <w:r>
        <w:rPr>
          <w:rFonts w:ascii="宋体" w:eastAsia="宋体" w:hAnsi="宋体" w:hint="eastAsia"/>
        </w:rPr>
        <w:t>而最近的时间，已经有三千万以上的美国人申请失业，这使得</w:t>
      </w:r>
      <w:r w:rsidR="00BD35E9" w:rsidRPr="00BD35E9">
        <w:rPr>
          <w:rFonts w:ascii="宋体" w:eastAsia="宋体" w:hAnsi="宋体"/>
        </w:rPr>
        <w:t>无医保家庭数量暴增。</w:t>
      </w:r>
      <w:r>
        <w:rPr>
          <w:rFonts w:ascii="宋体" w:eastAsia="宋体" w:hAnsi="宋体" w:hint="eastAsia"/>
        </w:rPr>
        <w:t>而对于</w:t>
      </w:r>
      <w:r>
        <w:rPr>
          <w:rFonts w:ascii="宋体" w:eastAsia="宋体" w:hAnsi="宋体"/>
        </w:rPr>
        <w:t>那些有工作和医保的</w:t>
      </w:r>
      <w:r>
        <w:rPr>
          <w:rFonts w:ascii="宋体" w:eastAsia="宋体" w:hAnsi="宋体" w:hint="eastAsia"/>
        </w:rPr>
        <w:t>美国人，也可能会面临承受不起的自费医疗费用</w:t>
      </w:r>
      <w:r w:rsidR="00BD35E9" w:rsidRPr="00BD35E9">
        <w:rPr>
          <w:rFonts w:ascii="宋体" w:eastAsia="宋体" w:hAnsi="宋体"/>
        </w:rPr>
        <w:t>，</w:t>
      </w:r>
      <w:r>
        <w:rPr>
          <w:rFonts w:ascii="宋体" w:eastAsia="宋体" w:hAnsi="宋体" w:hint="eastAsia"/>
        </w:rPr>
        <w:t>疫情让很多美国人失业、进而时区了医疗保险</w:t>
      </w:r>
      <w:r w:rsidR="00BD35E9" w:rsidRPr="00BD35E9">
        <w:rPr>
          <w:rFonts w:ascii="宋体" w:eastAsia="宋体" w:hAnsi="宋体"/>
        </w:rPr>
        <w:t>。</w:t>
      </w:r>
      <w:r>
        <w:rPr>
          <w:rFonts w:ascii="宋体" w:eastAsia="宋体" w:hAnsi="宋体" w:hint="eastAsia"/>
        </w:rPr>
        <w:t>美国媒体曾报道</w:t>
      </w:r>
      <w:r w:rsidR="00BD35E9" w:rsidRPr="00BD35E9">
        <w:rPr>
          <w:rFonts w:ascii="宋体" w:eastAsia="宋体" w:hAnsi="宋体"/>
        </w:rPr>
        <w:t>“三个美国成年人中就有一个因费用而放弃治疗”。</w:t>
      </w:r>
      <w:r w:rsidR="008E7BB5" w:rsidRPr="00BD35E9">
        <w:rPr>
          <w:rFonts w:ascii="宋体" w:eastAsia="宋体" w:hAnsi="宋体"/>
        </w:rPr>
        <w:t xml:space="preserve"> </w:t>
      </w:r>
    </w:p>
    <w:p w14:paraId="4A66CCD6" w14:textId="66748BAA" w:rsidR="00881E3D" w:rsidRDefault="00881E3D" w:rsidP="002A581F">
      <w:pPr>
        <w:widowControl/>
        <w:ind w:left="420" w:firstLineChars="200" w:firstLine="420"/>
        <w:jc w:val="left"/>
        <w:rPr>
          <w:rFonts w:ascii="宋体" w:eastAsia="宋体" w:hAnsi="宋体"/>
        </w:rPr>
      </w:pPr>
      <w:r>
        <w:rPr>
          <w:rFonts w:ascii="宋体" w:eastAsia="宋体" w:hAnsi="宋体" w:hint="eastAsia"/>
        </w:rPr>
        <w:t>中国人民会倾向于把原因归为把病毒带来的人的责任、不遵守纪律与规则的个体、政府/公权力。</w:t>
      </w:r>
    </w:p>
    <w:p w14:paraId="467288E7" w14:textId="114D48B0" w:rsidR="00772134" w:rsidRDefault="00993E61" w:rsidP="002A581F">
      <w:pPr>
        <w:widowControl/>
        <w:ind w:left="420" w:firstLineChars="200" w:firstLine="420"/>
        <w:jc w:val="left"/>
        <w:rPr>
          <w:rFonts w:ascii="宋体" w:eastAsia="宋体" w:hAnsi="宋体"/>
        </w:rPr>
      </w:pPr>
      <w:r>
        <w:rPr>
          <w:rFonts w:ascii="宋体" w:eastAsia="宋体" w:hAnsi="宋体" w:hint="eastAsia"/>
        </w:rPr>
        <w:t>疫情发生之初</w:t>
      </w:r>
      <w:r w:rsidR="00772134" w:rsidRPr="00772134">
        <w:rPr>
          <w:rFonts w:ascii="宋体" w:eastAsia="宋体" w:hAnsi="宋体" w:hint="eastAsia"/>
        </w:rPr>
        <w:t>，</w:t>
      </w:r>
      <w:r>
        <w:rPr>
          <w:rFonts w:ascii="宋体" w:eastAsia="宋体" w:hAnsi="宋体" w:hint="eastAsia"/>
        </w:rPr>
        <w:t>人们将怒火抛向</w:t>
      </w:r>
      <w:r w:rsidR="00772134" w:rsidRPr="00772134">
        <w:rPr>
          <w:rFonts w:ascii="宋体" w:eastAsia="宋体" w:hAnsi="宋体" w:hint="eastAsia"/>
        </w:rPr>
        <w:t>湖北地方吃各种奇怪野味的人</w:t>
      </w:r>
      <w:r>
        <w:rPr>
          <w:rFonts w:ascii="宋体" w:eastAsia="宋体" w:hAnsi="宋体" w:hint="eastAsia"/>
        </w:rPr>
        <w:t>尤其是吃蝙蝠的人</w:t>
      </w:r>
      <w:r w:rsidR="00772134" w:rsidRPr="00772134">
        <w:rPr>
          <w:rFonts w:ascii="宋体" w:eastAsia="宋体" w:hAnsi="宋体" w:hint="eastAsia"/>
        </w:rPr>
        <w:t>，认为</w:t>
      </w:r>
      <w:r>
        <w:rPr>
          <w:rFonts w:ascii="宋体" w:eastAsia="宋体" w:hAnsi="宋体" w:hint="eastAsia"/>
        </w:rPr>
        <w:t>这种行为让远古的病毒流传到人的身上</w:t>
      </w:r>
      <w:r w:rsidR="00772134" w:rsidRPr="00772134">
        <w:rPr>
          <w:rFonts w:ascii="宋体" w:eastAsia="宋体" w:hAnsi="宋体" w:hint="eastAsia"/>
        </w:rPr>
        <w:t>。</w:t>
      </w:r>
      <w:r>
        <w:rPr>
          <w:rFonts w:ascii="宋体" w:eastAsia="宋体" w:hAnsi="宋体" w:hint="eastAsia"/>
        </w:rPr>
        <w:t>而现如今</w:t>
      </w:r>
      <w:r w:rsidR="00772134">
        <w:rPr>
          <w:rFonts w:ascii="宋体" w:eastAsia="宋体" w:hAnsi="宋体" w:hint="eastAsia"/>
        </w:rPr>
        <w:t>，</w:t>
      </w:r>
      <w:r>
        <w:rPr>
          <w:rFonts w:ascii="宋体" w:eastAsia="宋体" w:hAnsi="宋体" w:hint="eastAsia"/>
        </w:rPr>
        <w:t>大多数人也</w:t>
      </w:r>
      <w:r w:rsidR="00772134" w:rsidRPr="00772134">
        <w:rPr>
          <w:rFonts w:ascii="宋体" w:eastAsia="宋体" w:hAnsi="宋体" w:hint="eastAsia"/>
        </w:rPr>
        <w:t>会支持对野味市</w:t>
      </w:r>
      <w:r>
        <w:rPr>
          <w:rFonts w:ascii="宋体" w:eastAsia="宋体" w:hAnsi="宋体" w:hint="eastAsia"/>
        </w:rPr>
        <w:t>场进行强力监管，避免悲剧的重演</w:t>
      </w:r>
      <w:r w:rsidR="00772134" w:rsidRPr="00772134">
        <w:rPr>
          <w:rFonts w:ascii="宋体" w:eastAsia="宋体" w:hAnsi="宋体" w:hint="eastAsia"/>
        </w:rPr>
        <w:t>。</w:t>
      </w:r>
    </w:p>
    <w:p w14:paraId="65161617" w14:textId="6C54B343" w:rsidR="00772134" w:rsidRDefault="00772134" w:rsidP="002A581F">
      <w:pPr>
        <w:widowControl/>
        <w:ind w:left="420" w:firstLineChars="200" w:firstLine="420"/>
        <w:jc w:val="left"/>
        <w:rPr>
          <w:rFonts w:ascii="宋体" w:eastAsia="宋体" w:hAnsi="宋体"/>
        </w:rPr>
      </w:pPr>
      <w:r>
        <w:rPr>
          <w:rFonts w:ascii="宋体" w:eastAsia="宋体" w:hAnsi="宋体" w:hint="eastAsia"/>
        </w:rPr>
        <w:t>中国人</w:t>
      </w:r>
      <w:r w:rsidRPr="00772134">
        <w:rPr>
          <w:rFonts w:ascii="宋体" w:eastAsia="宋体" w:hAnsi="宋体" w:hint="eastAsia"/>
        </w:rPr>
        <w:t>不喜欢不遵守纪律与规则的个体。但这种情形在国内比较少见，因为在我们的体制里，人们整齐划一行动，都比较守规矩，自一月下旬大规模管控开始后，除极个别人，大多人都很服从纪律。</w:t>
      </w:r>
    </w:p>
    <w:p w14:paraId="13879608" w14:textId="77777777" w:rsidR="00993E61" w:rsidRDefault="00993E61" w:rsidP="00993E61">
      <w:pPr>
        <w:widowControl/>
        <w:ind w:left="420" w:firstLineChars="200" w:firstLine="420"/>
        <w:jc w:val="left"/>
        <w:rPr>
          <w:rFonts w:ascii="宋体" w:eastAsia="宋体" w:hAnsi="宋体"/>
        </w:rPr>
      </w:pPr>
      <w:r w:rsidRPr="00993E61">
        <w:rPr>
          <w:rFonts w:ascii="宋体" w:eastAsia="宋体" w:hAnsi="宋体" w:hint="eastAsia"/>
        </w:rPr>
        <w:t>中国人排斥不遵守纪律、规则的人。但这种人在中国相对罕见，在这种制度下，大家行动一致、相对良好，从这次的疫情可以看出，大多数人都可以服从纪律。</w:t>
      </w:r>
    </w:p>
    <w:p w14:paraId="1C61C0C0" w14:textId="77777777" w:rsidR="008D77AE" w:rsidRDefault="00993E61" w:rsidP="008D77AE">
      <w:pPr>
        <w:widowControl/>
        <w:ind w:left="420" w:firstLineChars="200" w:firstLine="420"/>
        <w:jc w:val="left"/>
        <w:rPr>
          <w:rFonts w:ascii="宋体" w:eastAsia="宋体" w:hAnsi="宋体"/>
        </w:rPr>
      </w:pPr>
      <w:r w:rsidRPr="00993E61">
        <w:rPr>
          <w:rFonts w:ascii="宋体" w:eastAsia="宋体" w:hAnsi="宋体"/>
        </w:rPr>
        <w:t>政府是中国人抱怨的核心。很多民众认为，疫情的爆发，政府有一定的责任，如湖北/武汉卫健委、湖北/武汉政府领导、武汉公安、国家疾控中心……。尽管反感野味市场，也带着情绪反美国，但中国民众会把绝大部分真正的责任推到中国政府身上。在中国历史悠久的体制文化中，政府是拥有权力，但必须承担一切终极责任的终极主体。</w:t>
      </w:r>
      <w:r w:rsidR="00772134">
        <w:rPr>
          <w:rFonts w:ascii="宋体" w:eastAsia="宋体" w:hAnsi="宋体" w:hint="eastAsia"/>
        </w:rPr>
        <w:t>但面对疫情</w:t>
      </w:r>
      <w:r w:rsidR="002A581F">
        <w:rPr>
          <w:rFonts w:ascii="宋体" w:eastAsia="宋体" w:hAnsi="宋体" w:hint="eastAsia"/>
        </w:rPr>
        <w:t>，</w:t>
      </w:r>
      <w:r w:rsidR="002A581F" w:rsidRPr="002A581F">
        <w:rPr>
          <w:rFonts w:ascii="宋体" w:eastAsia="宋体" w:hAnsi="宋体" w:hint="eastAsia"/>
        </w:rPr>
        <w:t>人民</w:t>
      </w:r>
      <w:r w:rsidR="00772134">
        <w:rPr>
          <w:rFonts w:ascii="宋体" w:eastAsia="宋体" w:hAnsi="宋体" w:hint="eastAsia"/>
        </w:rPr>
        <w:t>会</w:t>
      </w:r>
      <w:r w:rsidR="002A581F" w:rsidRPr="002A581F">
        <w:rPr>
          <w:rFonts w:ascii="宋体" w:eastAsia="宋体" w:hAnsi="宋体" w:hint="eastAsia"/>
        </w:rPr>
        <w:t>积极主动参与，自媒体正面宣传，自发网络舆论斗争弘扬正能量抵制恶势力，另外无论医护人员、医疗设备，还是防护物资、生活物品，</w:t>
      </w:r>
      <w:r w:rsidR="00772134">
        <w:rPr>
          <w:rFonts w:ascii="宋体" w:eastAsia="宋体" w:hAnsi="宋体" w:hint="eastAsia"/>
        </w:rPr>
        <w:t>都能做到支援到位</w:t>
      </w:r>
      <w:r w:rsidR="002A581F" w:rsidRPr="002A581F">
        <w:rPr>
          <w:rFonts w:ascii="宋体" w:eastAsia="宋体" w:hAnsi="宋体" w:hint="eastAsia"/>
        </w:rPr>
        <w:t>。</w:t>
      </w:r>
    </w:p>
    <w:p w14:paraId="55C72A4B" w14:textId="77777777" w:rsidR="008D77AE" w:rsidRDefault="008D77AE" w:rsidP="008D77AE">
      <w:pPr>
        <w:widowControl/>
        <w:ind w:left="420" w:firstLineChars="200" w:firstLine="420"/>
        <w:jc w:val="left"/>
        <w:rPr>
          <w:rFonts w:ascii="宋体" w:eastAsia="宋体" w:hAnsi="宋体"/>
        </w:rPr>
      </w:pPr>
    </w:p>
    <w:p w14:paraId="3E93FE90" w14:textId="77777777" w:rsidR="008D77AE" w:rsidRDefault="008D77AE" w:rsidP="008D77AE">
      <w:pPr>
        <w:widowControl/>
        <w:ind w:left="420" w:firstLineChars="200" w:firstLine="420"/>
        <w:jc w:val="left"/>
        <w:rPr>
          <w:rFonts w:ascii="宋体" w:eastAsia="宋体" w:hAnsi="宋体"/>
        </w:rPr>
      </w:pPr>
    </w:p>
    <w:p w14:paraId="76ECBE3E" w14:textId="54AE5231" w:rsidR="002C27BE" w:rsidRDefault="002C27BE" w:rsidP="008D77AE">
      <w:pPr>
        <w:widowControl/>
        <w:ind w:left="420" w:firstLineChars="200" w:firstLine="562"/>
        <w:jc w:val="center"/>
        <w:rPr>
          <w:rFonts w:ascii="黑体" w:eastAsia="黑体" w:hAnsi="黑体"/>
          <w:b/>
          <w:sz w:val="28"/>
          <w:szCs w:val="28"/>
        </w:rPr>
      </w:pPr>
      <w:r w:rsidRPr="002C27BE">
        <w:rPr>
          <w:rFonts w:ascii="黑体" w:eastAsia="黑体" w:hAnsi="黑体" w:hint="eastAsia"/>
          <w:b/>
          <w:sz w:val="28"/>
          <w:szCs w:val="28"/>
        </w:rPr>
        <w:t>参考文献</w:t>
      </w:r>
    </w:p>
    <w:p w14:paraId="489F86D2" w14:textId="17A1651D" w:rsidR="002C27BE" w:rsidRPr="00132663" w:rsidRDefault="0015090C" w:rsidP="0015090C">
      <w:pPr>
        <w:jc w:val="left"/>
        <w:rPr>
          <w:rFonts w:ascii="宋体" w:eastAsia="宋体" w:hAnsi="宋体"/>
        </w:rPr>
      </w:pPr>
      <w:r>
        <w:rPr>
          <w:rFonts w:ascii="宋体" w:eastAsia="宋体" w:hAnsi="宋体" w:hint="eastAsia"/>
        </w:rPr>
        <w:t>[1]</w:t>
      </w:r>
      <w:r w:rsidR="00132663" w:rsidRPr="00132663">
        <w:rPr>
          <w:rFonts w:ascii="宋体" w:eastAsia="宋体" w:hAnsi="宋体" w:hint="eastAsia"/>
        </w:rPr>
        <w:t>中华人民共和国国务院新闻办公室</w:t>
      </w:r>
      <w:r w:rsidR="00132663">
        <w:rPr>
          <w:rFonts w:ascii="宋体" w:eastAsia="宋体" w:hAnsi="宋体" w:hint="eastAsia"/>
        </w:rPr>
        <w:t>.</w:t>
      </w:r>
      <w:r w:rsidR="00132663" w:rsidRPr="00132663">
        <w:rPr>
          <w:rFonts w:ascii="宋体" w:eastAsia="宋体" w:hAnsi="宋体" w:hint="eastAsia"/>
        </w:rPr>
        <w:t>抗击新冠肺炎疫情的中国行白皮书[R/OL]</w:t>
      </w:r>
      <w:r w:rsidR="00132663">
        <w:rPr>
          <w:rFonts w:ascii="宋体" w:eastAsia="宋体" w:hAnsi="宋体"/>
        </w:rPr>
        <w:t>.</w:t>
      </w:r>
      <w:r w:rsidR="00E8115D" w:rsidRPr="00E8115D">
        <w:t>http://www.scio.gov.cn/zfbps/32832/Document/1681801/1681801.htm</w:t>
      </w:r>
    </w:p>
    <w:p w14:paraId="011643DF" w14:textId="29FC6AC2" w:rsidR="00772134" w:rsidRPr="0015090C" w:rsidRDefault="00772134" w:rsidP="00772134">
      <w:pPr>
        <w:jc w:val="left"/>
        <w:rPr>
          <w:rFonts w:ascii="宋体" w:eastAsia="宋体" w:hAnsi="宋体"/>
        </w:rPr>
      </w:pPr>
      <w:r w:rsidRPr="00132663">
        <w:rPr>
          <w:rFonts w:ascii="宋体" w:eastAsia="宋体" w:hAnsi="宋体" w:hint="eastAsia"/>
        </w:rPr>
        <w:t>[</w:t>
      </w:r>
      <w:r w:rsidR="0015090C">
        <w:rPr>
          <w:rFonts w:ascii="宋体" w:eastAsia="宋体" w:hAnsi="宋体"/>
        </w:rPr>
        <w:t>2</w:t>
      </w:r>
      <w:r w:rsidR="0015090C">
        <w:rPr>
          <w:rFonts w:ascii="宋体" w:eastAsia="宋体" w:hAnsi="宋体" w:hint="eastAsia"/>
        </w:rPr>
        <w:t>]</w:t>
      </w:r>
      <w:r>
        <w:rPr>
          <w:rFonts w:ascii="宋体" w:eastAsia="宋体" w:hAnsi="宋体" w:hint="eastAsia"/>
        </w:rPr>
        <w:t>百家社评.从疫情看中美政治文化差异</w:t>
      </w:r>
      <w:r>
        <w:rPr>
          <w:rFonts w:ascii="宋体" w:eastAsia="宋体" w:hAnsi="宋体"/>
        </w:rPr>
        <w:t>.</w:t>
      </w:r>
      <w:r w:rsidRPr="0015090C">
        <w:rPr>
          <w:rFonts w:ascii="宋体" w:eastAsia="宋体" w:hAnsi="宋体"/>
        </w:rPr>
        <w:t>http://www.xn--glr604k.com/home/index/article/id/19877</w:t>
      </w:r>
    </w:p>
    <w:p w14:paraId="17BA1480" w14:textId="0CBDFB7C" w:rsidR="0015090C" w:rsidRDefault="0015090C" w:rsidP="00772134">
      <w:pPr>
        <w:jc w:val="left"/>
        <w:rPr>
          <w:rFonts w:ascii="宋体" w:eastAsia="宋体" w:hAnsi="宋体"/>
        </w:rPr>
      </w:pPr>
      <w:r>
        <w:rPr>
          <w:rFonts w:ascii="宋体" w:eastAsia="宋体" w:hAnsi="宋体"/>
        </w:rPr>
        <w:t>[3]</w:t>
      </w:r>
      <w:r>
        <w:rPr>
          <w:rFonts w:ascii="宋体" w:eastAsia="宋体" w:hAnsi="宋体" w:hint="eastAsia"/>
        </w:rPr>
        <w:t>搜狐.</w:t>
      </w:r>
      <w:r w:rsidRPr="0015090C">
        <w:rPr>
          <w:rFonts w:ascii="宋体" w:eastAsia="宋体" w:hAnsi="宋体" w:hint="eastAsia"/>
        </w:rPr>
        <w:t>疫情下的经济刺激政策：中美最大的区别在哪？</w:t>
      </w:r>
      <w:r>
        <w:rPr>
          <w:rFonts w:ascii="宋体" w:eastAsia="宋体" w:hAnsi="宋体"/>
        </w:rPr>
        <w:t>.</w:t>
      </w:r>
      <w:r w:rsidRPr="0015090C">
        <w:rPr>
          <w:rFonts w:ascii="宋体" w:eastAsia="宋体" w:hAnsi="宋体"/>
        </w:rPr>
        <w:t>https://www.sohu.com/a/384139796_100191018</w:t>
      </w:r>
    </w:p>
    <w:p w14:paraId="318FF5FB" w14:textId="71F74B98" w:rsidR="0015090C" w:rsidRDefault="0015090C" w:rsidP="00772134">
      <w:pPr>
        <w:jc w:val="left"/>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新浪财经.</w:t>
      </w:r>
      <w:r w:rsidRPr="0015090C">
        <w:rPr>
          <w:rFonts w:ascii="宋体" w:eastAsia="宋体" w:hAnsi="宋体" w:hint="eastAsia"/>
        </w:rPr>
        <w:t>美媒总结中国抗疫的</w:t>
      </w:r>
      <w:r w:rsidRPr="0015090C">
        <w:rPr>
          <w:rFonts w:ascii="宋体" w:eastAsia="宋体" w:hAnsi="宋体"/>
        </w:rPr>
        <w:t>11项强力措施</w:t>
      </w:r>
      <w:r>
        <w:rPr>
          <w:rFonts w:ascii="宋体" w:eastAsia="宋体" w:hAnsi="宋体" w:hint="eastAsia"/>
        </w:rPr>
        <w:t>.</w:t>
      </w:r>
      <w:r w:rsidRPr="0015090C">
        <w:rPr>
          <w:rFonts w:ascii="宋体" w:eastAsia="宋体" w:hAnsi="宋体"/>
        </w:rPr>
        <w:t>http://finance.sina.com.cn/wm/2020-03-18/doc-iimxxstf9871643.shtml</w:t>
      </w:r>
    </w:p>
    <w:p w14:paraId="1CD8C0D9" w14:textId="3AF380B3" w:rsidR="00772134" w:rsidRPr="00132663" w:rsidRDefault="00E8115D" w:rsidP="0015090C">
      <w:pPr>
        <w:jc w:val="left"/>
        <w:rPr>
          <w:rFonts w:ascii="宋体" w:eastAsia="宋体" w:hAnsi="宋体"/>
        </w:rPr>
      </w:pPr>
      <w:r>
        <w:rPr>
          <w:rFonts w:ascii="宋体" w:eastAsia="宋体" w:hAnsi="宋体"/>
        </w:rPr>
        <w:t>[5]</w:t>
      </w:r>
      <w:r w:rsidRPr="00E8115D">
        <w:rPr>
          <w:rFonts w:ascii="宋体" w:eastAsia="宋体" w:hAnsi="宋体" w:hint="eastAsia"/>
        </w:rPr>
        <w:t>《柳叶刀》：《中国持续遏制新冠肺炎疫情》（</w:t>
      </w:r>
      <w:r w:rsidRPr="00E8115D">
        <w:rPr>
          <w:rFonts w:ascii="宋体" w:eastAsia="宋体" w:hAnsi="宋体"/>
        </w:rPr>
        <w:t>Sustaining containment of COVID-19 in China）</w:t>
      </w:r>
      <w:r>
        <w:rPr>
          <w:rFonts w:ascii="宋体" w:eastAsia="宋体" w:hAnsi="宋体" w:hint="eastAsia"/>
        </w:rPr>
        <w:t>.</w:t>
      </w:r>
      <w:r w:rsidRPr="00E8115D">
        <w:rPr>
          <w:rFonts w:ascii="宋体" w:eastAsia="宋体" w:hAnsi="宋体"/>
        </w:rPr>
        <w:t>https://www.thelancet.com/journals/lancet/article/PIIS0140-6736(20)30864-3/fulltext</w:t>
      </w:r>
    </w:p>
    <w:sectPr w:rsidR="00772134" w:rsidRPr="001326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6B4B8" w14:textId="77777777" w:rsidR="00443BA0" w:rsidRDefault="00443BA0" w:rsidP="00443BA0">
      <w:r>
        <w:separator/>
      </w:r>
    </w:p>
  </w:endnote>
  <w:endnote w:type="continuationSeparator" w:id="0">
    <w:p w14:paraId="68714CA8" w14:textId="77777777" w:rsidR="00443BA0" w:rsidRDefault="00443BA0" w:rsidP="00443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CFB5C" w14:textId="77777777" w:rsidR="00443BA0" w:rsidRDefault="00443BA0" w:rsidP="00443BA0">
      <w:r>
        <w:separator/>
      </w:r>
    </w:p>
  </w:footnote>
  <w:footnote w:type="continuationSeparator" w:id="0">
    <w:p w14:paraId="1D80DC42" w14:textId="77777777" w:rsidR="00443BA0" w:rsidRDefault="00443BA0" w:rsidP="00443B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693"/>
    <w:multiLevelType w:val="hybridMultilevel"/>
    <w:tmpl w:val="07605928"/>
    <w:lvl w:ilvl="0" w:tplc="901AD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A63D5E"/>
    <w:multiLevelType w:val="hybridMultilevel"/>
    <w:tmpl w:val="0352AFF4"/>
    <w:lvl w:ilvl="0" w:tplc="7BCCD280">
      <w:start w:val="1"/>
      <w:numFmt w:val="japaneseCounting"/>
      <w:lvlText w:val="%1、"/>
      <w:lvlJc w:val="left"/>
      <w:pPr>
        <w:ind w:left="420" w:hanging="42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D60781"/>
    <w:multiLevelType w:val="hybridMultilevel"/>
    <w:tmpl w:val="E014172C"/>
    <w:lvl w:ilvl="0" w:tplc="BC5A65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064859"/>
    <w:multiLevelType w:val="hybridMultilevel"/>
    <w:tmpl w:val="D3B2080E"/>
    <w:lvl w:ilvl="0" w:tplc="530A4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1960D1"/>
    <w:multiLevelType w:val="hybridMultilevel"/>
    <w:tmpl w:val="2C74B002"/>
    <w:lvl w:ilvl="0" w:tplc="2460F1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C972FA0"/>
    <w:multiLevelType w:val="hybridMultilevel"/>
    <w:tmpl w:val="2DB85D8E"/>
    <w:lvl w:ilvl="0" w:tplc="D0D07190">
      <w:start w:val="1"/>
      <w:numFmt w:val="decimal"/>
      <w:lvlText w:val="%1、"/>
      <w:lvlJc w:val="left"/>
      <w:pPr>
        <w:ind w:left="840" w:hanging="420"/>
      </w:pPr>
      <w:rPr>
        <w:rFonts w:asciiTheme="minorHAnsi" w:eastAsiaTheme="minorEastAsia"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E3A7CCB"/>
    <w:multiLevelType w:val="hybridMultilevel"/>
    <w:tmpl w:val="D6260CDE"/>
    <w:lvl w:ilvl="0" w:tplc="AA2E2D1A">
      <w:start w:val="1"/>
      <w:numFmt w:val="japaneseCounting"/>
      <w:lvlText w:val="%1、"/>
      <w:lvlJc w:val="left"/>
      <w:pPr>
        <w:ind w:left="420" w:hanging="420"/>
      </w:pPr>
      <w:rPr>
        <w:rFonts w:hint="default"/>
      </w:rPr>
    </w:lvl>
    <w:lvl w:ilvl="1" w:tplc="F756633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B1"/>
    <w:rsid w:val="000856F1"/>
    <w:rsid w:val="000B5274"/>
    <w:rsid w:val="00132663"/>
    <w:rsid w:val="0015090C"/>
    <w:rsid w:val="00170C55"/>
    <w:rsid w:val="001C6799"/>
    <w:rsid w:val="001F4EE2"/>
    <w:rsid w:val="00215361"/>
    <w:rsid w:val="002A581F"/>
    <w:rsid w:val="002C27BE"/>
    <w:rsid w:val="002C3023"/>
    <w:rsid w:val="00310E1F"/>
    <w:rsid w:val="003121B1"/>
    <w:rsid w:val="00317AE1"/>
    <w:rsid w:val="00366E56"/>
    <w:rsid w:val="00443BA0"/>
    <w:rsid w:val="004620F0"/>
    <w:rsid w:val="00536573"/>
    <w:rsid w:val="005508EB"/>
    <w:rsid w:val="00575B53"/>
    <w:rsid w:val="00582A23"/>
    <w:rsid w:val="00681A92"/>
    <w:rsid w:val="00772134"/>
    <w:rsid w:val="00796A91"/>
    <w:rsid w:val="00866047"/>
    <w:rsid w:val="00881E3D"/>
    <w:rsid w:val="008D77AE"/>
    <w:rsid w:val="008E7BB5"/>
    <w:rsid w:val="00944BB7"/>
    <w:rsid w:val="00984319"/>
    <w:rsid w:val="00993E61"/>
    <w:rsid w:val="009A2A3F"/>
    <w:rsid w:val="009C260E"/>
    <w:rsid w:val="009D0A70"/>
    <w:rsid w:val="009E6542"/>
    <w:rsid w:val="009F3F63"/>
    <w:rsid w:val="00A324A8"/>
    <w:rsid w:val="00BA51CC"/>
    <w:rsid w:val="00BD048D"/>
    <w:rsid w:val="00BD231C"/>
    <w:rsid w:val="00BD35E9"/>
    <w:rsid w:val="00C123D3"/>
    <w:rsid w:val="00C1782D"/>
    <w:rsid w:val="00CE4348"/>
    <w:rsid w:val="00D656E7"/>
    <w:rsid w:val="00D85BA6"/>
    <w:rsid w:val="00DC7FBE"/>
    <w:rsid w:val="00E23D83"/>
    <w:rsid w:val="00E8115D"/>
    <w:rsid w:val="00EA4FAB"/>
    <w:rsid w:val="00F235A0"/>
    <w:rsid w:val="00FE6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1CB567"/>
  <w15:chartTrackingRefBased/>
  <w15:docId w15:val="{BDE2F609-FEEE-44FB-828A-9E75BF70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3BA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721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3121B1"/>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121B1"/>
  </w:style>
  <w:style w:type="character" w:customStyle="1" w:styleId="md-tab">
    <w:name w:val="md-tab"/>
    <w:basedOn w:val="a0"/>
    <w:rsid w:val="003121B1"/>
  </w:style>
  <w:style w:type="paragraph" w:styleId="a3">
    <w:name w:val="header"/>
    <w:basedOn w:val="a"/>
    <w:link w:val="a4"/>
    <w:uiPriority w:val="99"/>
    <w:unhideWhenUsed/>
    <w:rsid w:val="00443B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3BA0"/>
    <w:rPr>
      <w:sz w:val="18"/>
      <w:szCs w:val="18"/>
    </w:rPr>
  </w:style>
  <w:style w:type="paragraph" w:styleId="a5">
    <w:name w:val="footer"/>
    <w:basedOn w:val="a"/>
    <w:link w:val="a6"/>
    <w:uiPriority w:val="99"/>
    <w:unhideWhenUsed/>
    <w:rsid w:val="00443BA0"/>
    <w:pPr>
      <w:tabs>
        <w:tab w:val="center" w:pos="4153"/>
        <w:tab w:val="right" w:pos="8306"/>
      </w:tabs>
      <w:snapToGrid w:val="0"/>
      <w:jc w:val="left"/>
    </w:pPr>
    <w:rPr>
      <w:sz w:val="18"/>
      <w:szCs w:val="18"/>
    </w:rPr>
  </w:style>
  <w:style w:type="character" w:customStyle="1" w:styleId="a6">
    <w:name w:val="页脚 字符"/>
    <w:basedOn w:val="a0"/>
    <w:link w:val="a5"/>
    <w:uiPriority w:val="99"/>
    <w:rsid w:val="00443BA0"/>
    <w:rPr>
      <w:sz w:val="18"/>
      <w:szCs w:val="18"/>
    </w:rPr>
  </w:style>
  <w:style w:type="character" w:customStyle="1" w:styleId="10">
    <w:name w:val="标题 1 字符"/>
    <w:basedOn w:val="a0"/>
    <w:link w:val="1"/>
    <w:uiPriority w:val="9"/>
    <w:rsid w:val="00443BA0"/>
    <w:rPr>
      <w:b/>
      <w:bCs/>
      <w:kern w:val="44"/>
      <w:sz w:val="44"/>
      <w:szCs w:val="44"/>
    </w:rPr>
  </w:style>
  <w:style w:type="character" w:customStyle="1" w:styleId="invisible">
    <w:name w:val="invisible"/>
    <w:basedOn w:val="a0"/>
    <w:rsid w:val="00132663"/>
  </w:style>
  <w:style w:type="character" w:customStyle="1" w:styleId="visible">
    <w:name w:val="visible"/>
    <w:basedOn w:val="a0"/>
    <w:rsid w:val="00132663"/>
  </w:style>
  <w:style w:type="character" w:styleId="a7">
    <w:name w:val="Hyperlink"/>
    <w:basedOn w:val="a0"/>
    <w:uiPriority w:val="99"/>
    <w:unhideWhenUsed/>
    <w:rsid w:val="00132663"/>
    <w:rPr>
      <w:color w:val="0563C1" w:themeColor="hyperlink"/>
      <w:u w:val="single"/>
    </w:rPr>
  </w:style>
  <w:style w:type="paragraph" w:styleId="a8">
    <w:name w:val="List Paragraph"/>
    <w:basedOn w:val="a"/>
    <w:uiPriority w:val="34"/>
    <w:qFormat/>
    <w:rsid w:val="00944BB7"/>
    <w:pPr>
      <w:ind w:firstLineChars="200" w:firstLine="420"/>
    </w:pPr>
  </w:style>
  <w:style w:type="character" w:customStyle="1" w:styleId="20">
    <w:name w:val="标题 2 字符"/>
    <w:basedOn w:val="a0"/>
    <w:link w:val="2"/>
    <w:uiPriority w:val="9"/>
    <w:semiHidden/>
    <w:rsid w:val="00772134"/>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CE4348"/>
    <w:rPr>
      <w:sz w:val="18"/>
      <w:szCs w:val="18"/>
    </w:rPr>
  </w:style>
  <w:style w:type="character" w:customStyle="1" w:styleId="aa">
    <w:name w:val="批注框文本 字符"/>
    <w:basedOn w:val="a0"/>
    <w:link w:val="a9"/>
    <w:uiPriority w:val="99"/>
    <w:semiHidden/>
    <w:rsid w:val="00CE43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0263">
      <w:bodyDiv w:val="1"/>
      <w:marLeft w:val="0"/>
      <w:marRight w:val="0"/>
      <w:marTop w:val="0"/>
      <w:marBottom w:val="0"/>
      <w:divBdr>
        <w:top w:val="none" w:sz="0" w:space="0" w:color="auto"/>
        <w:left w:val="none" w:sz="0" w:space="0" w:color="auto"/>
        <w:bottom w:val="none" w:sz="0" w:space="0" w:color="auto"/>
        <w:right w:val="none" w:sz="0" w:space="0" w:color="auto"/>
      </w:divBdr>
    </w:div>
    <w:div w:id="110784739">
      <w:bodyDiv w:val="1"/>
      <w:marLeft w:val="0"/>
      <w:marRight w:val="0"/>
      <w:marTop w:val="0"/>
      <w:marBottom w:val="0"/>
      <w:divBdr>
        <w:top w:val="none" w:sz="0" w:space="0" w:color="auto"/>
        <w:left w:val="none" w:sz="0" w:space="0" w:color="auto"/>
        <w:bottom w:val="none" w:sz="0" w:space="0" w:color="auto"/>
        <w:right w:val="none" w:sz="0" w:space="0" w:color="auto"/>
      </w:divBdr>
    </w:div>
    <w:div w:id="847795846">
      <w:bodyDiv w:val="1"/>
      <w:marLeft w:val="0"/>
      <w:marRight w:val="0"/>
      <w:marTop w:val="0"/>
      <w:marBottom w:val="0"/>
      <w:divBdr>
        <w:top w:val="none" w:sz="0" w:space="0" w:color="auto"/>
        <w:left w:val="none" w:sz="0" w:space="0" w:color="auto"/>
        <w:bottom w:val="none" w:sz="0" w:space="0" w:color="auto"/>
        <w:right w:val="none" w:sz="0" w:space="0" w:color="auto"/>
      </w:divBdr>
    </w:div>
    <w:div w:id="104355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广锋 朱</dc:creator>
  <cp:keywords/>
  <dc:description/>
  <cp:lastModifiedBy>朱广锋</cp:lastModifiedBy>
  <cp:revision>2</cp:revision>
  <cp:lastPrinted>2020-06-07T15:58:00Z</cp:lastPrinted>
  <dcterms:created xsi:type="dcterms:W3CDTF">2020-06-07T16:33:00Z</dcterms:created>
  <dcterms:modified xsi:type="dcterms:W3CDTF">2020-06-07T16:33:00Z</dcterms:modified>
</cp:coreProperties>
</file>