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8940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12"/>
      </w:tblGrid>
      <w:tr w:rsidR="00707A53" w14:paraId="3C6E96C2" w14:textId="77777777" w:rsidTr="00D71B5B">
        <w:trPr>
          <w:trHeight w:val="302"/>
        </w:trPr>
        <w:tc>
          <w:tcPr>
            <w:tcW w:w="648" w:type="dxa"/>
          </w:tcPr>
          <w:p w14:paraId="1C347DA7" w14:textId="77777777" w:rsidR="00707A53" w:rsidRDefault="00707A53" w:rsidP="005B066A">
            <w:pPr>
              <w:spacing w:beforeLines="50" w:before="156" w:afterLines="20" w:after="62"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成绩</w:t>
            </w:r>
          </w:p>
        </w:tc>
        <w:tc>
          <w:tcPr>
            <w:tcW w:w="612" w:type="dxa"/>
          </w:tcPr>
          <w:p w14:paraId="24C53428" w14:textId="77777777" w:rsidR="00707A53" w:rsidRDefault="00707A53" w:rsidP="005B066A">
            <w:pPr>
              <w:spacing w:beforeLines="50" w:before="156" w:afterLines="20" w:after="62"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14:paraId="7922CD11" w14:textId="0CC76BBA" w:rsidR="00250077" w:rsidRDefault="00250077" w:rsidP="0023504C">
      <w:pPr>
        <w:spacing w:beforeLines="50" w:before="156" w:afterLines="20" w:after="62" w:line="360" w:lineRule="auto"/>
        <w:rPr>
          <w:rFonts w:eastAsia="楷体_GB2312" w:hint="eastAsia"/>
          <w:sz w:val="44"/>
          <w:szCs w:val="44"/>
        </w:rPr>
      </w:pPr>
    </w:p>
    <w:p w14:paraId="597C7185" w14:textId="161BE8F0" w:rsidR="0023504C" w:rsidRPr="0023504C" w:rsidRDefault="0023504C" w:rsidP="0023504C">
      <w:pPr>
        <w:rPr>
          <w:rFonts w:eastAsia="楷体_GB2312" w:hint="eastAsia"/>
          <w:sz w:val="44"/>
          <w:szCs w:val="44"/>
        </w:rPr>
      </w:pPr>
    </w:p>
    <w:p w14:paraId="47C40F10" w14:textId="4782A46A" w:rsidR="0023504C" w:rsidRPr="0023504C" w:rsidRDefault="0023504C" w:rsidP="0023504C">
      <w:pPr>
        <w:rPr>
          <w:rFonts w:eastAsia="楷体_GB2312" w:hint="eastAsia"/>
          <w:sz w:val="44"/>
          <w:szCs w:val="44"/>
        </w:rPr>
      </w:pPr>
    </w:p>
    <w:p w14:paraId="79EA5AE9" w14:textId="2EAE85C5" w:rsidR="0023504C" w:rsidRPr="0023504C" w:rsidRDefault="0023504C" w:rsidP="0023504C">
      <w:pPr>
        <w:rPr>
          <w:rFonts w:eastAsia="楷体_GB2312" w:hint="eastAsia"/>
          <w:sz w:val="44"/>
          <w:szCs w:val="44"/>
        </w:rPr>
      </w:pPr>
    </w:p>
    <w:p w14:paraId="784EAA68" w14:textId="7CEC61CC" w:rsidR="0023504C" w:rsidRPr="0023504C" w:rsidRDefault="0023504C" w:rsidP="0023504C">
      <w:pPr>
        <w:rPr>
          <w:rFonts w:eastAsia="楷体_GB2312" w:hint="eastAsia"/>
          <w:sz w:val="44"/>
          <w:szCs w:val="44"/>
        </w:rPr>
      </w:pPr>
    </w:p>
    <w:p w14:paraId="69748164" w14:textId="3594D5EF" w:rsidR="0023504C" w:rsidRPr="0023504C" w:rsidRDefault="0023504C" w:rsidP="0023504C">
      <w:pPr>
        <w:rPr>
          <w:rFonts w:eastAsia="楷体_GB2312" w:hint="eastAsia"/>
          <w:sz w:val="44"/>
          <w:szCs w:val="44"/>
        </w:rPr>
      </w:pPr>
    </w:p>
    <w:p w14:paraId="29E00E4A" w14:textId="1390E5E8" w:rsidR="0023504C" w:rsidRPr="0023504C" w:rsidRDefault="0023504C" w:rsidP="0023504C">
      <w:pPr>
        <w:rPr>
          <w:rFonts w:eastAsia="楷体_GB2312" w:hint="eastAsia"/>
          <w:sz w:val="44"/>
          <w:szCs w:val="44"/>
        </w:rPr>
      </w:pPr>
    </w:p>
    <w:p w14:paraId="38D0B186" w14:textId="77777777" w:rsidR="0023504C" w:rsidRPr="0023504C" w:rsidRDefault="0023504C" w:rsidP="0023504C">
      <w:pPr>
        <w:rPr>
          <w:rFonts w:eastAsia="楷体_GB2312" w:hint="eastAsia"/>
          <w:sz w:val="44"/>
          <w:szCs w:val="44"/>
        </w:rPr>
      </w:pPr>
      <w:bookmarkStart w:id="0" w:name="_GoBack"/>
      <w:bookmarkEnd w:id="0"/>
    </w:p>
    <w:tbl>
      <w:tblPr>
        <w:tblpPr w:leftFromText="180" w:rightFromText="180" w:vertAnchor="page" w:horzAnchor="margin" w:tblpXSpec="center" w:tblpY="2025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2090"/>
        <w:gridCol w:w="2126"/>
        <w:gridCol w:w="1985"/>
        <w:gridCol w:w="2126"/>
      </w:tblGrid>
      <w:tr w:rsidR="005B066A" w:rsidRPr="0078585F" w14:paraId="1A650B3E" w14:textId="77777777" w:rsidTr="00A46C31">
        <w:trPr>
          <w:trHeight w:val="412"/>
        </w:trPr>
        <w:tc>
          <w:tcPr>
            <w:tcW w:w="1704" w:type="dxa"/>
            <w:vAlign w:val="center"/>
          </w:tcPr>
          <w:p w14:paraId="61BB9E3E" w14:textId="77777777"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lastRenderedPageBreak/>
              <w:t>态度和纪律</w:t>
            </w:r>
            <w:r w:rsidRPr="005B066A">
              <w:rPr>
                <w:noProof/>
                <w:sz w:val="28"/>
                <w:szCs w:val="28"/>
              </w:rPr>
              <w:t>(10%)</w:t>
            </w:r>
          </w:p>
        </w:tc>
        <w:tc>
          <w:tcPr>
            <w:tcW w:w="2090" w:type="dxa"/>
            <w:vAlign w:val="center"/>
          </w:tcPr>
          <w:p w14:paraId="75B2ABA1" w14:textId="77777777"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t>实际动手能力</w:t>
            </w:r>
            <w:r w:rsidRPr="005B066A">
              <w:rPr>
                <w:noProof/>
                <w:sz w:val="28"/>
                <w:szCs w:val="28"/>
              </w:rPr>
              <w:t>(50%)</w:t>
            </w:r>
          </w:p>
        </w:tc>
        <w:tc>
          <w:tcPr>
            <w:tcW w:w="2126" w:type="dxa"/>
            <w:vAlign w:val="center"/>
          </w:tcPr>
          <w:p w14:paraId="626F2A09" w14:textId="77777777"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t>创新能力</w:t>
            </w:r>
            <w:r w:rsidRPr="005B066A">
              <w:rPr>
                <w:noProof/>
                <w:sz w:val="28"/>
                <w:szCs w:val="28"/>
              </w:rPr>
              <w:t>(10%)</w:t>
            </w:r>
          </w:p>
        </w:tc>
        <w:tc>
          <w:tcPr>
            <w:tcW w:w="1985" w:type="dxa"/>
            <w:vAlign w:val="center"/>
          </w:tcPr>
          <w:p w14:paraId="5DAC807F" w14:textId="77777777"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t>设计报告</w:t>
            </w:r>
            <w:r w:rsidRPr="005B066A">
              <w:rPr>
                <w:noProof/>
                <w:sz w:val="28"/>
                <w:szCs w:val="28"/>
              </w:rPr>
              <w:t>(30%)</w:t>
            </w:r>
          </w:p>
        </w:tc>
        <w:tc>
          <w:tcPr>
            <w:tcW w:w="2126" w:type="dxa"/>
            <w:vAlign w:val="center"/>
          </w:tcPr>
          <w:p w14:paraId="3DCA7130" w14:textId="77777777" w:rsidR="005B066A" w:rsidRPr="005B066A" w:rsidRDefault="005B066A">
            <w:pPr>
              <w:jc w:val="center"/>
              <w:rPr>
                <w:noProof/>
                <w:sz w:val="28"/>
                <w:szCs w:val="28"/>
              </w:rPr>
            </w:pPr>
            <w:r w:rsidRPr="005B066A">
              <w:rPr>
                <w:rFonts w:hint="eastAsia"/>
                <w:noProof/>
                <w:sz w:val="28"/>
                <w:szCs w:val="28"/>
              </w:rPr>
              <w:t>总评成绩</w:t>
            </w:r>
          </w:p>
        </w:tc>
      </w:tr>
      <w:tr w:rsidR="005B066A" w:rsidRPr="0078585F" w14:paraId="6C375C2C" w14:textId="77777777" w:rsidTr="00713BD5">
        <w:trPr>
          <w:trHeight w:val="1560"/>
        </w:trPr>
        <w:tc>
          <w:tcPr>
            <w:tcW w:w="1704" w:type="dxa"/>
          </w:tcPr>
          <w:p w14:paraId="316D03F8" w14:textId="77777777" w:rsidR="005B066A" w:rsidRPr="0078585F" w:rsidRDefault="005B066A" w:rsidP="007C3A03">
            <w:pPr>
              <w:rPr>
                <w:sz w:val="24"/>
              </w:rPr>
            </w:pPr>
          </w:p>
        </w:tc>
        <w:tc>
          <w:tcPr>
            <w:tcW w:w="2090" w:type="dxa"/>
          </w:tcPr>
          <w:p w14:paraId="3E3E0EA5" w14:textId="77777777" w:rsidR="005B066A" w:rsidRPr="0078585F" w:rsidRDefault="005B066A" w:rsidP="007C3A03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14:paraId="6DC4A9B4" w14:textId="77777777" w:rsidR="005B066A" w:rsidRPr="0078585F" w:rsidRDefault="005B066A" w:rsidP="007C3A03">
            <w:pPr>
              <w:rPr>
                <w:sz w:val="24"/>
              </w:rPr>
            </w:pPr>
          </w:p>
        </w:tc>
        <w:tc>
          <w:tcPr>
            <w:tcW w:w="1985" w:type="dxa"/>
          </w:tcPr>
          <w:p w14:paraId="2CAF4F75" w14:textId="77777777" w:rsidR="005B066A" w:rsidRPr="0078585F" w:rsidRDefault="005B066A" w:rsidP="007C3A03">
            <w:pPr>
              <w:rPr>
                <w:sz w:val="24"/>
              </w:rPr>
            </w:pPr>
          </w:p>
        </w:tc>
        <w:tc>
          <w:tcPr>
            <w:tcW w:w="2126" w:type="dxa"/>
          </w:tcPr>
          <w:p w14:paraId="5C881917" w14:textId="77777777" w:rsidR="005B066A" w:rsidRPr="0078585F" w:rsidRDefault="005B066A" w:rsidP="007C3A03">
            <w:pPr>
              <w:rPr>
                <w:sz w:val="24"/>
              </w:rPr>
            </w:pPr>
          </w:p>
        </w:tc>
      </w:tr>
      <w:tr w:rsidR="007C3A03" w:rsidRPr="0078585F" w14:paraId="5CA99EC0" w14:textId="77777777" w:rsidTr="007C3A03">
        <w:trPr>
          <w:trHeight w:val="2467"/>
        </w:trPr>
        <w:tc>
          <w:tcPr>
            <w:tcW w:w="10031" w:type="dxa"/>
            <w:gridSpan w:val="5"/>
          </w:tcPr>
          <w:p w14:paraId="22D7F581" w14:textId="77777777" w:rsidR="007C3A03" w:rsidRDefault="007C3A03" w:rsidP="007C3A03">
            <w:r>
              <w:rPr>
                <w:rFonts w:hint="eastAsia"/>
              </w:rPr>
              <w:t>总结：</w:t>
            </w:r>
          </w:p>
          <w:p w14:paraId="51F21088" w14:textId="77777777" w:rsidR="007C3A03" w:rsidRDefault="00F26AFC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 w14:anchorId="1AA63C46">
                <v:rect id="_x0000_s1041" style="position:absolute;left:0;text-align:left;margin-left:-.45pt;margin-top:3.15pt;width:13.5pt;height:13.5pt;z-index:251656192"/>
              </w:pict>
            </w:r>
            <w:r w:rsidR="007C3A03">
              <w:rPr>
                <w:rFonts w:hint="eastAsia"/>
                <w:sz w:val="28"/>
                <w:szCs w:val="28"/>
              </w:rPr>
              <w:t>优秀：</w:t>
            </w:r>
          </w:p>
          <w:p w14:paraId="4E7113DD" w14:textId="77777777"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不迟到不早退。做了充足的准备工作，与专业相关知识能紧密联系。系统功能非常全面，完全达到设计要求。课程设计报告条理清晰，书写规范，图文并茂，报告内容全面，主要内容阐述详细。认识体会深刻，很好地达到了课程设计的目的。</w:t>
            </w:r>
          </w:p>
          <w:p w14:paraId="6313D2AF" w14:textId="77777777"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</w:p>
          <w:p w14:paraId="0A8675C5" w14:textId="77777777" w:rsidR="007C3A03" w:rsidRDefault="00F26AFC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>
              <w:rPr>
                <w:noProof/>
              </w:rPr>
              <w:pict w14:anchorId="766302BF">
                <v:rect id="_x0000_s1042" style="position:absolute;left:0;text-align:left;margin-left:-.45pt;margin-top:3.3pt;width:13.5pt;height:13.5pt;z-index:251657216"/>
              </w:pict>
            </w:r>
            <w:r w:rsidR="007C3A03">
              <w:rPr>
                <w:rFonts w:hint="eastAsia"/>
                <w:sz w:val="28"/>
                <w:szCs w:val="28"/>
              </w:rPr>
              <w:t>良好：</w:t>
            </w:r>
          </w:p>
          <w:p w14:paraId="6360B326" w14:textId="77777777"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课程设计期间不迟到不早退。为设计工作做了充足的准备工作，与专业相关知识能较紧密联系。系统功能较全面，达到设计要求。课程设计报告条理清晰，书写规范，图文并茂，报告内容较全面，主要内容</w:t>
            </w:r>
            <w:proofErr w:type="gramStart"/>
            <w:r>
              <w:rPr>
                <w:rFonts w:hint="eastAsia"/>
                <w:sz w:val="28"/>
                <w:szCs w:val="28"/>
              </w:rPr>
              <w:t>阐述较</w:t>
            </w:r>
            <w:proofErr w:type="gramEnd"/>
            <w:r>
              <w:rPr>
                <w:rFonts w:hint="eastAsia"/>
                <w:sz w:val="28"/>
                <w:szCs w:val="28"/>
              </w:rPr>
              <w:t>详细。认识</w:t>
            </w:r>
            <w:proofErr w:type="gramStart"/>
            <w:r>
              <w:rPr>
                <w:rFonts w:hint="eastAsia"/>
                <w:sz w:val="28"/>
                <w:szCs w:val="28"/>
              </w:rPr>
              <w:t>体会较</w:t>
            </w:r>
            <w:proofErr w:type="gramEnd"/>
            <w:r>
              <w:rPr>
                <w:rFonts w:hint="eastAsia"/>
                <w:sz w:val="28"/>
                <w:szCs w:val="28"/>
              </w:rPr>
              <w:t>深刻，较好地达到了课程设计的目的。</w:t>
            </w:r>
          </w:p>
          <w:p w14:paraId="0FC59592" w14:textId="77777777" w:rsidR="007C3A03" w:rsidRDefault="007C3A03" w:rsidP="007C3A03">
            <w:pPr>
              <w:snapToGrid w:val="0"/>
              <w:spacing w:line="240" w:lineRule="atLeast"/>
              <w:ind w:left="560" w:hangingChars="200" w:hanging="560"/>
              <w:rPr>
                <w:sz w:val="28"/>
                <w:szCs w:val="28"/>
              </w:rPr>
            </w:pPr>
          </w:p>
          <w:p w14:paraId="2A07B092" w14:textId="77777777" w:rsidR="007C3A03" w:rsidRDefault="00F26AFC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>
              <w:rPr>
                <w:noProof/>
              </w:rPr>
              <w:pict w14:anchorId="4F6D57DD">
                <v:rect id="_x0000_s1043" style="position:absolute;left:0;text-align:left;margin-left:-.45pt;margin-top:1.9pt;width:13.5pt;height:13.5pt;z-index:251658240"/>
              </w:pict>
            </w:r>
            <w:r w:rsidR="007C3A03">
              <w:rPr>
                <w:rFonts w:hint="eastAsia"/>
                <w:sz w:val="28"/>
                <w:szCs w:val="28"/>
              </w:rPr>
              <w:t>中等：</w:t>
            </w:r>
          </w:p>
          <w:p w14:paraId="040DA32A" w14:textId="77777777"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课程设计期间偶尔会迟到和早退。设计工作准备基本充足，与专业相关知识能基本能联系。系统功能达到设计要求。课程设计报告条理清晰，书写较规范，报告内容较全面，能用部分图片展示相关内容，主要内容</w:t>
            </w:r>
            <w:proofErr w:type="gramStart"/>
            <w:r>
              <w:rPr>
                <w:rFonts w:hint="eastAsia"/>
                <w:sz w:val="28"/>
                <w:szCs w:val="28"/>
              </w:rPr>
              <w:t>阐述较</w:t>
            </w:r>
            <w:proofErr w:type="gramEnd"/>
            <w:r>
              <w:rPr>
                <w:rFonts w:hint="eastAsia"/>
                <w:sz w:val="28"/>
                <w:szCs w:val="28"/>
              </w:rPr>
              <w:t>详细。认识体会较好，达到了课程设计的目的。</w:t>
            </w:r>
          </w:p>
          <w:p w14:paraId="1A3938BC" w14:textId="77777777" w:rsidR="007C3A03" w:rsidRDefault="007C3A03" w:rsidP="007C3A03">
            <w:pPr>
              <w:snapToGrid w:val="0"/>
              <w:spacing w:line="240" w:lineRule="atLeast"/>
              <w:ind w:left="560" w:hangingChars="200" w:hanging="560"/>
              <w:rPr>
                <w:sz w:val="28"/>
                <w:szCs w:val="28"/>
              </w:rPr>
            </w:pPr>
          </w:p>
          <w:p w14:paraId="204239CC" w14:textId="77777777" w:rsidR="007C3A03" w:rsidRDefault="00F26AFC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>
              <w:rPr>
                <w:noProof/>
              </w:rPr>
              <w:pict w14:anchorId="30D0AA81">
                <v:rect id="_x0000_s1044" style="position:absolute;left:0;text-align:left;margin-left:-.45pt;margin-top:2.05pt;width:13.5pt;height:13.5pt;z-index:251659264"/>
              </w:pict>
            </w:r>
            <w:r w:rsidR="007C3A03">
              <w:rPr>
                <w:rFonts w:hint="eastAsia"/>
                <w:sz w:val="28"/>
                <w:szCs w:val="28"/>
              </w:rPr>
              <w:t>及格：</w:t>
            </w:r>
          </w:p>
          <w:p w14:paraId="27B0151D" w14:textId="77777777" w:rsidR="007C3A03" w:rsidRDefault="007C3A03" w:rsidP="007C3A03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偶尔会早退和迟到。设计工作准备不够充足，与专业相关知识基本能联系。系统功能基本达到设计要求。课程设计报告条理基本清晰，书写基本规范，报告内容基本全面，主要内容阐述基本详细。认识体会不太深刻，基本达到课程设计的目的。</w:t>
            </w:r>
          </w:p>
          <w:p w14:paraId="2926B062" w14:textId="77777777" w:rsidR="007C3A03" w:rsidRPr="006A181D" w:rsidRDefault="007C3A03" w:rsidP="007C3A03"/>
          <w:p w14:paraId="4C4977F1" w14:textId="77777777" w:rsidR="007C3A03" w:rsidRDefault="00F26AFC" w:rsidP="007C3A03">
            <w:pPr>
              <w:snapToGrid w:val="0"/>
              <w:spacing w:line="240" w:lineRule="atLeast"/>
              <w:ind w:leftChars="267" w:left="561"/>
              <w:rPr>
                <w:sz w:val="28"/>
                <w:szCs w:val="28"/>
              </w:rPr>
            </w:pPr>
            <w:r>
              <w:rPr>
                <w:noProof/>
              </w:rPr>
              <w:pict w14:anchorId="5029DBF2">
                <v:rect id="_x0000_s1045" style="position:absolute;left:0;text-align:left;margin-left:-.45pt;margin-top:2.9pt;width:13.5pt;height:13.5pt;z-index:251660288"/>
              </w:pict>
            </w:r>
            <w:r w:rsidR="007C3A03">
              <w:rPr>
                <w:rFonts w:hint="eastAsia"/>
                <w:sz w:val="28"/>
                <w:szCs w:val="28"/>
              </w:rPr>
              <w:t>不及格：</w:t>
            </w:r>
          </w:p>
          <w:p w14:paraId="398B384F" w14:textId="77777777" w:rsidR="007C3A03" w:rsidRDefault="007C3A03" w:rsidP="005B066A">
            <w:pPr>
              <w:snapToGrid w:val="0"/>
              <w:spacing w:line="240" w:lineRule="atLeast"/>
              <w:ind w:leftChars="267" w:left="561"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期间经常迟到早退。设计工作准备不够充足，与专业相关知识不能紧密联系。课程设计报告条理不清晰，书写不规范，报告内容不全面，主要内容阐述不详细。认识体会不深刻，未能达到课程设计的目的。</w:t>
            </w:r>
          </w:p>
          <w:p w14:paraId="2CFC0DC9" w14:textId="77777777" w:rsidR="005B066A" w:rsidRPr="000E4F1C" w:rsidRDefault="005B066A" w:rsidP="005B066A">
            <w:pPr>
              <w:snapToGrid w:val="0"/>
              <w:spacing w:line="240" w:lineRule="atLeast"/>
              <w:ind w:leftChars="267" w:left="561" w:firstLineChars="200" w:firstLine="562"/>
              <w:rPr>
                <w:b/>
                <w:sz w:val="28"/>
                <w:szCs w:val="28"/>
              </w:rPr>
            </w:pPr>
          </w:p>
        </w:tc>
      </w:tr>
    </w:tbl>
    <w:p w14:paraId="4B1F380F" w14:textId="77777777" w:rsidR="0023504C" w:rsidRPr="0023504C" w:rsidRDefault="0023504C" w:rsidP="0023504C">
      <w:pPr>
        <w:rPr>
          <w:rFonts w:ascii="宋体" w:hAnsi="宋体" w:hint="eastAsia"/>
          <w:sz w:val="32"/>
          <w:szCs w:val="32"/>
        </w:rPr>
      </w:pPr>
    </w:p>
    <w:sectPr w:rsidR="0023504C" w:rsidRPr="0023504C" w:rsidSect="00EF3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FA96C" w14:textId="77777777" w:rsidR="00F26AFC" w:rsidRDefault="00F26AFC" w:rsidP="00707A53">
      <w:r>
        <w:separator/>
      </w:r>
    </w:p>
  </w:endnote>
  <w:endnote w:type="continuationSeparator" w:id="0">
    <w:p w14:paraId="43D6B544" w14:textId="77777777" w:rsidR="00F26AFC" w:rsidRDefault="00F26AFC" w:rsidP="0070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88FE0" w14:textId="77777777" w:rsidR="00F26AFC" w:rsidRDefault="00F26AFC" w:rsidP="00707A53">
      <w:r>
        <w:separator/>
      </w:r>
    </w:p>
  </w:footnote>
  <w:footnote w:type="continuationSeparator" w:id="0">
    <w:p w14:paraId="6127CADC" w14:textId="77777777" w:rsidR="00F26AFC" w:rsidRDefault="00F26AFC" w:rsidP="00707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74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29" w:hanging="420"/>
      </w:pPr>
    </w:lvl>
    <w:lvl w:ilvl="2">
      <w:start w:val="1"/>
      <w:numFmt w:val="lowerRoman"/>
      <w:lvlText w:val="%3."/>
      <w:lvlJc w:val="right"/>
      <w:pPr>
        <w:ind w:left="1649" w:hanging="420"/>
      </w:pPr>
    </w:lvl>
    <w:lvl w:ilvl="3">
      <w:start w:val="1"/>
      <w:numFmt w:val="decimal"/>
      <w:lvlText w:val="%4."/>
      <w:lvlJc w:val="left"/>
      <w:pPr>
        <w:ind w:left="2069" w:hanging="420"/>
      </w:pPr>
    </w:lvl>
    <w:lvl w:ilvl="4">
      <w:start w:val="1"/>
      <w:numFmt w:val="lowerLetter"/>
      <w:lvlText w:val="%5)"/>
      <w:lvlJc w:val="left"/>
      <w:pPr>
        <w:ind w:left="2489" w:hanging="420"/>
      </w:pPr>
    </w:lvl>
    <w:lvl w:ilvl="5">
      <w:start w:val="1"/>
      <w:numFmt w:val="lowerRoman"/>
      <w:lvlText w:val="%6."/>
      <w:lvlJc w:val="right"/>
      <w:pPr>
        <w:ind w:left="2909" w:hanging="420"/>
      </w:pPr>
    </w:lvl>
    <w:lvl w:ilvl="6">
      <w:start w:val="1"/>
      <w:numFmt w:val="decimal"/>
      <w:lvlText w:val="%7."/>
      <w:lvlJc w:val="left"/>
      <w:pPr>
        <w:ind w:left="3329" w:hanging="420"/>
      </w:pPr>
    </w:lvl>
    <w:lvl w:ilvl="7">
      <w:start w:val="1"/>
      <w:numFmt w:val="lowerLetter"/>
      <w:lvlText w:val="%8)"/>
      <w:lvlJc w:val="left"/>
      <w:pPr>
        <w:ind w:left="3749" w:hanging="420"/>
      </w:pPr>
    </w:lvl>
    <w:lvl w:ilvl="8">
      <w:start w:val="1"/>
      <w:numFmt w:val="lowerRoman"/>
      <w:lvlText w:val="%9."/>
      <w:lvlJc w:val="right"/>
      <w:pPr>
        <w:ind w:left="4169" w:hanging="420"/>
      </w:pPr>
    </w:lvl>
  </w:abstractNum>
  <w:abstractNum w:abstractNumId="1" w15:restartNumberingAfterBreak="0">
    <w:nsid w:val="036A264D"/>
    <w:multiLevelType w:val="hybridMultilevel"/>
    <w:tmpl w:val="B9988044"/>
    <w:lvl w:ilvl="0" w:tplc="3CF26FCE">
      <w:start w:val="3"/>
      <w:numFmt w:val="japaneseCounting"/>
      <w:lvlText w:val="%1、"/>
      <w:lvlJc w:val="left"/>
      <w:pPr>
        <w:ind w:left="561" w:hanging="420"/>
      </w:pPr>
      <w:rPr>
        <w:rFonts w:ascii="宋体" w:hAnsi="宋体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528B1"/>
    <w:multiLevelType w:val="hybridMultilevel"/>
    <w:tmpl w:val="0C0693DC"/>
    <w:lvl w:ilvl="0" w:tplc="7E8EA55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7308F5"/>
    <w:multiLevelType w:val="hybridMultilevel"/>
    <w:tmpl w:val="3B30328C"/>
    <w:lvl w:ilvl="0" w:tplc="D3667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F81417"/>
    <w:multiLevelType w:val="hybridMultilevel"/>
    <w:tmpl w:val="B61CF336"/>
    <w:lvl w:ilvl="0" w:tplc="57EEC1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A53"/>
    <w:rsid w:val="00005B6F"/>
    <w:rsid w:val="00037046"/>
    <w:rsid w:val="00056502"/>
    <w:rsid w:val="00080B3F"/>
    <w:rsid w:val="000A35FD"/>
    <w:rsid w:val="000F2871"/>
    <w:rsid w:val="0012499F"/>
    <w:rsid w:val="001601E6"/>
    <w:rsid w:val="00201138"/>
    <w:rsid w:val="0023504C"/>
    <w:rsid w:val="00250077"/>
    <w:rsid w:val="00266A5D"/>
    <w:rsid w:val="002B1D55"/>
    <w:rsid w:val="00312FBD"/>
    <w:rsid w:val="0033587E"/>
    <w:rsid w:val="00355FD3"/>
    <w:rsid w:val="003C71D3"/>
    <w:rsid w:val="003D7797"/>
    <w:rsid w:val="003F73FA"/>
    <w:rsid w:val="004320E7"/>
    <w:rsid w:val="004871C6"/>
    <w:rsid w:val="004A1D97"/>
    <w:rsid w:val="004A211F"/>
    <w:rsid w:val="004C38FB"/>
    <w:rsid w:val="004D75E7"/>
    <w:rsid w:val="00515B9D"/>
    <w:rsid w:val="005B066A"/>
    <w:rsid w:val="005B119B"/>
    <w:rsid w:val="005D5C2E"/>
    <w:rsid w:val="006044F5"/>
    <w:rsid w:val="00623C1E"/>
    <w:rsid w:val="006263C0"/>
    <w:rsid w:val="00641E16"/>
    <w:rsid w:val="006F76FA"/>
    <w:rsid w:val="00707A53"/>
    <w:rsid w:val="00780176"/>
    <w:rsid w:val="00783D2B"/>
    <w:rsid w:val="007A1668"/>
    <w:rsid w:val="007C3A03"/>
    <w:rsid w:val="008074F3"/>
    <w:rsid w:val="00813A7E"/>
    <w:rsid w:val="008A6AB9"/>
    <w:rsid w:val="0090554A"/>
    <w:rsid w:val="009A676F"/>
    <w:rsid w:val="00A35720"/>
    <w:rsid w:val="00A45E48"/>
    <w:rsid w:val="00AE7EF1"/>
    <w:rsid w:val="00AF759D"/>
    <w:rsid w:val="00B80AB6"/>
    <w:rsid w:val="00B9464A"/>
    <w:rsid w:val="00BD3695"/>
    <w:rsid w:val="00BF3E5C"/>
    <w:rsid w:val="00C24B9B"/>
    <w:rsid w:val="00C60622"/>
    <w:rsid w:val="00C8394C"/>
    <w:rsid w:val="00D240DC"/>
    <w:rsid w:val="00D81557"/>
    <w:rsid w:val="00DD703C"/>
    <w:rsid w:val="00E257DC"/>
    <w:rsid w:val="00E7291A"/>
    <w:rsid w:val="00ED2A03"/>
    <w:rsid w:val="00ED5034"/>
    <w:rsid w:val="00EE04AC"/>
    <w:rsid w:val="00EF3B5B"/>
    <w:rsid w:val="00F03C1E"/>
    <w:rsid w:val="00F17786"/>
    <w:rsid w:val="00F26AFC"/>
    <w:rsid w:val="00F512FB"/>
    <w:rsid w:val="00F60FEF"/>
    <w:rsid w:val="00F71054"/>
    <w:rsid w:val="00F9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82EE1"/>
  <w15:docId w15:val="{2E7E1F12-8978-42DD-97E9-C896EFEB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A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7A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7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7A53"/>
    <w:rPr>
      <w:sz w:val="18"/>
      <w:szCs w:val="18"/>
    </w:rPr>
  </w:style>
  <w:style w:type="paragraph" w:styleId="a7">
    <w:name w:val="Body Text"/>
    <w:basedOn w:val="a"/>
    <w:link w:val="a8"/>
    <w:rsid w:val="00707A53"/>
    <w:pPr>
      <w:jc w:val="center"/>
    </w:pPr>
    <w:rPr>
      <w:rFonts w:eastAsia="方正大标宋简体"/>
      <w:sz w:val="76"/>
    </w:rPr>
  </w:style>
  <w:style w:type="character" w:customStyle="1" w:styleId="a8">
    <w:name w:val="正文文本 字符"/>
    <w:basedOn w:val="a0"/>
    <w:link w:val="a7"/>
    <w:rsid w:val="00707A53"/>
    <w:rPr>
      <w:rFonts w:ascii="Times New Roman" w:eastAsia="方正大标宋简体" w:hAnsi="Times New Roman" w:cs="Times New Roman"/>
      <w:sz w:val="76"/>
      <w:szCs w:val="24"/>
    </w:rPr>
  </w:style>
  <w:style w:type="paragraph" w:styleId="a9">
    <w:name w:val="List Paragraph"/>
    <w:basedOn w:val="a"/>
    <w:uiPriority w:val="34"/>
    <w:qFormat/>
    <w:rsid w:val="00707A53"/>
    <w:pPr>
      <w:ind w:firstLineChars="200" w:firstLine="420"/>
    </w:pPr>
  </w:style>
  <w:style w:type="paragraph" w:styleId="aa">
    <w:name w:val="Normal (Web)"/>
    <w:basedOn w:val="a"/>
    <w:rsid w:val="00707A5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C8394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8394C"/>
    <w:rPr>
      <w:rFonts w:ascii="Times New Roman" w:eastAsia="宋体" w:hAnsi="Times New Roman" w:cs="Times New Roman"/>
      <w:sz w:val="18"/>
      <w:szCs w:val="18"/>
    </w:rPr>
  </w:style>
  <w:style w:type="character" w:customStyle="1" w:styleId="font01">
    <w:name w:val="font01"/>
    <w:basedOn w:val="a0"/>
    <w:rsid w:val="005B066A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</w:rPr>
  </w:style>
  <w:style w:type="character" w:styleId="ad">
    <w:name w:val="annotation reference"/>
    <w:basedOn w:val="a0"/>
    <w:uiPriority w:val="99"/>
    <w:semiHidden/>
    <w:unhideWhenUsed/>
    <w:rsid w:val="0012499F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12499F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12499F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2499F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12499F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15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40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2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07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10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36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93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26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65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44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6495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C466C-C4AA-48F2-B8FF-9F1AFF80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that boy</cp:lastModifiedBy>
  <cp:revision>33</cp:revision>
  <dcterms:created xsi:type="dcterms:W3CDTF">2013-07-07T16:19:00Z</dcterms:created>
  <dcterms:modified xsi:type="dcterms:W3CDTF">2019-06-06T02:37:00Z</dcterms:modified>
</cp:coreProperties>
</file>