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8940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612"/>
      </w:tblGrid>
      <w:tr w:rsidR="00707A53" w:rsidTr="00D71B5B">
        <w:trPr>
          <w:trHeight w:val="302"/>
        </w:trPr>
        <w:tc>
          <w:tcPr>
            <w:tcW w:w="648" w:type="dxa"/>
          </w:tcPr>
          <w:p w:rsidR="00707A53" w:rsidRDefault="00707A53" w:rsidP="00812F2B">
            <w:pPr>
              <w:spacing w:beforeLines="50" w:afterLines="20"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成绩</w:t>
            </w:r>
          </w:p>
        </w:tc>
        <w:tc>
          <w:tcPr>
            <w:tcW w:w="612" w:type="dxa"/>
          </w:tcPr>
          <w:p w:rsidR="00707A53" w:rsidRDefault="00707A53" w:rsidP="00812F2B">
            <w:pPr>
              <w:spacing w:beforeLines="50" w:afterLines="20"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="00707A53" w:rsidRDefault="00707A53" w:rsidP="00707A53"/>
    <w:p w:rsidR="00707A53" w:rsidRDefault="00707A53" w:rsidP="00812F2B">
      <w:pPr>
        <w:spacing w:beforeLines="50" w:afterLines="20" w:line="360" w:lineRule="auto"/>
        <w:rPr>
          <w:rFonts w:eastAsia="楷体_GB2312"/>
          <w:sz w:val="44"/>
          <w:szCs w:val="44"/>
        </w:rPr>
      </w:pPr>
    </w:p>
    <w:p w:rsidR="00707A53" w:rsidRDefault="00707A53" w:rsidP="00812F2B">
      <w:pPr>
        <w:spacing w:beforeLines="50" w:afterLines="20" w:line="360" w:lineRule="auto"/>
        <w:ind w:firstLineChars="500" w:firstLine="2200"/>
        <w:rPr>
          <w:rFonts w:eastAsia="楷体_GB2312"/>
          <w:szCs w:val="21"/>
        </w:rPr>
      </w:pPr>
      <w:r>
        <w:rPr>
          <w:rFonts w:eastAsia="楷体_GB2312" w:hint="eastAsia"/>
          <w:sz w:val="44"/>
          <w:szCs w:val="44"/>
        </w:rPr>
        <w:t>南京工程学院</w:t>
      </w:r>
    </w:p>
    <w:p w:rsidR="00707A53" w:rsidRDefault="00707A53" w:rsidP="00707A53">
      <w:pPr>
        <w:pStyle w:val="a5"/>
        <w:ind w:rightChars="-301" w:right="-632"/>
        <w:jc w:val="both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课程设计说明书</w:t>
      </w:r>
      <w:r>
        <w:rPr>
          <w:rFonts w:ascii="宋体" w:hAnsi="宋体" w:hint="eastAsia"/>
          <w:b/>
          <w:sz w:val="72"/>
          <w:szCs w:val="72"/>
        </w:rPr>
        <w:t>(</w:t>
      </w:r>
      <w:r>
        <w:rPr>
          <w:rFonts w:ascii="宋体" w:hAnsi="宋体" w:hint="eastAsia"/>
          <w:b/>
          <w:sz w:val="72"/>
          <w:szCs w:val="72"/>
        </w:rPr>
        <w:t>论文</w:t>
      </w:r>
      <w:r>
        <w:rPr>
          <w:rFonts w:ascii="宋体" w:hAnsi="宋体" w:hint="eastAsia"/>
          <w:b/>
          <w:sz w:val="72"/>
          <w:szCs w:val="72"/>
        </w:rPr>
        <w:t>)</w:t>
      </w:r>
    </w:p>
    <w:p w:rsidR="00707A53" w:rsidRDefault="00707A53" w:rsidP="00707A53">
      <w:pPr>
        <w:ind w:firstLineChars="700" w:firstLine="6012"/>
        <w:rPr>
          <w:b/>
          <w:spacing w:val="68"/>
          <w:sz w:val="72"/>
        </w:rPr>
      </w:pPr>
    </w:p>
    <w:p w:rsidR="00707A53" w:rsidRDefault="00707A53" w:rsidP="00707A53">
      <w:pPr>
        <w:ind w:firstLineChars="400" w:firstLine="128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题目</w:t>
      </w:r>
      <w:r w:rsidR="004A1D97">
        <w:rPr>
          <w:rFonts w:ascii="宋体" w:hAnsi="宋体" w:hint="eastAsia"/>
          <w:bCs/>
          <w:sz w:val="32"/>
          <w:szCs w:val="32"/>
          <w:u w:val="single"/>
        </w:rPr>
        <w:t>IP地址规划与路由连通性设计</w:t>
      </w:r>
    </w:p>
    <w:p w:rsidR="00707A53" w:rsidRDefault="00707A53" w:rsidP="00707A53">
      <w:pPr>
        <w:ind w:firstLineChars="393" w:firstLine="1258"/>
        <w:rPr>
          <w:rFonts w:eastAsia="楷体_GB2312"/>
          <w:sz w:val="32"/>
          <w:szCs w:val="32"/>
          <w:u w:val="single"/>
        </w:rPr>
      </w:pPr>
    </w:p>
    <w:p w:rsidR="00707A53" w:rsidRDefault="00707A53" w:rsidP="00707A53">
      <w:pPr>
        <w:ind w:firstLineChars="393" w:firstLine="1258"/>
        <w:rPr>
          <w:sz w:val="32"/>
          <w:szCs w:val="32"/>
          <w:u w:val="single"/>
        </w:rPr>
      </w:pPr>
    </w:p>
    <w:p w:rsidR="00707A53" w:rsidRDefault="00707A53" w:rsidP="00707A53">
      <w:pPr>
        <w:spacing w:line="360" w:lineRule="auto"/>
        <w:ind w:firstLineChars="393" w:firstLine="1258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课 程 名 称 </w:t>
      </w:r>
      <w:r>
        <w:rPr>
          <w:rFonts w:ascii="宋体" w:hAnsi="宋体" w:hint="eastAsia"/>
          <w:sz w:val="32"/>
          <w:szCs w:val="32"/>
          <w:u w:val="single"/>
        </w:rPr>
        <w:t xml:space="preserve">       计算机网络     </w:t>
      </w:r>
    </w:p>
    <w:p w:rsidR="00707A53" w:rsidRDefault="00707A53" w:rsidP="00707A53">
      <w:pPr>
        <w:spacing w:line="360" w:lineRule="auto"/>
        <w:ind w:firstLineChars="393" w:firstLine="1258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院（系、部、中心）</w:t>
      </w:r>
      <w:r w:rsidR="004A1D97">
        <w:rPr>
          <w:rFonts w:hint="eastAsia"/>
          <w:sz w:val="32"/>
          <w:szCs w:val="32"/>
          <w:u w:val="single"/>
        </w:rPr>
        <w:t>计算机工程学院</w:t>
      </w:r>
    </w:p>
    <w:p w:rsidR="00707A53" w:rsidRDefault="00707A53" w:rsidP="00707A53">
      <w:pPr>
        <w:spacing w:line="360" w:lineRule="auto"/>
        <w:ind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专业</w:t>
      </w:r>
      <w:r w:rsidR="00BA64DD">
        <w:rPr>
          <w:rFonts w:hint="eastAsia"/>
          <w:sz w:val="32"/>
          <w:szCs w:val="32"/>
          <w:u w:val="single"/>
        </w:rPr>
        <w:t>数字媒体技术</w:t>
      </w:r>
    </w:p>
    <w:p w:rsidR="00707A53" w:rsidRDefault="00707A53" w:rsidP="00707A53">
      <w:pPr>
        <w:spacing w:line="360" w:lineRule="auto"/>
        <w:ind w:firstLineChars="393" w:firstLine="1258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班       级 </w:t>
      </w:r>
      <w:r w:rsidR="00BA64DD">
        <w:rPr>
          <w:rFonts w:ascii="宋体" w:hAnsi="宋体" w:hint="eastAsia"/>
          <w:sz w:val="32"/>
          <w:szCs w:val="32"/>
          <w:u w:val="single"/>
        </w:rPr>
        <w:t>数字媒体（嵌入式）1</w:t>
      </w:r>
      <w:r w:rsidR="00BA64DD">
        <w:rPr>
          <w:rFonts w:ascii="宋体" w:hAnsi="宋体"/>
          <w:sz w:val="32"/>
          <w:szCs w:val="32"/>
          <w:u w:val="single"/>
        </w:rPr>
        <w:t>72</w:t>
      </w:r>
    </w:p>
    <w:p w:rsidR="00707A53" w:rsidRDefault="00707A53" w:rsidP="00707A53">
      <w:pPr>
        <w:spacing w:line="360" w:lineRule="auto"/>
        <w:ind w:firstLineChars="393" w:firstLine="1258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学 生 姓 名 </w:t>
      </w:r>
      <w:r w:rsidR="00BA64DD">
        <w:rPr>
          <w:rFonts w:ascii="宋体" w:hAnsi="宋体" w:hint="eastAsia"/>
          <w:sz w:val="32"/>
          <w:szCs w:val="32"/>
          <w:u w:val="single"/>
        </w:rPr>
        <w:t>储昕悦</w:t>
      </w:r>
    </w:p>
    <w:p w:rsidR="00707A53" w:rsidRDefault="00707A53" w:rsidP="00707A53">
      <w:pPr>
        <w:spacing w:line="360" w:lineRule="auto"/>
        <w:ind w:firstLineChars="393" w:firstLine="1258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学       号 </w:t>
      </w:r>
      <w:r w:rsidR="00BA64DD">
        <w:rPr>
          <w:rFonts w:ascii="宋体" w:hAnsi="宋体"/>
          <w:sz w:val="32"/>
          <w:szCs w:val="32"/>
          <w:u w:val="single"/>
        </w:rPr>
        <w:t xml:space="preserve"> 202170603</w:t>
      </w:r>
    </w:p>
    <w:p w:rsidR="00707A53" w:rsidRDefault="00707A53" w:rsidP="00707A53">
      <w:pPr>
        <w:spacing w:line="360" w:lineRule="auto"/>
        <w:ind w:firstLineChars="393" w:firstLine="1258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设 计 地 点 </w:t>
      </w:r>
      <w:proofErr w:type="gramStart"/>
      <w:r w:rsidR="004A1D97">
        <w:rPr>
          <w:rFonts w:ascii="宋体" w:hAnsi="宋体" w:hint="eastAsia"/>
          <w:sz w:val="32"/>
          <w:szCs w:val="32"/>
          <w:u w:val="single"/>
        </w:rPr>
        <w:t>信息楼</w:t>
      </w:r>
      <w:r w:rsidR="00780176">
        <w:rPr>
          <w:rFonts w:ascii="宋体" w:hAnsi="宋体" w:hint="eastAsia"/>
          <w:sz w:val="32"/>
          <w:szCs w:val="32"/>
          <w:u w:val="single"/>
        </w:rPr>
        <w:t>机房</w:t>
      </w:r>
      <w:proofErr w:type="gramEnd"/>
    </w:p>
    <w:p w:rsidR="00707A53" w:rsidRDefault="00707A53" w:rsidP="00707A53">
      <w:pPr>
        <w:spacing w:line="360" w:lineRule="auto"/>
        <w:ind w:firstLineChars="393" w:firstLine="1258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指 导 教 师</w:t>
      </w:r>
      <w:r w:rsidR="00B040B6">
        <w:rPr>
          <w:rFonts w:ascii="宋体" w:hAnsi="宋体" w:hint="eastAsia"/>
          <w:sz w:val="32"/>
          <w:szCs w:val="32"/>
          <w:u w:val="single"/>
        </w:rPr>
        <w:t>李佳宇</w:t>
      </w:r>
    </w:p>
    <w:p w:rsidR="00707A53" w:rsidRDefault="00707A53" w:rsidP="00707A53">
      <w:pPr>
        <w:spacing w:line="240" w:lineRule="exact"/>
        <w:rPr>
          <w:sz w:val="32"/>
          <w:szCs w:val="32"/>
          <w:u w:val="single"/>
        </w:rPr>
      </w:pPr>
    </w:p>
    <w:p w:rsidR="00707A53" w:rsidRPr="00F512FB" w:rsidRDefault="00707A53" w:rsidP="00707A53">
      <w:pPr>
        <w:spacing w:line="240" w:lineRule="exact"/>
        <w:rPr>
          <w:sz w:val="32"/>
          <w:szCs w:val="32"/>
        </w:rPr>
      </w:pPr>
    </w:p>
    <w:p w:rsidR="00707A53" w:rsidRDefault="00707A53" w:rsidP="00707A53">
      <w:pPr>
        <w:spacing w:line="240" w:lineRule="exact"/>
        <w:rPr>
          <w:sz w:val="32"/>
          <w:szCs w:val="32"/>
        </w:rPr>
      </w:pPr>
    </w:p>
    <w:p w:rsidR="00707A53" w:rsidRDefault="00707A53" w:rsidP="00707A53">
      <w:pPr>
        <w:spacing w:line="240" w:lineRule="exact"/>
        <w:rPr>
          <w:sz w:val="32"/>
          <w:szCs w:val="32"/>
        </w:rPr>
      </w:pPr>
    </w:p>
    <w:p w:rsidR="00707A53" w:rsidRDefault="00707A53" w:rsidP="00707A53">
      <w:pPr>
        <w:spacing w:line="240" w:lineRule="exact"/>
        <w:rPr>
          <w:sz w:val="32"/>
          <w:szCs w:val="32"/>
        </w:rPr>
      </w:pPr>
    </w:p>
    <w:p w:rsidR="00707A53" w:rsidRDefault="00707A53" w:rsidP="00812F2B">
      <w:pPr>
        <w:spacing w:beforeLines="50" w:line="400" w:lineRule="exact"/>
        <w:jc w:val="center"/>
        <w:rPr>
          <w:sz w:val="30"/>
        </w:rPr>
      </w:pPr>
      <w:r>
        <w:rPr>
          <w:rFonts w:hint="eastAsia"/>
          <w:sz w:val="32"/>
          <w:szCs w:val="32"/>
        </w:rPr>
        <w:t>设计起止时间：</w:t>
      </w:r>
      <w:r>
        <w:rPr>
          <w:rFonts w:hint="eastAsia"/>
          <w:sz w:val="32"/>
          <w:szCs w:val="32"/>
        </w:rPr>
        <w:t xml:space="preserve">   201</w:t>
      </w:r>
      <w:r w:rsidR="00BA64DD"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 w:rsidR="00BA64DD"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月</w:t>
      </w:r>
      <w:r w:rsidR="00BA64DD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日至</w:t>
      </w:r>
      <w:r>
        <w:rPr>
          <w:rFonts w:hint="eastAsia"/>
          <w:sz w:val="32"/>
          <w:szCs w:val="32"/>
        </w:rPr>
        <w:t>201</w:t>
      </w:r>
      <w:r w:rsidR="00BA64DD"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 w:rsidR="00BA64DD"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月</w:t>
      </w:r>
      <w:r w:rsidR="00BA64DD"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日</w:t>
      </w:r>
    </w:p>
    <w:p w:rsidR="00707A53" w:rsidRDefault="00707A53" w:rsidP="00707A53"/>
    <w:p w:rsidR="00707A53" w:rsidRDefault="00707A53" w:rsidP="00707A53">
      <w:pPr>
        <w:rPr>
          <w:color w:val="FF0000"/>
          <w:sz w:val="32"/>
          <w:szCs w:val="32"/>
          <w:u w:val="single"/>
        </w:rPr>
      </w:pPr>
    </w:p>
    <w:p w:rsidR="00EF3B5B" w:rsidRDefault="00EF3B5B"/>
    <w:p w:rsidR="00707A53" w:rsidRPr="00266A5D" w:rsidRDefault="00707A53" w:rsidP="00707A53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 w:rsidRPr="00266A5D">
        <w:rPr>
          <w:rFonts w:hint="eastAsia"/>
          <w:sz w:val="32"/>
          <w:szCs w:val="32"/>
        </w:rPr>
        <w:lastRenderedPageBreak/>
        <w:t>课程设计目的：</w:t>
      </w:r>
    </w:p>
    <w:p w:rsidR="00266A5D" w:rsidRDefault="00266A5D" w:rsidP="00266A5D">
      <w:pPr>
        <w:rPr>
          <w:sz w:val="24"/>
        </w:rPr>
      </w:pPr>
    </w:p>
    <w:p w:rsidR="00707A53" w:rsidRPr="00266A5D" w:rsidRDefault="00707A53" w:rsidP="00266A5D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266A5D">
        <w:rPr>
          <w:rFonts w:ascii="宋体" w:hAnsi="宋体" w:hint="eastAsia"/>
          <w:sz w:val="24"/>
        </w:rPr>
        <w:t>计算机网络是计算机</w:t>
      </w:r>
      <w:r w:rsidR="003D7797" w:rsidRPr="00266A5D">
        <w:rPr>
          <w:rFonts w:ascii="宋体" w:hAnsi="宋体" w:hint="eastAsia"/>
          <w:sz w:val="24"/>
        </w:rPr>
        <w:t>技术和通信技术相结合的产物，是当今计算机世界中发展速度最快的领域之一，作为工科院校的学生，不仅要认清时代的潮流和当代技术前沿，更要努力发展自己，不断学习</w:t>
      </w:r>
      <w:r w:rsidR="00355FD3" w:rsidRPr="00266A5D">
        <w:rPr>
          <w:rFonts w:ascii="宋体" w:hAnsi="宋体" w:hint="eastAsia"/>
          <w:sz w:val="24"/>
        </w:rPr>
        <w:t>理论</w:t>
      </w:r>
      <w:r w:rsidR="0033587E" w:rsidRPr="00266A5D">
        <w:rPr>
          <w:rFonts w:ascii="宋体" w:hAnsi="宋体" w:hint="eastAsia"/>
          <w:sz w:val="24"/>
        </w:rPr>
        <w:t>知识</w:t>
      </w:r>
      <w:r w:rsidR="00355FD3" w:rsidRPr="00266A5D">
        <w:rPr>
          <w:rFonts w:ascii="宋体" w:hAnsi="宋体" w:hint="eastAsia"/>
          <w:sz w:val="24"/>
        </w:rPr>
        <w:t>，提升自己的水平，更要在理论知识的基础上，结合实际中的问题，培养自己发现问题，</w:t>
      </w:r>
      <w:r w:rsidR="00C24B9B" w:rsidRPr="00266A5D">
        <w:rPr>
          <w:rFonts w:ascii="宋体" w:hAnsi="宋体" w:hint="eastAsia"/>
          <w:sz w:val="24"/>
        </w:rPr>
        <w:t>思考问题，解决问题的能力</w:t>
      </w:r>
      <w:r w:rsidR="0033587E" w:rsidRPr="00266A5D">
        <w:rPr>
          <w:rFonts w:ascii="宋体" w:hAnsi="宋体" w:hint="eastAsia"/>
          <w:sz w:val="24"/>
        </w:rPr>
        <w:t>，提高自己的实践水平</w:t>
      </w:r>
      <w:r w:rsidR="00C24B9B" w:rsidRPr="00266A5D">
        <w:rPr>
          <w:rFonts w:ascii="宋体" w:hAnsi="宋体" w:hint="eastAsia"/>
          <w:sz w:val="24"/>
        </w:rPr>
        <w:t>。</w:t>
      </w:r>
    </w:p>
    <w:p w:rsidR="0033587E" w:rsidRPr="00266A5D" w:rsidRDefault="0033587E" w:rsidP="00266A5D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266A5D">
        <w:rPr>
          <w:rFonts w:ascii="宋体" w:hAnsi="宋体" w:hint="eastAsia"/>
          <w:sz w:val="24"/>
        </w:rPr>
        <w:t>这次的课</w:t>
      </w:r>
      <w:r w:rsidR="00707A53" w:rsidRPr="00266A5D">
        <w:rPr>
          <w:rFonts w:ascii="宋体" w:hAnsi="宋体" w:hint="eastAsia"/>
          <w:sz w:val="24"/>
        </w:rPr>
        <w:t>程设计的</w:t>
      </w:r>
      <w:r w:rsidRPr="00266A5D">
        <w:rPr>
          <w:rFonts w:ascii="宋体" w:hAnsi="宋体" w:hint="eastAsia"/>
          <w:sz w:val="24"/>
        </w:rPr>
        <w:t>就是要让我们能够在全面深入地</w:t>
      </w:r>
      <w:r w:rsidR="00707A53" w:rsidRPr="00266A5D">
        <w:rPr>
          <w:rFonts w:ascii="宋体" w:hAnsi="宋体" w:hint="eastAsia"/>
          <w:sz w:val="24"/>
        </w:rPr>
        <w:t>学习《计算机网络》这门课程的基础上，进一步理解计算机网络的基本理论，</w:t>
      </w:r>
      <w:r w:rsidRPr="00266A5D">
        <w:rPr>
          <w:rFonts w:ascii="宋体" w:hAnsi="宋体" w:hint="eastAsia"/>
          <w:sz w:val="24"/>
        </w:rPr>
        <w:t>并且要</w:t>
      </w:r>
      <w:r w:rsidR="00707A53" w:rsidRPr="00266A5D">
        <w:rPr>
          <w:rFonts w:ascii="宋体" w:hAnsi="宋体" w:hint="eastAsia"/>
          <w:sz w:val="24"/>
        </w:rPr>
        <w:t>将理论知识和实践结合起来，</w:t>
      </w:r>
      <w:r w:rsidRPr="00266A5D">
        <w:rPr>
          <w:rFonts w:ascii="宋体" w:hAnsi="宋体" w:hint="eastAsia"/>
          <w:sz w:val="24"/>
        </w:rPr>
        <w:t>在老师给予的要求和提示下，掌握小型网路的初步配置</w:t>
      </w:r>
      <w:r w:rsidR="00DD703C" w:rsidRPr="00266A5D">
        <w:rPr>
          <w:rFonts w:ascii="宋体" w:hAnsi="宋体" w:hint="eastAsia"/>
          <w:sz w:val="24"/>
        </w:rPr>
        <w:t>，熟悉各项步骤，</w:t>
      </w:r>
      <w:r w:rsidRPr="00266A5D">
        <w:rPr>
          <w:rFonts w:ascii="宋体" w:hAnsi="宋体" w:hint="eastAsia"/>
          <w:sz w:val="24"/>
        </w:rPr>
        <w:t>完成小型网络的设计与实现，</w:t>
      </w:r>
      <w:r w:rsidR="00707A53" w:rsidRPr="00266A5D">
        <w:rPr>
          <w:rFonts w:ascii="宋体" w:hAnsi="宋体"/>
          <w:sz w:val="24"/>
        </w:rPr>
        <w:t>提高网络应用水平。</w:t>
      </w:r>
    </w:p>
    <w:p w:rsidR="00DD703C" w:rsidRDefault="00707A53" w:rsidP="00266A5D">
      <w:pPr>
        <w:spacing w:line="440" w:lineRule="exact"/>
        <w:ind w:firstLineChars="200" w:firstLine="480"/>
        <w:rPr>
          <w:sz w:val="24"/>
        </w:rPr>
      </w:pPr>
      <w:r w:rsidRPr="00266A5D">
        <w:rPr>
          <w:rFonts w:ascii="宋体" w:hAnsi="宋体" w:hint="eastAsia"/>
          <w:sz w:val="24"/>
        </w:rPr>
        <w:t>课程设计是</w:t>
      </w:r>
      <w:r w:rsidR="0033587E" w:rsidRPr="00266A5D">
        <w:rPr>
          <w:rFonts w:ascii="宋体" w:hAnsi="宋体" w:hint="eastAsia"/>
          <w:sz w:val="24"/>
        </w:rPr>
        <w:t>我们平时学习中最</w:t>
      </w:r>
      <w:r w:rsidRPr="00266A5D">
        <w:rPr>
          <w:rFonts w:ascii="宋体" w:hAnsi="宋体" w:hint="eastAsia"/>
          <w:sz w:val="24"/>
        </w:rPr>
        <w:t>重要的一项实践环节，它可以帮助</w:t>
      </w:r>
      <w:r w:rsidR="00DD703C" w:rsidRPr="00266A5D">
        <w:rPr>
          <w:rFonts w:ascii="宋体" w:hAnsi="宋体" w:hint="eastAsia"/>
          <w:sz w:val="24"/>
        </w:rPr>
        <w:t>我们</w:t>
      </w:r>
      <w:r w:rsidRPr="00266A5D">
        <w:rPr>
          <w:rFonts w:ascii="宋体" w:hAnsi="宋体" w:hint="eastAsia"/>
          <w:sz w:val="24"/>
        </w:rPr>
        <w:t>理解课堂教学中的内容，对提高实践认识和实际动手能力都有很重要的实际意义。按照课程设计的要求，结合所学的理论知识，查找相关资料，完成课程设计任务，同时提高网络应用能力，为后续课程打好基础。</w:t>
      </w:r>
    </w:p>
    <w:p w:rsidR="00266A5D" w:rsidRDefault="00266A5D" w:rsidP="00DD703C">
      <w:pPr>
        <w:ind w:firstLineChars="200" w:firstLine="480"/>
        <w:rPr>
          <w:sz w:val="24"/>
        </w:rPr>
      </w:pPr>
    </w:p>
    <w:p w:rsidR="00266A5D" w:rsidRDefault="00DD703C" w:rsidP="0091117F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 w:rsidRPr="00266A5D">
        <w:rPr>
          <w:rFonts w:hint="eastAsia"/>
          <w:sz w:val="32"/>
          <w:szCs w:val="32"/>
        </w:rPr>
        <w:t>课程设计任务：</w:t>
      </w:r>
    </w:p>
    <w:p w:rsidR="0091117F" w:rsidRPr="0091117F" w:rsidRDefault="0091117F" w:rsidP="0091117F">
      <w:pPr>
        <w:pStyle w:val="a6"/>
        <w:ind w:left="420" w:firstLineChars="0" w:firstLine="0"/>
        <w:rPr>
          <w:sz w:val="32"/>
          <w:szCs w:val="32"/>
        </w:rPr>
      </w:pPr>
    </w:p>
    <w:p w:rsidR="00B9464A" w:rsidRPr="0091117F" w:rsidRDefault="00DD703C" w:rsidP="0091117F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266A5D">
        <w:rPr>
          <w:rFonts w:ascii="宋体" w:hAnsi="宋体" w:hint="eastAsia"/>
          <w:sz w:val="24"/>
        </w:rPr>
        <w:t>完成一个小型网络的设计与实现，</w:t>
      </w:r>
      <w:r w:rsidR="00266A5D" w:rsidRPr="00266A5D">
        <w:rPr>
          <w:rFonts w:ascii="宋体" w:hAnsi="宋体" w:hint="eastAsia"/>
          <w:sz w:val="24"/>
        </w:rPr>
        <w:t>掌握小型网路的初步配置，熟悉各项步骤做</w:t>
      </w:r>
      <w:r w:rsidRPr="00266A5D">
        <w:rPr>
          <w:rFonts w:ascii="宋体" w:hAnsi="宋体" w:hint="eastAsia"/>
          <w:sz w:val="24"/>
        </w:rPr>
        <w:t>成小型网络的设计与实现。</w:t>
      </w:r>
    </w:p>
    <w:p w:rsidR="0091117F" w:rsidRDefault="0091117F" w:rsidP="0091117F">
      <w:pPr>
        <w:spacing w:line="440" w:lineRule="exact"/>
        <w:ind w:left="420"/>
        <w:outlineLvl w:val="0"/>
        <w:rPr>
          <w:rFonts w:ascii="宋体" w:hAnsi="宋体"/>
          <w:b/>
          <w:bCs/>
          <w:sz w:val="24"/>
        </w:rPr>
      </w:pPr>
      <w:r w:rsidRPr="005175B0">
        <w:rPr>
          <w:rFonts w:ascii="黑体" w:eastAsia="黑体" w:hAnsi="宋体" w:hint="eastAsia"/>
          <w:b/>
          <w:bCs/>
          <w:sz w:val="24"/>
        </w:rPr>
        <w:t>题目：</w:t>
      </w:r>
      <w:r>
        <w:rPr>
          <w:rFonts w:ascii="宋体" w:hAnsi="宋体" w:hint="eastAsia"/>
          <w:bCs/>
          <w:sz w:val="24"/>
        </w:rPr>
        <w:t>IP地址规划与路由连通性</w:t>
      </w:r>
      <w:r w:rsidRPr="005175B0">
        <w:rPr>
          <w:rFonts w:ascii="宋体" w:hAnsi="宋体" w:hint="eastAsia"/>
          <w:bCs/>
          <w:sz w:val="24"/>
        </w:rPr>
        <w:t>设计</w:t>
      </w:r>
    </w:p>
    <w:p w:rsidR="0091117F" w:rsidRPr="005175B0" w:rsidRDefault="0091117F" w:rsidP="0091117F">
      <w:pPr>
        <w:spacing w:line="440" w:lineRule="exact"/>
        <w:ind w:left="420"/>
        <w:outlineLvl w:val="0"/>
        <w:rPr>
          <w:rFonts w:ascii="黑体" w:eastAsia="黑体" w:hAnsi="宋体"/>
          <w:b/>
          <w:bCs/>
          <w:sz w:val="24"/>
        </w:rPr>
      </w:pPr>
      <w:r w:rsidRPr="005175B0">
        <w:rPr>
          <w:rFonts w:ascii="黑体" w:eastAsia="黑体" w:hAnsi="宋体" w:hint="eastAsia"/>
          <w:b/>
          <w:bCs/>
          <w:sz w:val="24"/>
        </w:rPr>
        <w:t>要求：</w:t>
      </w:r>
    </w:p>
    <w:p w:rsidR="0091117F" w:rsidRPr="002E23B4" w:rsidRDefault="0091117F" w:rsidP="0091117F">
      <w:pPr>
        <w:spacing w:line="440" w:lineRule="exact"/>
        <w:ind w:rightChars="203" w:right="426" w:firstLineChars="150" w:firstLine="36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任务1：</w:t>
      </w:r>
      <w:r w:rsidRPr="002E23B4">
        <w:rPr>
          <w:rFonts w:ascii="宋体" w:hAnsi="宋体" w:hint="eastAsia"/>
          <w:b/>
          <w:sz w:val="24"/>
        </w:rPr>
        <w:t>按图1</w:t>
      </w:r>
      <w:r>
        <w:rPr>
          <w:rFonts w:ascii="宋体" w:hAnsi="宋体" w:hint="eastAsia"/>
          <w:b/>
          <w:sz w:val="24"/>
        </w:rPr>
        <w:t>在模拟环境中建立相应的拓扑图</w:t>
      </w:r>
    </w:p>
    <w:p w:rsidR="0091117F" w:rsidRDefault="0091117F" w:rsidP="0091117F">
      <w:pPr>
        <w:spacing w:line="440" w:lineRule="exact"/>
        <w:ind w:leftChars="6" w:left="13" w:rightChars="203" w:right="426" w:firstLineChars="194" w:firstLine="4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连线方法： PC机与交换机之间、路由器与交换机之间的连线用直连线，路由器之间的连接</w:t>
      </w:r>
      <w:r>
        <w:rPr>
          <w:rFonts w:ascii="宋体" w:hAnsi="宋体" w:cs="宋体" w:hint="eastAsia"/>
          <w:sz w:val="24"/>
        </w:rPr>
        <w:t>用串口线</w:t>
      </w:r>
      <w:r>
        <w:rPr>
          <w:rFonts w:ascii="宋体" w:hAnsi="宋体" w:hint="eastAsia"/>
          <w:sz w:val="24"/>
        </w:rPr>
        <w:t>，交换机之间的连线、主机与路由器之间的连线用交叉线。</w:t>
      </w:r>
    </w:p>
    <w:p w:rsidR="0091117F" w:rsidRDefault="0091117F" w:rsidP="0091117F">
      <w:pPr>
        <w:spacing w:line="440" w:lineRule="exact"/>
        <w:ind w:rightChars="203" w:right="426" w:firstLineChars="147" w:firstLine="354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任务2：应用</w:t>
      </w:r>
      <w:r w:rsidRPr="007B5EF5">
        <w:rPr>
          <w:rFonts w:ascii="宋体" w:hAnsi="宋体"/>
          <w:b/>
          <w:sz w:val="24"/>
        </w:rPr>
        <w:t>基础设置</w:t>
      </w:r>
    </w:p>
    <w:p w:rsidR="0091117F" w:rsidRDefault="0091117F" w:rsidP="0091117F">
      <w:pPr>
        <w:spacing w:line="440" w:lineRule="exact"/>
        <w:ind w:rightChars="203" w:right="426" w:firstLineChars="147" w:firstLine="353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1）</w:t>
      </w:r>
      <w:r w:rsidRPr="007B5EF5">
        <w:rPr>
          <w:rFonts w:ascii="宋体" w:hAnsi="宋体" w:cs="宋体"/>
          <w:sz w:val="24"/>
        </w:rPr>
        <w:t>将每个设备的名称</w:t>
      </w:r>
      <w:r>
        <w:rPr>
          <w:rFonts w:ascii="宋体" w:hAnsi="宋体" w:cs="宋体" w:hint="eastAsia"/>
          <w:sz w:val="24"/>
        </w:rPr>
        <w:t>改成</w:t>
      </w:r>
      <w:r w:rsidRPr="007B5EF5">
        <w:rPr>
          <w:rFonts w:ascii="宋体" w:hAnsi="宋体" w:cs="宋体"/>
          <w:sz w:val="24"/>
        </w:rPr>
        <w:t>拓扑</w:t>
      </w:r>
      <w:r>
        <w:rPr>
          <w:rFonts w:ascii="宋体" w:hAnsi="宋体" w:cs="宋体" w:hint="eastAsia"/>
          <w:sz w:val="24"/>
        </w:rPr>
        <w:t>图</w:t>
      </w:r>
      <w:r w:rsidRPr="007B5EF5">
        <w:rPr>
          <w:rFonts w:ascii="宋体" w:hAnsi="宋体" w:cs="宋体"/>
          <w:sz w:val="24"/>
        </w:rPr>
        <w:t>上显示的名称</w:t>
      </w:r>
      <w:r>
        <w:rPr>
          <w:rFonts w:ascii="宋体" w:hAnsi="宋体" w:cs="宋体" w:hint="eastAsia"/>
          <w:sz w:val="24"/>
        </w:rPr>
        <w:t>。</w:t>
      </w:r>
    </w:p>
    <w:p w:rsidR="0091117F" w:rsidRPr="007B5EF5" w:rsidRDefault="0091117F" w:rsidP="0091117F">
      <w:pPr>
        <w:spacing w:line="440" w:lineRule="exact"/>
        <w:ind w:rightChars="203" w:right="426" w:firstLineChars="147" w:firstLine="353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2）</w:t>
      </w:r>
      <w:r w:rsidRPr="007B5EF5">
        <w:rPr>
          <w:rFonts w:ascii="宋体" w:hAnsi="宋体" w:cs="宋体"/>
          <w:sz w:val="24"/>
        </w:rPr>
        <w:t>在R</w:t>
      </w:r>
      <w:r>
        <w:rPr>
          <w:rFonts w:ascii="宋体" w:hAnsi="宋体" w:cs="宋体" w:hint="eastAsia"/>
          <w:sz w:val="24"/>
        </w:rPr>
        <w:t>2、R3和ISP</w:t>
      </w:r>
      <w:r w:rsidRPr="007B5EF5">
        <w:rPr>
          <w:rFonts w:ascii="宋体" w:hAnsi="宋体" w:cs="宋体"/>
          <w:sz w:val="24"/>
        </w:rPr>
        <w:t>上</w:t>
      </w:r>
      <w:r>
        <w:rPr>
          <w:rFonts w:ascii="宋体" w:hAnsi="宋体" w:cs="宋体" w:hint="eastAsia"/>
          <w:sz w:val="24"/>
        </w:rPr>
        <w:t>：</w:t>
      </w:r>
      <w:r w:rsidRPr="007B5EF5">
        <w:rPr>
          <w:rFonts w:ascii="宋体" w:hAnsi="宋体" w:cs="宋体"/>
          <w:sz w:val="24"/>
        </w:rPr>
        <w:t>关闭域名解析</w:t>
      </w:r>
      <w:r>
        <w:rPr>
          <w:rFonts w:ascii="宋体" w:hAnsi="宋体" w:cs="宋体" w:hint="eastAsia"/>
          <w:sz w:val="24"/>
        </w:rPr>
        <w:t>，</w:t>
      </w:r>
      <w:r w:rsidRPr="007B5EF5">
        <w:rPr>
          <w:rFonts w:ascii="宋体" w:hAnsi="宋体" w:cs="宋体"/>
          <w:sz w:val="24"/>
        </w:rPr>
        <w:t>通过console登录时关闭会话超时。</w:t>
      </w:r>
    </w:p>
    <w:p w:rsidR="0091117F" w:rsidRDefault="0091117F" w:rsidP="0091117F">
      <w:pPr>
        <w:spacing w:line="440" w:lineRule="exact"/>
        <w:ind w:rightChars="203" w:right="426" w:firstLineChars="147" w:firstLine="354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任务3：设置密码</w:t>
      </w:r>
    </w:p>
    <w:p w:rsidR="0091117F" w:rsidRPr="00634AA6" w:rsidRDefault="0091117F" w:rsidP="0091117F">
      <w:pPr>
        <w:ind w:firstLineChars="162" w:firstLine="38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设置</w:t>
      </w:r>
      <w:r w:rsidRPr="00634AA6">
        <w:rPr>
          <w:rFonts w:ascii="宋体" w:hAnsi="宋体"/>
          <w:sz w:val="24"/>
        </w:rPr>
        <w:t>R2</w:t>
      </w:r>
      <w:r>
        <w:rPr>
          <w:rFonts w:ascii="宋体" w:hAnsi="宋体" w:hint="eastAsia"/>
          <w:sz w:val="24"/>
        </w:rPr>
        <w:t>、R3、ISP的特权</w:t>
      </w:r>
      <w:r w:rsidRPr="00634AA6">
        <w:rPr>
          <w:rFonts w:ascii="宋体" w:hAnsi="宋体"/>
          <w:sz w:val="24"/>
        </w:rPr>
        <w:t>密码为</w:t>
      </w:r>
      <w:proofErr w:type="spellStart"/>
      <w:r w:rsidRPr="00634AA6">
        <w:rPr>
          <w:rFonts w:ascii="宋体" w:hAnsi="宋体"/>
          <w:sz w:val="24"/>
        </w:rPr>
        <w:t>ccnp</w:t>
      </w:r>
      <w:proofErr w:type="spellEnd"/>
      <w:r w:rsidRPr="00634AA6">
        <w:rPr>
          <w:rFonts w:ascii="宋体" w:hAnsi="宋体"/>
          <w:sz w:val="24"/>
        </w:rPr>
        <w:t>。</w:t>
      </w:r>
    </w:p>
    <w:p w:rsidR="0091117F" w:rsidRPr="00C43EA1" w:rsidRDefault="0091117F" w:rsidP="0091117F">
      <w:pPr>
        <w:pStyle w:val="4"/>
        <w:ind w:firstLineChars="147" w:firstLine="413"/>
        <w:rPr>
          <w:rFonts w:ascii="Arial" w:hAnsi="Arial" w:cs="Arial"/>
          <w:color w:val="000000"/>
        </w:rPr>
      </w:pPr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9B1669">
        <w:rPr>
          <w:rFonts w:ascii="Arial" w:hAnsi="Arial" w:cs="Arial"/>
          <w:color w:val="000000"/>
        </w:rPr>
        <w:t>在</w:t>
      </w:r>
      <w:r>
        <w:rPr>
          <w:rFonts w:ascii="Arial" w:hAnsi="Arial" w:cs="Arial" w:hint="eastAsia"/>
          <w:color w:val="000000"/>
        </w:rPr>
        <w:t>S3</w:t>
      </w:r>
      <w:r w:rsidRPr="009B1669">
        <w:rPr>
          <w:rFonts w:ascii="Arial" w:hAnsi="Arial" w:cs="Arial"/>
          <w:color w:val="000000"/>
        </w:rPr>
        <w:t>、</w:t>
      </w:r>
      <w:r w:rsidRPr="00C43EA1">
        <w:rPr>
          <w:rFonts w:ascii="Arial" w:hAnsi="Arial" w:cs="Arial"/>
          <w:color w:val="000000"/>
        </w:rPr>
        <w:t>R</w:t>
      </w:r>
      <w:r w:rsidRPr="00C43EA1">
        <w:rPr>
          <w:rFonts w:ascii="Arial" w:hAnsi="Arial" w:cs="Arial" w:hint="eastAsia"/>
          <w:color w:val="000000"/>
        </w:rPr>
        <w:t>2</w:t>
      </w:r>
      <w:r>
        <w:rPr>
          <w:rFonts w:ascii="Arial" w:hAnsi="Arial" w:cs="Arial" w:hint="eastAsia"/>
          <w:color w:val="000000"/>
        </w:rPr>
        <w:t>、</w:t>
      </w:r>
      <w:r w:rsidRPr="00C43EA1">
        <w:rPr>
          <w:rFonts w:ascii="Arial" w:hAnsi="Arial" w:cs="Arial" w:hint="eastAsia"/>
          <w:color w:val="000000"/>
        </w:rPr>
        <w:t>R3</w:t>
      </w:r>
      <w:r w:rsidRPr="009B1669">
        <w:rPr>
          <w:rFonts w:ascii="Arial" w:hAnsi="Arial" w:cs="Arial"/>
          <w:color w:val="000000"/>
        </w:rPr>
        <w:t>和</w:t>
      </w:r>
      <w:r>
        <w:rPr>
          <w:rFonts w:ascii="Arial" w:hAnsi="Arial" w:cs="Arial" w:hint="eastAsia"/>
          <w:color w:val="000000"/>
        </w:rPr>
        <w:t>ISP</w:t>
      </w:r>
      <w:r w:rsidRPr="009B1669">
        <w:rPr>
          <w:rFonts w:ascii="Arial" w:hAnsi="Arial" w:cs="Arial"/>
          <w:color w:val="000000"/>
        </w:rPr>
        <w:t>上配置接口。</w:t>
      </w:r>
    </w:p>
    <w:p w:rsidR="0091117F" w:rsidRPr="000501BF" w:rsidRDefault="0091117F" w:rsidP="0091117F">
      <w:pPr>
        <w:pStyle w:val="3"/>
        <w:ind w:firstLineChars="98" w:firstLine="236"/>
        <w:rPr>
          <w:rFonts w:ascii="Arial" w:hAnsi="Arial" w:cs="Arial"/>
          <w:color w:val="000000"/>
          <w:sz w:val="24"/>
          <w:szCs w:val="24"/>
        </w:rPr>
      </w:pPr>
      <w:r w:rsidRPr="000501BF">
        <w:rPr>
          <w:rFonts w:ascii="Arial" w:hAnsi="Arial" w:cs="Arial" w:hint="eastAsia"/>
          <w:color w:val="000000"/>
          <w:sz w:val="24"/>
          <w:szCs w:val="24"/>
        </w:rPr>
        <w:t>地</w:t>
      </w:r>
      <w:r w:rsidRPr="000501BF">
        <w:rPr>
          <w:rFonts w:ascii="Arial" w:hAnsi="Arial" w:cs="Arial"/>
          <w:color w:val="000000"/>
          <w:sz w:val="24"/>
          <w:szCs w:val="24"/>
        </w:rPr>
        <w:t>址表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tbl>
      <w:tblPr>
        <w:tblW w:w="7186" w:type="dxa"/>
        <w:tblCellSpacing w:w="15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155"/>
        <w:gridCol w:w="1173"/>
        <w:gridCol w:w="2385"/>
        <w:gridCol w:w="2473"/>
      </w:tblGrid>
      <w:tr w:rsidR="0091117F" w:rsidRPr="0016628E" w:rsidTr="00D158A1">
        <w:trPr>
          <w:trHeight w:val="345"/>
          <w:tblCellSpacing w:w="15" w:type="dxa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color w:val="FFFFFF"/>
                <w:kern w:val="0"/>
                <w:sz w:val="24"/>
              </w:rPr>
              <w:t>设备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color w:val="FFFFFF"/>
                <w:kern w:val="0"/>
                <w:sz w:val="24"/>
              </w:rPr>
              <w:t>接口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color w:val="FFFFFF"/>
                <w:kern w:val="0"/>
                <w:sz w:val="24"/>
              </w:rPr>
              <w:t>IP 地址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color w:val="FFFFFF"/>
                <w:kern w:val="0"/>
                <w:sz w:val="24"/>
              </w:rPr>
              <w:t>子网掩码</w:t>
            </w:r>
          </w:p>
        </w:tc>
      </w:tr>
      <w:tr w:rsidR="0091117F" w:rsidRPr="0016628E" w:rsidTr="00D158A1">
        <w:trPr>
          <w:trHeight w:val="400"/>
          <w:tblCellSpacing w:w="15" w:type="dxa"/>
        </w:trPr>
        <w:tc>
          <w:tcPr>
            <w:tcW w:w="11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S3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kern w:val="0"/>
                <w:sz w:val="24"/>
              </w:rPr>
              <w:t>Fa0/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1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ind w:left="235" w:hangingChars="98" w:hanging="23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192.168.10.1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255.255.255.0</w:t>
            </w:r>
          </w:p>
        </w:tc>
      </w:tr>
      <w:tr w:rsidR="0091117F" w:rsidRPr="0016628E" w:rsidTr="00D158A1">
        <w:trPr>
          <w:trHeight w:val="159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kern w:val="0"/>
                <w:sz w:val="24"/>
              </w:rPr>
              <w:t>Fa0/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2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192.168.11.1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255.255.255.0</w:t>
            </w:r>
          </w:p>
        </w:tc>
      </w:tr>
      <w:tr w:rsidR="0091117F" w:rsidRPr="0016628E" w:rsidTr="00D158A1">
        <w:trPr>
          <w:trHeight w:val="159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Fa0/3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6628E">
                <w:rPr>
                  <w:rFonts w:ascii="宋体" w:hAnsi="宋体" w:cs="宋体"/>
                  <w:kern w:val="0"/>
                  <w:sz w:val="24"/>
                </w:rPr>
                <w:t>10.1.1</w:t>
              </w:r>
            </w:smartTag>
            <w:r w:rsidRPr="0016628E">
              <w:rPr>
                <w:rFonts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255.255.255.</w:t>
            </w: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</w:tr>
      <w:tr w:rsidR="0091117F" w:rsidRPr="0016628E" w:rsidTr="00D158A1">
        <w:trPr>
          <w:trHeight w:val="400"/>
          <w:tblCellSpacing w:w="15" w:type="dxa"/>
        </w:trPr>
        <w:tc>
          <w:tcPr>
            <w:tcW w:w="11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kern w:val="0"/>
                <w:sz w:val="24"/>
              </w:rPr>
              <w:t>R2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Fa0/1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6628E">
                <w:rPr>
                  <w:rFonts w:ascii="宋体" w:hAnsi="宋体" w:cs="宋体"/>
                  <w:kern w:val="0"/>
                  <w:sz w:val="24"/>
                </w:rPr>
                <w:t>10.1.1</w:t>
              </w:r>
            </w:smartTag>
            <w:r w:rsidRPr="0016628E">
              <w:rPr>
                <w:rFonts w:ascii="宋体" w:hAnsi="宋体" w:cs="宋体"/>
                <w:kern w:val="0"/>
                <w:sz w:val="24"/>
              </w:rPr>
              <w:t>.2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255.255.255.</w:t>
            </w: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</w:tr>
      <w:tr w:rsidR="0091117F" w:rsidRPr="0016628E" w:rsidTr="00D158A1">
        <w:trPr>
          <w:trHeight w:val="159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kern w:val="0"/>
                <w:sz w:val="24"/>
              </w:rPr>
              <w:t>S0/0/1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6628E">
                <w:rPr>
                  <w:rFonts w:ascii="宋体" w:hAnsi="宋体" w:cs="宋体"/>
                  <w:kern w:val="0"/>
                  <w:sz w:val="24"/>
                </w:rPr>
                <w:t>10.2.2</w:t>
              </w:r>
            </w:smartTag>
            <w:r w:rsidRPr="0016628E">
              <w:rPr>
                <w:rFonts w:ascii="宋体" w:hAnsi="宋体" w:cs="宋体"/>
                <w:kern w:val="0"/>
                <w:sz w:val="24"/>
              </w:rPr>
              <w:t>.1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255.255.255.252</w:t>
            </w:r>
          </w:p>
        </w:tc>
      </w:tr>
      <w:tr w:rsidR="0091117F" w:rsidRPr="0016628E" w:rsidTr="00D158A1">
        <w:trPr>
          <w:trHeight w:val="159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kern w:val="0"/>
                <w:sz w:val="24"/>
              </w:rPr>
              <w:t>S0/1/0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209.165.200.225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255.255.255.</w:t>
            </w:r>
            <w:r>
              <w:rPr>
                <w:rFonts w:ascii="宋体" w:hAnsi="宋体" w:cs="宋体" w:hint="eastAsia"/>
                <w:kern w:val="0"/>
                <w:sz w:val="24"/>
              </w:rPr>
              <w:t>252</w:t>
            </w:r>
          </w:p>
        </w:tc>
      </w:tr>
      <w:tr w:rsidR="0091117F" w:rsidRPr="0016628E" w:rsidTr="00D158A1">
        <w:trPr>
          <w:trHeight w:val="387"/>
          <w:tblCellSpacing w:w="15" w:type="dxa"/>
        </w:trPr>
        <w:tc>
          <w:tcPr>
            <w:tcW w:w="11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kern w:val="0"/>
                <w:sz w:val="24"/>
              </w:rPr>
              <w:t>R3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kern w:val="0"/>
                <w:sz w:val="24"/>
              </w:rPr>
              <w:t>Fa0/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0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192.168.30.1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255.255.255.0</w:t>
            </w:r>
          </w:p>
        </w:tc>
      </w:tr>
      <w:tr w:rsidR="0091117F" w:rsidRPr="0016628E" w:rsidTr="00D158A1">
        <w:trPr>
          <w:trHeight w:val="159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kern w:val="0"/>
                <w:sz w:val="24"/>
              </w:rPr>
              <w:t>S0/0/1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6628E">
                <w:rPr>
                  <w:rFonts w:ascii="宋体" w:hAnsi="宋体" w:cs="宋体"/>
                  <w:kern w:val="0"/>
                  <w:sz w:val="24"/>
                </w:rPr>
                <w:t>10.2.2</w:t>
              </w:r>
            </w:smartTag>
            <w:r w:rsidRPr="0016628E">
              <w:rPr>
                <w:rFonts w:ascii="宋体" w:hAnsi="宋体" w:cs="宋体"/>
                <w:kern w:val="0"/>
                <w:sz w:val="24"/>
              </w:rPr>
              <w:t>.2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255.255.255.252</w:t>
            </w:r>
          </w:p>
        </w:tc>
      </w:tr>
      <w:tr w:rsidR="0091117F" w:rsidRPr="0016628E" w:rsidTr="00D158A1">
        <w:trPr>
          <w:trHeight w:val="387"/>
          <w:tblCellSpacing w:w="15" w:type="dxa"/>
        </w:trPr>
        <w:tc>
          <w:tcPr>
            <w:tcW w:w="11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ISP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kern w:val="0"/>
                <w:sz w:val="24"/>
              </w:rPr>
              <w:t>Fa0/0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209.165.20</w:t>
            </w:r>
            <w:r>
              <w:rPr>
                <w:rFonts w:ascii="宋体" w:hAnsi="宋体" w:cs="宋体" w:hint="eastAsia"/>
                <w:kern w:val="0"/>
                <w:sz w:val="24"/>
              </w:rPr>
              <w:t>1.17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255.255.255.</w:t>
            </w: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</w:tr>
      <w:tr w:rsidR="0091117F" w:rsidRPr="0016628E" w:rsidTr="00D158A1">
        <w:trPr>
          <w:trHeight w:val="159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kern w:val="0"/>
                <w:sz w:val="24"/>
              </w:rPr>
              <w:t>S0/0/0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209.165.200.22</w:t>
            </w: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255.255.255.2</w:t>
            </w:r>
            <w:r>
              <w:rPr>
                <w:rFonts w:ascii="宋体" w:hAnsi="宋体" w:cs="宋体" w:hint="eastAsia"/>
                <w:kern w:val="0"/>
                <w:sz w:val="24"/>
              </w:rPr>
              <w:t>52</w:t>
            </w:r>
          </w:p>
        </w:tc>
      </w:tr>
      <w:tr w:rsidR="0091117F" w:rsidRPr="0016628E" w:rsidTr="00D158A1">
        <w:trPr>
          <w:trHeight w:val="793"/>
          <w:tblCellSpacing w:w="15" w:type="dxa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PC1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kern w:val="0"/>
                <w:sz w:val="24"/>
              </w:rPr>
              <w:t>NIC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192.168.</w:t>
            </w: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Pr="0016628E">
              <w:rPr>
                <w:rFonts w:ascii="宋体" w:hAnsi="宋体" w:cs="宋体"/>
                <w:kern w:val="0"/>
                <w:sz w:val="24"/>
              </w:rPr>
              <w:t>0.254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255.255.255.0</w:t>
            </w:r>
          </w:p>
        </w:tc>
      </w:tr>
      <w:tr w:rsidR="0091117F" w:rsidRPr="0016628E" w:rsidTr="00D158A1">
        <w:trPr>
          <w:trHeight w:val="793"/>
          <w:tblCellSpacing w:w="15" w:type="dxa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PC2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kern w:val="0"/>
                <w:sz w:val="24"/>
              </w:rPr>
              <w:t>NIC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192.168.</w:t>
            </w:r>
            <w:r>
              <w:rPr>
                <w:rFonts w:ascii="宋体" w:hAnsi="宋体" w:cs="宋体" w:hint="eastAsia"/>
                <w:kern w:val="0"/>
                <w:sz w:val="24"/>
              </w:rPr>
              <w:t>11</w:t>
            </w:r>
            <w:r w:rsidRPr="0016628E">
              <w:rPr>
                <w:rFonts w:ascii="宋体" w:hAnsi="宋体" w:cs="宋体"/>
                <w:kern w:val="0"/>
                <w:sz w:val="24"/>
              </w:rPr>
              <w:t>.254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255.255.255.0</w:t>
            </w:r>
          </w:p>
        </w:tc>
      </w:tr>
      <w:tr w:rsidR="0091117F" w:rsidRPr="0016628E" w:rsidTr="00D158A1">
        <w:trPr>
          <w:trHeight w:val="5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1117F" w:rsidRPr="00CD7195" w:rsidRDefault="0091117F" w:rsidP="00D158A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D719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PC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3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kern w:val="0"/>
                <w:sz w:val="24"/>
              </w:rPr>
              <w:t>NIC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192</w:t>
            </w:r>
            <w:r>
              <w:rPr>
                <w:rFonts w:ascii="宋体" w:hAnsi="宋体" w:cs="宋体"/>
                <w:kern w:val="0"/>
                <w:sz w:val="24"/>
              </w:rPr>
              <w:t>.16</w:t>
            </w: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  <w:r w:rsidRPr="0016628E">
              <w:rPr>
                <w:rFonts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kern w:val="0"/>
                <w:sz w:val="24"/>
              </w:rPr>
              <w:t>30</w:t>
            </w:r>
            <w:r w:rsidRPr="0016628E">
              <w:rPr>
                <w:rFonts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kern w:val="0"/>
                <w:sz w:val="24"/>
              </w:rPr>
              <w:t>254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255.255.255</w:t>
            </w:r>
            <w:r>
              <w:rPr>
                <w:rFonts w:ascii="宋体" w:hAnsi="宋体" w:cs="宋体" w:hint="eastAsia"/>
                <w:kern w:val="0"/>
                <w:sz w:val="24"/>
              </w:rPr>
              <w:t>.0</w:t>
            </w:r>
          </w:p>
        </w:tc>
      </w:tr>
      <w:tr w:rsidR="0091117F" w:rsidRPr="0016628E" w:rsidTr="00D158A1">
        <w:trPr>
          <w:trHeight w:val="359"/>
          <w:tblCellSpacing w:w="15" w:type="dxa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Server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b/>
                <w:bCs/>
                <w:kern w:val="0"/>
                <w:sz w:val="24"/>
              </w:rPr>
              <w:t>NIC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209.165.201.</w:t>
            </w:r>
            <w:r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117F" w:rsidRPr="0016628E" w:rsidRDefault="0091117F" w:rsidP="00D158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6628E">
              <w:rPr>
                <w:rFonts w:ascii="宋体" w:hAnsi="宋体" w:cs="宋体"/>
                <w:kern w:val="0"/>
                <w:sz w:val="24"/>
              </w:rPr>
              <w:t>255.255.255.</w:t>
            </w: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</w:tr>
    </w:tbl>
    <w:p w:rsidR="0091117F" w:rsidRDefault="0091117F" w:rsidP="0091117F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/>
          <w:sz w:val="24"/>
        </w:rPr>
      </w:pPr>
      <w:r w:rsidRPr="008C077D">
        <w:rPr>
          <w:rFonts w:ascii="Arial" w:hAnsi="Arial" w:cs="Arial"/>
          <w:color w:val="000000"/>
          <w:kern w:val="0"/>
          <w:sz w:val="24"/>
        </w:rPr>
        <w:t>使用</w:t>
      </w:r>
      <w:r>
        <w:rPr>
          <w:rFonts w:ascii="Arial" w:hAnsi="Arial" w:cs="Arial" w:hint="eastAsia"/>
          <w:color w:val="000000"/>
          <w:kern w:val="0"/>
          <w:sz w:val="24"/>
        </w:rPr>
        <w:t>地</w:t>
      </w:r>
      <w:r w:rsidRPr="008C077D">
        <w:rPr>
          <w:rFonts w:ascii="Arial" w:hAnsi="Arial" w:cs="Arial"/>
          <w:color w:val="000000"/>
          <w:kern w:val="0"/>
          <w:sz w:val="24"/>
        </w:rPr>
        <w:t>址表确定接口地址</w:t>
      </w:r>
      <w:r>
        <w:rPr>
          <w:rFonts w:ascii="Arial" w:hAnsi="Arial" w:cs="Arial" w:hint="eastAsia"/>
          <w:color w:val="000000"/>
          <w:kern w:val="0"/>
          <w:sz w:val="24"/>
        </w:rPr>
        <w:t>，在纸上画出拓扑图并在标出地址和相应的接口名称。</w:t>
      </w:r>
      <w:r w:rsidRPr="008C077D">
        <w:rPr>
          <w:rFonts w:ascii="Arial" w:hAnsi="Arial" w:cs="Arial"/>
          <w:color w:val="000000"/>
          <w:kern w:val="0"/>
          <w:sz w:val="24"/>
        </w:rPr>
        <w:t>使用拓扑图确定哪些接口是</w:t>
      </w:r>
      <w:r w:rsidRPr="008C077D">
        <w:rPr>
          <w:rFonts w:ascii="Arial" w:hAnsi="Arial" w:cs="Arial"/>
          <w:color w:val="000000"/>
          <w:kern w:val="0"/>
          <w:sz w:val="24"/>
        </w:rPr>
        <w:t xml:space="preserve"> DCE </w:t>
      </w:r>
      <w:r>
        <w:rPr>
          <w:rFonts w:ascii="Arial" w:hAnsi="Arial" w:cs="Arial"/>
          <w:color w:val="000000"/>
          <w:kern w:val="0"/>
          <w:sz w:val="24"/>
        </w:rPr>
        <w:t>接口</w:t>
      </w:r>
      <w:r>
        <w:rPr>
          <w:rFonts w:ascii="Arial" w:hAnsi="Arial" w:cs="Arial" w:hint="eastAsia"/>
          <w:color w:val="000000"/>
          <w:kern w:val="0"/>
          <w:sz w:val="24"/>
        </w:rPr>
        <w:t>，</w:t>
      </w:r>
      <w:r w:rsidRPr="008C077D">
        <w:rPr>
          <w:rFonts w:ascii="Arial" w:hAnsi="Arial" w:cs="Arial"/>
          <w:color w:val="000000"/>
          <w:kern w:val="0"/>
          <w:sz w:val="24"/>
        </w:rPr>
        <w:t>配置</w:t>
      </w:r>
      <w:r w:rsidRPr="008C077D">
        <w:rPr>
          <w:rFonts w:ascii="Arial" w:hAnsi="Arial" w:cs="Arial"/>
          <w:color w:val="000000"/>
          <w:kern w:val="0"/>
          <w:sz w:val="24"/>
        </w:rPr>
        <w:t xml:space="preserve"> DCE </w:t>
      </w:r>
      <w:r w:rsidRPr="008C077D">
        <w:rPr>
          <w:rFonts w:ascii="Arial" w:hAnsi="Arial" w:cs="Arial"/>
          <w:color w:val="000000"/>
          <w:kern w:val="0"/>
          <w:sz w:val="24"/>
        </w:rPr>
        <w:t>接口的时钟频率为</w:t>
      </w:r>
      <w:r w:rsidRPr="008C077D">
        <w:rPr>
          <w:rFonts w:ascii="Arial" w:hAnsi="Arial" w:cs="Arial"/>
          <w:color w:val="000000"/>
          <w:kern w:val="0"/>
          <w:sz w:val="24"/>
        </w:rPr>
        <w:t xml:space="preserve"> 64000</w:t>
      </w:r>
      <w:r w:rsidRPr="008C077D">
        <w:rPr>
          <w:rFonts w:ascii="Arial" w:hAnsi="Arial" w:cs="Arial"/>
          <w:color w:val="000000"/>
          <w:kern w:val="0"/>
          <w:sz w:val="24"/>
        </w:rPr>
        <w:t>。</w:t>
      </w:r>
    </w:p>
    <w:p w:rsidR="0091117F" w:rsidRDefault="0091117F" w:rsidP="0091117F">
      <w:pPr>
        <w:widowControl/>
        <w:spacing w:before="100" w:beforeAutospacing="1" w:after="100" w:afterAutospacing="1"/>
        <w:ind w:firstLineChars="200" w:firstLine="480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根据地址表，逐个配置交换机和路由器各接口的地址</w:t>
      </w:r>
      <w:r w:rsidRPr="008C077D">
        <w:rPr>
          <w:rFonts w:ascii="Arial" w:hAnsi="Arial" w:cs="Arial"/>
          <w:color w:val="000000"/>
          <w:kern w:val="0"/>
          <w:sz w:val="24"/>
        </w:rPr>
        <w:t>。</w:t>
      </w:r>
    </w:p>
    <w:p w:rsidR="0091117F" w:rsidRDefault="0091117F" w:rsidP="0091117F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/>
          <w:sz w:val="24"/>
        </w:rPr>
      </w:pPr>
    </w:p>
    <w:p w:rsidR="0091117F" w:rsidRDefault="0091117F" w:rsidP="0091117F">
      <w:pPr>
        <w:pStyle w:val="4"/>
        <w:ind w:firstLineChars="147" w:firstLine="41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任务</w:t>
      </w:r>
      <w:r>
        <w:rPr>
          <w:rFonts w:ascii="Arial" w:hAnsi="Arial" w:cs="Arial" w:hint="eastAsia"/>
          <w:color w:val="000000"/>
        </w:rPr>
        <w:t>5</w:t>
      </w:r>
      <w:r>
        <w:rPr>
          <w:rFonts w:ascii="Arial" w:hAnsi="Arial" w:cs="Arial"/>
          <w:color w:val="000000"/>
        </w:rPr>
        <w:t>：</w:t>
      </w:r>
      <w:r>
        <w:rPr>
          <w:rFonts w:ascii="Arial" w:hAnsi="Arial" w:cs="Arial" w:hint="eastAsia"/>
          <w:color w:val="000000"/>
        </w:rPr>
        <w:t>基本三层连通</w:t>
      </w:r>
    </w:p>
    <w:p w:rsidR="0091117F" w:rsidRDefault="0091117F" w:rsidP="00812F2B">
      <w:pPr>
        <w:spacing w:afterLines="50" w:line="440" w:lineRule="exact"/>
        <w:ind w:rightChars="203" w:right="426" w:firstLineChars="150" w:firstLine="360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1</w:t>
      </w:r>
      <w:r>
        <w:rPr>
          <w:rFonts w:ascii="Arial" w:hAnsi="Arial" w:cs="Arial" w:hint="eastAsia"/>
          <w:color w:val="000000"/>
          <w:kern w:val="0"/>
          <w:sz w:val="24"/>
        </w:rPr>
        <w:t>）使用静态路由协议实现全网的连通性</w:t>
      </w:r>
    </w:p>
    <w:p w:rsidR="0091117F" w:rsidRDefault="0091117F" w:rsidP="00812F2B">
      <w:pPr>
        <w:spacing w:afterLines="50" w:line="440" w:lineRule="exact"/>
        <w:ind w:rightChars="203" w:right="426" w:firstLineChars="150" w:firstLine="360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2</w:t>
      </w:r>
      <w:r>
        <w:rPr>
          <w:rFonts w:ascii="Arial" w:hAnsi="Arial" w:cs="Arial" w:hint="eastAsia"/>
          <w:color w:val="000000"/>
          <w:kern w:val="0"/>
          <w:sz w:val="24"/>
        </w:rPr>
        <w:t>）显示各路由器和三层交换机的路由表</w:t>
      </w:r>
    </w:p>
    <w:p w:rsidR="0091117F" w:rsidRDefault="0091117F" w:rsidP="00812F2B">
      <w:pPr>
        <w:spacing w:afterLines="50" w:line="440" w:lineRule="exact"/>
        <w:ind w:rightChars="203" w:right="426" w:firstLineChars="150" w:firstLine="360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3</w:t>
      </w:r>
      <w:r>
        <w:rPr>
          <w:rFonts w:ascii="Arial" w:hAnsi="Arial" w:cs="Arial" w:hint="eastAsia"/>
          <w:color w:val="000000"/>
          <w:kern w:val="0"/>
          <w:sz w:val="24"/>
        </w:rPr>
        <w:t>）显示二层交换机的</w:t>
      </w:r>
      <w:r>
        <w:rPr>
          <w:rFonts w:ascii="Arial" w:hAnsi="Arial" w:cs="Arial" w:hint="eastAsia"/>
          <w:color w:val="000000"/>
          <w:kern w:val="0"/>
          <w:sz w:val="24"/>
        </w:rPr>
        <w:t>MAC</w:t>
      </w:r>
      <w:r>
        <w:rPr>
          <w:rFonts w:ascii="Arial" w:hAnsi="Arial" w:cs="Arial" w:hint="eastAsia"/>
          <w:color w:val="000000"/>
          <w:kern w:val="0"/>
          <w:sz w:val="24"/>
        </w:rPr>
        <w:t>地址表</w:t>
      </w:r>
    </w:p>
    <w:p w:rsidR="0091117F" w:rsidRPr="00F5415D" w:rsidRDefault="0091117F" w:rsidP="00812F2B">
      <w:pPr>
        <w:spacing w:afterLines="50" w:line="440" w:lineRule="exact"/>
        <w:ind w:rightChars="203" w:right="426" w:firstLineChars="150" w:firstLine="36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任务6：</w:t>
      </w:r>
      <w:r w:rsidRPr="00C720A3">
        <w:rPr>
          <w:rFonts w:ascii="宋体" w:hAnsi="宋体" w:hint="eastAsia"/>
          <w:sz w:val="24"/>
        </w:rPr>
        <w:t>配置主机PC1、PC2、PC3和服务器Server的IP地址和网关地址。</w:t>
      </w:r>
    </w:p>
    <w:p w:rsidR="0091117F" w:rsidRPr="00634AA6" w:rsidRDefault="0091117F" w:rsidP="0091117F">
      <w:pPr>
        <w:spacing w:line="440" w:lineRule="exact"/>
        <w:ind w:rightChars="203" w:right="426" w:firstLineChars="150" w:firstLine="361"/>
        <w:rPr>
          <w:rFonts w:ascii="宋体" w:hAnsi="宋体"/>
          <w:b/>
          <w:sz w:val="24"/>
        </w:rPr>
      </w:pPr>
      <w:r w:rsidRPr="00634AA6">
        <w:rPr>
          <w:rFonts w:ascii="宋体" w:hAnsi="宋体"/>
          <w:b/>
          <w:sz w:val="24"/>
        </w:rPr>
        <w:t>任务</w:t>
      </w:r>
      <w:r>
        <w:rPr>
          <w:rFonts w:ascii="宋体" w:hAnsi="宋体" w:hint="eastAsia"/>
          <w:b/>
          <w:sz w:val="24"/>
        </w:rPr>
        <w:t>7</w:t>
      </w:r>
      <w:r w:rsidRPr="00634AA6">
        <w:rPr>
          <w:rFonts w:ascii="宋体" w:hAnsi="宋体"/>
          <w:b/>
          <w:sz w:val="24"/>
        </w:rPr>
        <w:t>：</w:t>
      </w:r>
      <w:r w:rsidRPr="00D24D20">
        <w:rPr>
          <w:rFonts w:ascii="宋体" w:hAnsi="宋体"/>
          <w:sz w:val="24"/>
        </w:rPr>
        <w:t>测试连通性</w:t>
      </w:r>
    </w:p>
    <w:p w:rsidR="0091117F" w:rsidRPr="00296A20" w:rsidRDefault="0091117F" w:rsidP="00812F2B">
      <w:pPr>
        <w:spacing w:afterLines="50" w:line="440" w:lineRule="exact"/>
        <w:ind w:rightChars="203" w:right="426" w:firstLineChars="150" w:firstLine="360"/>
        <w:rPr>
          <w:rFonts w:ascii="Arial" w:hAnsi="Arial" w:cs="Arial"/>
          <w:color w:val="000000"/>
          <w:kern w:val="0"/>
          <w:sz w:val="24"/>
        </w:rPr>
      </w:pPr>
      <w:r w:rsidRPr="00296A20">
        <w:rPr>
          <w:rFonts w:ascii="Arial" w:hAnsi="Arial" w:cs="Arial" w:hint="eastAsia"/>
          <w:color w:val="000000"/>
          <w:kern w:val="0"/>
          <w:sz w:val="24"/>
        </w:rPr>
        <w:t>1</w:t>
      </w:r>
      <w:r w:rsidRPr="00296A20">
        <w:rPr>
          <w:rFonts w:ascii="Arial" w:hAnsi="Arial" w:cs="Arial" w:hint="eastAsia"/>
          <w:color w:val="000000"/>
          <w:kern w:val="0"/>
          <w:sz w:val="24"/>
        </w:rPr>
        <w:t>）</w:t>
      </w:r>
      <w:r w:rsidRPr="00296A20">
        <w:rPr>
          <w:rFonts w:ascii="Arial" w:hAnsi="Arial" w:cs="Arial" w:hint="eastAsia"/>
          <w:color w:val="000000"/>
          <w:kern w:val="0"/>
          <w:sz w:val="24"/>
        </w:rPr>
        <w:t>PC1</w:t>
      </w:r>
      <w:r w:rsidRPr="00296A20">
        <w:rPr>
          <w:rFonts w:ascii="Arial" w:hAnsi="Arial" w:cs="Arial"/>
          <w:color w:val="000000"/>
          <w:kern w:val="0"/>
          <w:sz w:val="24"/>
        </w:rPr>
        <w:t>主机应能</w:t>
      </w:r>
      <w:r w:rsidRPr="00296A20">
        <w:rPr>
          <w:rFonts w:ascii="Arial" w:hAnsi="Arial" w:cs="Arial"/>
          <w:color w:val="000000"/>
          <w:kern w:val="0"/>
          <w:sz w:val="24"/>
        </w:rPr>
        <w:t xml:space="preserve"> ping </w:t>
      </w:r>
      <w:r w:rsidRPr="00296A20">
        <w:rPr>
          <w:rFonts w:ascii="Arial" w:hAnsi="Arial" w:cs="Arial"/>
          <w:color w:val="000000"/>
          <w:kern w:val="0"/>
          <w:sz w:val="24"/>
        </w:rPr>
        <w:t>通</w:t>
      </w:r>
      <w:r w:rsidRPr="00296A20">
        <w:rPr>
          <w:rFonts w:ascii="Arial" w:hAnsi="Arial" w:cs="Arial" w:hint="eastAsia"/>
          <w:color w:val="000000"/>
          <w:kern w:val="0"/>
          <w:sz w:val="24"/>
        </w:rPr>
        <w:t>PC2</w:t>
      </w:r>
      <w:r w:rsidRPr="00296A20">
        <w:rPr>
          <w:rFonts w:ascii="Arial" w:hAnsi="Arial" w:cs="Arial" w:hint="eastAsia"/>
          <w:color w:val="000000"/>
          <w:kern w:val="0"/>
          <w:sz w:val="24"/>
        </w:rPr>
        <w:t>和</w:t>
      </w:r>
      <w:r w:rsidRPr="00296A20">
        <w:rPr>
          <w:rFonts w:ascii="Arial" w:hAnsi="Arial" w:cs="Arial" w:hint="eastAsia"/>
          <w:color w:val="000000"/>
          <w:kern w:val="0"/>
          <w:sz w:val="24"/>
        </w:rPr>
        <w:t>PC3</w:t>
      </w:r>
      <w:r w:rsidRPr="00296A20">
        <w:rPr>
          <w:rFonts w:ascii="Arial" w:hAnsi="Arial" w:cs="Arial"/>
          <w:color w:val="000000"/>
          <w:kern w:val="0"/>
          <w:sz w:val="24"/>
        </w:rPr>
        <w:t>。</w:t>
      </w:r>
    </w:p>
    <w:p w:rsidR="0091117F" w:rsidRPr="00296A20" w:rsidRDefault="0091117F" w:rsidP="00812F2B">
      <w:pPr>
        <w:spacing w:afterLines="50" w:line="440" w:lineRule="exact"/>
        <w:ind w:rightChars="203" w:right="426" w:firstLineChars="150" w:firstLine="360"/>
        <w:rPr>
          <w:rFonts w:ascii="Arial" w:hAnsi="Arial" w:cs="Arial"/>
          <w:color w:val="000000"/>
          <w:kern w:val="0"/>
          <w:sz w:val="24"/>
        </w:rPr>
      </w:pPr>
      <w:r w:rsidRPr="00296A20">
        <w:rPr>
          <w:rFonts w:ascii="Arial" w:hAnsi="Arial" w:cs="Arial" w:hint="eastAsia"/>
          <w:color w:val="000000"/>
          <w:kern w:val="0"/>
          <w:sz w:val="24"/>
        </w:rPr>
        <w:t>2</w:t>
      </w:r>
      <w:r w:rsidRPr="00296A20">
        <w:rPr>
          <w:rFonts w:ascii="Arial" w:hAnsi="Arial" w:cs="Arial" w:hint="eastAsia"/>
          <w:color w:val="000000"/>
          <w:kern w:val="0"/>
          <w:sz w:val="24"/>
        </w:rPr>
        <w:t>）</w:t>
      </w:r>
      <w:r w:rsidRPr="00296A20">
        <w:rPr>
          <w:rFonts w:ascii="Arial" w:hAnsi="Arial" w:cs="Arial" w:hint="eastAsia"/>
          <w:color w:val="000000"/>
          <w:kern w:val="0"/>
          <w:sz w:val="24"/>
        </w:rPr>
        <w:t>PC1</w:t>
      </w:r>
      <w:r w:rsidRPr="00296A20">
        <w:rPr>
          <w:rFonts w:ascii="Arial" w:hAnsi="Arial" w:cs="Arial" w:hint="eastAsia"/>
          <w:color w:val="000000"/>
          <w:kern w:val="0"/>
          <w:sz w:val="24"/>
        </w:rPr>
        <w:t>、</w:t>
      </w:r>
      <w:r w:rsidRPr="00296A20">
        <w:rPr>
          <w:rFonts w:ascii="Arial" w:hAnsi="Arial" w:cs="Arial" w:hint="eastAsia"/>
          <w:color w:val="000000"/>
          <w:kern w:val="0"/>
          <w:sz w:val="24"/>
        </w:rPr>
        <w:t>PC2</w:t>
      </w:r>
      <w:r w:rsidRPr="00296A20">
        <w:rPr>
          <w:rFonts w:ascii="Arial" w:hAnsi="Arial" w:cs="Arial"/>
          <w:color w:val="000000"/>
          <w:kern w:val="0"/>
          <w:sz w:val="24"/>
        </w:rPr>
        <w:t>主机应能</w:t>
      </w:r>
      <w:r w:rsidRPr="00296A20">
        <w:rPr>
          <w:rFonts w:ascii="Arial" w:hAnsi="Arial" w:cs="Arial"/>
          <w:color w:val="000000"/>
          <w:kern w:val="0"/>
          <w:sz w:val="24"/>
        </w:rPr>
        <w:t xml:space="preserve"> ping </w:t>
      </w:r>
      <w:r w:rsidRPr="00296A20">
        <w:rPr>
          <w:rFonts w:ascii="Arial" w:hAnsi="Arial" w:cs="Arial" w:hint="eastAsia"/>
          <w:color w:val="000000"/>
          <w:kern w:val="0"/>
          <w:sz w:val="24"/>
        </w:rPr>
        <w:t>通</w:t>
      </w:r>
      <w:r w:rsidRPr="00296A20">
        <w:rPr>
          <w:rFonts w:ascii="Arial" w:hAnsi="Arial" w:cs="Arial" w:hint="eastAsia"/>
          <w:color w:val="000000"/>
          <w:kern w:val="0"/>
          <w:sz w:val="24"/>
        </w:rPr>
        <w:t>Server</w:t>
      </w:r>
      <w:r w:rsidRPr="00296A20">
        <w:rPr>
          <w:rFonts w:ascii="Arial" w:hAnsi="Arial" w:cs="Arial" w:hint="eastAsia"/>
          <w:color w:val="000000"/>
          <w:kern w:val="0"/>
          <w:sz w:val="24"/>
        </w:rPr>
        <w:t>。</w:t>
      </w:r>
    </w:p>
    <w:p w:rsidR="0091117F" w:rsidRDefault="0091117F" w:rsidP="00812F2B">
      <w:pPr>
        <w:spacing w:afterLines="50" w:line="440" w:lineRule="exact"/>
        <w:ind w:rightChars="203" w:right="426" w:firstLineChars="150" w:firstLine="360"/>
        <w:rPr>
          <w:rFonts w:ascii="Arial" w:hAnsi="Arial" w:cs="Arial"/>
          <w:color w:val="000000"/>
          <w:kern w:val="0"/>
          <w:sz w:val="24"/>
        </w:rPr>
      </w:pPr>
      <w:r w:rsidRPr="00296A20">
        <w:rPr>
          <w:rFonts w:ascii="Arial" w:hAnsi="Arial" w:cs="Arial" w:hint="eastAsia"/>
          <w:color w:val="000000"/>
          <w:kern w:val="0"/>
          <w:sz w:val="24"/>
        </w:rPr>
        <w:t>3</w:t>
      </w:r>
      <w:r w:rsidRPr="00296A20">
        <w:rPr>
          <w:rFonts w:ascii="Arial" w:hAnsi="Arial" w:cs="Arial" w:hint="eastAsia"/>
          <w:color w:val="000000"/>
          <w:kern w:val="0"/>
          <w:sz w:val="24"/>
        </w:rPr>
        <w:t>）</w:t>
      </w:r>
      <w:r w:rsidRPr="00296A20">
        <w:rPr>
          <w:rFonts w:ascii="Arial" w:hAnsi="Arial" w:cs="Arial" w:hint="eastAsia"/>
          <w:color w:val="000000"/>
          <w:kern w:val="0"/>
          <w:sz w:val="24"/>
        </w:rPr>
        <w:t>R2</w:t>
      </w:r>
      <w:r w:rsidRPr="00296A20">
        <w:rPr>
          <w:rFonts w:ascii="Arial" w:hAnsi="Arial" w:cs="Arial" w:hint="eastAsia"/>
          <w:color w:val="000000"/>
          <w:kern w:val="0"/>
          <w:sz w:val="24"/>
        </w:rPr>
        <w:t>路由器能</w:t>
      </w:r>
      <w:r w:rsidRPr="00296A20">
        <w:rPr>
          <w:rFonts w:ascii="Arial" w:hAnsi="Arial" w:cs="Arial" w:hint="eastAsia"/>
          <w:color w:val="000000"/>
          <w:kern w:val="0"/>
          <w:sz w:val="24"/>
        </w:rPr>
        <w:t>PING</w:t>
      </w:r>
      <w:r w:rsidRPr="00296A20">
        <w:rPr>
          <w:rFonts w:ascii="Arial" w:hAnsi="Arial" w:cs="Arial" w:hint="eastAsia"/>
          <w:color w:val="000000"/>
          <w:kern w:val="0"/>
          <w:sz w:val="24"/>
        </w:rPr>
        <w:t>通</w:t>
      </w:r>
      <w:r w:rsidRPr="00296A20">
        <w:rPr>
          <w:rFonts w:ascii="Arial" w:hAnsi="Arial" w:cs="Arial" w:hint="eastAsia"/>
          <w:color w:val="000000"/>
          <w:kern w:val="0"/>
          <w:sz w:val="24"/>
        </w:rPr>
        <w:t>R3</w:t>
      </w:r>
      <w:r w:rsidRPr="00296A20">
        <w:rPr>
          <w:rFonts w:ascii="Arial" w:hAnsi="Arial" w:cs="Arial" w:hint="eastAsia"/>
          <w:color w:val="000000"/>
          <w:kern w:val="0"/>
          <w:sz w:val="24"/>
        </w:rPr>
        <w:t>、</w:t>
      </w:r>
      <w:r w:rsidRPr="00296A20">
        <w:rPr>
          <w:rFonts w:ascii="Arial" w:hAnsi="Arial" w:cs="Arial" w:hint="eastAsia"/>
          <w:color w:val="000000"/>
          <w:kern w:val="0"/>
          <w:sz w:val="24"/>
        </w:rPr>
        <w:t>ISP</w:t>
      </w:r>
      <w:r w:rsidRPr="00296A20">
        <w:rPr>
          <w:rFonts w:ascii="Arial" w:hAnsi="Arial" w:cs="Arial" w:hint="eastAsia"/>
          <w:color w:val="000000"/>
          <w:kern w:val="0"/>
          <w:sz w:val="24"/>
        </w:rPr>
        <w:t>路由器的</w:t>
      </w:r>
      <w:r w:rsidRPr="00296A20">
        <w:rPr>
          <w:rFonts w:ascii="Arial" w:hAnsi="Arial" w:cs="Arial" w:hint="eastAsia"/>
          <w:color w:val="000000"/>
          <w:kern w:val="0"/>
          <w:sz w:val="24"/>
        </w:rPr>
        <w:t>Fa0/0</w:t>
      </w:r>
      <w:r w:rsidRPr="00296A20">
        <w:rPr>
          <w:rFonts w:ascii="Arial" w:hAnsi="Arial" w:cs="Arial" w:hint="eastAsia"/>
          <w:color w:val="000000"/>
          <w:kern w:val="0"/>
          <w:sz w:val="24"/>
        </w:rPr>
        <w:t>口。</w:t>
      </w:r>
    </w:p>
    <w:p w:rsidR="0091117F" w:rsidRDefault="0091117F" w:rsidP="00812F2B">
      <w:pPr>
        <w:spacing w:afterLines="50" w:line="440" w:lineRule="exact"/>
        <w:ind w:rightChars="203" w:right="426" w:firstLineChars="150" w:firstLine="360"/>
        <w:rPr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4</w:t>
      </w:r>
      <w:r>
        <w:rPr>
          <w:rFonts w:ascii="Arial" w:hAnsi="Arial" w:cs="Arial" w:hint="eastAsia"/>
          <w:color w:val="000000"/>
          <w:kern w:val="0"/>
          <w:sz w:val="24"/>
        </w:rPr>
        <w:t>）</w:t>
      </w:r>
      <w:r>
        <w:rPr>
          <w:rFonts w:ascii="Arial" w:hAnsi="Arial" w:cs="Arial" w:hint="eastAsia"/>
          <w:color w:val="000000"/>
          <w:sz w:val="24"/>
        </w:rPr>
        <w:t>在</w:t>
      </w:r>
      <w:r>
        <w:rPr>
          <w:rFonts w:ascii="Arial" w:hAnsi="Arial" w:cs="Arial" w:hint="eastAsia"/>
          <w:color w:val="000000"/>
          <w:sz w:val="24"/>
        </w:rPr>
        <w:t>PT</w:t>
      </w:r>
      <w:r>
        <w:rPr>
          <w:rFonts w:ascii="Arial" w:hAnsi="Arial" w:cs="Arial" w:hint="eastAsia"/>
          <w:color w:val="000000"/>
          <w:sz w:val="24"/>
        </w:rPr>
        <w:t>中的</w:t>
      </w:r>
      <w:r>
        <w:rPr>
          <w:rFonts w:ascii="Arial" w:hAnsi="Arial" w:cs="Arial" w:hint="eastAsia"/>
          <w:color w:val="000000"/>
          <w:sz w:val="24"/>
        </w:rPr>
        <w:t>Simulation</w:t>
      </w:r>
      <w:r>
        <w:rPr>
          <w:rFonts w:ascii="Arial" w:hAnsi="Arial" w:cs="Arial" w:hint="eastAsia"/>
          <w:color w:val="000000"/>
          <w:sz w:val="24"/>
        </w:rPr>
        <w:t>模式下，观察简单</w:t>
      </w:r>
      <w:r>
        <w:rPr>
          <w:rFonts w:ascii="Arial" w:hAnsi="Arial" w:cs="Arial" w:hint="eastAsia"/>
          <w:color w:val="000000"/>
          <w:sz w:val="24"/>
        </w:rPr>
        <w:t>PDU</w:t>
      </w:r>
      <w:r>
        <w:rPr>
          <w:rFonts w:ascii="Arial" w:hAnsi="Arial" w:cs="Arial" w:hint="eastAsia"/>
          <w:color w:val="000000"/>
          <w:sz w:val="24"/>
        </w:rPr>
        <w:t>（</w:t>
      </w:r>
      <w:r>
        <w:rPr>
          <w:rFonts w:ascii="Arial" w:hAnsi="Arial" w:cs="Arial" w:hint="eastAsia"/>
          <w:color w:val="000000"/>
          <w:sz w:val="24"/>
        </w:rPr>
        <w:t>Simple PDU</w:t>
      </w:r>
      <w:r>
        <w:rPr>
          <w:rFonts w:ascii="Arial" w:hAnsi="Arial" w:cs="Arial" w:hint="eastAsia"/>
          <w:color w:val="000000"/>
          <w:sz w:val="24"/>
        </w:rPr>
        <w:t>）的模拟测试过程，起点：</w:t>
      </w:r>
      <w:r>
        <w:rPr>
          <w:rFonts w:ascii="Arial" w:hAnsi="Arial" w:cs="Arial" w:hint="eastAsia"/>
          <w:color w:val="000000"/>
          <w:sz w:val="24"/>
        </w:rPr>
        <w:t>PC1</w:t>
      </w:r>
      <w:r>
        <w:rPr>
          <w:rFonts w:ascii="Arial" w:hAnsi="Arial" w:cs="Arial" w:hint="eastAsia"/>
          <w:color w:val="000000"/>
          <w:sz w:val="24"/>
        </w:rPr>
        <w:t>，终点：</w:t>
      </w:r>
      <w:r>
        <w:rPr>
          <w:rFonts w:ascii="Arial" w:hAnsi="Arial" w:cs="Arial" w:hint="eastAsia"/>
          <w:color w:val="000000"/>
          <w:sz w:val="24"/>
        </w:rPr>
        <w:t>Server</w:t>
      </w:r>
      <w:r>
        <w:rPr>
          <w:rFonts w:ascii="Arial" w:hAnsi="Arial" w:cs="Arial" w:hint="eastAsia"/>
          <w:color w:val="000000"/>
          <w:sz w:val="24"/>
        </w:rPr>
        <w:t>。　方法：</w:t>
      </w:r>
      <w:r>
        <w:rPr>
          <w:rFonts w:hint="eastAsia"/>
          <w:sz w:val="24"/>
        </w:rPr>
        <w:t>首先点击右下角“</w:t>
      </w:r>
      <w:r>
        <w:rPr>
          <w:rFonts w:hint="eastAsia"/>
          <w:sz w:val="24"/>
        </w:rPr>
        <w:t>Simulation</w:t>
      </w:r>
      <w:r>
        <w:rPr>
          <w:rFonts w:hint="eastAsia"/>
          <w:sz w:val="24"/>
        </w:rPr>
        <w:t>”，转换为</w:t>
      </w:r>
      <w:r>
        <w:rPr>
          <w:rFonts w:hint="eastAsia"/>
          <w:sz w:val="24"/>
        </w:rPr>
        <w:t>Simulation</w:t>
      </w:r>
      <w:r>
        <w:rPr>
          <w:rFonts w:hint="eastAsia"/>
          <w:sz w:val="24"/>
        </w:rPr>
        <w:t>模式；选中右列中的“</w:t>
      </w:r>
      <w:r>
        <w:rPr>
          <w:rFonts w:hint="eastAsia"/>
          <w:sz w:val="24"/>
        </w:rPr>
        <w:t xml:space="preserve">add simple PDU(P) </w:t>
      </w:r>
      <w:r>
        <w:rPr>
          <w:rFonts w:hint="eastAsia"/>
          <w:sz w:val="24"/>
        </w:rPr>
        <w:t>”，然后分别点击主机</w:t>
      </w:r>
      <w:r>
        <w:rPr>
          <w:rFonts w:hint="eastAsia"/>
          <w:sz w:val="24"/>
        </w:rPr>
        <w:t>PC1</w:t>
      </w:r>
      <w:r>
        <w:rPr>
          <w:rFonts w:hint="eastAsia"/>
          <w:sz w:val="24"/>
        </w:rPr>
        <w:t>和服务器</w:t>
      </w:r>
      <w:r>
        <w:rPr>
          <w:rFonts w:hint="eastAsia"/>
          <w:sz w:val="24"/>
        </w:rPr>
        <w:t>Server</w:t>
      </w:r>
      <w:r>
        <w:rPr>
          <w:rFonts w:hint="eastAsia"/>
          <w:sz w:val="24"/>
        </w:rPr>
        <w:t>；多次点击按钮“</w:t>
      </w:r>
      <w:r>
        <w:rPr>
          <w:rFonts w:hint="eastAsia"/>
          <w:sz w:val="24"/>
        </w:rPr>
        <w:t>Capture/Forward</w:t>
      </w:r>
      <w:r>
        <w:rPr>
          <w:rFonts w:hint="eastAsia"/>
          <w:sz w:val="24"/>
        </w:rPr>
        <w:t>”单</w:t>
      </w:r>
      <w:proofErr w:type="gramStart"/>
      <w:r>
        <w:rPr>
          <w:rFonts w:hint="eastAsia"/>
          <w:sz w:val="24"/>
        </w:rPr>
        <w:t>步执行</w:t>
      </w:r>
      <w:proofErr w:type="gramEnd"/>
      <w:r>
        <w:rPr>
          <w:rFonts w:hint="eastAsia"/>
          <w:sz w:val="24"/>
        </w:rPr>
        <w:t>操作，同时在“</w:t>
      </w:r>
      <w:r>
        <w:rPr>
          <w:rFonts w:hint="eastAsia"/>
          <w:sz w:val="24"/>
        </w:rPr>
        <w:t>Event List</w:t>
      </w:r>
      <w:r>
        <w:rPr>
          <w:sz w:val="24"/>
        </w:rPr>
        <w:t>”</w:t>
      </w:r>
      <w:r>
        <w:rPr>
          <w:rFonts w:hint="eastAsia"/>
          <w:sz w:val="24"/>
        </w:rPr>
        <w:t>框中观察结果，直到</w:t>
      </w:r>
      <w:r>
        <w:rPr>
          <w:rFonts w:hint="eastAsia"/>
          <w:sz w:val="24"/>
        </w:rPr>
        <w:t>Last Status</w:t>
      </w:r>
      <w:r>
        <w:rPr>
          <w:rFonts w:hint="eastAsia"/>
          <w:sz w:val="24"/>
        </w:rPr>
        <w:t>的状态变成“</w:t>
      </w:r>
      <w:r>
        <w:rPr>
          <w:rFonts w:hint="eastAsia"/>
          <w:sz w:val="24"/>
        </w:rPr>
        <w:t>successful</w:t>
      </w:r>
      <w:r>
        <w:rPr>
          <w:rFonts w:hint="eastAsia"/>
          <w:sz w:val="24"/>
        </w:rPr>
        <w:t>”为止。</w:t>
      </w:r>
    </w:p>
    <w:p w:rsidR="0091117F" w:rsidRPr="00296A20" w:rsidRDefault="0091117F" w:rsidP="00812F2B">
      <w:pPr>
        <w:spacing w:afterLines="50" w:line="440" w:lineRule="exact"/>
        <w:ind w:rightChars="203" w:right="426" w:firstLineChars="150" w:firstLine="360"/>
        <w:rPr>
          <w:rFonts w:ascii="Arial" w:hAnsi="Arial" w:cs="Arial"/>
          <w:color w:val="000000"/>
          <w:kern w:val="0"/>
          <w:sz w:val="24"/>
        </w:rPr>
      </w:pPr>
    </w:p>
    <w:p w:rsidR="0091117F" w:rsidRPr="002B2D1F" w:rsidRDefault="0091117F" w:rsidP="0091117F">
      <w:pPr>
        <w:spacing w:line="440" w:lineRule="exact"/>
        <w:ind w:rightChars="203" w:right="426" w:firstLine="480"/>
        <w:rPr>
          <w:rFonts w:ascii="黑体" w:eastAsia="黑体"/>
          <w:sz w:val="24"/>
        </w:rPr>
      </w:pPr>
      <w:r w:rsidRPr="002B2D1F">
        <w:rPr>
          <w:rFonts w:ascii="黑体" w:eastAsia="黑体" w:hint="eastAsia"/>
          <w:sz w:val="24"/>
        </w:rPr>
        <w:t>选择下列方法之一完成</w:t>
      </w:r>
      <w:r>
        <w:rPr>
          <w:rFonts w:ascii="黑体" w:eastAsia="黑体" w:hint="eastAsia"/>
          <w:sz w:val="24"/>
        </w:rPr>
        <w:t>IP地址的规划</w:t>
      </w:r>
      <w:r w:rsidRPr="002B2D1F">
        <w:rPr>
          <w:rFonts w:ascii="黑体" w:eastAsia="黑体" w:hint="eastAsia"/>
          <w:sz w:val="24"/>
        </w:rPr>
        <w:t>：</w:t>
      </w:r>
    </w:p>
    <w:p w:rsidR="0091117F" w:rsidRDefault="0091117F" w:rsidP="0091117F">
      <w:pPr>
        <w:spacing w:line="440" w:lineRule="exact"/>
        <w:ind w:rightChars="203" w:right="426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）使用地址表中给出的地址。（起评分：</w:t>
      </w:r>
      <w:r>
        <w:rPr>
          <w:rFonts w:hint="eastAsia"/>
          <w:sz w:val="24"/>
        </w:rPr>
        <w:t>90</w:t>
      </w:r>
      <w:r>
        <w:rPr>
          <w:rFonts w:hint="eastAsia"/>
          <w:sz w:val="24"/>
        </w:rPr>
        <w:t>）</w:t>
      </w:r>
    </w:p>
    <w:p w:rsidR="0091117F" w:rsidRPr="009018AC" w:rsidRDefault="0091117F" w:rsidP="0091117F">
      <w:pPr>
        <w:spacing w:line="440" w:lineRule="exact"/>
        <w:ind w:rightChars="203" w:right="426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（2）自行重新设计任意IP地址。</w:t>
      </w:r>
      <w:r>
        <w:rPr>
          <w:rFonts w:hint="eastAsia"/>
          <w:sz w:val="24"/>
        </w:rPr>
        <w:t>（起评分：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）</w:t>
      </w:r>
    </w:p>
    <w:p w:rsidR="0091117F" w:rsidRPr="00C149D2" w:rsidRDefault="0091117F" w:rsidP="0091117F">
      <w:pPr>
        <w:spacing w:line="440" w:lineRule="exact"/>
        <w:ind w:rightChars="203" w:right="426"/>
        <w:rPr>
          <w:sz w:val="24"/>
        </w:rPr>
      </w:pPr>
      <w:r>
        <w:rPr>
          <w:rFonts w:hint="eastAsia"/>
          <w:sz w:val="24"/>
        </w:rPr>
        <w:t xml:space="preserve">　　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）全网仅使用</w:t>
      </w:r>
      <w:r>
        <w:rPr>
          <w:rFonts w:hint="eastAsia"/>
          <w:sz w:val="24"/>
        </w:rPr>
        <w:t>192.168.10.0/24</w:t>
      </w:r>
      <w:r>
        <w:rPr>
          <w:rFonts w:hint="eastAsia"/>
          <w:sz w:val="24"/>
        </w:rPr>
        <w:t>网段的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地址。（起评分：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，另加奖励分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266A5D" w:rsidRPr="0091117F" w:rsidRDefault="00266A5D" w:rsidP="00266A5D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:rsidR="00266A5D" w:rsidRPr="00266A5D" w:rsidRDefault="00B9464A" w:rsidP="00266A5D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 w:rsidRPr="00266A5D">
        <w:rPr>
          <w:rFonts w:hint="eastAsia"/>
          <w:sz w:val="32"/>
          <w:szCs w:val="32"/>
        </w:rPr>
        <w:t>设计方案</w:t>
      </w:r>
      <w:r w:rsidR="006263C0" w:rsidRPr="00266A5D">
        <w:rPr>
          <w:rFonts w:hint="eastAsia"/>
          <w:sz w:val="32"/>
          <w:szCs w:val="32"/>
        </w:rPr>
        <w:t>：</w:t>
      </w:r>
    </w:p>
    <w:p w:rsidR="00266A5D" w:rsidRDefault="00266A5D" w:rsidP="006263C0">
      <w:pPr>
        <w:ind w:firstLineChars="200" w:firstLine="420"/>
      </w:pPr>
    </w:p>
    <w:p w:rsidR="0091117F" w:rsidRPr="00266A5D" w:rsidRDefault="006263C0" w:rsidP="0091117F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266A5D">
        <w:rPr>
          <w:rFonts w:ascii="宋体" w:hAnsi="宋体" w:hint="eastAsia"/>
          <w:sz w:val="24"/>
        </w:rPr>
        <w:t>采用一个服务器，3个路由器，一个三层交换机，2个二层交换机和3个PC机连接建成这样的一个小型网络，其中PC机与交换机之间、路由器与交换机之间的连线用直连线，路由器之间的连接用串口线，交换机之间的连线、主机与路</w:t>
      </w:r>
      <w:r w:rsidR="0091117F" w:rsidRPr="00FB6DF8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487680</wp:posOffset>
            </wp:positionV>
            <wp:extent cx="5274310" cy="3426460"/>
            <wp:effectExtent l="0" t="0" r="0" b="0"/>
            <wp:wrapSquare wrapText="bothSides"/>
            <wp:docPr id="1" name="图片 1" descr="C:\Users\lenovo\AppData\Roaming\Tencent\Users\654846759\QQ\WinTemp\RichOle\J_L6P3WF6Y3DXC4[$X9OY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654846759\QQ\WinTemp\RichOle\J_L6P3WF6Y3DXC4[$X9OYR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6A5D">
        <w:rPr>
          <w:rFonts w:ascii="宋体" w:hAnsi="宋体" w:hint="eastAsia"/>
          <w:sz w:val="24"/>
        </w:rPr>
        <w:t>由器之间的连线用交叉线。其具体拓扑图如下：</w:t>
      </w:r>
    </w:p>
    <w:p w:rsidR="00C8394C" w:rsidRPr="00C8394C" w:rsidRDefault="00C8394C" w:rsidP="005D5C2E">
      <w:pPr>
        <w:widowControl/>
        <w:jc w:val="center"/>
        <w:rPr>
          <w:rFonts w:ascii="宋体" w:hAnsi="宋体" w:cs="宋体"/>
          <w:kern w:val="0"/>
          <w:sz w:val="24"/>
        </w:rPr>
      </w:pPr>
    </w:p>
    <w:p w:rsidR="00266A5D" w:rsidRDefault="00C8394C" w:rsidP="000B51B2">
      <w:pPr>
        <w:ind w:firstLineChars="200" w:firstLine="480"/>
        <w:rPr>
          <w:rFonts w:ascii="宋体" w:hAnsi="宋体" w:hint="eastAsia"/>
          <w:sz w:val="24"/>
        </w:rPr>
      </w:pPr>
      <w:r w:rsidRPr="00266A5D">
        <w:rPr>
          <w:rFonts w:ascii="宋体" w:hAnsi="宋体" w:hint="eastAsia"/>
          <w:sz w:val="24"/>
        </w:rPr>
        <w:t>通过该拓扑图，分别对该网络进行各项配置和小型网络的创建。</w:t>
      </w:r>
    </w:p>
    <w:p w:rsidR="000B51B2" w:rsidRPr="000B51B2" w:rsidRDefault="000B51B2" w:rsidP="000B51B2">
      <w:pPr>
        <w:ind w:firstLineChars="200" w:firstLine="480"/>
        <w:rPr>
          <w:rFonts w:ascii="宋体" w:hAnsi="宋体"/>
          <w:sz w:val="24"/>
        </w:rPr>
      </w:pPr>
    </w:p>
    <w:p w:rsidR="00266A5D" w:rsidRPr="000B51B2" w:rsidRDefault="00266A5D" w:rsidP="000B51B2">
      <w:pPr>
        <w:rPr>
          <w:sz w:val="32"/>
          <w:szCs w:val="32"/>
        </w:rPr>
      </w:pPr>
    </w:p>
    <w:p w:rsidR="00C8394C" w:rsidRDefault="00C8394C" w:rsidP="000B51B2">
      <w:pPr>
        <w:spacing w:line="440" w:lineRule="exact"/>
        <w:ind w:left="561"/>
        <w:rPr>
          <w:rFonts w:ascii="宋体" w:hAnsi="宋体" w:hint="eastAsia"/>
          <w:sz w:val="24"/>
        </w:rPr>
      </w:pPr>
    </w:p>
    <w:p w:rsidR="000B51B2" w:rsidRDefault="000B51B2" w:rsidP="00266A5D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</w:p>
    <w:p w:rsidR="000B51B2" w:rsidRDefault="000B51B2" w:rsidP="00266A5D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</w:p>
    <w:p w:rsidR="000B51B2" w:rsidRDefault="000B51B2" w:rsidP="00266A5D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</w:p>
    <w:p w:rsidR="000B51B2" w:rsidRDefault="000B51B2" w:rsidP="00266A5D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</w:p>
    <w:p w:rsidR="000B51B2" w:rsidRDefault="000B51B2" w:rsidP="00266A5D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</w:p>
    <w:p w:rsidR="000B51B2" w:rsidRDefault="000B51B2" w:rsidP="00FC0383">
      <w:pPr>
        <w:spacing w:line="440" w:lineRule="exact"/>
        <w:ind w:rightChars="203" w:right="426" w:firstLineChars="147" w:firstLine="353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0B51B2" w:rsidRDefault="000B51B2" w:rsidP="00FC0383">
      <w:pPr>
        <w:spacing w:line="440" w:lineRule="exact"/>
        <w:ind w:rightChars="203" w:right="426" w:firstLineChars="147" w:firstLine="353"/>
        <w:rPr>
          <w:rFonts w:ascii="宋体" w:hAnsi="宋体" w:hint="eastAsia"/>
          <w:sz w:val="24"/>
        </w:rPr>
      </w:pPr>
    </w:p>
    <w:p w:rsidR="000B51B2" w:rsidRDefault="000B51B2" w:rsidP="00FC0383">
      <w:pPr>
        <w:spacing w:line="440" w:lineRule="exact"/>
        <w:ind w:rightChars="203" w:right="426" w:firstLineChars="147" w:firstLine="353"/>
        <w:rPr>
          <w:rFonts w:ascii="宋体" w:hAnsi="宋体" w:hint="eastAsia"/>
          <w:sz w:val="24"/>
        </w:rPr>
      </w:pPr>
    </w:p>
    <w:p w:rsidR="000B51B2" w:rsidRDefault="000B51B2" w:rsidP="00FC0383">
      <w:pPr>
        <w:spacing w:line="440" w:lineRule="exact"/>
        <w:ind w:rightChars="203" w:right="426" w:firstLineChars="147" w:firstLine="353"/>
        <w:rPr>
          <w:rFonts w:ascii="宋体" w:hAnsi="宋体" w:hint="eastAsia"/>
          <w:sz w:val="24"/>
        </w:rPr>
      </w:pPr>
    </w:p>
    <w:p w:rsidR="000B51B2" w:rsidRDefault="000B51B2" w:rsidP="00FC0383">
      <w:pPr>
        <w:spacing w:line="440" w:lineRule="exact"/>
        <w:ind w:rightChars="203" w:right="426" w:firstLineChars="147" w:firstLine="353"/>
        <w:rPr>
          <w:rFonts w:ascii="宋体" w:hAnsi="宋体" w:hint="eastAsia"/>
          <w:sz w:val="24"/>
        </w:rPr>
      </w:pPr>
    </w:p>
    <w:p w:rsidR="000B51B2" w:rsidRDefault="000B51B2" w:rsidP="00FC0383">
      <w:pPr>
        <w:spacing w:line="440" w:lineRule="exact"/>
        <w:ind w:rightChars="203" w:right="426" w:firstLineChars="147" w:firstLine="353"/>
        <w:rPr>
          <w:rFonts w:ascii="宋体" w:hAnsi="宋体" w:hint="eastAsia"/>
          <w:sz w:val="24"/>
        </w:rPr>
      </w:pPr>
    </w:p>
    <w:p w:rsidR="000B51B2" w:rsidRDefault="000B51B2" w:rsidP="00FC0383">
      <w:pPr>
        <w:spacing w:line="440" w:lineRule="exact"/>
        <w:ind w:rightChars="203" w:right="426" w:firstLineChars="147" w:firstLine="353"/>
        <w:rPr>
          <w:rFonts w:ascii="宋体" w:hAnsi="宋体" w:hint="eastAsia"/>
          <w:sz w:val="24"/>
        </w:rPr>
      </w:pPr>
    </w:p>
    <w:p w:rsidR="000B51B2" w:rsidRPr="000B51B2" w:rsidRDefault="000B51B2" w:rsidP="000B51B2">
      <w:pPr>
        <w:spacing w:line="440" w:lineRule="exact"/>
        <w:ind w:rightChars="203" w:right="426"/>
        <w:rPr>
          <w:rFonts w:ascii="宋体" w:hAnsi="宋体" w:hint="eastAsia"/>
          <w:sz w:val="28"/>
          <w:szCs w:val="28"/>
          <w:u w:val="single"/>
        </w:rPr>
      </w:pPr>
    </w:p>
    <w:p w:rsidR="00266A5D" w:rsidRPr="007C3A03" w:rsidRDefault="000B51B2" w:rsidP="00266A5D">
      <w:pPr>
        <w:rPr>
          <w:rFonts w:ascii="宋体" w:hAnsi="宋体"/>
          <w:sz w:val="24"/>
        </w:rPr>
      </w:pPr>
      <w:r>
        <w:rPr>
          <w:rFonts w:ascii="宋体" w:hAnsi="宋体" w:hint="eastAsia"/>
          <w:sz w:val="32"/>
          <w:szCs w:val="32"/>
        </w:rPr>
        <w:t xml:space="preserve"> </w:t>
      </w:r>
    </w:p>
    <w:p w:rsidR="00AE7EF1" w:rsidRPr="00201138" w:rsidRDefault="00AE7EF1" w:rsidP="000B51B2">
      <w:pPr>
        <w:jc w:val="left"/>
      </w:pPr>
      <w:bookmarkStart w:id="0" w:name="_GoBack"/>
      <w:bookmarkEnd w:id="0"/>
    </w:p>
    <w:tbl>
      <w:tblPr>
        <w:tblpPr w:leftFromText="180" w:rightFromText="180" w:vertAnchor="page" w:horzAnchor="margin" w:tblpXSpec="center" w:tblpY="202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4"/>
        <w:gridCol w:w="2090"/>
        <w:gridCol w:w="2126"/>
        <w:gridCol w:w="1985"/>
        <w:gridCol w:w="2126"/>
      </w:tblGrid>
      <w:tr w:rsidR="005B066A" w:rsidRPr="0078585F" w:rsidTr="00A46C31">
        <w:trPr>
          <w:trHeight w:val="412"/>
        </w:trPr>
        <w:tc>
          <w:tcPr>
            <w:tcW w:w="1704" w:type="dxa"/>
            <w:vAlign w:val="center"/>
          </w:tcPr>
          <w:p w:rsidR="005B066A" w:rsidRPr="005B066A" w:rsidRDefault="005B066A">
            <w:pPr>
              <w:jc w:val="center"/>
              <w:rPr>
                <w:noProof/>
                <w:sz w:val="28"/>
                <w:szCs w:val="28"/>
              </w:rPr>
            </w:pPr>
            <w:r w:rsidRPr="005B066A">
              <w:rPr>
                <w:rFonts w:hint="eastAsia"/>
                <w:noProof/>
                <w:sz w:val="28"/>
                <w:szCs w:val="28"/>
              </w:rPr>
              <w:t>态度和纪律</w:t>
            </w:r>
            <w:r w:rsidRPr="005B066A">
              <w:rPr>
                <w:noProof/>
                <w:sz w:val="28"/>
                <w:szCs w:val="28"/>
              </w:rPr>
              <w:t>(10%)</w:t>
            </w:r>
          </w:p>
        </w:tc>
        <w:tc>
          <w:tcPr>
            <w:tcW w:w="2090" w:type="dxa"/>
            <w:vAlign w:val="center"/>
          </w:tcPr>
          <w:p w:rsidR="005B066A" w:rsidRPr="005B066A" w:rsidRDefault="005B066A">
            <w:pPr>
              <w:jc w:val="center"/>
              <w:rPr>
                <w:noProof/>
                <w:sz w:val="28"/>
                <w:szCs w:val="28"/>
              </w:rPr>
            </w:pPr>
            <w:r w:rsidRPr="005B066A">
              <w:rPr>
                <w:rFonts w:hint="eastAsia"/>
                <w:noProof/>
                <w:sz w:val="28"/>
                <w:szCs w:val="28"/>
              </w:rPr>
              <w:t>实际动手能力</w:t>
            </w:r>
            <w:r w:rsidRPr="005B066A">
              <w:rPr>
                <w:noProof/>
                <w:sz w:val="28"/>
                <w:szCs w:val="28"/>
              </w:rPr>
              <w:t>(50%)</w:t>
            </w:r>
          </w:p>
        </w:tc>
        <w:tc>
          <w:tcPr>
            <w:tcW w:w="2126" w:type="dxa"/>
            <w:vAlign w:val="center"/>
          </w:tcPr>
          <w:p w:rsidR="005B066A" w:rsidRPr="005B066A" w:rsidRDefault="005B066A">
            <w:pPr>
              <w:jc w:val="center"/>
              <w:rPr>
                <w:noProof/>
                <w:sz w:val="28"/>
                <w:szCs w:val="28"/>
              </w:rPr>
            </w:pPr>
            <w:r w:rsidRPr="005B066A">
              <w:rPr>
                <w:rFonts w:hint="eastAsia"/>
                <w:noProof/>
                <w:sz w:val="28"/>
                <w:szCs w:val="28"/>
              </w:rPr>
              <w:t>创新能力</w:t>
            </w:r>
            <w:r w:rsidRPr="005B066A">
              <w:rPr>
                <w:noProof/>
                <w:sz w:val="28"/>
                <w:szCs w:val="28"/>
              </w:rPr>
              <w:t>(10%)</w:t>
            </w:r>
          </w:p>
        </w:tc>
        <w:tc>
          <w:tcPr>
            <w:tcW w:w="1985" w:type="dxa"/>
            <w:vAlign w:val="center"/>
          </w:tcPr>
          <w:p w:rsidR="005B066A" w:rsidRPr="005B066A" w:rsidRDefault="005B066A">
            <w:pPr>
              <w:jc w:val="center"/>
              <w:rPr>
                <w:noProof/>
                <w:sz w:val="28"/>
                <w:szCs w:val="28"/>
              </w:rPr>
            </w:pPr>
            <w:r w:rsidRPr="005B066A">
              <w:rPr>
                <w:rFonts w:hint="eastAsia"/>
                <w:noProof/>
                <w:sz w:val="28"/>
                <w:szCs w:val="28"/>
              </w:rPr>
              <w:t>设计报告</w:t>
            </w:r>
            <w:r w:rsidRPr="005B066A">
              <w:rPr>
                <w:noProof/>
                <w:sz w:val="28"/>
                <w:szCs w:val="28"/>
              </w:rPr>
              <w:t>(30%)</w:t>
            </w:r>
          </w:p>
        </w:tc>
        <w:tc>
          <w:tcPr>
            <w:tcW w:w="2126" w:type="dxa"/>
            <w:vAlign w:val="center"/>
          </w:tcPr>
          <w:p w:rsidR="005B066A" w:rsidRPr="005B066A" w:rsidRDefault="005B066A">
            <w:pPr>
              <w:jc w:val="center"/>
              <w:rPr>
                <w:noProof/>
                <w:sz w:val="28"/>
                <w:szCs w:val="28"/>
              </w:rPr>
            </w:pPr>
            <w:r w:rsidRPr="005B066A">
              <w:rPr>
                <w:rFonts w:hint="eastAsia"/>
                <w:noProof/>
                <w:sz w:val="28"/>
                <w:szCs w:val="28"/>
              </w:rPr>
              <w:t>总评成绩</w:t>
            </w:r>
          </w:p>
        </w:tc>
      </w:tr>
      <w:tr w:rsidR="005B066A" w:rsidRPr="0078585F" w:rsidTr="00713BD5">
        <w:trPr>
          <w:trHeight w:val="1560"/>
        </w:trPr>
        <w:tc>
          <w:tcPr>
            <w:tcW w:w="1704" w:type="dxa"/>
          </w:tcPr>
          <w:p w:rsidR="005B066A" w:rsidRPr="0078585F" w:rsidRDefault="005B066A" w:rsidP="007C3A03">
            <w:pPr>
              <w:rPr>
                <w:sz w:val="24"/>
              </w:rPr>
            </w:pPr>
          </w:p>
        </w:tc>
        <w:tc>
          <w:tcPr>
            <w:tcW w:w="2090" w:type="dxa"/>
          </w:tcPr>
          <w:p w:rsidR="005B066A" w:rsidRPr="0078585F" w:rsidRDefault="005B066A" w:rsidP="007C3A03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5B066A" w:rsidRPr="0078585F" w:rsidRDefault="005B066A" w:rsidP="007C3A03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5B066A" w:rsidRPr="0078585F" w:rsidRDefault="005B066A" w:rsidP="007C3A03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5B066A" w:rsidRPr="0078585F" w:rsidRDefault="005B066A" w:rsidP="007C3A03">
            <w:pPr>
              <w:rPr>
                <w:sz w:val="24"/>
              </w:rPr>
            </w:pPr>
          </w:p>
        </w:tc>
      </w:tr>
      <w:tr w:rsidR="007C3A03" w:rsidRPr="0078585F" w:rsidTr="007C3A03">
        <w:trPr>
          <w:trHeight w:val="2467"/>
        </w:trPr>
        <w:tc>
          <w:tcPr>
            <w:tcW w:w="10031" w:type="dxa"/>
            <w:gridSpan w:val="5"/>
          </w:tcPr>
          <w:p w:rsidR="007C3A03" w:rsidRDefault="007C3A03" w:rsidP="007C3A03">
            <w:r>
              <w:rPr>
                <w:rFonts w:hint="eastAsia"/>
              </w:rPr>
              <w:t>总结：</w:t>
            </w:r>
          </w:p>
          <w:p w:rsidR="007C3A03" w:rsidRDefault="00812F2B" w:rsidP="007C3A03">
            <w:pPr>
              <w:snapToGrid w:val="0"/>
              <w:spacing w:line="240" w:lineRule="atLeast"/>
              <w:ind w:leftChars="267" w:left="561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rect id="_x0000_s1041" style="position:absolute;left:0;text-align:left;margin-left:-.45pt;margin-top:3.15pt;width:13.5pt;height:13.5pt;z-index:251656192"/>
              </w:pict>
            </w:r>
            <w:r w:rsidR="007C3A03">
              <w:rPr>
                <w:rFonts w:hint="eastAsia"/>
                <w:sz w:val="28"/>
                <w:szCs w:val="28"/>
              </w:rPr>
              <w:t>优秀：</w:t>
            </w:r>
          </w:p>
          <w:p w:rsidR="007C3A03" w:rsidRDefault="007C3A03" w:rsidP="007C3A03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设计期间不迟到不早退。做了充足的准备工作，与专业相关知识能紧密联系。系统功能非常全面，完全达到设计要求。课程设计报告条理清晰，书写规范，图文并茂，报告内容全面，主要内容阐述详细。认识体会深刻，很好地达到了课程设计的目的。</w:t>
            </w:r>
          </w:p>
          <w:p w:rsidR="007C3A03" w:rsidRDefault="007C3A03" w:rsidP="007C3A03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</w:p>
          <w:p w:rsidR="007C3A03" w:rsidRDefault="00812F2B" w:rsidP="007C3A03">
            <w:pPr>
              <w:snapToGrid w:val="0"/>
              <w:spacing w:line="240" w:lineRule="atLeast"/>
              <w:ind w:leftChars="267" w:left="561"/>
              <w:rPr>
                <w:sz w:val="28"/>
                <w:szCs w:val="28"/>
              </w:rPr>
            </w:pPr>
            <w:r w:rsidRPr="00812F2B">
              <w:rPr>
                <w:noProof/>
              </w:rPr>
              <w:pict>
                <v:rect id="_x0000_s1042" style="position:absolute;left:0;text-align:left;margin-left:-.45pt;margin-top:3.3pt;width:13.5pt;height:13.5pt;z-index:251657216"/>
              </w:pict>
            </w:r>
            <w:r w:rsidR="007C3A03">
              <w:rPr>
                <w:rFonts w:hint="eastAsia"/>
                <w:sz w:val="28"/>
                <w:szCs w:val="28"/>
              </w:rPr>
              <w:t>良好：</w:t>
            </w:r>
          </w:p>
          <w:p w:rsidR="007C3A03" w:rsidRDefault="007C3A03" w:rsidP="007C3A03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课程设计期间不迟到不早退。为设计工作做了充足的准备工作，与专业相关知识能较紧密联系。系统功能较全面，达到设计要求。课程设计报告条理清晰，书写规范，图文并茂，报告内容较全面，主要内容</w:t>
            </w:r>
            <w:proofErr w:type="gramStart"/>
            <w:r>
              <w:rPr>
                <w:rFonts w:hint="eastAsia"/>
                <w:sz w:val="28"/>
                <w:szCs w:val="28"/>
              </w:rPr>
              <w:t>阐述较</w:t>
            </w:r>
            <w:proofErr w:type="gramEnd"/>
            <w:r>
              <w:rPr>
                <w:rFonts w:hint="eastAsia"/>
                <w:sz w:val="28"/>
                <w:szCs w:val="28"/>
              </w:rPr>
              <w:t>详细。认识</w:t>
            </w:r>
            <w:proofErr w:type="gramStart"/>
            <w:r>
              <w:rPr>
                <w:rFonts w:hint="eastAsia"/>
                <w:sz w:val="28"/>
                <w:szCs w:val="28"/>
              </w:rPr>
              <w:t>体会较</w:t>
            </w:r>
            <w:proofErr w:type="gramEnd"/>
            <w:r>
              <w:rPr>
                <w:rFonts w:hint="eastAsia"/>
                <w:sz w:val="28"/>
                <w:szCs w:val="28"/>
              </w:rPr>
              <w:t>深刻，较好地达到了课程设计的目的。</w:t>
            </w:r>
          </w:p>
          <w:p w:rsidR="007C3A03" w:rsidRDefault="007C3A03" w:rsidP="007C3A03">
            <w:pPr>
              <w:snapToGrid w:val="0"/>
              <w:spacing w:line="240" w:lineRule="atLeast"/>
              <w:ind w:left="560" w:hangingChars="200" w:hanging="560"/>
              <w:rPr>
                <w:sz w:val="28"/>
                <w:szCs w:val="28"/>
              </w:rPr>
            </w:pPr>
          </w:p>
          <w:p w:rsidR="007C3A03" w:rsidRDefault="00812F2B" w:rsidP="007C3A03">
            <w:pPr>
              <w:snapToGrid w:val="0"/>
              <w:spacing w:line="240" w:lineRule="atLeast"/>
              <w:ind w:leftChars="267" w:left="561"/>
              <w:rPr>
                <w:sz w:val="28"/>
                <w:szCs w:val="28"/>
              </w:rPr>
            </w:pPr>
            <w:r w:rsidRPr="00812F2B">
              <w:rPr>
                <w:noProof/>
              </w:rPr>
              <w:pict>
                <v:rect id="_x0000_s1043" style="position:absolute;left:0;text-align:left;margin-left:-.45pt;margin-top:1.9pt;width:13.5pt;height:13.5pt;z-index:251658240"/>
              </w:pict>
            </w:r>
            <w:r w:rsidR="007C3A03">
              <w:rPr>
                <w:rFonts w:hint="eastAsia"/>
                <w:sz w:val="28"/>
                <w:szCs w:val="28"/>
              </w:rPr>
              <w:t>中等：</w:t>
            </w:r>
          </w:p>
          <w:p w:rsidR="007C3A03" w:rsidRDefault="007C3A03" w:rsidP="007C3A03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课程设计期间偶尔会迟到和早退。设计工作准备基本充足，与专业相关知识能基本能联系。系统功能达到设计要求。课程设计报告条理清晰，书写较规范，报告内容较全面，能用部分图片展示相关内容，主要内容</w:t>
            </w:r>
            <w:proofErr w:type="gramStart"/>
            <w:r>
              <w:rPr>
                <w:rFonts w:hint="eastAsia"/>
                <w:sz w:val="28"/>
                <w:szCs w:val="28"/>
              </w:rPr>
              <w:t>阐述较</w:t>
            </w:r>
            <w:proofErr w:type="gramEnd"/>
            <w:r>
              <w:rPr>
                <w:rFonts w:hint="eastAsia"/>
                <w:sz w:val="28"/>
                <w:szCs w:val="28"/>
              </w:rPr>
              <w:t>详细。认识体会较好，达到了课程设计的目的。</w:t>
            </w:r>
          </w:p>
          <w:p w:rsidR="007C3A03" w:rsidRDefault="007C3A03" w:rsidP="007C3A03">
            <w:pPr>
              <w:snapToGrid w:val="0"/>
              <w:spacing w:line="240" w:lineRule="atLeast"/>
              <w:ind w:left="560" w:hangingChars="200" w:hanging="560"/>
              <w:rPr>
                <w:sz w:val="28"/>
                <w:szCs w:val="28"/>
              </w:rPr>
            </w:pPr>
          </w:p>
          <w:p w:rsidR="007C3A03" w:rsidRDefault="00812F2B" w:rsidP="007C3A03">
            <w:pPr>
              <w:snapToGrid w:val="0"/>
              <w:spacing w:line="240" w:lineRule="atLeast"/>
              <w:ind w:leftChars="267" w:left="561"/>
              <w:rPr>
                <w:sz w:val="28"/>
                <w:szCs w:val="28"/>
              </w:rPr>
            </w:pPr>
            <w:r w:rsidRPr="00812F2B">
              <w:rPr>
                <w:noProof/>
              </w:rPr>
              <w:pict>
                <v:rect id="_x0000_s1044" style="position:absolute;left:0;text-align:left;margin-left:-.45pt;margin-top:2.05pt;width:13.5pt;height:13.5pt;z-index:251659264"/>
              </w:pict>
            </w:r>
            <w:r w:rsidR="007C3A03">
              <w:rPr>
                <w:rFonts w:hint="eastAsia"/>
                <w:sz w:val="28"/>
                <w:szCs w:val="28"/>
              </w:rPr>
              <w:t>及格：</w:t>
            </w:r>
          </w:p>
          <w:p w:rsidR="007C3A03" w:rsidRDefault="007C3A03" w:rsidP="007C3A03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设计期间偶尔会早退和迟到。设计工作准备不够充足，与专业相关知识基本能联系。系统功能基本达到设计要求。课程设计报告条理基本清晰，书写基本规范，报告内容基本全面，主要内容阐述基本详细。认识体会不太深刻，基本达到课程设计的目的。</w:t>
            </w:r>
          </w:p>
          <w:p w:rsidR="007C3A03" w:rsidRPr="006A181D" w:rsidRDefault="007C3A03" w:rsidP="007C3A03"/>
          <w:p w:rsidR="007C3A03" w:rsidRDefault="00812F2B" w:rsidP="007C3A03">
            <w:pPr>
              <w:snapToGrid w:val="0"/>
              <w:spacing w:line="240" w:lineRule="atLeast"/>
              <w:ind w:leftChars="267" w:left="561"/>
              <w:rPr>
                <w:sz w:val="28"/>
                <w:szCs w:val="28"/>
              </w:rPr>
            </w:pPr>
            <w:r w:rsidRPr="00812F2B">
              <w:rPr>
                <w:noProof/>
              </w:rPr>
              <w:pict>
                <v:rect id="_x0000_s1045" style="position:absolute;left:0;text-align:left;margin-left:-.45pt;margin-top:2.9pt;width:13.5pt;height:13.5pt;z-index:251660288"/>
              </w:pict>
            </w:r>
            <w:r w:rsidR="007C3A03">
              <w:rPr>
                <w:rFonts w:hint="eastAsia"/>
                <w:sz w:val="28"/>
                <w:szCs w:val="28"/>
              </w:rPr>
              <w:t>不及格：</w:t>
            </w:r>
          </w:p>
          <w:p w:rsidR="007C3A03" w:rsidRDefault="007C3A03" w:rsidP="005B066A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设计期间经常迟到早退。设计工作准备不够充足，与专业相关知识不能紧密联系。课程设计报告条理不清晰，书写不规范，报告内容不全面，主要内容阐述不详细。认识体会不深刻，未能达到课程设计的目的。</w:t>
            </w:r>
          </w:p>
          <w:p w:rsidR="005B066A" w:rsidRPr="000E4F1C" w:rsidRDefault="005B066A" w:rsidP="005B066A">
            <w:pPr>
              <w:snapToGrid w:val="0"/>
              <w:spacing w:line="240" w:lineRule="atLeast"/>
              <w:ind w:leftChars="267" w:left="561" w:firstLineChars="200" w:firstLine="562"/>
              <w:rPr>
                <w:b/>
                <w:sz w:val="28"/>
                <w:szCs w:val="28"/>
              </w:rPr>
            </w:pPr>
          </w:p>
        </w:tc>
      </w:tr>
    </w:tbl>
    <w:p w:rsidR="007C3A03" w:rsidRPr="007C3A03" w:rsidRDefault="007C3A03" w:rsidP="00DD703C">
      <w:pPr>
        <w:rPr>
          <w:rFonts w:ascii="宋体" w:hAnsi="宋体"/>
          <w:b/>
          <w:sz w:val="32"/>
          <w:szCs w:val="32"/>
        </w:rPr>
      </w:pPr>
    </w:p>
    <w:sectPr w:rsidR="007C3A03" w:rsidRPr="007C3A03" w:rsidSect="00EF3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E91" w:rsidRDefault="00B14E91" w:rsidP="00707A53">
      <w:r>
        <w:separator/>
      </w:r>
    </w:p>
  </w:endnote>
  <w:endnote w:type="continuationSeparator" w:id="1">
    <w:p w:rsidR="00B14E91" w:rsidRDefault="00B14E91" w:rsidP="00707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E91" w:rsidRDefault="00B14E91" w:rsidP="00707A53">
      <w:r>
        <w:separator/>
      </w:r>
    </w:p>
  </w:footnote>
  <w:footnote w:type="continuationSeparator" w:id="1">
    <w:p w:rsidR="00B14E91" w:rsidRDefault="00B14E91" w:rsidP="00707A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7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1">
    <w:nsid w:val="036A264D"/>
    <w:multiLevelType w:val="hybridMultilevel"/>
    <w:tmpl w:val="B9988044"/>
    <w:lvl w:ilvl="0" w:tplc="3CF26FCE">
      <w:start w:val="3"/>
      <w:numFmt w:val="japaneseCounting"/>
      <w:lvlText w:val="%1、"/>
      <w:lvlJc w:val="left"/>
      <w:pPr>
        <w:ind w:left="561" w:hanging="420"/>
      </w:pPr>
      <w:rPr>
        <w:rFonts w:ascii="宋体" w:hAnsi="宋体"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528B1"/>
    <w:multiLevelType w:val="hybridMultilevel"/>
    <w:tmpl w:val="0C0693DC"/>
    <w:lvl w:ilvl="0" w:tplc="7E8EA5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020285"/>
    <w:multiLevelType w:val="hybridMultilevel"/>
    <w:tmpl w:val="597C7574"/>
    <w:lvl w:ilvl="0" w:tplc="A352F00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C262DCA"/>
    <w:multiLevelType w:val="hybridMultilevel"/>
    <w:tmpl w:val="1E08A3EE"/>
    <w:lvl w:ilvl="0" w:tplc="13D8BBE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67308F5"/>
    <w:multiLevelType w:val="hybridMultilevel"/>
    <w:tmpl w:val="3B30328C"/>
    <w:lvl w:ilvl="0" w:tplc="D3667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F81417"/>
    <w:multiLevelType w:val="hybridMultilevel"/>
    <w:tmpl w:val="B61CF336"/>
    <w:lvl w:ilvl="0" w:tplc="57EEC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A53"/>
    <w:rsid w:val="00005B6F"/>
    <w:rsid w:val="00056502"/>
    <w:rsid w:val="00080B3F"/>
    <w:rsid w:val="000A35FD"/>
    <w:rsid w:val="000B51B2"/>
    <w:rsid w:val="000F2871"/>
    <w:rsid w:val="00103275"/>
    <w:rsid w:val="0012499F"/>
    <w:rsid w:val="001601E6"/>
    <w:rsid w:val="00201138"/>
    <w:rsid w:val="00266A5D"/>
    <w:rsid w:val="002B1D55"/>
    <w:rsid w:val="00312FBD"/>
    <w:rsid w:val="0033587E"/>
    <w:rsid w:val="00355FD3"/>
    <w:rsid w:val="003B1391"/>
    <w:rsid w:val="003B4CF7"/>
    <w:rsid w:val="003C71D3"/>
    <w:rsid w:val="003D7797"/>
    <w:rsid w:val="003F73FA"/>
    <w:rsid w:val="0042301A"/>
    <w:rsid w:val="004320E7"/>
    <w:rsid w:val="004871C6"/>
    <w:rsid w:val="004A1D97"/>
    <w:rsid w:val="004A211F"/>
    <w:rsid w:val="004C38FB"/>
    <w:rsid w:val="00515B9D"/>
    <w:rsid w:val="00587573"/>
    <w:rsid w:val="005B066A"/>
    <w:rsid w:val="005B119B"/>
    <w:rsid w:val="005D5C2E"/>
    <w:rsid w:val="005E2D0A"/>
    <w:rsid w:val="006044F5"/>
    <w:rsid w:val="00623C1E"/>
    <w:rsid w:val="006263C0"/>
    <w:rsid w:val="00641E16"/>
    <w:rsid w:val="006F76FA"/>
    <w:rsid w:val="00707A53"/>
    <w:rsid w:val="0074606A"/>
    <w:rsid w:val="00780176"/>
    <w:rsid w:val="00783D2B"/>
    <w:rsid w:val="007A1668"/>
    <w:rsid w:val="007C3A03"/>
    <w:rsid w:val="008074F3"/>
    <w:rsid w:val="00812F2B"/>
    <w:rsid w:val="00813A7E"/>
    <w:rsid w:val="00846548"/>
    <w:rsid w:val="008A6AB9"/>
    <w:rsid w:val="0090554A"/>
    <w:rsid w:val="0091117F"/>
    <w:rsid w:val="009A676F"/>
    <w:rsid w:val="00A35720"/>
    <w:rsid w:val="00A45E48"/>
    <w:rsid w:val="00AE7EF1"/>
    <w:rsid w:val="00AF759D"/>
    <w:rsid w:val="00B040B6"/>
    <w:rsid w:val="00B14E91"/>
    <w:rsid w:val="00B80AB6"/>
    <w:rsid w:val="00B9464A"/>
    <w:rsid w:val="00BA64DD"/>
    <w:rsid w:val="00BD3695"/>
    <w:rsid w:val="00BF3E5C"/>
    <w:rsid w:val="00C24B9B"/>
    <w:rsid w:val="00C60622"/>
    <w:rsid w:val="00C8394C"/>
    <w:rsid w:val="00CB5C56"/>
    <w:rsid w:val="00CC43D9"/>
    <w:rsid w:val="00D240DC"/>
    <w:rsid w:val="00D81557"/>
    <w:rsid w:val="00DD678B"/>
    <w:rsid w:val="00DD703C"/>
    <w:rsid w:val="00E23C8E"/>
    <w:rsid w:val="00E257DC"/>
    <w:rsid w:val="00E7291A"/>
    <w:rsid w:val="00ED2A03"/>
    <w:rsid w:val="00ED5034"/>
    <w:rsid w:val="00EE04AC"/>
    <w:rsid w:val="00EF3B5B"/>
    <w:rsid w:val="00F03C1E"/>
    <w:rsid w:val="00F17786"/>
    <w:rsid w:val="00F512FB"/>
    <w:rsid w:val="00F60FEF"/>
    <w:rsid w:val="00F71054"/>
    <w:rsid w:val="00F94C9D"/>
    <w:rsid w:val="00FC0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A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FC03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6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7A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7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7A53"/>
    <w:rPr>
      <w:sz w:val="18"/>
      <w:szCs w:val="18"/>
    </w:rPr>
  </w:style>
  <w:style w:type="paragraph" w:styleId="a5">
    <w:name w:val="Body Text"/>
    <w:basedOn w:val="a"/>
    <w:link w:val="Char1"/>
    <w:rsid w:val="00707A53"/>
    <w:pPr>
      <w:jc w:val="center"/>
    </w:pPr>
    <w:rPr>
      <w:rFonts w:eastAsia="方正大标宋简体"/>
      <w:sz w:val="76"/>
    </w:rPr>
  </w:style>
  <w:style w:type="character" w:customStyle="1" w:styleId="Char1">
    <w:name w:val="正文文本 Char"/>
    <w:basedOn w:val="a0"/>
    <w:link w:val="a5"/>
    <w:rsid w:val="00707A53"/>
    <w:rPr>
      <w:rFonts w:ascii="Times New Roman" w:eastAsia="方正大标宋简体" w:hAnsi="Times New Roman" w:cs="Times New Roman"/>
      <w:sz w:val="76"/>
      <w:szCs w:val="24"/>
    </w:rPr>
  </w:style>
  <w:style w:type="paragraph" w:styleId="a6">
    <w:name w:val="List Paragraph"/>
    <w:basedOn w:val="a"/>
    <w:uiPriority w:val="34"/>
    <w:qFormat/>
    <w:rsid w:val="00707A53"/>
    <w:pPr>
      <w:ind w:firstLineChars="200" w:firstLine="420"/>
    </w:pPr>
  </w:style>
  <w:style w:type="paragraph" w:styleId="a7">
    <w:name w:val="Normal (Web)"/>
    <w:basedOn w:val="a"/>
    <w:rsid w:val="00707A5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Balloon Text"/>
    <w:basedOn w:val="a"/>
    <w:link w:val="Char2"/>
    <w:uiPriority w:val="99"/>
    <w:semiHidden/>
    <w:unhideWhenUsed/>
    <w:rsid w:val="00C8394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8394C"/>
    <w:rPr>
      <w:rFonts w:ascii="Times New Roman" w:eastAsia="宋体" w:hAnsi="Times New Roman" w:cs="Times New Roman"/>
      <w:sz w:val="18"/>
      <w:szCs w:val="18"/>
    </w:rPr>
  </w:style>
  <w:style w:type="character" w:customStyle="1" w:styleId="font01">
    <w:name w:val="font01"/>
    <w:basedOn w:val="a0"/>
    <w:rsid w:val="005B066A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character" w:styleId="a9">
    <w:name w:val="annotation reference"/>
    <w:basedOn w:val="a0"/>
    <w:uiPriority w:val="99"/>
    <w:semiHidden/>
    <w:unhideWhenUsed/>
    <w:rsid w:val="0012499F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12499F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12499F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2499F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2499F"/>
    <w:rPr>
      <w:rFonts w:ascii="Times New Roman" w:eastAsia="宋体" w:hAnsi="Times New Roman" w:cs="Times New Roman"/>
      <w:b/>
      <w:bCs/>
      <w:szCs w:val="24"/>
    </w:rPr>
  </w:style>
  <w:style w:type="character" w:customStyle="1" w:styleId="3Char">
    <w:name w:val="标题 3 Char"/>
    <w:basedOn w:val="a0"/>
    <w:link w:val="3"/>
    <w:rsid w:val="00FC038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A64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3B139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B139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15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40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2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0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07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10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36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93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26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65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44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495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45C71-47CE-4DCD-8065-129F71D37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lenovo</cp:lastModifiedBy>
  <cp:revision>37</cp:revision>
  <dcterms:created xsi:type="dcterms:W3CDTF">2013-07-07T16:19:00Z</dcterms:created>
  <dcterms:modified xsi:type="dcterms:W3CDTF">2019-06-06T01:31:00Z</dcterms:modified>
</cp:coreProperties>
</file>