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27D" w:rsidRPr="00BF027D" w:rsidRDefault="00BF027D" w:rsidP="00BF027D">
      <w:pPr>
        <w:spacing w:after="0"/>
        <w:jc w:val="center"/>
        <w:rPr>
          <w:rFonts w:ascii="Times New Roman" w:eastAsia="Times New Roman" w:hAnsi="Times New Roman" w:cs="Times New Roman"/>
          <w:b/>
          <w:sz w:val="36"/>
          <w:szCs w:val="36"/>
          <w:lang w:val="fr-BE" w:eastAsia="fr-BE" w:bidi="ar-SA"/>
        </w:rPr>
      </w:pPr>
      <w:r w:rsidRPr="00BF027D">
        <w:rPr>
          <w:rFonts w:ascii="Times New Roman" w:eastAsia="Times New Roman" w:hAnsi="Times New Roman" w:cs="Times New Roman"/>
          <w:b/>
          <w:sz w:val="36"/>
          <w:szCs w:val="36"/>
          <w:lang w:val="fr-BE" w:eastAsia="fr-BE" w:bidi="ar-SA"/>
        </w:rPr>
        <w:t>PAVAGES DU PLAN</w:t>
      </w:r>
    </w:p>
    <w:p w:rsidR="00BF027D" w:rsidRDefault="00BF027D" w:rsidP="00BF027D">
      <w:pPr>
        <w:spacing w:after="0"/>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p</w:t>
      </w:r>
      <w:r w:rsidRPr="00BF027D">
        <w:rPr>
          <w:rFonts w:ascii="Times New Roman" w:eastAsia="Times New Roman" w:hAnsi="Times New Roman" w:cs="Times New Roman"/>
          <w:sz w:val="24"/>
          <w:szCs w:val="24"/>
          <w:lang w:val="fr-BE" w:eastAsia="fr-BE" w:bidi="ar-SA"/>
        </w:rPr>
        <w:t>ar</w:t>
      </w:r>
    </w:p>
    <w:p w:rsidR="00BF027D" w:rsidRPr="00BF027D" w:rsidRDefault="00BF027D" w:rsidP="00BF027D">
      <w:pPr>
        <w:spacing w:after="0"/>
        <w:jc w:val="center"/>
        <w:rPr>
          <w:rFonts w:ascii="Times New Roman" w:eastAsia="Times New Roman" w:hAnsi="Times New Roman" w:cs="Times New Roman"/>
          <w:b/>
          <w:sz w:val="32"/>
          <w:szCs w:val="32"/>
          <w:lang w:val="fr-BE" w:eastAsia="fr-BE" w:bidi="ar-SA"/>
        </w:rPr>
      </w:pPr>
      <w:r w:rsidRPr="00BF027D">
        <w:rPr>
          <w:rFonts w:ascii="Times New Roman" w:eastAsia="Times New Roman" w:hAnsi="Times New Roman" w:cs="Times New Roman"/>
          <w:b/>
          <w:sz w:val="32"/>
          <w:szCs w:val="32"/>
          <w:lang w:val="fr-BE" w:eastAsia="fr-BE" w:bidi="ar-SA"/>
        </w:rPr>
        <w:t>Xavier Hubaut</w:t>
      </w:r>
    </w:p>
    <w:p w:rsidR="00BF027D" w:rsidRDefault="00BF027D" w:rsidP="00BF027D">
      <w:pPr>
        <w:spacing w:after="0"/>
        <w:jc w:val="center"/>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Professeur émérite - Université Libre de Bruxelles</w:t>
      </w:r>
    </w:p>
    <w:p w:rsidR="00BF027D" w:rsidRDefault="00BF027D" w:rsidP="00BF027D">
      <w:pPr>
        <w:spacing w:after="0"/>
        <w:jc w:val="center"/>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(Département de Mathématique)</w:t>
      </w:r>
    </w:p>
    <w:p w:rsidR="00BF027D" w:rsidRDefault="00BF027D" w:rsidP="00BF027D">
      <w:pPr>
        <w:spacing w:after="0"/>
        <w:ind w:firstLine="709"/>
        <w:rPr>
          <w:lang w:val="fr-BE"/>
        </w:rPr>
      </w:pPr>
    </w:p>
    <w:p w:rsidR="00BF027D" w:rsidRDefault="00BF027D" w:rsidP="00BF027D">
      <w:pPr>
        <w:spacing w:after="0"/>
        <w:ind w:firstLine="709"/>
        <w:rPr>
          <w:lang w:val="fr-BE"/>
        </w:rPr>
      </w:pPr>
    </w:p>
    <w:p w:rsidR="00BF027D" w:rsidRPr="00BF027D" w:rsidRDefault="00BF027D" w:rsidP="00BF027D">
      <w:pPr>
        <w:spacing w:after="0"/>
        <w:jc w:val="center"/>
        <w:rPr>
          <w:rFonts w:ascii="Times New Roman" w:eastAsia="Times New Roman" w:hAnsi="Times New Roman" w:cs="Times New Roman"/>
          <w:b/>
          <w:sz w:val="28"/>
          <w:szCs w:val="28"/>
          <w:lang w:val="fr-BE" w:eastAsia="fr-BE" w:bidi="ar-SA"/>
        </w:rPr>
      </w:pPr>
      <w:r w:rsidRPr="00BF027D">
        <w:rPr>
          <w:rFonts w:ascii="Times New Roman" w:eastAsia="Times New Roman" w:hAnsi="Times New Roman" w:cs="Times New Roman"/>
          <w:b/>
          <w:sz w:val="28"/>
          <w:szCs w:val="28"/>
          <w:lang w:val="fr-BE" w:eastAsia="fr-BE" w:bidi="ar-SA"/>
        </w:rPr>
        <w:t>Introduction</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Nous allons déterminer tous les pavages du plan associés à chacun des </w:t>
      </w:r>
      <w:hyperlink r:id="rId5" w:history="1">
        <w:r w:rsidRPr="00BF027D">
          <w:rPr>
            <w:rFonts w:ascii="Times New Roman" w:eastAsia="Times New Roman" w:hAnsi="Times New Roman" w:cs="Times New Roman"/>
            <w:color w:val="0000FF"/>
            <w:sz w:val="24"/>
            <w:szCs w:val="24"/>
            <w:u w:val="single"/>
            <w:lang w:val="fr-BE" w:eastAsia="fr-BE" w:bidi="ar-SA"/>
          </w:rPr>
          <w:t>17 groupes cristallographiques</w:t>
        </w:r>
      </w:hyperlink>
      <w:r w:rsidRPr="00BF027D">
        <w:rPr>
          <w:rFonts w:ascii="Times New Roman" w:eastAsia="Times New Roman" w:hAnsi="Times New Roman" w:cs="Times New Roman"/>
          <w:sz w:val="24"/>
          <w:szCs w:val="24"/>
          <w:lang w:val="fr-BE" w:eastAsia="fr-BE" w:bidi="ar-SA"/>
        </w:rPr>
        <w:t>.</w:t>
      </w: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Une classification en a été donnée à la fin des années 1960 par Heinrich </w:t>
      </w:r>
      <w:proofErr w:type="spellStart"/>
      <w:r w:rsidRPr="00BF027D">
        <w:rPr>
          <w:rFonts w:ascii="Times New Roman" w:eastAsia="Times New Roman" w:hAnsi="Times New Roman" w:cs="Times New Roman"/>
          <w:sz w:val="24"/>
          <w:szCs w:val="24"/>
          <w:lang w:val="fr-BE" w:eastAsia="fr-BE" w:bidi="ar-SA"/>
        </w:rPr>
        <w:t>Heesch</w:t>
      </w:r>
      <w:proofErr w:type="spellEnd"/>
      <w:r w:rsidRPr="00BF027D">
        <w:rPr>
          <w:rFonts w:ascii="Times New Roman" w:eastAsia="Times New Roman" w:hAnsi="Times New Roman" w:cs="Times New Roman"/>
          <w:sz w:val="24"/>
          <w:szCs w:val="24"/>
          <w:lang w:val="fr-BE" w:eastAsia="fr-BE" w:bidi="ar-SA"/>
        </w:rPr>
        <w:t xml:space="preserve">, mais elle aboutissait à un nombre important de cas, certains pouvant être vus comme cas particuliers d'autres. Son travail a fait l'objet de simplifications dans un mémoire de Me Geneviève </w:t>
      </w:r>
      <w:proofErr w:type="spellStart"/>
      <w:r w:rsidRPr="00BF027D">
        <w:rPr>
          <w:rFonts w:ascii="Times New Roman" w:eastAsia="Times New Roman" w:hAnsi="Times New Roman" w:cs="Times New Roman"/>
          <w:sz w:val="24"/>
          <w:szCs w:val="24"/>
          <w:lang w:val="fr-BE" w:eastAsia="fr-BE" w:bidi="ar-SA"/>
        </w:rPr>
        <w:t>Dufey</w:t>
      </w:r>
      <w:proofErr w:type="spellEnd"/>
      <w:r w:rsidRPr="00BF027D">
        <w:rPr>
          <w:rFonts w:ascii="Times New Roman" w:eastAsia="Times New Roman" w:hAnsi="Times New Roman" w:cs="Times New Roman"/>
          <w:sz w:val="24"/>
          <w:szCs w:val="24"/>
          <w:lang w:val="fr-BE" w:eastAsia="fr-BE" w:bidi="ar-SA"/>
        </w:rPr>
        <w:t xml:space="preserve"> que j'ai dirigé en 1984. Nous sommes arrivés à associer pour 15 des 17 groupes un seul type de "pavé" et pour les deux groupes restants deux types, soit au total 19 types de "pavés".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i/>
          <w:iCs/>
          <w:sz w:val="24"/>
          <w:szCs w:val="24"/>
          <w:lang w:val="fr-BE" w:eastAsia="fr-BE" w:bidi="ar-SA"/>
        </w:rPr>
        <w:t>Il n'entre pas dans nos intentions de donner tous les détails, parfois fastidieux, de la démonstration, mais plutôt d'en donner la ligne de conduite</w:t>
      </w:r>
      <w:r w:rsidRPr="00BF027D">
        <w:rPr>
          <w:rFonts w:ascii="Times New Roman" w:eastAsia="Times New Roman" w:hAnsi="Times New Roman" w:cs="Times New Roman"/>
          <w:sz w:val="24"/>
          <w:szCs w:val="24"/>
          <w:lang w:val="fr-BE" w:eastAsia="fr-BE" w:bidi="ar-SA"/>
        </w:rPr>
        <w:t xml:space="preserve">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Pr="00BF027D" w:rsidRDefault="00BF027D" w:rsidP="00BF027D">
      <w:pPr>
        <w:spacing w:after="0"/>
        <w:jc w:val="center"/>
        <w:rPr>
          <w:rFonts w:ascii="Times New Roman" w:eastAsia="Times New Roman" w:hAnsi="Times New Roman" w:cs="Times New Roman"/>
          <w:b/>
          <w:sz w:val="28"/>
          <w:szCs w:val="28"/>
          <w:lang w:val="fr-BE" w:eastAsia="fr-BE" w:bidi="ar-SA"/>
        </w:rPr>
      </w:pPr>
      <w:r w:rsidRPr="00BF027D">
        <w:rPr>
          <w:rFonts w:ascii="Times New Roman" w:eastAsia="Times New Roman" w:hAnsi="Times New Roman" w:cs="Times New Roman"/>
          <w:b/>
          <w:sz w:val="28"/>
          <w:szCs w:val="28"/>
          <w:lang w:val="fr-BE" w:eastAsia="fr-BE" w:bidi="ar-SA"/>
        </w:rPr>
        <w:t>Position du problème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Nous allons chercher les "pavés" qui permettent, sous l'action d'un groupe cristallographique, de recouvrir le plan. Les </w:t>
      </w:r>
      <w:proofErr w:type="spellStart"/>
      <w:r w:rsidRPr="00BF027D">
        <w:rPr>
          <w:rFonts w:ascii="Times New Roman" w:eastAsia="Times New Roman" w:hAnsi="Times New Roman" w:cs="Times New Roman"/>
          <w:sz w:val="24"/>
          <w:szCs w:val="24"/>
          <w:lang w:val="fr-BE" w:eastAsia="fr-BE" w:bidi="ar-SA"/>
        </w:rPr>
        <w:t>oeuvres</w:t>
      </w:r>
      <w:proofErr w:type="spellEnd"/>
      <w:r w:rsidRPr="00BF027D">
        <w:rPr>
          <w:rFonts w:ascii="Times New Roman" w:eastAsia="Times New Roman" w:hAnsi="Times New Roman" w:cs="Times New Roman"/>
          <w:sz w:val="24"/>
          <w:szCs w:val="24"/>
          <w:lang w:val="fr-BE" w:eastAsia="fr-BE" w:bidi="ar-SA"/>
        </w:rPr>
        <w:t xml:space="preserve"> de M.</w:t>
      </w:r>
      <w:proofErr w:type="spellStart"/>
      <w:r w:rsidRPr="00BF027D">
        <w:rPr>
          <w:rFonts w:ascii="Times New Roman" w:eastAsia="Times New Roman" w:hAnsi="Times New Roman" w:cs="Times New Roman"/>
          <w:sz w:val="24"/>
          <w:szCs w:val="24"/>
          <w:lang w:val="fr-BE" w:eastAsia="fr-BE" w:bidi="ar-SA"/>
        </w:rPr>
        <w:t>C.Escher</w:t>
      </w:r>
      <w:proofErr w:type="spellEnd"/>
      <w:r w:rsidRPr="00BF027D">
        <w:rPr>
          <w:rFonts w:ascii="Times New Roman" w:eastAsia="Times New Roman" w:hAnsi="Times New Roman" w:cs="Times New Roman"/>
          <w:sz w:val="24"/>
          <w:szCs w:val="24"/>
          <w:lang w:val="fr-BE" w:eastAsia="fr-BE" w:bidi="ar-SA"/>
        </w:rPr>
        <w:t xml:space="preserve"> nous montrent déjà qu'il y en a une infinité et le problème est d'y mettre un peu d'ordre.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D'une manière intuitive, on recherche la forme des pièces d'un puzzle dont toutes les pièces (supposées d'un seul tenant) sont identiques, et avec lesquelles on peut recouvrir la table (et même plus...) en respectant un des 17 groupes.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Cette dernière condition est essentielle. En effet, si on n'en tient pas compte, on peut, par exemple, prendre des pièces carrées; on peut en faire des rangées et superposer celles-ci en en décalant de temps à autre l'une ou l'autre. C'est évidemment un recouvrement du plan, mais il n'est conservé par aucun des 17 groupes cristallographiques.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Remarquons que, tout comme les pièces d'un puzzle ne se superposent pas, les pavés ne peuvent pas se recouvrir; seule une partie de la frontière peut être commune. On en déduit que si on choisit un pavé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comme référence, tous les pavés sont en bijection (correspondance biunivoque) avec les éléments du groupe cristallographique.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Notation: à l'isométrie </w:t>
      </w:r>
      <w:r w:rsidRPr="00BF027D">
        <w:rPr>
          <w:rFonts w:ascii="Times New Roman" w:eastAsia="Times New Roman" w:hAnsi="Times New Roman" w:cs="Times New Roman"/>
          <w:i/>
          <w:iCs/>
          <w:sz w:val="24"/>
          <w:szCs w:val="24"/>
          <w:lang w:val="fr-BE" w:eastAsia="fr-BE" w:bidi="ar-SA"/>
        </w:rPr>
        <w:t>i</w:t>
      </w:r>
      <w:r w:rsidRPr="00BF027D">
        <w:rPr>
          <w:rFonts w:ascii="Times New Roman" w:eastAsia="Times New Roman" w:hAnsi="Times New Roman" w:cs="Times New Roman"/>
          <w:sz w:val="24"/>
          <w:szCs w:val="24"/>
          <w:lang w:val="fr-BE" w:eastAsia="fr-BE" w:bidi="ar-SA"/>
        </w:rPr>
        <w:t xml:space="preserve">, correspond le pavé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i/>
          <w:iCs/>
          <w:sz w:val="24"/>
          <w:szCs w:val="24"/>
          <w:vertAlign w:val="subscript"/>
          <w:lang w:val="fr-BE" w:eastAsia="fr-BE" w:bidi="ar-SA"/>
        </w:rPr>
        <w:t>i</w:t>
      </w:r>
      <w:r w:rsidRPr="00BF027D">
        <w:rPr>
          <w:rFonts w:ascii="Times New Roman" w:eastAsia="Times New Roman" w:hAnsi="Times New Roman" w:cs="Times New Roman"/>
          <w:sz w:val="24"/>
          <w:szCs w:val="24"/>
          <w:lang w:val="fr-BE" w:eastAsia="fr-BE" w:bidi="ar-SA"/>
        </w:rPr>
        <w:t> = </w:t>
      </w:r>
      <w:r w:rsidRPr="00BF027D">
        <w:rPr>
          <w:rFonts w:ascii="Times New Roman" w:eastAsia="Times New Roman" w:hAnsi="Times New Roman" w:cs="Times New Roman"/>
          <w:i/>
          <w:iCs/>
          <w:sz w:val="24"/>
          <w:szCs w:val="24"/>
          <w:lang w:val="fr-BE" w:eastAsia="fr-BE" w:bidi="ar-SA"/>
        </w:rPr>
        <w:t>i</w:t>
      </w:r>
      <w:r w:rsidRPr="00BF027D">
        <w:rPr>
          <w:rFonts w:ascii="Times New Roman" w:eastAsia="Times New Roman" w:hAnsi="Times New Roman" w:cs="Times New Roman"/>
          <w:sz w:val="24"/>
          <w:szCs w:val="24"/>
          <w:lang w:val="fr-BE" w:eastAsia="fr-BE" w:bidi="ar-SA"/>
        </w:rPr>
        <w: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et inversement, à ce pavé, correspond l'unique isométrie </w:t>
      </w:r>
      <w:r w:rsidRPr="00BF027D">
        <w:rPr>
          <w:rFonts w:ascii="Times New Roman" w:eastAsia="Times New Roman" w:hAnsi="Times New Roman" w:cs="Times New Roman"/>
          <w:i/>
          <w:iCs/>
          <w:sz w:val="24"/>
          <w:szCs w:val="24"/>
          <w:lang w:val="fr-BE" w:eastAsia="fr-BE" w:bidi="ar-SA"/>
        </w:rPr>
        <w:t>i</w:t>
      </w:r>
      <w:r w:rsidRPr="00BF027D">
        <w:rPr>
          <w:rFonts w:ascii="Times New Roman" w:eastAsia="Times New Roman" w:hAnsi="Times New Roman" w:cs="Times New Roman"/>
          <w:sz w:val="24"/>
          <w:szCs w:val="24"/>
          <w:lang w:val="fr-BE" w:eastAsia="fr-BE" w:bidi="ar-SA"/>
        </w:rPr>
        <w:t xml:space="preserve"> qui amène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sur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i/>
          <w:iCs/>
          <w:sz w:val="24"/>
          <w:szCs w:val="24"/>
          <w:vertAlign w:val="subscript"/>
          <w:lang w:val="fr-BE" w:eastAsia="fr-BE" w:bidi="ar-SA"/>
        </w:rPr>
        <w:t>i</w:t>
      </w:r>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Pr="00BF027D" w:rsidRDefault="00BF027D" w:rsidP="00BF027D">
      <w:pPr>
        <w:spacing w:after="0"/>
        <w:jc w:val="center"/>
        <w:rPr>
          <w:rFonts w:ascii="Times New Roman" w:eastAsia="Times New Roman" w:hAnsi="Times New Roman" w:cs="Times New Roman"/>
          <w:b/>
          <w:sz w:val="28"/>
          <w:szCs w:val="28"/>
          <w:lang w:val="fr-BE" w:eastAsia="fr-BE" w:bidi="ar-SA"/>
        </w:rPr>
      </w:pPr>
      <w:r w:rsidRPr="00BF027D">
        <w:rPr>
          <w:rFonts w:ascii="Times New Roman" w:eastAsia="Times New Roman" w:hAnsi="Times New Roman" w:cs="Times New Roman"/>
          <w:b/>
          <w:sz w:val="28"/>
          <w:szCs w:val="28"/>
          <w:lang w:val="fr-BE" w:eastAsia="fr-BE" w:bidi="ar-SA"/>
        </w:rPr>
        <w:lastRenderedPageBreak/>
        <w:t>Cas du groupe des translations p1</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C'est le groupe le plus simple. Mais, étant donné sa simplicité, il ne fournit pas beaucoup de contraintes et ce cas est donc à la fois le plus simple et le plus compliqué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Partons d'une pièce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Il doit bien y en avoir une autre avec laquelle elle a une frontière commune. Puisqu'on recouvre tout le plan, par tout point de la frontière, il y a une autre pièce. Il se pourrait toutefois qu'elle n'ait en commun avec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que ce seul point, mais évidemment, ce cas ne peut survenir pour tous les points de la frontière. Nous ne détaillerons pas le raisonnement que nous laissons à ceux qui aiment ce genre de démonstrations.</w:t>
      </w:r>
    </w:p>
    <w:p w:rsidR="00BF027D" w:rsidRDefault="00BF027D" w:rsidP="00BF027D">
      <w:pPr>
        <w:spacing w:after="0"/>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58240" behindDoc="0" locked="0" layoutInCell="1" allowOverlap="1">
            <wp:simplePos x="0" y="0"/>
            <wp:positionH relativeFrom="margin">
              <wp:posOffset>-80645</wp:posOffset>
            </wp:positionH>
            <wp:positionV relativeFrom="margin">
              <wp:posOffset>2081530</wp:posOffset>
            </wp:positionV>
            <wp:extent cx="1714500" cy="1590675"/>
            <wp:effectExtent l="19050" t="19050" r="19050" b="28575"/>
            <wp:wrapSquare wrapText="bothSides"/>
            <wp:docPr id="1" name="Image 1" descr="C:\Users\ULB-Xavier\Documents\sites\coursmath\doc\pava\pav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Xavier\Documents\sites\coursmath\doc\pava\paves.gif"/>
                    <pic:cNvPicPr>
                      <a:picLocks noChangeAspect="1" noChangeArrowheads="1"/>
                    </pic:cNvPicPr>
                  </pic:nvPicPr>
                  <pic:blipFill>
                    <a:blip r:embed="rId6" cstate="print"/>
                    <a:srcRect/>
                    <a:stretch>
                      <a:fillRect/>
                    </a:stretch>
                  </pic:blipFill>
                  <pic:spPr bwMode="auto">
                    <a:xfrm>
                      <a:off x="0" y="0"/>
                      <a:ext cx="1714500" cy="1590675"/>
                    </a:xfrm>
                    <a:prstGeom prst="rect">
                      <a:avLst/>
                    </a:prstGeom>
                    <a:noFill/>
                    <a:ln w="3175">
                      <a:solidFill>
                        <a:schemeClr val="tx1"/>
                      </a:solidFill>
                      <a:miter lim="800000"/>
                      <a:headEnd/>
                      <a:tailEnd/>
                    </a:ln>
                  </pic:spPr>
                </pic:pic>
              </a:graphicData>
            </a:graphic>
          </wp:anchor>
        </w:drawing>
      </w:r>
      <w:r w:rsidRPr="00BF027D">
        <w:rPr>
          <w:rFonts w:ascii="Times New Roman" w:eastAsia="Times New Roman" w:hAnsi="Times New Roman" w:cs="Times New Roman"/>
          <w:sz w:val="24"/>
          <w:szCs w:val="24"/>
          <w:lang w:val="fr-BE" w:eastAsia="fr-BE" w:bidi="ar-SA"/>
        </w:rPr>
        <w:t xml:space="preserve">Soit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un pavé ayant avec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une frontière commune (nous laissons en flou le reste du contour qui n'est pas encore déterminé). A nouveau, il faut vérifier que la frontière est formée d'un seul arc </w:t>
      </w:r>
      <w:r w:rsidRPr="00BF027D">
        <w:rPr>
          <w:rFonts w:ascii="Times New Roman" w:eastAsia="Times New Roman" w:hAnsi="Times New Roman" w:cs="Times New Roman"/>
          <w:b/>
          <w:bCs/>
          <w:sz w:val="24"/>
          <w:szCs w:val="24"/>
          <w:lang w:val="fr-BE" w:eastAsia="fr-BE" w:bidi="ar-SA"/>
        </w:rPr>
        <w:t>ab</w:t>
      </w:r>
      <w:r w:rsidRPr="00BF027D">
        <w:rPr>
          <w:rFonts w:ascii="Times New Roman" w:eastAsia="Times New Roman" w:hAnsi="Times New Roman" w:cs="Times New Roman"/>
          <w:sz w:val="24"/>
          <w:szCs w:val="24"/>
          <w:lang w:val="fr-BE" w:eastAsia="fr-BE" w:bidi="ar-SA"/>
        </w:rPr>
        <w:t xml:space="preserve"> (sinon les pièces ne seraient pas d'un seul tenant).</w:t>
      </w:r>
    </w:p>
    <w:p w:rsidR="00BF027D" w:rsidRDefault="00BF027D" w:rsidP="00BF027D">
      <w:pPr>
        <w:spacing w:after="0"/>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59264" behindDoc="0" locked="0" layoutInCell="1" allowOverlap="1">
            <wp:simplePos x="0" y="0"/>
            <wp:positionH relativeFrom="margin">
              <wp:align>right</wp:align>
            </wp:positionH>
            <wp:positionV relativeFrom="margin">
              <wp:posOffset>3167380</wp:posOffset>
            </wp:positionV>
            <wp:extent cx="1733550" cy="1390650"/>
            <wp:effectExtent l="19050" t="19050" r="19050" b="19050"/>
            <wp:wrapSquare wrapText="bothSides"/>
            <wp:docPr id="2" name="Image 2" descr="C:\Users\ULB-Xavier\Documents\sites\coursmath\doc\pava\2pav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LB-Xavier\Documents\sites\coursmath\doc\pava\2paves.gif"/>
                    <pic:cNvPicPr>
                      <a:picLocks noChangeAspect="1" noChangeArrowheads="1"/>
                    </pic:cNvPicPr>
                  </pic:nvPicPr>
                  <pic:blipFill>
                    <a:blip r:embed="rId7" cstate="print"/>
                    <a:srcRect/>
                    <a:stretch>
                      <a:fillRect/>
                    </a:stretch>
                  </pic:blipFill>
                  <pic:spPr bwMode="auto">
                    <a:xfrm>
                      <a:off x="0" y="0"/>
                      <a:ext cx="1733550" cy="1390650"/>
                    </a:xfrm>
                    <a:prstGeom prst="rect">
                      <a:avLst/>
                    </a:prstGeom>
                    <a:noFill/>
                    <a:ln w="3175">
                      <a:solidFill>
                        <a:schemeClr val="tx1"/>
                      </a:solidFill>
                      <a:miter lim="800000"/>
                      <a:headEnd/>
                      <a:tailEnd/>
                    </a:ln>
                  </pic:spPr>
                </pic:pic>
              </a:graphicData>
            </a:graphic>
          </wp:anchor>
        </w:drawing>
      </w:r>
      <w:r w:rsidRPr="00BF027D">
        <w:rPr>
          <w:rFonts w:ascii="Times New Roman" w:eastAsia="Times New Roman" w:hAnsi="Times New Roman" w:cs="Times New Roman"/>
          <w:sz w:val="24"/>
          <w:szCs w:val="24"/>
          <w:lang w:val="fr-BE" w:eastAsia="fr-BE" w:bidi="ar-SA"/>
        </w:rPr>
        <w:t xml:space="preserve">Comme les seules isométries du groupe sont des translations, il existe une translation amenant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sur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Cette translation envoie l'arc </w:t>
      </w:r>
      <w:r w:rsidRPr="00BF027D">
        <w:rPr>
          <w:rFonts w:ascii="Times New Roman" w:eastAsia="Times New Roman" w:hAnsi="Times New Roman" w:cs="Times New Roman"/>
          <w:b/>
          <w:bCs/>
          <w:sz w:val="24"/>
          <w:szCs w:val="24"/>
          <w:lang w:val="fr-BE" w:eastAsia="fr-BE" w:bidi="ar-SA"/>
        </w:rPr>
        <w:t>ab</w:t>
      </w:r>
      <w:r w:rsidRPr="00BF027D">
        <w:rPr>
          <w:rFonts w:ascii="Times New Roman" w:eastAsia="Times New Roman" w:hAnsi="Times New Roman" w:cs="Times New Roman"/>
          <w:sz w:val="24"/>
          <w:szCs w:val="24"/>
          <w:lang w:val="fr-BE" w:eastAsia="fr-BE" w:bidi="ar-SA"/>
        </w:rPr>
        <w:t xml:space="preserve"> sur l'arc </w:t>
      </w:r>
      <w:proofErr w:type="spellStart"/>
      <w:r w:rsidRPr="00BF027D">
        <w:rPr>
          <w:rFonts w:ascii="Times New Roman" w:eastAsia="Times New Roman" w:hAnsi="Times New Roman" w:cs="Times New Roman"/>
          <w:b/>
          <w:bCs/>
          <w:sz w:val="24"/>
          <w:szCs w:val="24"/>
          <w:lang w:val="fr-BE" w:eastAsia="fr-BE" w:bidi="ar-SA"/>
        </w:rPr>
        <w:t>a'b</w:t>
      </w:r>
      <w:proofErr w:type="spellEnd"/>
      <w:r w:rsidRPr="00BF027D">
        <w:rPr>
          <w:rFonts w:ascii="Times New Roman" w:eastAsia="Times New Roman" w:hAnsi="Times New Roman" w:cs="Times New Roman"/>
          <w:b/>
          <w:bCs/>
          <w:sz w:val="24"/>
          <w:szCs w:val="24"/>
          <w:lang w:val="fr-BE" w:eastAsia="fr-BE" w:bidi="ar-SA"/>
        </w:rPr>
        <w:t>'</w:t>
      </w:r>
      <w:r w:rsidRPr="00BF027D">
        <w:rPr>
          <w:rFonts w:ascii="Times New Roman" w:eastAsia="Times New Roman" w:hAnsi="Times New Roman" w:cs="Times New Roman"/>
          <w:sz w:val="24"/>
          <w:szCs w:val="24"/>
          <w:lang w:val="fr-BE" w:eastAsia="fr-BE" w:bidi="ar-SA"/>
        </w:rPr>
        <w:t>. On obtient donc une nouvelle information sur la forme du pavé.</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Répétons cette translation et son inverse en l'appliquant à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Nous obtenons une "bande" infinie que vous pouvez voir ci-dessous.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0288" behindDoc="0" locked="0" layoutInCell="1" allowOverlap="1">
            <wp:simplePos x="0" y="0"/>
            <wp:positionH relativeFrom="margin">
              <wp:posOffset>-128270</wp:posOffset>
            </wp:positionH>
            <wp:positionV relativeFrom="margin">
              <wp:posOffset>5253355</wp:posOffset>
            </wp:positionV>
            <wp:extent cx="2200275" cy="2047875"/>
            <wp:effectExtent l="19050" t="19050" r="28575" b="28575"/>
            <wp:wrapSquare wrapText="bothSides"/>
            <wp:docPr id="3" name="Image 3" descr="C:\Users\ULB-Xavier\Documents\sites\coursmath\doc\pava\ban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LB-Xavier\Documents\sites\coursmath\doc\pava\bande.gif"/>
                    <pic:cNvPicPr>
                      <a:picLocks noChangeAspect="1" noChangeArrowheads="1"/>
                    </pic:cNvPicPr>
                  </pic:nvPicPr>
                  <pic:blipFill>
                    <a:blip r:embed="rId8" cstate="print"/>
                    <a:srcRect/>
                    <a:stretch>
                      <a:fillRect/>
                    </a:stretch>
                  </pic:blipFill>
                  <pic:spPr bwMode="auto">
                    <a:xfrm>
                      <a:off x="0" y="0"/>
                      <a:ext cx="2200275" cy="2047875"/>
                    </a:xfrm>
                    <a:prstGeom prst="rect">
                      <a:avLst/>
                    </a:prstGeom>
                    <a:noFill/>
                    <a:ln w="3175">
                      <a:solidFill>
                        <a:schemeClr val="tx1"/>
                      </a:solidFill>
                      <a:miter lim="800000"/>
                      <a:headEnd/>
                      <a:tailEnd/>
                    </a:ln>
                  </pic:spPr>
                </pic:pic>
              </a:graphicData>
            </a:graphic>
          </wp:anchor>
        </w:drawing>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Voilà une partie du plan recouverte.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Nous allons utiliser les translations dans d'autres directions pour compléter le revêtement du plan. De nouveau, quand nous obtiendrons deux pièces adjacentes, la pièce comportera deux arcs translatés.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1312" behindDoc="0" locked="0" layoutInCell="1" allowOverlap="1">
            <wp:simplePos x="0" y="0"/>
            <wp:positionH relativeFrom="margin">
              <wp:posOffset>3653155</wp:posOffset>
            </wp:positionH>
            <wp:positionV relativeFrom="margin">
              <wp:posOffset>6777355</wp:posOffset>
            </wp:positionV>
            <wp:extent cx="2200275" cy="2047875"/>
            <wp:effectExtent l="19050" t="19050" r="28575" b="28575"/>
            <wp:wrapSquare wrapText="bothSides"/>
            <wp:docPr id="4" name="Image 4" descr="C:\Users\ULB-Xavier\Documents\sites\coursmath\doc\pava\2ban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B-Xavier\Documents\sites\coursmath\doc\pava\2bandes.gif"/>
                    <pic:cNvPicPr>
                      <a:picLocks noChangeAspect="1" noChangeArrowheads="1"/>
                    </pic:cNvPicPr>
                  </pic:nvPicPr>
                  <pic:blipFill>
                    <a:blip r:embed="rId9" cstate="print"/>
                    <a:srcRect/>
                    <a:stretch>
                      <a:fillRect/>
                    </a:stretch>
                  </pic:blipFill>
                  <pic:spPr bwMode="auto">
                    <a:xfrm>
                      <a:off x="0" y="0"/>
                      <a:ext cx="2200275" cy="2047875"/>
                    </a:xfrm>
                    <a:prstGeom prst="rect">
                      <a:avLst/>
                    </a:prstGeom>
                    <a:noFill/>
                    <a:ln w="3175">
                      <a:solidFill>
                        <a:schemeClr val="tx1"/>
                      </a:solidFill>
                      <a:miter lim="800000"/>
                      <a:headEnd/>
                      <a:tailEnd/>
                    </a:ln>
                  </pic:spPr>
                </pic:pic>
              </a:graphicData>
            </a:graphic>
          </wp:anchor>
        </w:drawing>
      </w:r>
      <w:r w:rsidRPr="00BF027D">
        <w:rPr>
          <w:rFonts w:ascii="Times New Roman" w:eastAsia="Times New Roman" w:hAnsi="Times New Roman" w:cs="Times New Roman"/>
          <w:sz w:val="24"/>
          <w:szCs w:val="24"/>
          <w:lang w:val="fr-BE" w:eastAsia="fr-BE" w:bidi="ar-SA"/>
        </w:rPr>
        <w:t>Le bord gauche de cette bande ...</w:t>
      </w:r>
      <w:r w:rsidRPr="00BF027D">
        <w:rPr>
          <w:rFonts w:ascii="Times New Roman" w:eastAsia="Times New Roman" w:hAnsi="Times New Roman" w:cs="Times New Roman"/>
          <w:b/>
          <w:bCs/>
          <w:sz w:val="24"/>
          <w:szCs w:val="24"/>
          <w:lang w:val="fr-BE" w:eastAsia="fr-BE" w:bidi="ar-SA"/>
        </w:rPr>
        <w:t>a a' a"</w:t>
      </w:r>
      <w:r w:rsidRPr="00BF027D">
        <w:rPr>
          <w:rFonts w:ascii="Times New Roman" w:eastAsia="Times New Roman" w:hAnsi="Times New Roman" w:cs="Times New Roman"/>
          <w:sz w:val="24"/>
          <w:szCs w:val="24"/>
          <w:lang w:val="fr-BE" w:eastAsia="fr-BE" w:bidi="ar-SA"/>
        </w:rPr>
        <w:t>... va s'appliquer sur le bord droit ...</w:t>
      </w:r>
      <w:r w:rsidRPr="00BF027D">
        <w:rPr>
          <w:rFonts w:ascii="Times New Roman" w:eastAsia="Times New Roman" w:hAnsi="Times New Roman" w:cs="Times New Roman"/>
          <w:b/>
          <w:bCs/>
          <w:sz w:val="24"/>
          <w:szCs w:val="24"/>
          <w:lang w:val="fr-BE" w:eastAsia="fr-BE" w:bidi="ar-SA"/>
        </w:rPr>
        <w:t>b b' b"</w:t>
      </w:r>
      <w:r w:rsidRPr="00BF027D">
        <w:rPr>
          <w:rFonts w:ascii="Times New Roman" w:eastAsia="Times New Roman" w:hAnsi="Times New Roman" w:cs="Times New Roman"/>
          <w:sz w:val="24"/>
          <w:szCs w:val="24"/>
          <w:lang w:val="fr-BE" w:eastAsia="fr-BE" w:bidi="ar-SA"/>
        </w:rPr>
        <w:t>... Il serait "miraculeux" que les images des points ...</w:t>
      </w:r>
      <w:r w:rsidRPr="00BF027D">
        <w:rPr>
          <w:rFonts w:ascii="Times New Roman" w:eastAsia="Times New Roman" w:hAnsi="Times New Roman" w:cs="Times New Roman"/>
          <w:b/>
          <w:bCs/>
          <w:sz w:val="24"/>
          <w:szCs w:val="24"/>
          <w:lang w:val="fr-BE" w:eastAsia="fr-BE" w:bidi="ar-SA"/>
        </w:rPr>
        <w:t>a, a', a"</w:t>
      </w:r>
      <w:r w:rsidRPr="00BF027D">
        <w:rPr>
          <w:rFonts w:ascii="Times New Roman" w:eastAsia="Times New Roman" w:hAnsi="Times New Roman" w:cs="Times New Roman"/>
          <w:sz w:val="24"/>
          <w:szCs w:val="24"/>
          <w:lang w:val="fr-BE" w:eastAsia="fr-BE" w:bidi="ar-SA"/>
        </w:rPr>
        <w:t>... coïncident avec les points ...</w:t>
      </w:r>
      <w:r w:rsidRPr="00BF027D">
        <w:rPr>
          <w:rFonts w:ascii="Times New Roman" w:eastAsia="Times New Roman" w:hAnsi="Times New Roman" w:cs="Times New Roman"/>
          <w:b/>
          <w:bCs/>
          <w:sz w:val="24"/>
          <w:szCs w:val="24"/>
          <w:lang w:val="fr-BE" w:eastAsia="fr-BE" w:bidi="ar-SA"/>
        </w:rPr>
        <w:t>b, b', b"</w:t>
      </w:r>
      <w:r w:rsidRPr="00BF027D">
        <w:rPr>
          <w:rFonts w:ascii="Times New Roman" w:eastAsia="Times New Roman" w:hAnsi="Times New Roman" w:cs="Times New Roman"/>
          <w:sz w:val="24"/>
          <w:szCs w:val="24"/>
          <w:lang w:val="fr-BE" w:eastAsia="fr-BE" w:bidi="ar-SA"/>
        </w:rPr>
        <w:t xml:space="preserve">...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Désignons les images par ...</w:t>
      </w:r>
      <w:r w:rsidRPr="00BF027D">
        <w:rPr>
          <w:rFonts w:ascii="Times New Roman" w:eastAsia="Times New Roman" w:hAnsi="Times New Roman" w:cs="Times New Roman"/>
          <w:b/>
          <w:bCs/>
          <w:sz w:val="24"/>
          <w:szCs w:val="24"/>
          <w:lang w:val="fr-BE" w:eastAsia="fr-BE" w:bidi="ar-SA"/>
        </w:rPr>
        <w:t>a</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 a</w:t>
      </w:r>
      <w:r w:rsidRPr="00BF027D">
        <w:rPr>
          <w:rFonts w:ascii="Times New Roman" w:eastAsia="Times New Roman" w:hAnsi="Times New Roman" w:cs="Times New Roman"/>
          <w:b/>
          <w:bCs/>
          <w:sz w:val="24"/>
          <w:szCs w:val="24"/>
          <w:vertAlign w:val="subscript"/>
          <w:lang w:val="fr-BE" w:eastAsia="fr-BE" w:bidi="ar-SA"/>
        </w:rPr>
        <w:t>1</w:t>
      </w:r>
      <w:r w:rsidRPr="00BF027D">
        <w:rPr>
          <w:rFonts w:ascii="Times New Roman" w:eastAsia="Times New Roman" w:hAnsi="Times New Roman" w:cs="Times New Roman"/>
          <w:b/>
          <w:bCs/>
          <w:sz w:val="24"/>
          <w:szCs w:val="24"/>
          <w:lang w:val="fr-BE" w:eastAsia="fr-BE" w:bidi="ar-SA"/>
        </w:rPr>
        <w:t>, a</w:t>
      </w:r>
      <w:r w:rsidRPr="00BF027D">
        <w:rPr>
          <w:rFonts w:ascii="Times New Roman" w:eastAsia="Times New Roman" w:hAnsi="Times New Roman" w:cs="Times New Roman"/>
          <w:b/>
          <w:bCs/>
          <w:sz w:val="24"/>
          <w:szCs w:val="24"/>
          <w:vertAlign w:val="subscript"/>
          <w:lang w:val="fr-BE" w:eastAsia="fr-BE" w:bidi="ar-SA"/>
        </w:rPr>
        <w:t>2</w:t>
      </w:r>
      <w:r w:rsidRPr="00BF027D">
        <w:rPr>
          <w:rFonts w:ascii="Times New Roman" w:eastAsia="Times New Roman" w:hAnsi="Times New Roman" w:cs="Times New Roman"/>
          <w:sz w:val="24"/>
          <w:szCs w:val="24"/>
          <w:lang w:val="fr-BE" w:eastAsia="fr-BE" w:bidi="ar-SA"/>
        </w:rPr>
        <w:t xml:space="preserve">... et corrigeons éventuellement la translation pour que le point </w:t>
      </w:r>
      <w:r w:rsidRPr="00BF027D">
        <w:rPr>
          <w:rFonts w:ascii="Times New Roman" w:eastAsia="Times New Roman" w:hAnsi="Times New Roman" w:cs="Times New Roman"/>
          <w:b/>
          <w:bCs/>
          <w:sz w:val="24"/>
          <w:szCs w:val="24"/>
          <w:lang w:val="fr-BE" w:eastAsia="fr-BE" w:bidi="ar-SA"/>
        </w:rPr>
        <w:t>a</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sz w:val="24"/>
          <w:szCs w:val="24"/>
          <w:lang w:val="fr-BE" w:eastAsia="fr-BE" w:bidi="ar-SA"/>
        </w:rPr>
        <w:t xml:space="preserve"> soit situé entre </w:t>
      </w:r>
      <w:r w:rsidRPr="00BF027D">
        <w:rPr>
          <w:rFonts w:ascii="Times New Roman" w:eastAsia="Times New Roman" w:hAnsi="Times New Roman" w:cs="Times New Roman"/>
          <w:b/>
          <w:bCs/>
          <w:sz w:val="24"/>
          <w:szCs w:val="24"/>
          <w:lang w:val="fr-BE" w:eastAsia="fr-BE" w:bidi="ar-SA"/>
        </w:rPr>
        <w:t>b</w:t>
      </w:r>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b'</w:t>
      </w:r>
      <w:r w:rsidRPr="00BF027D">
        <w:rPr>
          <w:rFonts w:ascii="Times New Roman" w:eastAsia="Times New Roman" w:hAnsi="Times New Roman" w:cs="Times New Roman"/>
          <w:sz w:val="24"/>
          <w:szCs w:val="24"/>
          <w:lang w:val="fr-BE" w:eastAsia="fr-BE" w:bidi="ar-SA"/>
        </w:rPr>
        <w:t xml:space="preserve">. Le translation inverse de celle </w:t>
      </w:r>
      <w:r w:rsidRPr="00BF027D">
        <w:rPr>
          <w:rFonts w:ascii="Times New Roman" w:eastAsia="Times New Roman" w:hAnsi="Times New Roman" w:cs="Times New Roman"/>
          <w:sz w:val="24"/>
          <w:szCs w:val="24"/>
          <w:lang w:val="fr-BE" w:eastAsia="fr-BE" w:bidi="ar-SA"/>
        </w:rPr>
        <w:lastRenderedPageBreak/>
        <w:t>utilisée amènera les points ...</w:t>
      </w:r>
      <w:r w:rsidRPr="00BF027D">
        <w:rPr>
          <w:rFonts w:ascii="Times New Roman" w:eastAsia="Times New Roman" w:hAnsi="Times New Roman" w:cs="Times New Roman"/>
          <w:b/>
          <w:bCs/>
          <w:sz w:val="24"/>
          <w:szCs w:val="24"/>
          <w:lang w:val="fr-BE" w:eastAsia="fr-BE" w:bidi="ar-SA"/>
        </w:rPr>
        <w:t>b, b',b"</w:t>
      </w:r>
      <w:r w:rsidRPr="00BF027D">
        <w:rPr>
          <w:rFonts w:ascii="Times New Roman" w:eastAsia="Times New Roman" w:hAnsi="Times New Roman" w:cs="Times New Roman"/>
          <w:sz w:val="24"/>
          <w:szCs w:val="24"/>
          <w:lang w:val="fr-BE" w:eastAsia="fr-BE" w:bidi="ar-SA"/>
        </w:rPr>
        <w:t>... sur des points ...</w:t>
      </w:r>
      <w:r w:rsidRPr="00BF027D">
        <w:rPr>
          <w:rFonts w:ascii="Times New Roman" w:eastAsia="Times New Roman" w:hAnsi="Times New Roman" w:cs="Times New Roman"/>
          <w:b/>
          <w:bCs/>
          <w:sz w:val="24"/>
          <w:szCs w:val="24"/>
          <w:lang w:val="fr-BE" w:eastAsia="fr-BE" w:bidi="ar-SA"/>
        </w:rPr>
        <w:t>b</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 b</w:t>
      </w:r>
      <w:r w:rsidRPr="00BF027D">
        <w:rPr>
          <w:rFonts w:ascii="Times New Roman" w:eastAsia="Times New Roman" w:hAnsi="Times New Roman" w:cs="Times New Roman"/>
          <w:b/>
          <w:bCs/>
          <w:sz w:val="24"/>
          <w:szCs w:val="24"/>
          <w:vertAlign w:val="subscript"/>
          <w:lang w:val="fr-BE" w:eastAsia="fr-BE" w:bidi="ar-SA"/>
        </w:rPr>
        <w:t>1</w:t>
      </w:r>
      <w:r w:rsidRPr="00BF027D">
        <w:rPr>
          <w:rFonts w:ascii="Times New Roman" w:eastAsia="Times New Roman" w:hAnsi="Times New Roman" w:cs="Times New Roman"/>
          <w:b/>
          <w:bCs/>
          <w:sz w:val="24"/>
          <w:szCs w:val="24"/>
          <w:lang w:val="fr-BE" w:eastAsia="fr-BE" w:bidi="ar-SA"/>
        </w:rPr>
        <w:t>, b</w:t>
      </w:r>
      <w:r w:rsidRPr="00BF027D">
        <w:rPr>
          <w:rFonts w:ascii="Times New Roman" w:eastAsia="Times New Roman" w:hAnsi="Times New Roman" w:cs="Times New Roman"/>
          <w:b/>
          <w:bCs/>
          <w:sz w:val="24"/>
          <w:szCs w:val="24"/>
          <w:vertAlign w:val="subscript"/>
          <w:lang w:val="fr-BE" w:eastAsia="fr-BE" w:bidi="ar-SA"/>
        </w:rPr>
        <w:t>2</w:t>
      </w:r>
      <w:r w:rsidRPr="00BF027D">
        <w:rPr>
          <w:rFonts w:ascii="Times New Roman" w:eastAsia="Times New Roman" w:hAnsi="Times New Roman" w:cs="Times New Roman"/>
          <w:sz w:val="24"/>
          <w:szCs w:val="24"/>
          <w:lang w:val="fr-BE" w:eastAsia="fr-BE" w:bidi="ar-SA"/>
        </w:rPr>
        <w:t>.... Nous avons ainsi obtenu un recouvrement complet du plan par les pièces de notre puzzle qui seront toutes les translatées d'une pièce initiale (quelconque).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Mais à présent, nous disposons d'informations complètes sur la structure des frontières des pavés.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2336" behindDoc="0" locked="0" layoutInCell="1" allowOverlap="1">
            <wp:simplePos x="0" y="0"/>
            <wp:positionH relativeFrom="margin">
              <wp:posOffset>5080</wp:posOffset>
            </wp:positionH>
            <wp:positionV relativeFrom="margin">
              <wp:posOffset>1290955</wp:posOffset>
            </wp:positionV>
            <wp:extent cx="2200275" cy="2047875"/>
            <wp:effectExtent l="19050" t="19050" r="28575" b="28575"/>
            <wp:wrapSquare wrapText="bothSides"/>
            <wp:docPr id="5" name="Image 5" descr="C:\Users\ULB-Xavier\Documents\sites\coursmath\doc\pava\nban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LB-Xavier\Documents\sites\coursmath\doc\pava\nbandes.gif"/>
                    <pic:cNvPicPr>
                      <a:picLocks noChangeAspect="1" noChangeArrowheads="1"/>
                    </pic:cNvPicPr>
                  </pic:nvPicPr>
                  <pic:blipFill>
                    <a:blip r:embed="rId10" cstate="print"/>
                    <a:srcRect/>
                    <a:stretch>
                      <a:fillRect/>
                    </a:stretch>
                  </pic:blipFill>
                  <pic:spPr bwMode="auto">
                    <a:xfrm>
                      <a:off x="0" y="0"/>
                      <a:ext cx="2200275" cy="2047875"/>
                    </a:xfrm>
                    <a:prstGeom prst="rect">
                      <a:avLst/>
                    </a:prstGeom>
                    <a:noFill/>
                    <a:ln w="3175">
                      <a:solidFill>
                        <a:schemeClr val="tx1"/>
                      </a:solidFill>
                      <a:miter lim="800000"/>
                      <a:headEnd/>
                      <a:tailEnd/>
                    </a:ln>
                  </pic:spPr>
                </pic:pic>
              </a:graphicData>
            </a:graphic>
          </wp:anchor>
        </w:drawing>
      </w:r>
      <w:r w:rsidRPr="00BF027D">
        <w:rPr>
          <w:rFonts w:ascii="Times New Roman" w:eastAsia="Times New Roman" w:hAnsi="Times New Roman" w:cs="Times New Roman"/>
          <w:sz w:val="24"/>
          <w:szCs w:val="24"/>
          <w:lang w:val="fr-BE" w:eastAsia="fr-BE" w:bidi="ar-SA"/>
        </w:rPr>
        <w:t xml:space="preserve">L'arc </w:t>
      </w:r>
      <w:r w:rsidRPr="00BF027D">
        <w:rPr>
          <w:rFonts w:ascii="Times New Roman" w:eastAsia="Times New Roman" w:hAnsi="Times New Roman" w:cs="Times New Roman"/>
          <w:b/>
          <w:bCs/>
          <w:sz w:val="24"/>
          <w:szCs w:val="24"/>
          <w:lang w:val="fr-BE" w:eastAsia="fr-BE" w:bidi="ar-SA"/>
        </w:rPr>
        <w:t>ab</w:t>
      </w:r>
      <w:r w:rsidRPr="00BF027D">
        <w:rPr>
          <w:rFonts w:ascii="Times New Roman" w:eastAsia="Times New Roman" w:hAnsi="Times New Roman" w:cs="Times New Roman"/>
          <w:b/>
          <w:bCs/>
          <w:sz w:val="24"/>
          <w:szCs w:val="24"/>
          <w:vertAlign w:val="subscript"/>
          <w:lang w:val="fr-BE" w:eastAsia="fr-BE" w:bidi="ar-SA"/>
        </w:rPr>
        <w:t>1</w:t>
      </w:r>
      <w:r w:rsidRPr="00BF027D">
        <w:rPr>
          <w:rFonts w:ascii="Times New Roman" w:eastAsia="Times New Roman" w:hAnsi="Times New Roman" w:cs="Times New Roman"/>
          <w:sz w:val="24"/>
          <w:szCs w:val="24"/>
          <w:lang w:val="fr-BE" w:eastAsia="fr-BE" w:bidi="ar-SA"/>
        </w:rPr>
        <w:t xml:space="preserve"> est un translaté de </w:t>
      </w:r>
      <w:r w:rsidRPr="00BF027D">
        <w:rPr>
          <w:rFonts w:ascii="Times New Roman" w:eastAsia="Times New Roman" w:hAnsi="Times New Roman" w:cs="Times New Roman"/>
          <w:b/>
          <w:bCs/>
          <w:sz w:val="24"/>
          <w:szCs w:val="24"/>
          <w:lang w:val="fr-BE" w:eastAsia="fr-BE" w:bidi="ar-SA"/>
        </w:rPr>
        <w:t>a</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b'</w:t>
      </w:r>
      <w:r w:rsidRPr="00BF027D">
        <w:rPr>
          <w:rFonts w:ascii="Times New Roman" w:eastAsia="Times New Roman" w:hAnsi="Times New Roman" w:cs="Times New Roman"/>
          <w:sz w:val="24"/>
          <w:szCs w:val="24"/>
          <w:lang w:val="fr-BE" w:eastAsia="fr-BE" w:bidi="ar-SA"/>
        </w:rPr>
        <w:t xml:space="preserve"> et l'arc </w:t>
      </w:r>
      <w:r w:rsidRPr="00BF027D">
        <w:rPr>
          <w:rFonts w:ascii="Times New Roman" w:eastAsia="Times New Roman" w:hAnsi="Times New Roman" w:cs="Times New Roman"/>
          <w:b/>
          <w:bCs/>
          <w:sz w:val="24"/>
          <w:szCs w:val="24"/>
          <w:lang w:val="fr-BE" w:eastAsia="fr-BE" w:bidi="ar-SA"/>
        </w:rPr>
        <w:t>b</w:t>
      </w:r>
      <w:r w:rsidRPr="00BF027D">
        <w:rPr>
          <w:rFonts w:ascii="Times New Roman" w:eastAsia="Times New Roman" w:hAnsi="Times New Roman" w:cs="Times New Roman"/>
          <w:b/>
          <w:bCs/>
          <w:sz w:val="24"/>
          <w:szCs w:val="24"/>
          <w:vertAlign w:val="subscript"/>
          <w:lang w:val="fr-BE" w:eastAsia="fr-BE" w:bidi="ar-SA"/>
        </w:rPr>
        <w:t>1</w:t>
      </w:r>
      <w:r w:rsidRPr="00BF027D">
        <w:rPr>
          <w:rFonts w:ascii="Times New Roman" w:eastAsia="Times New Roman" w:hAnsi="Times New Roman" w:cs="Times New Roman"/>
          <w:b/>
          <w:bCs/>
          <w:sz w:val="24"/>
          <w:szCs w:val="24"/>
          <w:lang w:val="fr-BE" w:eastAsia="fr-BE" w:bidi="ar-SA"/>
        </w:rPr>
        <w:t>a'</w:t>
      </w:r>
      <w:r w:rsidRPr="00BF027D">
        <w:rPr>
          <w:rFonts w:ascii="Times New Roman" w:eastAsia="Times New Roman" w:hAnsi="Times New Roman" w:cs="Times New Roman"/>
          <w:sz w:val="24"/>
          <w:szCs w:val="24"/>
          <w:lang w:val="fr-BE" w:eastAsia="fr-BE" w:bidi="ar-SA"/>
        </w:rPr>
        <w:t xml:space="preserve"> est un autre translaté de </w:t>
      </w:r>
      <w:r w:rsidRPr="00BF027D">
        <w:rPr>
          <w:rFonts w:ascii="Times New Roman" w:eastAsia="Times New Roman" w:hAnsi="Times New Roman" w:cs="Times New Roman"/>
          <w:b/>
          <w:bCs/>
          <w:sz w:val="24"/>
          <w:szCs w:val="24"/>
          <w:lang w:val="fr-BE" w:eastAsia="fr-BE" w:bidi="ar-SA"/>
        </w:rPr>
        <w:t>ba</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Nous obtenons ainsi comme pavé (ou pièce de notre puzzle) une forme limitée par 6 arcs, deux arcs opposés étant translatés l'un de l'autre.</w:t>
      </w:r>
    </w:p>
    <w:p w:rsidR="00BF027D" w:rsidRDefault="00BF027D" w:rsidP="00BF027D">
      <w:pPr>
        <w:spacing w:after="0"/>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3360" behindDoc="0" locked="0" layoutInCell="1" allowOverlap="1">
            <wp:simplePos x="0" y="0"/>
            <wp:positionH relativeFrom="margin">
              <wp:posOffset>4396105</wp:posOffset>
            </wp:positionH>
            <wp:positionV relativeFrom="margin">
              <wp:posOffset>2662555</wp:posOffset>
            </wp:positionV>
            <wp:extent cx="1285875" cy="971550"/>
            <wp:effectExtent l="19050" t="19050" r="28575" b="19050"/>
            <wp:wrapSquare wrapText="bothSides"/>
            <wp:docPr id="6" name="Image 6" descr="C:\Users\ULB-Xavier\Documents\sites\coursmath\doc\pava\pie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LB-Xavier\Documents\sites\coursmath\doc\pava\piece.gif"/>
                    <pic:cNvPicPr>
                      <a:picLocks noChangeAspect="1" noChangeArrowheads="1"/>
                    </pic:cNvPicPr>
                  </pic:nvPicPr>
                  <pic:blipFill>
                    <a:blip r:embed="rId11" cstate="print"/>
                    <a:srcRect/>
                    <a:stretch>
                      <a:fillRect/>
                    </a:stretch>
                  </pic:blipFill>
                  <pic:spPr bwMode="auto">
                    <a:xfrm>
                      <a:off x="0" y="0"/>
                      <a:ext cx="1285875" cy="971550"/>
                    </a:xfrm>
                    <a:prstGeom prst="rect">
                      <a:avLst/>
                    </a:prstGeom>
                    <a:noFill/>
                    <a:ln w="3175">
                      <a:solidFill>
                        <a:schemeClr val="tx1"/>
                      </a:solidFill>
                      <a:miter lim="800000"/>
                      <a:headEnd/>
                      <a:tailEnd/>
                    </a:ln>
                  </pic:spPr>
                </pic:pic>
              </a:graphicData>
            </a:graphic>
          </wp:anchor>
        </w:drawing>
      </w:r>
      <w:r w:rsidRPr="00BF027D">
        <w:rPr>
          <w:rFonts w:ascii="Times New Roman" w:eastAsia="Times New Roman" w:hAnsi="Times New Roman" w:cs="Times New Roman"/>
          <w:sz w:val="24"/>
          <w:szCs w:val="24"/>
          <w:lang w:val="fr-BE" w:eastAsia="fr-BE" w:bidi="ar-SA"/>
        </w:rPr>
        <w:t>La pièce obtenue est évidemment largement indéterminée, car nous sommes libres (dans certaines limites) de choisir la forme des arcs qui la limitent.</w:t>
      </w: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En résumé on obtient tous les pavés pour le groupe </w:t>
      </w:r>
      <w:r w:rsidRPr="00BF027D">
        <w:rPr>
          <w:rFonts w:ascii="Times New Roman" w:eastAsia="Times New Roman" w:hAnsi="Times New Roman" w:cs="Times New Roman"/>
          <w:b/>
          <w:bCs/>
          <w:sz w:val="24"/>
          <w:szCs w:val="24"/>
          <w:lang w:val="fr-BE" w:eastAsia="fr-BE" w:bidi="ar-SA"/>
        </w:rPr>
        <w:t>p1</w:t>
      </w:r>
      <w:r w:rsidRPr="00BF027D">
        <w:rPr>
          <w:rFonts w:ascii="Times New Roman" w:eastAsia="Times New Roman" w:hAnsi="Times New Roman" w:cs="Times New Roman"/>
          <w:sz w:val="24"/>
          <w:szCs w:val="24"/>
          <w:lang w:val="fr-BE" w:eastAsia="fr-BE" w:bidi="ar-SA"/>
        </w:rPr>
        <w:t xml:space="preserve"> en partant d'un hexagone à côtés opposés parallèles et égaux. On fait alors subir à ses côtés rectilignes des déformations que l'on répercute à chaque fois sur les côtés opposés.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Nous dirons plus brièvement que: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Un pavé pour le groupe </w:t>
      </w:r>
      <w:r w:rsidRPr="00BF027D">
        <w:rPr>
          <w:rFonts w:ascii="Times New Roman" w:eastAsia="Times New Roman" w:hAnsi="Times New Roman" w:cs="Times New Roman"/>
          <w:b/>
          <w:bCs/>
          <w:sz w:val="24"/>
          <w:szCs w:val="24"/>
          <w:lang w:val="fr-BE" w:eastAsia="fr-BE" w:bidi="ar-SA"/>
        </w:rPr>
        <w:t>p1</w:t>
      </w:r>
      <w:r w:rsidRPr="00BF027D">
        <w:rPr>
          <w:rFonts w:ascii="Times New Roman" w:eastAsia="Times New Roman" w:hAnsi="Times New Roman" w:cs="Times New Roman"/>
          <w:sz w:val="24"/>
          <w:szCs w:val="24"/>
          <w:lang w:val="fr-BE" w:eastAsia="fr-BE" w:bidi="ar-SA"/>
        </w:rPr>
        <w:t xml:space="preserve"> est un "hexagone" dont les "côtés" opposés sont translatés. (Les guillemets sont là pour rappeler qu'il s'agit d'"hexagones" dont les "côtés" ne sont pas des segments, mais bien des arcs de courbes.)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5408" behindDoc="0" locked="0" layoutInCell="1" allowOverlap="1">
            <wp:simplePos x="0" y="0"/>
            <wp:positionH relativeFrom="margin">
              <wp:posOffset>3138805</wp:posOffset>
            </wp:positionH>
            <wp:positionV relativeFrom="margin">
              <wp:posOffset>6148705</wp:posOffset>
            </wp:positionV>
            <wp:extent cx="2667000" cy="2343150"/>
            <wp:effectExtent l="19050" t="0" r="0" b="0"/>
            <wp:wrapSquare wrapText="bothSides"/>
            <wp:docPr id="8" name="Image 8" descr="pav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vage"/>
                    <pic:cNvPicPr>
                      <a:picLocks noChangeAspect="1" noChangeArrowheads="1"/>
                    </pic:cNvPicPr>
                  </pic:nvPicPr>
                  <pic:blipFill>
                    <a:blip r:embed="rId12" cstate="print"/>
                    <a:srcRect/>
                    <a:stretch>
                      <a:fillRect/>
                    </a:stretch>
                  </pic:blipFill>
                  <pic:spPr bwMode="auto">
                    <a:xfrm>
                      <a:off x="0" y="0"/>
                      <a:ext cx="2667000" cy="2343150"/>
                    </a:xfrm>
                    <a:prstGeom prst="rect">
                      <a:avLst/>
                    </a:prstGeom>
                    <a:noFill/>
                    <a:ln w="9525">
                      <a:noFill/>
                      <a:miter lim="800000"/>
                      <a:headEnd/>
                      <a:tailEnd/>
                    </a:ln>
                  </pic:spPr>
                </pic:pic>
              </a:graphicData>
            </a:graphic>
          </wp:anchor>
        </w:drawing>
      </w:r>
      <w:r w:rsidRPr="00BF027D">
        <w:rPr>
          <w:rFonts w:ascii="Times New Roman" w:eastAsia="Times New Roman" w:hAnsi="Times New Roman" w:cs="Times New Roman"/>
          <w:sz w:val="24"/>
          <w:szCs w:val="24"/>
          <w:lang w:val="fr-BE" w:eastAsia="fr-BE" w:bidi="ar-SA"/>
        </w:rPr>
        <w:t xml:space="preserve">Voici un exemple emprunté à l'artiste </w:t>
      </w:r>
      <w:proofErr w:type="spellStart"/>
      <w:r w:rsidRPr="00BF027D">
        <w:rPr>
          <w:rFonts w:ascii="Times New Roman" w:eastAsia="Times New Roman" w:hAnsi="Times New Roman" w:cs="Times New Roman"/>
          <w:sz w:val="24"/>
          <w:szCs w:val="24"/>
          <w:lang w:val="fr-BE" w:eastAsia="fr-BE" w:bidi="ar-SA"/>
        </w:rPr>
        <w:t>Maurits</w:t>
      </w:r>
      <w:proofErr w:type="spellEnd"/>
      <w:r w:rsidRPr="00BF027D">
        <w:rPr>
          <w:rFonts w:ascii="Times New Roman" w:eastAsia="Times New Roman" w:hAnsi="Times New Roman" w:cs="Times New Roman"/>
          <w:sz w:val="24"/>
          <w:szCs w:val="24"/>
          <w:lang w:val="fr-BE" w:eastAsia="fr-BE" w:bidi="ar-SA"/>
        </w:rPr>
        <w:t xml:space="preserve"> Cornelis Escher où l'on voit ce type de déformation. Après déformation, l'artiste décore l'intérieur de la pièce du puzzle de manière à faire apparaître une ou plusieurs figures (dans le cas un oiseau et un poisson) qui serviront à décorer le plan.</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C4728E"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047875" cy="1800225"/>
            <wp:effectExtent l="19050" t="0" r="9525" b="0"/>
            <wp:docPr id="36"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a:stretch>
                      <a:fillRect/>
                    </a:stretch>
                  </pic:blipFill>
                  <pic:spPr bwMode="auto">
                    <a:xfrm>
                      <a:off x="0" y="0"/>
                      <a:ext cx="2047875" cy="1800225"/>
                    </a:xfrm>
                    <a:prstGeom prst="rect">
                      <a:avLst/>
                    </a:prstGeom>
                    <a:noFill/>
                    <a:ln w="9525">
                      <a:noFill/>
                      <a:miter lim="800000"/>
                      <a:headEnd/>
                      <a:tailEnd/>
                    </a:ln>
                  </pic:spPr>
                </pic:pic>
              </a:graphicData>
            </a:graphic>
          </wp:inline>
        </w:drawing>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C4728E" w:rsidRDefault="00C4728E"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C4728E">
      <w:pPr>
        <w:spacing w:after="0"/>
        <w:ind w:firstLine="709"/>
        <w:jc w:val="center"/>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Construction du pavé et remplissage du plan</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Notons que lorsque deux côtés opposés de l'hexagone sont nuls, l'hexagone se réduit à un parallélogramme. C'est malheureusement trop souvent le seul cas qui est décrit.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Il est d'ailleurs difficile de trouver dans l'œuvre de Escher des cas où le pavé dérive d'un hexagone et représente une seule figure. Par contre, dans le cas d'un pavé de type hexagonal, on trouve plusieurs exemples, mais le pavé représente deux, voire trois figures; il n'y a évidemment aucune contrainte sur la division et la décoration intérieure et le graphisme est ainsi rendu plus aisé.</w:t>
      </w:r>
    </w:p>
    <w:p w:rsidR="00BF027D" w:rsidRDefault="00BF027D" w:rsidP="00BF027D">
      <w:pPr>
        <w:spacing w:after="0"/>
        <w:jc w:val="both"/>
        <w:rPr>
          <w:rFonts w:ascii="Times New Roman" w:eastAsia="Times New Roman" w:hAnsi="Times New Roman" w:cs="Times New Roman"/>
          <w:sz w:val="24"/>
          <w:szCs w:val="24"/>
          <w:lang w:val="fr-BE" w:eastAsia="fr-BE" w:bidi="ar-SA"/>
        </w:rPr>
      </w:pPr>
    </w:p>
    <w:p w:rsidR="00BF027D" w:rsidRPr="00BF027D" w:rsidRDefault="00BF027D" w:rsidP="00BF027D">
      <w:pPr>
        <w:spacing w:after="0"/>
        <w:jc w:val="center"/>
        <w:rPr>
          <w:rFonts w:ascii="Times New Roman" w:eastAsia="Times New Roman" w:hAnsi="Times New Roman" w:cs="Times New Roman"/>
          <w:b/>
          <w:sz w:val="28"/>
          <w:szCs w:val="28"/>
          <w:lang w:val="fr-BE" w:eastAsia="fr-BE" w:bidi="ar-SA"/>
        </w:rPr>
      </w:pPr>
      <w:r w:rsidRPr="00BF027D">
        <w:rPr>
          <w:rFonts w:ascii="Times New Roman" w:eastAsia="Times New Roman" w:hAnsi="Times New Roman" w:cs="Times New Roman"/>
          <w:b/>
          <w:sz w:val="28"/>
          <w:szCs w:val="28"/>
          <w:lang w:val="fr-BE" w:eastAsia="fr-BE" w:bidi="ar-SA"/>
        </w:rPr>
        <w:t>Que se passe-t-il quand il y a des rotations ou des symétries axiales ?</w:t>
      </w:r>
    </w:p>
    <w:p w:rsidR="00BF027D" w:rsidRPr="00BF027D" w:rsidRDefault="00BF027D" w:rsidP="00BF027D">
      <w:pPr>
        <w:spacing w:after="0"/>
        <w:ind w:firstLine="709"/>
        <w:jc w:val="center"/>
        <w:rPr>
          <w:rFonts w:ascii="Times New Roman" w:eastAsia="Times New Roman" w:hAnsi="Times New Roman" w:cs="Times New Roman"/>
          <w:b/>
          <w:sz w:val="28"/>
          <w:szCs w:val="28"/>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Si l'on voit les choses de manière intuitive (un puzzle à pièces identiques) les pavés doivent s'emboîter et ne peuvent évidemment pas se chevaucher.</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Quand le groupe cristallographique possède des centres de rotations, ceux-ci ne peuvent être intérieurs aux pavés. Si un pavé contenait dans son intérieur un centre de rotation, un transformé par rotation autour de ce point donnerait un pavé qui le chevaucherait; donc le(s) centre(s) de rotation doivent être situés sur les bords des pavés.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On peut faire le même raisonnement quand il y a des axes de symétrie. Là encore, pour une raison analogue, ils ne peuvent pas traverser les pavés mais doivent donc être situés en frontière de ceux-ci.</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Pr="00BF027D" w:rsidRDefault="00BF027D" w:rsidP="00BF027D">
      <w:pPr>
        <w:spacing w:after="0"/>
        <w:jc w:val="center"/>
        <w:rPr>
          <w:rFonts w:ascii="Times New Roman" w:eastAsia="Times New Roman" w:hAnsi="Times New Roman" w:cs="Times New Roman"/>
          <w:b/>
          <w:sz w:val="28"/>
          <w:szCs w:val="28"/>
          <w:lang w:val="fr-BE" w:eastAsia="fr-BE" w:bidi="ar-SA"/>
        </w:rPr>
      </w:pPr>
      <w:r w:rsidRPr="00BF027D">
        <w:rPr>
          <w:rFonts w:ascii="Times New Roman" w:eastAsia="Times New Roman" w:hAnsi="Times New Roman" w:cs="Times New Roman"/>
          <w:b/>
          <w:sz w:val="28"/>
          <w:szCs w:val="28"/>
          <w:lang w:val="fr-BE" w:eastAsia="fr-BE" w:bidi="ar-SA"/>
        </w:rPr>
        <w:t>Un exemple: les pavages associés au p2</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La remarque faite au sujet des éléments de symétrie nous indique que les centres de rotation d'ordre 2 sont situés sur la frontière du pavé.</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Prenons un pavé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et construisons son symétrique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par rapport à </w:t>
      </w:r>
      <w:r w:rsidRPr="00BF027D">
        <w:rPr>
          <w:rFonts w:ascii="Times New Roman" w:eastAsia="Times New Roman" w:hAnsi="Times New Roman" w:cs="Times New Roman"/>
          <w:b/>
          <w:bCs/>
          <w:sz w:val="24"/>
          <w:szCs w:val="24"/>
          <w:lang w:val="fr-BE" w:eastAsia="fr-BE" w:bidi="ar-SA"/>
        </w:rPr>
        <w:t>o</w:t>
      </w:r>
      <w:r w:rsidRPr="00BF027D">
        <w:rPr>
          <w:rFonts w:ascii="Times New Roman" w:eastAsia="Times New Roman" w:hAnsi="Times New Roman" w:cs="Times New Roman"/>
          <w:sz w:val="24"/>
          <w:szCs w:val="24"/>
          <w:lang w:val="fr-BE" w:eastAsia="fr-BE" w:bidi="ar-SA"/>
        </w:rPr>
        <w:t>, un des centres d'ordre 2 de sa frontière.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Comme nous l'avons vu plus haut, si nous choisissons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comme pavé de référence, il correspond dans le groupe à l'identité et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correspond à une symétrie centrale.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Comme toutes les symétries centrales peuvent s'obtenir en composant l'une d'entre elles avec toutes les translations, nous en déduisons que la réunion des pavés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donne un domaine qui est un pavé pour le sous-groupe des translations. Or, les domaines de </w:t>
      </w:r>
      <w:r w:rsidRPr="00BF027D">
        <w:rPr>
          <w:rFonts w:ascii="Times New Roman" w:eastAsia="Times New Roman" w:hAnsi="Times New Roman" w:cs="Times New Roman"/>
          <w:b/>
          <w:bCs/>
          <w:sz w:val="24"/>
          <w:szCs w:val="24"/>
          <w:lang w:val="fr-BE" w:eastAsia="fr-BE" w:bidi="ar-SA"/>
        </w:rPr>
        <w:t>p1</w:t>
      </w:r>
      <w:r w:rsidRPr="00BF027D">
        <w:rPr>
          <w:rFonts w:ascii="Times New Roman" w:eastAsia="Times New Roman" w:hAnsi="Times New Roman" w:cs="Times New Roman"/>
          <w:sz w:val="24"/>
          <w:szCs w:val="24"/>
          <w:lang w:val="fr-BE" w:eastAsia="fr-BE" w:bidi="ar-SA"/>
        </w:rPr>
        <w:t xml:space="preserve"> viennent d'être déterminés.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Nous en connaissons la forme: des "hexagones" à "côtés" opposés translatés.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6432" behindDoc="0" locked="0" layoutInCell="1" allowOverlap="1">
            <wp:simplePos x="1371600" y="895350"/>
            <wp:positionH relativeFrom="margin">
              <wp:align>left</wp:align>
            </wp:positionH>
            <wp:positionV relativeFrom="margin">
              <wp:align>bottom</wp:align>
            </wp:positionV>
            <wp:extent cx="1571625" cy="1228725"/>
            <wp:effectExtent l="19050" t="0" r="9525" b="0"/>
            <wp:wrapSquare wrapText="bothSides"/>
            <wp:docPr id="10" name="Image 10"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2"/>
                    <pic:cNvPicPr>
                      <a:picLocks noChangeAspect="1" noChangeArrowheads="1"/>
                    </pic:cNvPicPr>
                  </pic:nvPicPr>
                  <pic:blipFill>
                    <a:blip r:embed="rId14" cstate="print"/>
                    <a:srcRect/>
                    <a:stretch>
                      <a:fillRect/>
                    </a:stretch>
                  </pic:blipFill>
                  <pic:spPr bwMode="auto">
                    <a:xfrm>
                      <a:off x="0" y="0"/>
                      <a:ext cx="1571625" cy="1228725"/>
                    </a:xfrm>
                    <a:prstGeom prst="rect">
                      <a:avLst/>
                    </a:prstGeom>
                    <a:noFill/>
                    <a:ln w="9525">
                      <a:noFill/>
                      <a:miter lim="800000"/>
                      <a:headEnd/>
                      <a:tailEnd/>
                    </a:ln>
                  </pic:spPr>
                </pic:pic>
              </a:graphicData>
            </a:graphic>
          </wp:anchor>
        </w:drawing>
      </w:r>
      <w:r w:rsidRPr="00BF027D">
        <w:rPr>
          <w:rFonts w:ascii="Times New Roman" w:eastAsia="Times New Roman" w:hAnsi="Times New Roman" w:cs="Times New Roman"/>
          <w:sz w:val="24"/>
          <w:szCs w:val="24"/>
          <w:lang w:val="fr-BE" w:eastAsia="fr-BE" w:bidi="ar-SA"/>
        </w:rPr>
        <w:t>Les "côtés" sont en fait des arcs de courbe, ce qui rend une visualisation un peu compliquée; nous conviendrons de dessiner simplement des segments de droite tout en conservant à l'esprit qu'il s'agit d'arcs de courbe.</w:t>
      </w:r>
    </w:p>
    <w:p w:rsidR="00BF027D" w:rsidRDefault="00BF027D" w:rsidP="00BF027D">
      <w:pPr>
        <w:spacing w:after="0"/>
        <w:jc w:val="both"/>
        <w:rPr>
          <w:rFonts w:ascii="Times New Roman" w:eastAsia="Times New Roman" w:hAnsi="Times New Roman" w:cs="Times New Roman"/>
          <w:sz w:val="24"/>
          <w:szCs w:val="24"/>
          <w:lang w:val="fr-BE" w:eastAsia="fr-BE" w:bidi="ar-SA"/>
        </w:rPr>
      </w:pP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lastRenderedPageBreak/>
        <w:t xml:space="preserve">Examinons à présent les arcs qui limitent le domaine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l'arc </w:t>
      </w:r>
      <w:proofErr w:type="spellStart"/>
      <w:r w:rsidRPr="00BF027D">
        <w:rPr>
          <w:rFonts w:ascii="Times New Roman" w:eastAsia="Times New Roman" w:hAnsi="Times New Roman" w:cs="Times New Roman"/>
          <w:b/>
          <w:bCs/>
          <w:sz w:val="24"/>
          <w:szCs w:val="24"/>
          <w:lang w:val="fr-BE" w:eastAsia="fr-BE" w:bidi="ar-SA"/>
        </w:rPr>
        <w:t>xox</w:t>
      </w:r>
      <w:proofErr w:type="spellEnd"/>
      <w:r w:rsidRPr="00BF027D">
        <w:rPr>
          <w:rFonts w:ascii="Times New Roman" w:eastAsia="Times New Roman" w:hAnsi="Times New Roman" w:cs="Times New Roman"/>
          <w:b/>
          <w:bCs/>
          <w:sz w:val="24"/>
          <w:szCs w:val="24"/>
          <w:lang w:val="fr-BE" w:eastAsia="fr-BE" w:bidi="ar-SA"/>
        </w:rPr>
        <w:t>'</w:t>
      </w:r>
      <w:r w:rsidRPr="00BF027D">
        <w:rPr>
          <w:rFonts w:ascii="Times New Roman" w:eastAsia="Times New Roman" w:hAnsi="Times New Roman" w:cs="Times New Roman"/>
          <w:sz w:val="24"/>
          <w:szCs w:val="24"/>
          <w:lang w:val="fr-BE" w:eastAsia="fr-BE" w:bidi="ar-SA"/>
        </w:rPr>
        <w:t xml:space="preserve"> possède évidemment un centre de symétrie.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l'arc </w:t>
      </w:r>
      <w:proofErr w:type="spellStart"/>
      <w:r w:rsidRPr="00BF027D">
        <w:rPr>
          <w:rFonts w:ascii="Times New Roman" w:eastAsia="Times New Roman" w:hAnsi="Times New Roman" w:cs="Times New Roman"/>
          <w:b/>
          <w:bCs/>
          <w:sz w:val="24"/>
          <w:szCs w:val="24"/>
          <w:lang w:val="fr-BE" w:eastAsia="fr-BE" w:bidi="ar-SA"/>
        </w:rPr>
        <w:t>ac</w:t>
      </w:r>
      <w:proofErr w:type="spellEnd"/>
      <w:r w:rsidRPr="00BF027D">
        <w:rPr>
          <w:rFonts w:ascii="Times New Roman" w:eastAsia="Times New Roman" w:hAnsi="Times New Roman" w:cs="Times New Roman"/>
          <w:sz w:val="24"/>
          <w:szCs w:val="24"/>
          <w:lang w:val="fr-BE" w:eastAsia="fr-BE" w:bidi="ar-SA"/>
        </w:rPr>
        <w:t xml:space="preserve"> est translaté de </w:t>
      </w:r>
      <w:r w:rsidRPr="00BF027D">
        <w:rPr>
          <w:rFonts w:ascii="Times New Roman" w:eastAsia="Times New Roman" w:hAnsi="Times New Roman" w:cs="Times New Roman"/>
          <w:b/>
          <w:bCs/>
          <w:sz w:val="24"/>
          <w:szCs w:val="24"/>
          <w:lang w:val="fr-BE" w:eastAsia="fr-BE" w:bidi="ar-SA"/>
        </w:rPr>
        <w:t>c'a'</w:t>
      </w:r>
      <w:r w:rsidRPr="00BF027D">
        <w:rPr>
          <w:rFonts w:ascii="Times New Roman" w:eastAsia="Times New Roman" w:hAnsi="Times New Roman" w:cs="Times New Roman"/>
          <w:sz w:val="24"/>
          <w:szCs w:val="24"/>
          <w:lang w:val="fr-BE" w:eastAsia="fr-BE" w:bidi="ar-SA"/>
        </w:rPr>
        <w:t xml:space="preserve"> mais </w:t>
      </w:r>
      <w:r w:rsidRPr="00BF027D">
        <w:rPr>
          <w:rFonts w:ascii="Times New Roman" w:eastAsia="Times New Roman" w:hAnsi="Times New Roman" w:cs="Times New Roman"/>
          <w:b/>
          <w:bCs/>
          <w:sz w:val="24"/>
          <w:szCs w:val="24"/>
          <w:lang w:val="fr-BE" w:eastAsia="fr-BE" w:bidi="ar-SA"/>
        </w:rPr>
        <w:t>c'a'</w:t>
      </w:r>
      <w:r w:rsidRPr="00BF027D">
        <w:rPr>
          <w:rFonts w:ascii="Times New Roman" w:eastAsia="Times New Roman" w:hAnsi="Times New Roman" w:cs="Times New Roman"/>
          <w:sz w:val="24"/>
          <w:szCs w:val="24"/>
          <w:lang w:val="fr-BE" w:eastAsia="fr-BE" w:bidi="ar-SA"/>
        </w:rPr>
        <w:t xml:space="preserve"> a pour image dans la symétrie par rapport à </w:t>
      </w:r>
      <w:r w:rsidRPr="00BF027D">
        <w:rPr>
          <w:rFonts w:ascii="Times New Roman" w:eastAsia="Times New Roman" w:hAnsi="Times New Roman" w:cs="Times New Roman"/>
          <w:b/>
          <w:bCs/>
          <w:sz w:val="24"/>
          <w:szCs w:val="24"/>
          <w:lang w:val="fr-BE" w:eastAsia="fr-BE" w:bidi="ar-SA"/>
        </w:rPr>
        <w:t>o</w:t>
      </w:r>
      <w:r w:rsidRPr="00BF027D">
        <w:rPr>
          <w:rFonts w:ascii="Times New Roman" w:eastAsia="Times New Roman" w:hAnsi="Times New Roman" w:cs="Times New Roman"/>
          <w:sz w:val="24"/>
          <w:szCs w:val="24"/>
          <w:lang w:val="fr-BE" w:eastAsia="fr-BE" w:bidi="ar-SA"/>
        </w:rPr>
        <w:t xml:space="preserve"> l'arc </w:t>
      </w:r>
      <w:r w:rsidRPr="00BF027D">
        <w:rPr>
          <w:rFonts w:ascii="Times New Roman" w:eastAsia="Times New Roman" w:hAnsi="Times New Roman" w:cs="Times New Roman"/>
          <w:b/>
          <w:bCs/>
          <w:sz w:val="24"/>
          <w:szCs w:val="24"/>
          <w:lang w:val="fr-BE" w:eastAsia="fr-BE" w:bidi="ar-SA"/>
        </w:rPr>
        <w:t>ca</w:t>
      </w:r>
      <w:r w:rsidRPr="00BF027D">
        <w:rPr>
          <w:rFonts w:ascii="Times New Roman" w:eastAsia="Times New Roman" w:hAnsi="Times New Roman" w:cs="Times New Roman"/>
          <w:sz w:val="24"/>
          <w:szCs w:val="24"/>
          <w:lang w:val="fr-BE" w:eastAsia="fr-BE" w:bidi="ar-SA"/>
        </w:rPr>
        <w:t xml:space="preserve">. </w:t>
      </w: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Donc, en composant la translation avec la symétrie, on voit que </w:t>
      </w:r>
      <w:proofErr w:type="spellStart"/>
      <w:r w:rsidRPr="00BF027D">
        <w:rPr>
          <w:rFonts w:ascii="Times New Roman" w:eastAsia="Times New Roman" w:hAnsi="Times New Roman" w:cs="Times New Roman"/>
          <w:b/>
          <w:bCs/>
          <w:sz w:val="24"/>
          <w:szCs w:val="24"/>
          <w:lang w:val="fr-BE" w:eastAsia="fr-BE" w:bidi="ar-SA"/>
        </w:rPr>
        <w:t>ac</w:t>
      </w:r>
      <w:proofErr w:type="spellEnd"/>
      <w:r w:rsidRPr="00BF027D">
        <w:rPr>
          <w:rFonts w:ascii="Times New Roman" w:eastAsia="Times New Roman" w:hAnsi="Times New Roman" w:cs="Times New Roman"/>
          <w:sz w:val="24"/>
          <w:szCs w:val="24"/>
          <w:lang w:val="fr-BE" w:eastAsia="fr-BE" w:bidi="ar-SA"/>
        </w:rPr>
        <w:t xml:space="preserve"> est amené sur </w:t>
      </w:r>
      <w:r w:rsidRPr="00BF027D">
        <w:rPr>
          <w:rFonts w:ascii="Times New Roman" w:eastAsia="Times New Roman" w:hAnsi="Times New Roman" w:cs="Times New Roman"/>
          <w:b/>
          <w:bCs/>
          <w:sz w:val="24"/>
          <w:szCs w:val="24"/>
          <w:lang w:val="fr-BE" w:eastAsia="fr-BE" w:bidi="ar-SA"/>
        </w:rPr>
        <w:t>ca</w:t>
      </w:r>
      <w:r w:rsidRPr="00BF027D">
        <w:rPr>
          <w:rFonts w:ascii="Times New Roman" w:eastAsia="Times New Roman" w:hAnsi="Times New Roman" w:cs="Times New Roman"/>
          <w:sz w:val="24"/>
          <w:szCs w:val="24"/>
          <w:lang w:val="fr-BE" w:eastAsia="fr-BE" w:bidi="ar-SA"/>
        </w:rPr>
        <w:t xml:space="preserve"> par une symétrie centrale et l'arc </w:t>
      </w:r>
      <w:proofErr w:type="spellStart"/>
      <w:r w:rsidRPr="00BF027D">
        <w:rPr>
          <w:rFonts w:ascii="Times New Roman" w:eastAsia="Times New Roman" w:hAnsi="Times New Roman" w:cs="Times New Roman"/>
          <w:b/>
          <w:bCs/>
          <w:sz w:val="24"/>
          <w:szCs w:val="24"/>
          <w:lang w:val="fr-BE" w:eastAsia="fr-BE" w:bidi="ar-SA"/>
        </w:rPr>
        <w:t>ac</w:t>
      </w:r>
      <w:proofErr w:type="spellEnd"/>
      <w:r w:rsidRPr="00BF027D">
        <w:rPr>
          <w:rFonts w:ascii="Times New Roman" w:eastAsia="Times New Roman" w:hAnsi="Times New Roman" w:cs="Times New Roman"/>
          <w:sz w:val="24"/>
          <w:szCs w:val="24"/>
          <w:lang w:val="fr-BE" w:eastAsia="fr-BE" w:bidi="ar-SA"/>
        </w:rPr>
        <w:t xml:space="preserve"> possède donc un centre de symétrie.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il en est évidemment de même pour l'arc </w:t>
      </w:r>
      <w:proofErr w:type="spellStart"/>
      <w:r w:rsidRPr="00BF027D">
        <w:rPr>
          <w:rFonts w:ascii="Times New Roman" w:eastAsia="Times New Roman" w:hAnsi="Times New Roman" w:cs="Times New Roman"/>
          <w:b/>
          <w:bCs/>
          <w:sz w:val="24"/>
          <w:szCs w:val="24"/>
          <w:lang w:val="fr-BE" w:eastAsia="fr-BE" w:bidi="ar-SA"/>
        </w:rPr>
        <w:t>bc</w:t>
      </w:r>
      <w:proofErr w:type="spellEnd"/>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reste l'arc </w:t>
      </w:r>
      <w:proofErr w:type="spellStart"/>
      <w:r w:rsidRPr="00BF027D">
        <w:rPr>
          <w:rFonts w:ascii="Times New Roman" w:eastAsia="Times New Roman" w:hAnsi="Times New Roman" w:cs="Times New Roman"/>
          <w:b/>
          <w:bCs/>
          <w:sz w:val="24"/>
          <w:szCs w:val="24"/>
          <w:lang w:val="fr-BE" w:eastAsia="fr-BE" w:bidi="ar-SA"/>
        </w:rPr>
        <w:t>xa</w:t>
      </w:r>
      <w:proofErr w:type="spellEnd"/>
      <w:r w:rsidRPr="00BF027D">
        <w:rPr>
          <w:rFonts w:ascii="Times New Roman" w:eastAsia="Times New Roman" w:hAnsi="Times New Roman" w:cs="Times New Roman"/>
          <w:sz w:val="24"/>
          <w:szCs w:val="24"/>
          <w:lang w:val="fr-BE" w:eastAsia="fr-BE" w:bidi="ar-SA"/>
        </w:rPr>
        <w:t xml:space="preserve"> que nous décomposons en les deux arcs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ya</w:t>
      </w:r>
      <w:r w:rsidRPr="00BF027D">
        <w:rPr>
          <w:rFonts w:ascii="Times New Roman" w:eastAsia="Times New Roman" w:hAnsi="Times New Roman" w:cs="Times New Roman"/>
          <w:sz w:val="24"/>
          <w:szCs w:val="24"/>
          <w:lang w:val="fr-BE" w:eastAsia="fr-BE" w:bidi="ar-SA"/>
        </w:rPr>
        <w:t xml:space="preserve">. </w:t>
      </w: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Par un raisonnement identique à ceux qui précèdent, on voit que l'arc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 xml:space="preserve"> possède un centre de symétrie. </w:t>
      </w: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Quant à l'arc </w:t>
      </w:r>
      <w:r w:rsidRPr="00BF027D">
        <w:rPr>
          <w:rFonts w:ascii="Times New Roman" w:eastAsia="Times New Roman" w:hAnsi="Times New Roman" w:cs="Times New Roman"/>
          <w:b/>
          <w:bCs/>
          <w:sz w:val="24"/>
          <w:szCs w:val="24"/>
          <w:lang w:val="fr-BE" w:eastAsia="fr-BE" w:bidi="ar-SA"/>
        </w:rPr>
        <w:t>ya</w:t>
      </w:r>
      <w:r w:rsidRPr="00BF027D">
        <w:rPr>
          <w:rFonts w:ascii="Times New Roman" w:eastAsia="Times New Roman" w:hAnsi="Times New Roman" w:cs="Times New Roman"/>
          <w:sz w:val="24"/>
          <w:szCs w:val="24"/>
          <w:lang w:val="fr-BE" w:eastAsia="fr-BE" w:bidi="ar-SA"/>
        </w:rPr>
        <w:t xml:space="preserve">, la seule information relative au pavé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est qu'il est translaté de </w:t>
      </w:r>
      <w:proofErr w:type="spellStart"/>
      <w:r w:rsidRPr="00BF027D">
        <w:rPr>
          <w:rFonts w:ascii="Times New Roman" w:eastAsia="Times New Roman" w:hAnsi="Times New Roman" w:cs="Times New Roman"/>
          <w:b/>
          <w:bCs/>
          <w:sz w:val="24"/>
          <w:szCs w:val="24"/>
          <w:lang w:val="fr-BE" w:eastAsia="fr-BE" w:bidi="ar-SA"/>
        </w:rPr>
        <w:t>x'b</w:t>
      </w:r>
      <w:proofErr w:type="spellEnd"/>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Nous pouvons résumer en disant que :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Un pavé pour le groupe </w:t>
      </w:r>
      <w:r w:rsidRPr="00BF027D">
        <w:rPr>
          <w:rFonts w:ascii="Times New Roman" w:eastAsia="Times New Roman" w:hAnsi="Times New Roman" w:cs="Times New Roman"/>
          <w:b/>
          <w:bCs/>
          <w:sz w:val="24"/>
          <w:szCs w:val="24"/>
          <w:lang w:val="fr-BE" w:eastAsia="fr-BE" w:bidi="ar-SA"/>
        </w:rPr>
        <w:t>p2</w:t>
      </w:r>
      <w:r w:rsidRPr="00BF027D">
        <w:rPr>
          <w:rFonts w:ascii="Times New Roman" w:eastAsia="Times New Roman" w:hAnsi="Times New Roman" w:cs="Times New Roman"/>
          <w:sz w:val="24"/>
          <w:szCs w:val="24"/>
          <w:lang w:val="fr-BE" w:eastAsia="fr-BE" w:bidi="ar-SA"/>
        </w:rPr>
        <w:t xml:space="preserve"> est un "hexagone" dont deux "côtés" opposés sont translatés et les 4 autres "côtés" possèdent un centre de symétrie. (N'oublions pas que "côté" est pris dans le sens "arc de courbe")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Pour les autres groupes contenant des centres de rotation ou des axes de symétrie, la méthode est la même; de plus, les contraintes dues au groupe deviennent de plus en plus fortes et rendent par conséquent la solution de plus en plus aisée.</w:t>
      </w: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Nous nous bornerons à donner les résultats pour les groupes </w:t>
      </w:r>
      <w:r w:rsidRPr="00BF027D">
        <w:rPr>
          <w:rFonts w:ascii="Times New Roman" w:eastAsia="Times New Roman" w:hAnsi="Times New Roman" w:cs="Times New Roman"/>
          <w:b/>
          <w:bCs/>
          <w:sz w:val="24"/>
          <w:szCs w:val="24"/>
          <w:lang w:val="fr-BE" w:eastAsia="fr-BE" w:bidi="ar-SA"/>
        </w:rPr>
        <w:t>p3</w:t>
      </w:r>
      <w:r w:rsidRPr="00BF027D">
        <w:rPr>
          <w:rFonts w:ascii="Times New Roman" w:eastAsia="Times New Roman" w:hAnsi="Times New Roman" w:cs="Times New Roman"/>
          <w:sz w:val="24"/>
          <w:szCs w:val="24"/>
          <w:lang w:val="fr-BE" w:eastAsia="fr-BE" w:bidi="ar-SA"/>
        </w:rPr>
        <w:t xml:space="preserve">, </w:t>
      </w:r>
      <w:r w:rsidRPr="00BF027D">
        <w:rPr>
          <w:rFonts w:ascii="Times New Roman" w:eastAsia="Times New Roman" w:hAnsi="Times New Roman" w:cs="Times New Roman"/>
          <w:b/>
          <w:bCs/>
          <w:sz w:val="24"/>
          <w:szCs w:val="24"/>
          <w:lang w:val="fr-BE" w:eastAsia="fr-BE" w:bidi="ar-SA"/>
        </w:rPr>
        <w:t>p4</w:t>
      </w:r>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p6</w:t>
      </w:r>
      <w:r w:rsidRPr="00BF027D">
        <w:rPr>
          <w:rFonts w:ascii="Times New Roman" w:eastAsia="Times New Roman" w:hAnsi="Times New Roman" w:cs="Times New Roman"/>
          <w:sz w:val="24"/>
          <w:szCs w:val="24"/>
          <w:lang w:val="fr-BE" w:eastAsia="fr-BE" w:bidi="ar-SA"/>
        </w:rPr>
        <w:t xml:space="preserve"> et nous laissons comme exercice (simple) le cas où le groupe contient en plus des axes de symétries.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Pour le groupe </w:t>
      </w:r>
      <w:r w:rsidRPr="00BF027D">
        <w:rPr>
          <w:rFonts w:ascii="Times New Roman" w:eastAsia="Times New Roman" w:hAnsi="Times New Roman" w:cs="Times New Roman"/>
          <w:b/>
          <w:bCs/>
          <w:sz w:val="24"/>
          <w:szCs w:val="24"/>
          <w:lang w:val="fr-BE" w:eastAsia="fr-BE" w:bidi="ar-SA"/>
        </w:rPr>
        <w:t>p3</w:t>
      </w:r>
      <w:r w:rsidRPr="00BF027D">
        <w:rPr>
          <w:rFonts w:ascii="Times New Roman" w:eastAsia="Times New Roman" w:hAnsi="Times New Roman" w:cs="Times New Roman"/>
          <w:sz w:val="24"/>
          <w:szCs w:val="24"/>
          <w:lang w:val="fr-BE" w:eastAsia="fr-BE" w:bidi="ar-SA"/>
        </w:rPr>
        <w:t>, le pavé est limité par un "hexagone" dont chacune des 3 paires de "côtés" consécutifs est formée d'un arc et de son transformé par une rotation d'1/3 de tour. Les 3 centres d'ordre 3 sont les sommets d'un triangle équilatéral.</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Le pavé correspondant au groupe </w:t>
      </w:r>
      <w:r w:rsidRPr="00BF027D">
        <w:rPr>
          <w:rFonts w:ascii="Times New Roman" w:eastAsia="Times New Roman" w:hAnsi="Times New Roman" w:cs="Times New Roman"/>
          <w:b/>
          <w:bCs/>
          <w:sz w:val="24"/>
          <w:szCs w:val="24"/>
          <w:lang w:val="fr-BE" w:eastAsia="fr-BE" w:bidi="ar-SA"/>
        </w:rPr>
        <w:t>p4</w:t>
      </w:r>
      <w:r w:rsidRPr="00BF027D">
        <w:rPr>
          <w:rFonts w:ascii="Times New Roman" w:eastAsia="Times New Roman" w:hAnsi="Times New Roman" w:cs="Times New Roman"/>
          <w:sz w:val="24"/>
          <w:szCs w:val="24"/>
          <w:lang w:val="fr-BE" w:eastAsia="fr-BE" w:bidi="ar-SA"/>
        </w:rPr>
        <w:t xml:space="preserve"> est constitué d'un "pentagone". Un des arcs possède un centre de symétrie et chacune des deux paires d'arcs consécutifs est formée d'un arc et de son transformé par 1/4 de tour.</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Enfin, pour le groupe </w:t>
      </w:r>
      <w:r w:rsidRPr="00BF027D">
        <w:rPr>
          <w:rFonts w:ascii="Times New Roman" w:eastAsia="Times New Roman" w:hAnsi="Times New Roman" w:cs="Times New Roman"/>
          <w:b/>
          <w:bCs/>
          <w:sz w:val="24"/>
          <w:szCs w:val="24"/>
          <w:lang w:val="fr-BE" w:eastAsia="fr-BE" w:bidi="ar-SA"/>
        </w:rPr>
        <w:t>p6</w:t>
      </w:r>
      <w:r w:rsidRPr="00BF027D">
        <w:rPr>
          <w:rFonts w:ascii="Times New Roman" w:eastAsia="Times New Roman" w:hAnsi="Times New Roman" w:cs="Times New Roman"/>
          <w:sz w:val="24"/>
          <w:szCs w:val="24"/>
          <w:lang w:val="fr-BE" w:eastAsia="fr-BE" w:bidi="ar-SA"/>
        </w:rPr>
        <w:t xml:space="preserve">, le pavé est également un "pentagone". Un des arcs possède un centre de symétrie, la paire d'arcs consécutifs est formée d'un arc et de son transformé par une rotation d'1/3 de tour et la dernière paire d'arcs est formée d'un arc et de son transformé par une rotation d'1/6 de tour.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Nous montrons ci-dessous, pour chacun des groupes </w:t>
      </w:r>
      <w:r w:rsidRPr="00BF027D">
        <w:rPr>
          <w:rFonts w:ascii="Times New Roman" w:eastAsia="Times New Roman" w:hAnsi="Times New Roman" w:cs="Times New Roman"/>
          <w:b/>
          <w:bCs/>
          <w:sz w:val="24"/>
          <w:szCs w:val="24"/>
          <w:lang w:val="fr-BE" w:eastAsia="fr-BE" w:bidi="ar-SA"/>
        </w:rPr>
        <w:t>p2</w:t>
      </w:r>
      <w:r w:rsidRPr="00BF027D">
        <w:rPr>
          <w:rFonts w:ascii="Times New Roman" w:eastAsia="Times New Roman" w:hAnsi="Times New Roman" w:cs="Times New Roman"/>
          <w:sz w:val="24"/>
          <w:szCs w:val="24"/>
          <w:lang w:val="fr-BE" w:eastAsia="fr-BE" w:bidi="ar-SA"/>
        </w:rPr>
        <w:t xml:space="preserve">, </w:t>
      </w:r>
      <w:r w:rsidRPr="00BF027D">
        <w:rPr>
          <w:rFonts w:ascii="Times New Roman" w:eastAsia="Times New Roman" w:hAnsi="Times New Roman" w:cs="Times New Roman"/>
          <w:b/>
          <w:bCs/>
          <w:sz w:val="24"/>
          <w:szCs w:val="24"/>
          <w:lang w:val="fr-BE" w:eastAsia="fr-BE" w:bidi="ar-SA"/>
        </w:rPr>
        <w:t>p3</w:t>
      </w:r>
      <w:r w:rsidRPr="00BF027D">
        <w:rPr>
          <w:rFonts w:ascii="Times New Roman" w:eastAsia="Times New Roman" w:hAnsi="Times New Roman" w:cs="Times New Roman"/>
          <w:sz w:val="24"/>
          <w:szCs w:val="24"/>
          <w:lang w:val="fr-BE" w:eastAsia="fr-BE" w:bidi="ar-SA"/>
        </w:rPr>
        <w:t xml:space="preserve">, </w:t>
      </w:r>
      <w:r w:rsidRPr="00BF027D">
        <w:rPr>
          <w:rFonts w:ascii="Times New Roman" w:eastAsia="Times New Roman" w:hAnsi="Times New Roman" w:cs="Times New Roman"/>
          <w:b/>
          <w:bCs/>
          <w:sz w:val="24"/>
          <w:szCs w:val="24"/>
          <w:lang w:val="fr-BE" w:eastAsia="fr-BE" w:bidi="ar-SA"/>
        </w:rPr>
        <w:t>p4</w:t>
      </w:r>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p6</w:t>
      </w:r>
      <w:r w:rsidRPr="00BF027D">
        <w:rPr>
          <w:rFonts w:ascii="Times New Roman" w:eastAsia="Times New Roman" w:hAnsi="Times New Roman" w:cs="Times New Roman"/>
          <w:sz w:val="24"/>
          <w:szCs w:val="24"/>
          <w:lang w:val="fr-BE" w:eastAsia="fr-BE" w:bidi="ar-SA"/>
        </w:rPr>
        <w:t>, un exemple emprunté à Escher.</w:t>
      </w:r>
    </w:p>
    <w:p w:rsidR="00BF027D" w:rsidRDefault="00BF027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br w:type="page"/>
      </w:r>
    </w:p>
    <w:p w:rsidR="00BF027D" w:rsidRPr="00BF027D" w:rsidRDefault="00BF027D" w:rsidP="00BF027D">
      <w:pPr>
        <w:spacing w:after="0"/>
        <w:ind w:firstLine="709"/>
        <w:jc w:val="center"/>
        <w:rPr>
          <w:rFonts w:ascii="Times New Roman" w:eastAsia="Times New Roman" w:hAnsi="Times New Roman" w:cs="Times New Roman"/>
          <w:b/>
          <w:sz w:val="24"/>
          <w:szCs w:val="24"/>
          <w:lang w:val="fr-BE" w:eastAsia="fr-BE" w:bidi="ar-SA"/>
        </w:rPr>
      </w:pPr>
    </w:p>
    <w:tbl>
      <w:tblPr>
        <w:tblW w:w="0" w:type="auto"/>
        <w:jc w:val="center"/>
        <w:tblCellSpacing w:w="15" w:type="dxa"/>
        <w:tblCellMar>
          <w:top w:w="15" w:type="dxa"/>
          <w:left w:w="15" w:type="dxa"/>
          <w:bottom w:w="15" w:type="dxa"/>
          <w:right w:w="15" w:type="dxa"/>
        </w:tblCellMar>
        <w:tblLook w:val="04A0"/>
      </w:tblPr>
      <w:tblGrid>
        <w:gridCol w:w="3855"/>
        <w:gridCol w:w="510"/>
        <w:gridCol w:w="3855"/>
      </w:tblGrid>
      <w:tr w:rsidR="00BF027D" w:rsidRPr="00BF027D" w:rsidTr="00BF027D">
        <w:trPr>
          <w:tblCellSpacing w:w="15" w:type="dxa"/>
          <w:jc w:val="center"/>
        </w:trPr>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b/>
                <w:bCs/>
                <w:sz w:val="24"/>
                <w:szCs w:val="24"/>
                <w:lang w:val="fr-BE" w:eastAsia="fr-BE" w:bidi="ar-SA"/>
              </w:rPr>
            </w:pPr>
            <w:r w:rsidRPr="00BF027D">
              <w:rPr>
                <w:rFonts w:ascii="Times New Roman" w:eastAsia="Times New Roman" w:hAnsi="Times New Roman" w:cs="Times New Roman"/>
                <w:b/>
                <w:bCs/>
                <w:sz w:val="24"/>
                <w:szCs w:val="24"/>
                <w:lang w:val="fr-BE" w:eastAsia="fr-BE" w:bidi="ar-SA"/>
              </w:rPr>
              <w:t>p2</w:t>
            </w: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b/>
                <w:bCs/>
                <w:sz w:val="24"/>
                <w:szCs w:val="24"/>
                <w:lang w:val="fr-BE" w:eastAsia="fr-BE" w:bidi="ar-SA"/>
              </w:rPr>
            </w:pPr>
            <w:r>
              <w:rPr>
                <w:rFonts w:ascii="Times New Roman" w:eastAsia="Times New Roman" w:hAnsi="Times New Roman" w:cs="Times New Roman"/>
                <w:b/>
                <w:bCs/>
                <w:noProof/>
                <w:sz w:val="24"/>
                <w:szCs w:val="24"/>
                <w:lang w:val="fr-BE" w:eastAsia="fr-BE" w:bidi="ar-SA"/>
              </w:rPr>
              <w:drawing>
                <wp:inline distT="0" distB="0" distL="0" distR="0">
                  <wp:extent cx="285750" cy="9525"/>
                  <wp:effectExtent l="0" t="0" r="0" b="0"/>
                  <wp:docPr id="11" name="Image 11" descr="C:\Users\ULB-Xavier\Documents\sites\coursmath\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LB-Xavier\Documents\sites\coursmath\dot.png"/>
                          <pic:cNvPicPr>
                            <a:picLocks noChangeAspect="1" noChangeArrowheads="1"/>
                          </pic:cNvPicPr>
                        </pic:nvPicPr>
                        <pic:blipFill>
                          <a:blip r:embed="rId1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b/>
                <w:bCs/>
                <w:sz w:val="24"/>
                <w:szCs w:val="24"/>
                <w:lang w:val="fr-BE" w:eastAsia="fr-BE" w:bidi="ar-SA"/>
              </w:rPr>
            </w:pPr>
            <w:r w:rsidRPr="00BF027D">
              <w:rPr>
                <w:rFonts w:ascii="Times New Roman" w:eastAsia="Times New Roman" w:hAnsi="Times New Roman" w:cs="Times New Roman"/>
                <w:b/>
                <w:bCs/>
                <w:sz w:val="24"/>
                <w:szCs w:val="24"/>
                <w:lang w:val="fr-BE" w:eastAsia="fr-BE" w:bidi="ar-SA"/>
              </w:rPr>
              <w:t>p3</w:t>
            </w:r>
          </w:p>
        </w:tc>
      </w:tr>
      <w:tr w:rsidR="00BF027D" w:rsidRPr="00BF027D" w:rsidTr="00BF027D">
        <w:trPr>
          <w:tblCellSpacing w:w="15" w:type="dxa"/>
          <w:jc w:val="center"/>
        </w:trPr>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381250" cy="1285875"/>
                  <wp:effectExtent l="19050" t="0" r="0" b="0"/>
                  <wp:docPr id="12" name="Image 12" descr="C:\Users\ULB-Xavier\Documents\sites\coursmath\doc\pav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LB-Xavier\Documents\sites\coursmath\doc\pava\2.gif"/>
                          <pic:cNvPicPr>
                            <a:picLocks noChangeAspect="1" noChangeArrowheads="1"/>
                          </pic:cNvPicPr>
                        </pic:nvPicPr>
                        <pic:blipFill>
                          <a:blip r:embed="rId16" cstate="print"/>
                          <a:srcRect/>
                          <a:stretch>
                            <a:fillRect/>
                          </a:stretch>
                        </pic:blipFill>
                        <pic:spPr bwMode="auto">
                          <a:xfrm>
                            <a:off x="0" y="0"/>
                            <a:ext cx="2381250" cy="1285875"/>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381250" cy="1285875"/>
                  <wp:effectExtent l="19050" t="0" r="0" b="0"/>
                  <wp:docPr id="13" name="Image 13" descr="C:\Users\ULB-Xavier\Documents\sites\coursmath\doc\pav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LB-Xavier\Documents\sites\coursmath\doc\pava\3.gif"/>
                          <pic:cNvPicPr>
                            <a:picLocks noChangeAspect="1" noChangeArrowheads="1"/>
                          </pic:cNvPicPr>
                        </pic:nvPicPr>
                        <pic:blipFill>
                          <a:blip r:embed="rId17" cstate="print"/>
                          <a:srcRect/>
                          <a:stretch>
                            <a:fillRect/>
                          </a:stretch>
                        </pic:blipFill>
                        <pic:spPr bwMode="auto">
                          <a:xfrm>
                            <a:off x="0" y="0"/>
                            <a:ext cx="2381250" cy="1285875"/>
                          </a:xfrm>
                          <a:prstGeom prst="rect">
                            <a:avLst/>
                          </a:prstGeom>
                          <a:noFill/>
                          <a:ln w="9525">
                            <a:noFill/>
                            <a:miter lim="800000"/>
                            <a:headEnd/>
                            <a:tailEnd/>
                          </a:ln>
                        </pic:spPr>
                      </pic:pic>
                    </a:graphicData>
                  </a:graphic>
                </wp:inline>
              </w:drawing>
            </w:r>
          </w:p>
        </w:tc>
      </w:tr>
      <w:tr w:rsidR="00BF027D" w:rsidRPr="00BF027D" w:rsidTr="00BF027D">
        <w:trPr>
          <w:tblCellSpacing w:w="15" w:type="dxa"/>
          <w:jc w:val="center"/>
        </w:trPr>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381250" cy="1905000"/>
                  <wp:effectExtent l="19050" t="0" r="0" b="0"/>
                  <wp:docPr id="14" name="Image 14" descr="C:\Users\ULB-Xavier\Documents\sites\coursmath\doc\pava\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LB-Xavier\Documents\sites\coursmath\doc\pava\e2.gif"/>
                          <pic:cNvPicPr>
                            <a:picLocks noChangeAspect="1" noChangeArrowheads="1"/>
                          </pic:cNvPicPr>
                        </pic:nvPicPr>
                        <pic:blipFill>
                          <a:blip r:embed="rId18"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381250" cy="1905000"/>
                  <wp:effectExtent l="19050" t="0" r="0" b="0"/>
                  <wp:docPr id="15" name="Image 15" descr="C:\Users\ULB-Xavier\Documents\sites\coursmath\doc\pava\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LB-Xavier\Documents\sites\coursmath\doc\pava\e3.gif"/>
                          <pic:cNvPicPr>
                            <a:picLocks noChangeAspect="1" noChangeArrowheads="1"/>
                          </pic:cNvPicPr>
                        </pic:nvPicPr>
                        <pic:blipFill>
                          <a:blip r:embed="rId19"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r>
    </w:tbl>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p>
    <w:tbl>
      <w:tblPr>
        <w:tblW w:w="0" w:type="auto"/>
        <w:jc w:val="center"/>
        <w:tblCellSpacing w:w="15" w:type="dxa"/>
        <w:tblCellMar>
          <w:top w:w="15" w:type="dxa"/>
          <w:left w:w="15" w:type="dxa"/>
          <w:bottom w:w="15" w:type="dxa"/>
          <w:right w:w="15" w:type="dxa"/>
        </w:tblCellMar>
        <w:tblLook w:val="04A0"/>
      </w:tblPr>
      <w:tblGrid>
        <w:gridCol w:w="3855"/>
        <w:gridCol w:w="510"/>
        <w:gridCol w:w="3855"/>
      </w:tblGrid>
      <w:tr w:rsidR="00BF027D" w:rsidRPr="00BF027D" w:rsidTr="00BF027D">
        <w:trPr>
          <w:tblCellSpacing w:w="15" w:type="dxa"/>
          <w:jc w:val="center"/>
        </w:trPr>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b/>
                <w:bCs/>
                <w:sz w:val="24"/>
                <w:szCs w:val="24"/>
                <w:lang w:val="fr-BE" w:eastAsia="fr-BE" w:bidi="ar-SA"/>
              </w:rPr>
            </w:pPr>
            <w:r w:rsidRPr="00BF027D">
              <w:rPr>
                <w:rFonts w:ascii="Times New Roman" w:eastAsia="Times New Roman" w:hAnsi="Times New Roman" w:cs="Times New Roman"/>
                <w:b/>
                <w:bCs/>
                <w:sz w:val="24"/>
                <w:szCs w:val="24"/>
                <w:lang w:val="fr-BE" w:eastAsia="fr-BE" w:bidi="ar-SA"/>
              </w:rPr>
              <w:t>p4</w:t>
            </w: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b/>
                <w:bCs/>
                <w:sz w:val="24"/>
                <w:szCs w:val="24"/>
                <w:lang w:val="fr-BE" w:eastAsia="fr-BE" w:bidi="ar-SA"/>
              </w:rPr>
            </w:pPr>
            <w:r>
              <w:rPr>
                <w:rFonts w:ascii="Times New Roman" w:eastAsia="Times New Roman" w:hAnsi="Times New Roman" w:cs="Times New Roman"/>
                <w:b/>
                <w:bCs/>
                <w:noProof/>
                <w:sz w:val="24"/>
                <w:szCs w:val="24"/>
                <w:lang w:val="fr-BE" w:eastAsia="fr-BE" w:bidi="ar-SA"/>
              </w:rPr>
              <w:drawing>
                <wp:inline distT="0" distB="0" distL="0" distR="0">
                  <wp:extent cx="285750" cy="9525"/>
                  <wp:effectExtent l="0" t="0" r="0" b="0"/>
                  <wp:docPr id="16" name="Image 16" descr="C:\Users\ULB-Xavier\Documents\sites\coursmath\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LB-Xavier\Documents\sites\coursmath\dot.png"/>
                          <pic:cNvPicPr>
                            <a:picLocks noChangeAspect="1" noChangeArrowheads="1"/>
                          </pic:cNvPicPr>
                        </pic:nvPicPr>
                        <pic:blipFill>
                          <a:blip r:embed="rId1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b/>
                <w:bCs/>
                <w:sz w:val="24"/>
                <w:szCs w:val="24"/>
                <w:lang w:val="fr-BE" w:eastAsia="fr-BE" w:bidi="ar-SA"/>
              </w:rPr>
            </w:pPr>
            <w:r w:rsidRPr="00BF027D">
              <w:rPr>
                <w:rFonts w:ascii="Times New Roman" w:eastAsia="Times New Roman" w:hAnsi="Times New Roman" w:cs="Times New Roman"/>
                <w:b/>
                <w:bCs/>
                <w:sz w:val="24"/>
                <w:szCs w:val="24"/>
                <w:lang w:val="fr-BE" w:eastAsia="fr-BE" w:bidi="ar-SA"/>
              </w:rPr>
              <w:t>p6</w:t>
            </w:r>
          </w:p>
        </w:tc>
      </w:tr>
      <w:tr w:rsidR="00BF027D" w:rsidRPr="00BF027D" w:rsidTr="00BF027D">
        <w:trPr>
          <w:tblCellSpacing w:w="15" w:type="dxa"/>
          <w:jc w:val="center"/>
        </w:trPr>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381250" cy="952500"/>
                  <wp:effectExtent l="19050" t="0" r="0" b="0"/>
                  <wp:docPr id="17" name="Image 17" descr="C:\Users\ULB-Xavier\Documents\sites\coursmath\doc\pav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LB-Xavier\Documents\sites\coursmath\doc\pava\4.gif"/>
                          <pic:cNvPicPr>
                            <a:picLocks noChangeAspect="1" noChangeArrowheads="1"/>
                          </pic:cNvPicPr>
                        </pic:nvPicPr>
                        <pic:blipFill>
                          <a:blip r:embed="rId20" cstate="print"/>
                          <a:srcRect/>
                          <a:stretch>
                            <a:fillRect/>
                          </a:stretch>
                        </pic:blipFill>
                        <pic:spPr bwMode="auto">
                          <a:xfrm>
                            <a:off x="0" y="0"/>
                            <a:ext cx="2381250" cy="952500"/>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381250" cy="952500"/>
                  <wp:effectExtent l="19050" t="0" r="0" b="0"/>
                  <wp:docPr id="18" name="Image 18" descr="C:\Users\ULB-Xavier\Documents\sites\coursmath\doc\pav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LB-Xavier\Documents\sites\coursmath\doc\pava\6.gif"/>
                          <pic:cNvPicPr>
                            <a:picLocks noChangeAspect="1" noChangeArrowheads="1"/>
                          </pic:cNvPicPr>
                        </pic:nvPicPr>
                        <pic:blipFill>
                          <a:blip r:embed="rId21" cstate="print"/>
                          <a:srcRect/>
                          <a:stretch>
                            <a:fillRect/>
                          </a:stretch>
                        </pic:blipFill>
                        <pic:spPr bwMode="auto">
                          <a:xfrm>
                            <a:off x="0" y="0"/>
                            <a:ext cx="2381250" cy="952500"/>
                          </a:xfrm>
                          <a:prstGeom prst="rect">
                            <a:avLst/>
                          </a:prstGeom>
                          <a:noFill/>
                          <a:ln w="9525">
                            <a:noFill/>
                            <a:miter lim="800000"/>
                            <a:headEnd/>
                            <a:tailEnd/>
                          </a:ln>
                        </pic:spPr>
                      </pic:pic>
                    </a:graphicData>
                  </a:graphic>
                </wp:inline>
              </w:drawing>
            </w:r>
          </w:p>
        </w:tc>
      </w:tr>
      <w:tr w:rsidR="00BF027D" w:rsidRPr="00BF027D" w:rsidTr="00BF027D">
        <w:trPr>
          <w:tblCellSpacing w:w="15" w:type="dxa"/>
          <w:jc w:val="center"/>
        </w:trPr>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381250" cy="1905000"/>
                  <wp:effectExtent l="19050" t="0" r="0" b="0"/>
                  <wp:docPr id="19" name="Image 19" descr="C:\Users\ULB-Xavier\Documents\sites\coursmath\doc\pava\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LB-Xavier\Documents\sites\coursmath\doc\pava\e4.gif"/>
                          <pic:cNvPicPr>
                            <a:picLocks noChangeAspect="1" noChangeArrowheads="1"/>
                          </pic:cNvPicPr>
                        </pic:nvPicPr>
                        <pic:blipFill>
                          <a:blip r:embed="rId22"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381250" cy="1905000"/>
                  <wp:effectExtent l="19050" t="0" r="0" b="0"/>
                  <wp:docPr id="20" name="Image 20" descr="C:\Users\ULB-Xavier\Documents\sites\coursmath\doc\pava\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LB-Xavier\Documents\sites\coursmath\doc\pava\e6.gif"/>
                          <pic:cNvPicPr>
                            <a:picLocks noChangeAspect="1" noChangeArrowheads="1"/>
                          </pic:cNvPicPr>
                        </pic:nvPicPr>
                        <pic:blipFill>
                          <a:blip r:embed="rId23"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r>
    </w:tbl>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5F687E" w:rsidRDefault="005F687E" w:rsidP="00BF027D">
      <w:pPr>
        <w:spacing w:after="0"/>
        <w:ind w:firstLine="709"/>
        <w:jc w:val="both"/>
        <w:rPr>
          <w:rFonts w:ascii="Times New Roman" w:eastAsia="Times New Roman" w:hAnsi="Times New Roman" w:cs="Times New Roman"/>
          <w:sz w:val="24"/>
          <w:szCs w:val="24"/>
          <w:lang w:val="fr-BE" w:eastAsia="fr-BE" w:bidi="ar-SA"/>
        </w:rPr>
      </w:pPr>
      <w:r w:rsidRPr="005F687E">
        <w:rPr>
          <w:rFonts w:ascii="Times New Roman" w:eastAsia="Times New Roman" w:hAnsi="Times New Roman" w:cs="Times New Roman"/>
          <w:sz w:val="24"/>
          <w:szCs w:val="24"/>
          <w:lang w:val="fr-BE" w:eastAsia="fr-BE" w:bidi="ar-SA"/>
        </w:rPr>
        <w:t>Attention, les couleurs n'interviennent qu'à titre artistique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Pr="00BF027D" w:rsidRDefault="00BF027D" w:rsidP="00BF027D">
      <w:pPr>
        <w:spacing w:after="0"/>
        <w:jc w:val="center"/>
        <w:rPr>
          <w:rFonts w:ascii="Times New Roman" w:eastAsia="Times New Roman" w:hAnsi="Times New Roman" w:cs="Times New Roman"/>
          <w:b/>
          <w:sz w:val="28"/>
          <w:szCs w:val="28"/>
          <w:lang w:val="fr-BE" w:eastAsia="fr-BE" w:bidi="ar-SA"/>
        </w:rPr>
      </w:pPr>
      <w:r w:rsidRPr="00BF027D">
        <w:rPr>
          <w:rFonts w:ascii="Times New Roman" w:eastAsia="Times New Roman" w:hAnsi="Times New Roman" w:cs="Times New Roman"/>
          <w:b/>
          <w:sz w:val="28"/>
          <w:szCs w:val="28"/>
          <w:lang w:val="fr-BE" w:eastAsia="fr-BE" w:bidi="ar-SA"/>
        </w:rPr>
        <w:t>Le cas de symétries glissées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Restent les deux groupes </w:t>
      </w:r>
      <w:proofErr w:type="spellStart"/>
      <w:r w:rsidRPr="00BF027D">
        <w:rPr>
          <w:rFonts w:ascii="Times New Roman" w:eastAsia="Times New Roman" w:hAnsi="Times New Roman" w:cs="Times New Roman"/>
          <w:b/>
          <w:bCs/>
          <w:sz w:val="24"/>
          <w:szCs w:val="24"/>
          <w:lang w:val="fr-BE" w:eastAsia="fr-BE" w:bidi="ar-SA"/>
        </w:rPr>
        <w:t>pg</w:t>
      </w:r>
      <w:proofErr w:type="spellEnd"/>
      <w:r w:rsidRPr="00BF027D">
        <w:rPr>
          <w:rFonts w:ascii="Times New Roman" w:eastAsia="Times New Roman" w:hAnsi="Times New Roman" w:cs="Times New Roman"/>
          <w:sz w:val="24"/>
          <w:szCs w:val="24"/>
          <w:lang w:val="fr-BE" w:eastAsia="fr-BE" w:bidi="ar-SA"/>
        </w:rPr>
        <w:t xml:space="preserve"> et </w:t>
      </w:r>
      <w:proofErr w:type="spellStart"/>
      <w:r w:rsidRPr="00BF027D">
        <w:rPr>
          <w:rFonts w:ascii="Times New Roman" w:eastAsia="Times New Roman" w:hAnsi="Times New Roman" w:cs="Times New Roman"/>
          <w:b/>
          <w:bCs/>
          <w:sz w:val="24"/>
          <w:szCs w:val="24"/>
          <w:lang w:val="fr-BE" w:eastAsia="fr-BE" w:bidi="ar-SA"/>
        </w:rPr>
        <w:t>pgg</w:t>
      </w:r>
      <w:proofErr w:type="spellEnd"/>
      <w:r w:rsidRPr="00BF027D">
        <w:rPr>
          <w:rFonts w:ascii="Times New Roman" w:eastAsia="Times New Roman" w:hAnsi="Times New Roman" w:cs="Times New Roman"/>
          <w:sz w:val="24"/>
          <w:szCs w:val="24"/>
          <w:lang w:val="fr-BE" w:eastAsia="fr-BE" w:bidi="ar-SA"/>
        </w:rPr>
        <w:t xml:space="preserve"> qui contiennent des retournements (</w:t>
      </w:r>
      <w:proofErr w:type="spellStart"/>
      <w:r w:rsidRPr="00BF027D">
        <w:rPr>
          <w:rFonts w:ascii="Times New Roman" w:eastAsia="Times New Roman" w:hAnsi="Times New Roman" w:cs="Times New Roman"/>
          <w:sz w:val="24"/>
          <w:szCs w:val="24"/>
          <w:lang w:val="fr-BE" w:eastAsia="fr-BE" w:bidi="ar-SA"/>
        </w:rPr>
        <w:t>anti-déplacements</w:t>
      </w:r>
      <w:proofErr w:type="spellEnd"/>
      <w:r w:rsidRPr="00BF027D">
        <w:rPr>
          <w:rFonts w:ascii="Times New Roman" w:eastAsia="Times New Roman" w:hAnsi="Times New Roman" w:cs="Times New Roman"/>
          <w:sz w:val="24"/>
          <w:szCs w:val="24"/>
          <w:lang w:val="fr-BE" w:eastAsia="fr-BE" w:bidi="ar-SA"/>
        </w:rPr>
        <w:t>) mais pas d'axe de symétrie.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lastRenderedPageBreak/>
        <w:t xml:space="preserve">Commençons par </w:t>
      </w:r>
      <w:proofErr w:type="spellStart"/>
      <w:r w:rsidRPr="00BF027D">
        <w:rPr>
          <w:rFonts w:ascii="Times New Roman" w:eastAsia="Times New Roman" w:hAnsi="Times New Roman" w:cs="Times New Roman"/>
          <w:b/>
          <w:bCs/>
          <w:sz w:val="24"/>
          <w:szCs w:val="24"/>
          <w:lang w:val="fr-BE" w:eastAsia="fr-BE" w:bidi="ar-SA"/>
        </w:rPr>
        <w:t>pg</w:t>
      </w:r>
      <w:proofErr w:type="spellEnd"/>
      <w:r w:rsidRPr="00BF027D">
        <w:rPr>
          <w:rFonts w:ascii="Times New Roman" w:eastAsia="Times New Roman" w:hAnsi="Times New Roman" w:cs="Times New Roman"/>
          <w:sz w:val="24"/>
          <w:szCs w:val="24"/>
          <w:lang w:val="fr-BE" w:eastAsia="fr-BE" w:bidi="ar-SA"/>
        </w:rPr>
        <w:t xml:space="preserve"> et partons d'un pavé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Prenons un axe de symétrie glissée traversant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et considérons la réunion de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et son transformé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par la symétrie glissée </w:t>
      </w:r>
      <w:r w:rsidRPr="00BF027D">
        <w:rPr>
          <w:rFonts w:ascii="Times New Roman" w:eastAsia="Times New Roman" w:hAnsi="Times New Roman" w:cs="Times New Roman"/>
          <w:i/>
          <w:iCs/>
          <w:sz w:val="24"/>
          <w:szCs w:val="24"/>
          <w:lang w:val="fr-BE" w:eastAsia="fr-BE" w:bidi="ar-SA"/>
        </w:rPr>
        <w:t>g</w:t>
      </w:r>
      <w:r w:rsidRPr="00BF027D">
        <w:rPr>
          <w:rFonts w:ascii="Times New Roman" w:eastAsia="Times New Roman" w:hAnsi="Times New Roman" w:cs="Times New Roman"/>
          <w:sz w:val="24"/>
          <w:szCs w:val="24"/>
          <w:lang w:val="fr-BE" w:eastAsia="fr-BE" w:bidi="ar-SA"/>
        </w:rPr>
        <w:t xml:space="preserve"> d'amplitude minimale, de manière à ce que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aient une portion de frontière commune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Comme dans le cas du groupe </w:t>
      </w:r>
      <w:r w:rsidRPr="00BF027D">
        <w:rPr>
          <w:rFonts w:ascii="Times New Roman" w:eastAsia="Times New Roman" w:hAnsi="Times New Roman" w:cs="Times New Roman"/>
          <w:b/>
          <w:bCs/>
          <w:sz w:val="24"/>
          <w:szCs w:val="24"/>
          <w:lang w:val="fr-BE" w:eastAsia="fr-BE" w:bidi="ar-SA"/>
        </w:rPr>
        <w:t>p2</w:t>
      </w:r>
      <w:r w:rsidRPr="00BF027D">
        <w:rPr>
          <w:rFonts w:ascii="Times New Roman" w:eastAsia="Times New Roman" w:hAnsi="Times New Roman" w:cs="Times New Roman"/>
          <w:sz w:val="24"/>
          <w:szCs w:val="24"/>
          <w:lang w:val="fr-BE" w:eastAsia="fr-BE" w:bidi="ar-SA"/>
        </w:rPr>
        <w:t xml:space="preserve"> traité plus haut, nous obtenons un pavé pour le groupe des translations. Mais la différence essentielle avec le cas </w:t>
      </w:r>
      <w:r w:rsidRPr="00BF027D">
        <w:rPr>
          <w:rFonts w:ascii="Times New Roman" w:eastAsia="Times New Roman" w:hAnsi="Times New Roman" w:cs="Times New Roman"/>
          <w:b/>
          <w:bCs/>
          <w:sz w:val="24"/>
          <w:szCs w:val="24"/>
          <w:lang w:val="fr-BE" w:eastAsia="fr-BE" w:bidi="ar-SA"/>
        </w:rPr>
        <w:t>p2</w:t>
      </w:r>
      <w:r w:rsidRPr="00BF027D">
        <w:rPr>
          <w:rFonts w:ascii="Times New Roman" w:eastAsia="Times New Roman" w:hAnsi="Times New Roman" w:cs="Times New Roman"/>
          <w:sz w:val="24"/>
          <w:szCs w:val="24"/>
          <w:lang w:val="fr-BE" w:eastAsia="fr-BE" w:bidi="ar-SA"/>
        </w:rPr>
        <w:t xml:space="preserve"> réside dans le fait que ce pavé n'est pas invariant par la symétrie glissée </w:t>
      </w:r>
      <w:r w:rsidRPr="00BF027D">
        <w:rPr>
          <w:rFonts w:ascii="Times New Roman" w:eastAsia="Times New Roman" w:hAnsi="Times New Roman" w:cs="Times New Roman"/>
          <w:i/>
          <w:iCs/>
          <w:sz w:val="24"/>
          <w:szCs w:val="24"/>
          <w:lang w:val="fr-BE" w:eastAsia="fr-BE" w:bidi="ar-SA"/>
        </w:rPr>
        <w:t>g</w:t>
      </w:r>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Partant de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on peut construire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transformé de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par </w:t>
      </w:r>
      <w:r w:rsidRPr="00BF027D">
        <w:rPr>
          <w:rFonts w:ascii="Times New Roman" w:eastAsia="Times New Roman" w:hAnsi="Times New Roman" w:cs="Times New Roman"/>
          <w:i/>
          <w:iCs/>
          <w:sz w:val="24"/>
          <w:szCs w:val="24"/>
          <w:lang w:val="fr-BE" w:eastAsia="fr-BE" w:bidi="ar-SA"/>
        </w:rPr>
        <w:t>g</w:t>
      </w:r>
      <w:r w:rsidRPr="00BF027D">
        <w:rPr>
          <w:rFonts w:ascii="Times New Roman" w:eastAsia="Times New Roman" w:hAnsi="Times New Roman" w:cs="Times New Roman"/>
          <w:sz w:val="24"/>
          <w:szCs w:val="24"/>
          <w:lang w:val="fr-BE" w:eastAsia="fr-BE" w:bidi="ar-SA"/>
        </w:rPr>
        <w:t xml:space="preserve">; la réunion de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est également un pavé pour le groupe </w:t>
      </w:r>
      <w:r w:rsidRPr="00BF027D">
        <w:rPr>
          <w:rFonts w:ascii="Times New Roman" w:eastAsia="Times New Roman" w:hAnsi="Times New Roman" w:cs="Times New Roman"/>
          <w:b/>
          <w:bCs/>
          <w:sz w:val="24"/>
          <w:szCs w:val="24"/>
          <w:lang w:val="fr-BE" w:eastAsia="fr-BE" w:bidi="ar-SA"/>
        </w:rPr>
        <w:t>p1</w:t>
      </w:r>
      <w:r w:rsidRPr="00BF027D">
        <w:rPr>
          <w:rFonts w:ascii="Times New Roman" w:eastAsia="Times New Roman" w:hAnsi="Times New Roman" w:cs="Times New Roman"/>
          <w:sz w:val="24"/>
          <w:szCs w:val="24"/>
          <w:lang w:val="fr-BE" w:eastAsia="fr-BE" w:bidi="ar-SA"/>
        </w:rPr>
        <w:t xml:space="preserve">. Ce pavé est tout simplement le transformé du premier par </w:t>
      </w:r>
      <w:r w:rsidRPr="00BF027D">
        <w:rPr>
          <w:rFonts w:ascii="Times New Roman" w:eastAsia="Times New Roman" w:hAnsi="Times New Roman" w:cs="Times New Roman"/>
          <w:i/>
          <w:iCs/>
          <w:sz w:val="24"/>
          <w:szCs w:val="24"/>
          <w:lang w:val="fr-BE" w:eastAsia="fr-BE" w:bidi="ar-SA"/>
        </w:rPr>
        <w:t>g</w:t>
      </w:r>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Nous allons raisonner sur un dessin qui pourrait être complètement faux, (ne dit-on pas que la géométrie est également l'art de raisonner correctement sur des figures fausses ?), mais pour ne pas trop désorienter le lecteur, nous prendrons un dessin que nous savons être correct.</w:t>
      </w: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Le pavé </w:t>
      </w:r>
      <w:r w:rsidRPr="00BF027D">
        <w:rPr>
          <w:rFonts w:ascii="Times New Roman" w:eastAsia="Times New Roman" w:hAnsi="Times New Roman" w:cs="Times New Roman"/>
          <w:b/>
          <w:bCs/>
          <w:sz w:val="24"/>
          <w:szCs w:val="24"/>
          <w:lang w:val="fr-BE" w:eastAsia="fr-BE" w:bidi="ar-SA"/>
        </w:rPr>
        <w:t>P</w:t>
      </w:r>
      <w:r>
        <w:rPr>
          <w:rFonts w:ascii="Times New Roman" w:eastAsia="Times New Roman" w:hAnsi="Times New Roman" w:cs="Times New Roman"/>
          <w:b/>
          <w:bCs/>
          <w:noProof/>
          <w:sz w:val="24"/>
          <w:szCs w:val="24"/>
          <w:lang w:val="fr-BE" w:eastAsia="fr-BE" w:bidi="ar-SA"/>
        </w:rPr>
        <w:drawing>
          <wp:inline distT="0" distB="0" distL="0" distR="0">
            <wp:extent cx="161925" cy="85725"/>
            <wp:effectExtent l="19050" t="0" r="9525" b="0"/>
            <wp:docPr id="21" name="Image 21"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on"/>
                    <pic:cNvPicPr>
                      <a:picLocks noChangeAspect="1" noChangeArrowheads="1"/>
                    </pic:cNvPicPr>
                  </pic:nvPicPr>
                  <pic:blipFill>
                    <a:blip r:embed="rId24"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est un "hexagone" </w:t>
      </w:r>
      <w:proofErr w:type="spellStart"/>
      <w:r w:rsidRPr="00BF027D">
        <w:rPr>
          <w:rFonts w:ascii="Times New Roman" w:eastAsia="Times New Roman" w:hAnsi="Times New Roman" w:cs="Times New Roman"/>
          <w:b/>
          <w:bCs/>
          <w:sz w:val="24"/>
          <w:szCs w:val="24"/>
          <w:lang w:val="fr-BE" w:eastAsia="fr-BE" w:bidi="ar-SA"/>
        </w:rPr>
        <w:t>abcdef</w:t>
      </w:r>
      <w:proofErr w:type="spellEnd"/>
      <w:r w:rsidRPr="00BF027D">
        <w:rPr>
          <w:rFonts w:ascii="Times New Roman" w:eastAsia="Times New Roman" w:hAnsi="Times New Roman" w:cs="Times New Roman"/>
          <w:sz w:val="24"/>
          <w:szCs w:val="24"/>
          <w:lang w:val="fr-BE" w:eastAsia="fr-BE" w:bidi="ar-SA"/>
        </w:rPr>
        <w:t xml:space="preserve"> avec </w:t>
      </w:r>
      <w:r w:rsidRPr="00BF027D">
        <w:rPr>
          <w:rFonts w:ascii="Times New Roman" w:eastAsia="Times New Roman" w:hAnsi="Times New Roman" w:cs="Times New Roman"/>
          <w:b/>
          <w:bCs/>
          <w:sz w:val="24"/>
          <w:szCs w:val="24"/>
          <w:lang w:val="fr-BE" w:eastAsia="fr-BE" w:bidi="ar-SA"/>
        </w:rPr>
        <w:t>ab</w:t>
      </w:r>
      <w:r w:rsidRPr="00BF027D">
        <w:rPr>
          <w:rFonts w:ascii="Times New Roman" w:eastAsia="Times New Roman" w:hAnsi="Times New Roman" w:cs="Times New Roman"/>
          <w:sz w:val="24"/>
          <w:szCs w:val="24"/>
          <w:lang w:val="fr-BE" w:eastAsia="fr-BE" w:bidi="ar-SA"/>
        </w:rPr>
        <w:t>||</w:t>
      </w:r>
      <w:proofErr w:type="spellStart"/>
      <w:r w:rsidRPr="00BF027D">
        <w:rPr>
          <w:rFonts w:ascii="Times New Roman" w:eastAsia="Times New Roman" w:hAnsi="Times New Roman" w:cs="Times New Roman"/>
          <w:b/>
          <w:bCs/>
          <w:sz w:val="24"/>
          <w:szCs w:val="24"/>
          <w:lang w:val="fr-BE" w:eastAsia="fr-BE" w:bidi="ar-SA"/>
        </w:rPr>
        <w:t>ed</w:t>
      </w:r>
      <w:proofErr w:type="spellEnd"/>
      <w:r w:rsidRPr="00BF027D">
        <w:rPr>
          <w:rFonts w:ascii="Times New Roman" w:eastAsia="Times New Roman" w:hAnsi="Times New Roman" w:cs="Times New Roman"/>
          <w:sz w:val="24"/>
          <w:szCs w:val="24"/>
          <w:lang w:val="fr-BE" w:eastAsia="fr-BE" w:bidi="ar-SA"/>
        </w:rPr>
        <w:t xml:space="preserve">, </w:t>
      </w:r>
      <w:proofErr w:type="spellStart"/>
      <w:r w:rsidRPr="00BF027D">
        <w:rPr>
          <w:rFonts w:ascii="Times New Roman" w:eastAsia="Times New Roman" w:hAnsi="Times New Roman" w:cs="Times New Roman"/>
          <w:b/>
          <w:bCs/>
          <w:sz w:val="24"/>
          <w:szCs w:val="24"/>
          <w:lang w:val="fr-BE" w:eastAsia="fr-BE" w:bidi="ar-SA"/>
        </w:rPr>
        <w:t>bc</w:t>
      </w:r>
      <w:proofErr w:type="spellEnd"/>
      <w:r w:rsidRPr="00BF027D">
        <w:rPr>
          <w:rFonts w:ascii="Times New Roman" w:eastAsia="Times New Roman" w:hAnsi="Times New Roman" w:cs="Times New Roman"/>
          <w:sz w:val="24"/>
          <w:szCs w:val="24"/>
          <w:lang w:val="fr-BE" w:eastAsia="fr-BE" w:bidi="ar-SA"/>
        </w:rPr>
        <w:t>||</w:t>
      </w:r>
      <w:proofErr w:type="spellStart"/>
      <w:r w:rsidRPr="00BF027D">
        <w:rPr>
          <w:rFonts w:ascii="Times New Roman" w:eastAsia="Times New Roman" w:hAnsi="Times New Roman" w:cs="Times New Roman"/>
          <w:b/>
          <w:bCs/>
          <w:sz w:val="24"/>
          <w:szCs w:val="24"/>
          <w:lang w:val="fr-BE" w:eastAsia="fr-BE" w:bidi="ar-SA"/>
        </w:rPr>
        <w:t>fe</w:t>
      </w:r>
      <w:proofErr w:type="spellEnd"/>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cd</w:t>
      </w:r>
      <w:r w:rsidRPr="00BF027D">
        <w:rPr>
          <w:rFonts w:ascii="Times New Roman" w:eastAsia="Times New Roman" w:hAnsi="Times New Roman" w:cs="Times New Roman"/>
          <w:sz w:val="24"/>
          <w:szCs w:val="24"/>
          <w:lang w:val="fr-BE" w:eastAsia="fr-BE" w:bidi="ar-SA"/>
        </w:rPr>
        <w:t>||</w:t>
      </w:r>
      <w:r w:rsidRPr="00BF027D">
        <w:rPr>
          <w:rFonts w:ascii="Times New Roman" w:eastAsia="Times New Roman" w:hAnsi="Times New Roman" w:cs="Times New Roman"/>
          <w:b/>
          <w:bCs/>
          <w:sz w:val="24"/>
          <w:szCs w:val="24"/>
          <w:lang w:val="fr-BE" w:eastAsia="fr-BE" w:bidi="ar-SA"/>
        </w:rPr>
        <w:t>fa</w:t>
      </w:r>
      <w:r w:rsidRPr="00BF027D">
        <w:rPr>
          <w:rFonts w:ascii="Times New Roman" w:eastAsia="Times New Roman" w:hAnsi="Times New Roman" w:cs="Times New Roman"/>
          <w:sz w:val="24"/>
          <w:szCs w:val="24"/>
          <w:lang w:val="fr-BE" w:eastAsia="fr-BE" w:bidi="ar-SA"/>
        </w:rPr>
        <w:t xml:space="preserve">. Son transformé par </w:t>
      </w:r>
      <w:r w:rsidRPr="00BF027D">
        <w:rPr>
          <w:rFonts w:ascii="Times New Roman" w:eastAsia="Times New Roman" w:hAnsi="Times New Roman" w:cs="Times New Roman"/>
          <w:i/>
          <w:iCs/>
          <w:sz w:val="24"/>
          <w:szCs w:val="24"/>
          <w:lang w:val="fr-BE" w:eastAsia="fr-BE" w:bidi="ar-SA"/>
        </w:rPr>
        <w:t>g</w:t>
      </w:r>
      <w:r w:rsidRPr="00BF027D">
        <w:rPr>
          <w:rFonts w:ascii="Times New Roman" w:eastAsia="Times New Roman" w:hAnsi="Times New Roman" w:cs="Times New Roman"/>
          <w:sz w:val="24"/>
          <w:szCs w:val="24"/>
          <w:lang w:val="fr-BE" w:eastAsia="fr-BE" w:bidi="ar-SA"/>
        </w:rPr>
        <w:t xml:space="preserve"> est </w:t>
      </w:r>
      <w:r w:rsidRPr="00BF027D">
        <w:rPr>
          <w:rFonts w:ascii="Times New Roman" w:eastAsia="Times New Roman" w:hAnsi="Times New Roman" w:cs="Times New Roman"/>
          <w:b/>
          <w:bCs/>
          <w:sz w:val="24"/>
          <w:szCs w:val="24"/>
          <w:lang w:val="fr-BE" w:eastAsia="fr-BE" w:bidi="ar-SA"/>
        </w:rPr>
        <w:t>P'</w:t>
      </w:r>
      <w:r>
        <w:rPr>
          <w:rFonts w:ascii="Times New Roman" w:eastAsia="Times New Roman" w:hAnsi="Times New Roman" w:cs="Times New Roman"/>
          <w:b/>
          <w:bCs/>
          <w:noProof/>
          <w:sz w:val="24"/>
          <w:szCs w:val="24"/>
          <w:lang w:val="fr-BE" w:eastAsia="fr-BE" w:bidi="ar-SA"/>
        </w:rPr>
        <w:drawing>
          <wp:inline distT="0" distB="0" distL="0" distR="0">
            <wp:extent cx="161925" cy="85725"/>
            <wp:effectExtent l="19050" t="0" r="9525" b="0"/>
            <wp:docPr id="22" name="Image 22"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ion"/>
                    <pic:cNvPicPr>
                      <a:picLocks noChangeAspect="1" noChangeArrowheads="1"/>
                    </pic:cNvPicPr>
                  </pic:nvPicPr>
                  <pic:blipFill>
                    <a:blip r:embed="rId24"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un "hexagone" du même type.</w:t>
      </w: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Intéressons-nous à la position de la frontière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 xml:space="preserve">. Deux cas peuvent se présenter: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 xml:space="preserve"> coupe les "côtés" servant de frontière à deux "hexagones" consécutifs ou bien alors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 xml:space="preserve"> coupent deux "côtés" de l'hexagone ne faisant pas frontière.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Premier cas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Supposons que l'arc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 xml:space="preserve"> coupe les "côtés" faisant frontière entre les "hexagones".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7456" behindDoc="0" locked="0" layoutInCell="1" allowOverlap="1">
            <wp:simplePos x="0" y="0"/>
            <wp:positionH relativeFrom="margin">
              <wp:posOffset>-109220</wp:posOffset>
            </wp:positionH>
            <wp:positionV relativeFrom="margin">
              <wp:posOffset>4805680</wp:posOffset>
            </wp:positionV>
            <wp:extent cx="2114550" cy="2114550"/>
            <wp:effectExtent l="19050" t="19050" r="19050" b="19050"/>
            <wp:wrapSquare wrapText="bothSides"/>
            <wp:docPr id="23" name="Image 23" descr="C:\Users\ULB-Xavier\Documents\sites\coursmath\doc\pava\g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LB-Xavier\Documents\sites\coursmath\doc\pava\gl1.gif"/>
                    <pic:cNvPicPr>
                      <a:picLocks noChangeAspect="1" noChangeArrowheads="1"/>
                    </pic:cNvPicPr>
                  </pic:nvPicPr>
                  <pic:blipFill>
                    <a:blip r:embed="rId25" cstate="print"/>
                    <a:srcRect/>
                    <a:stretch>
                      <a:fillRect/>
                    </a:stretch>
                  </pic:blipFill>
                  <pic:spPr bwMode="auto">
                    <a:xfrm>
                      <a:off x="0" y="0"/>
                      <a:ext cx="2114550" cy="2114550"/>
                    </a:xfrm>
                    <a:prstGeom prst="rect">
                      <a:avLst/>
                    </a:prstGeom>
                    <a:noFill/>
                    <a:ln w="3175">
                      <a:solidFill>
                        <a:schemeClr val="tx1"/>
                      </a:solidFill>
                      <a:miter lim="800000"/>
                      <a:headEnd/>
                      <a:tailEnd/>
                    </a:ln>
                  </pic:spPr>
                </pic:pic>
              </a:graphicData>
            </a:graphic>
          </wp:anchor>
        </w:drawing>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Désignons par </w:t>
      </w:r>
      <w:r w:rsidRPr="00BF027D">
        <w:rPr>
          <w:rFonts w:ascii="Times New Roman" w:eastAsia="Times New Roman" w:hAnsi="Times New Roman" w:cs="Times New Roman"/>
          <w:b/>
          <w:bCs/>
          <w:sz w:val="24"/>
          <w:szCs w:val="24"/>
          <w:lang w:val="fr-BE" w:eastAsia="fr-BE" w:bidi="ar-SA"/>
        </w:rPr>
        <w:t>y</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sz w:val="24"/>
          <w:szCs w:val="24"/>
          <w:lang w:val="fr-BE" w:eastAsia="fr-BE" w:bidi="ar-SA"/>
        </w:rPr>
        <w:t xml:space="preserve"> l'image de </w:t>
      </w:r>
      <w:r w:rsidRPr="00BF027D">
        <w:rPr>
          <w:rFonts w:ascii="Times New Roman" w:eastAsia="Times New Roman" w:hAnsi="Times New Roman" w:cs="Times New Roman"/>
          <w:b/>
          <w:bCs/>
          <w:sz w:val="24"/>
          <w:szCs w:val="24"/>
          <w:lang w:val="fr-BE" w:eastAsia="fr-BE" w:bidi="ar-SA"/>
        </w:rPr>
        <w:t>y</w:t>
      </w:r>
      <w:r w:rsidRPr="00BF027D">
        <w:rPr>
          <w:rFonts w:ascii="Times New Roman" w:eastAsia="Times New Roman" w:hAnsi="Times New Roman" w:cs="Times New Roman"/>
          <w:sz w:val="24"/>
          <w:szCs w:val="24"/>
          <w:lang w:val="fr-BE" w:eastAsia="fr-BE" w:bidi="ar-SA"/>
        </w:rPr>
        <w:t xml:space="preserve"> dans la translation amenant </w:t>
      </w:r>
      <w:r w:rsidRPr="00BF027D">
        <w:rPr>
          <w:rFonts w:ascii="Times New Roman" w:eastAsia="Times New Roman" w:hAnsi="Times New Roman" w:cs="Times New Roman"/>
          <w:b/>
          <w:bCs/>
          <w:sz w:val="24"/>
          <w:szCs w:val="24"/>
          <w:lang w:val="fr-BE" w:eastAsia="fr-BE" w:bidi="ar-SA"/>
        </w:rPr>
        <w:t>ab</w:t>
      </w:r>
      <w:r w:rsidRPr="00BF027D">
        <w:rPr>
          <w:rFonts w:ascii="Times New Roman" w:eastAsia="Times New Roman" w:hAnsi="Times New Roman" w:cs="Times New Roman"/>
          <w:sz w:val="24"/>
          <w:szCs w:val="24"/>
          <w:lang w:val="fr-BE" w:eastAsia="fr-BE" w:bidi="ar-SA"/>
        </w:rPr>
        <w:t xml:space="preserve"> sur </w:t>
      </w:r>
      <w:proofErr w:type="spellStart"/>
      <w:r w:rsidRPr="00BF027D">
        <w:rPr>
          <w:rFonts w:ascii="Times New Roman" w:eastAsia="Times New Roman" w:hAnsi="Times New Roman" w:cs="Times New Roman"/>
          <w:b/>
          <w:bCs/>
          <w:sz w:val="24"/>
          <w:szCs w:val="24"/>
          <w:lang w:val="fr-BE" w:eastAsia="fr-BE" w:bidi="ar-SA"/>
        </w:rPr>
        <w:t>ed</w:t>
      </w:r>
      <w:proofErr w:type="spellEnd"/>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x</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sz w:val="24"/>
          <w:szCs w:val="24"/>
          <w:lang w:val="fr-BE" w:eastAsia="fr-BE" w:bidi="ar-SA"/>
        </w:rPr>
        <w:t xml:space="preserve"> l'image de </w:t>
      </w:r>
      <w:r w:rsidRPr="00BF027D">
        <w:rPr>
          <w:rFonts w:ascii="Times New Roman" w:eastAsia="Times New Roman" w:hAnsi="Times New Roman" w:cs="Times New Roman"/>
          <w:b/>
          <w:bCs/>
          <w:sz w:val="24"/>
          <w:szCs w:val="24"/>
          <w:lang w:val="fr-BE" w:eastAsia="fr-BE" w:bidi="ar-SA"/>
        </w:rPr>
        <w:t>x</w:t>
      </w:r>
      <w:r w:rsidRPr="00BF027D">
        <w:rPr>
          <w:rFonts w:ascii="Times New Roman" w:eastAsia="Times New Roman" w:hAnsi="Times New Roman" w:cs="Times New Roman"/>
          <w:sz w:val="24"/>
          <w:szCs w:val="24"/>
          <w:lang w:val="fr-BE" w:eastAsia="fr-BE" w:bidi="ar-SA"/>
        </w:rPr>
        <w:t xml:space="preserve"> dans la translation inverse.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De la sorte, on obtient une décomposition plus fine de l'"hexagone" en 10 arcs </w:t>
      </w:r>
      <w:r w:rsidRPr="00BF027D">
        <w:rPr>
          <w:rFonts w:ascii="Times New Roman" w:eastAsia="Times New Roman" w:hAnsi="Times New Roman" w:cs="Times New Roman"/>
          <w:b/>
          <w:bCs/>
          <w:sz w:val="24"/>
          <w:szCs w:val="24"/>
          <w:lang w:val="fr-BE" w:eastAsia="fr-BE" w:bidi="ar-SA"/>
        </w:rPr>
        <w:t>ax</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ybcd</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xef</w:t>
      </w:r>
      <w:r w:rsidRPr="00BF027D">
        <w:rPr>
          <w:rFonts w:ascii="Times New Roman" w:eastAsia="Times New Roman" w:hAnsi="Times New Roman" w:cs="Times New Roman"/>
          <w:sz w:val="24"/>
          <w:szCs w:val="24"/>
          <w:lang w:val="fr-BE" w:eastAsia="fr-BE" w:bidi="ar-SA"/>
        </w:rPr>
        <w:t xml:space="preserve">; la frontière de son transformé par </w:t>
      </w:r>
      <w:r w:rsidRPr="00BF027D">
        <w:rPr>
          <w:rFonts w:ascii="Times New Roman" w:eastAsia="Times New Roman" w:hAnsi="Times New Roman" w:cs="Times New Roman"/>
          <w:i/>
          <w:iCs/>
          <w:sz w:val="24"/>
          <w:szCs w:val="24"/>
          <w:lang w:val="fr-BE" w:eastAsia="fr-BE" w:bidi="ar-SA"/>
        </w:rPr>
        <w:t>g</w:t>
      </w:r>
      <w:r w:rsidRPr="00BF027D">
        <w:rPr>
          <w:rFonts w:ascii="Times New Roman" w:eastAsia="Times New Roman" w:hAnsi="Times New Roman" w:cs="Times New Roman"/>
          <w:sz w:val="24"/>
          <w:szCs w:val="24"/>
          <w:lang w:val="fr-BE" w:eastAsia="fr-BE" w:bidi="ar-SA"/>
        </w:rPr>
        <w:t xml:space="preserve"> est également décomposée en 10 arcs (attention! il faut tourner en sens inverse puisque </w:t>
      </w:r>
      <w:r w:rsidRPr="00BF027D">
        <w:rPr>
          <w:rFonts w:ascii="Times New Roman" w:eastAsia="Times New Roman" w:hAnsi="Times New Roman" w:cs="Times New Roman"/>
          <w:i/>
          <w:iCs/>
          <w:sz w:val="24"/>
          <w:szCs w:val="24"/>
          <w:lang w:val="fr-BE" w:eastAsia="fr-BE" w:bidi="ar-SA"/>
        </w:rPr>
        <w:t>g</w:t>
      </w:r>
      <w:r w:rsidRPr="00BF027D">
        <w:rPr>
          <w:rFonts w:ascii="Times New Roman" w:eastAsia="Times New Roman" w:hAnsi="Times New Roman" w:cs="Times New Roman"/>
          <w:sz w:val="24"/>
          <w:szCs w:val="24"/>
          <w:lang w:val="fr-BE" w:eastAsia="fr-BE" w:bidi="ar-SA"/>
        </w:rPr>
        <w:t xml:space="preserve"> change l'orientation) que l'on obtient en primant les lettres.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En écrivant les relations existant entre les différents arcs qui bordent le pavé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on voit que: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w:t>
      </w:r>
      <w:proofErr w:type="spellStart"/>
      <w:r w:rsidRPr="00BF027D">
        <w:rPr>
          <w:rFonts w:ascii="Times New Roman" w:eastAsia="Times New Roman" w:hAnsi="Times New Roman" w:cs="Times New Roman"/>
          <w:b/>
          <w:bCs/>
          <w:sz w:val="24"/>
          <w:szCs w:val="24"/>
          <w:lang w:val="fr-BE" w:eastAsia="fr-BE" w:bidi="ar-SA"/>
        </w:rPr>
        <w:t>yb</w:t>
      </w:r>
      <w:proofErr w:type="spellEnd"/>
      <w:r w:rsidRPr="00BF027D">
        <w:rPr>
          <w:rFonts w:ascii="Times New Roman" w:eastAsia="Times New Roman" w:hAnsi="Times New Roman" w:cs="Times New Roman"/>
          <w:sz w:val="24"/>
          <w:szCs w:val="24"/>
          <w:lang w:val="fr-BE" w:eastAsia="fr-BE" w:bidi="ar-SA"/>
        </w:rPr>
        <w:t xml:space="preserve"> est le translaté de </w:t>
      </w:r>
      <w:r w:rsidRPr="00BF027D">
        <w:rPr>
          <w:rFonts w:ascii="Times New Roman" w:eastAsia="Times New Roman" w:hAnsi="Times New Roman" w:cs="Times New Roman"/>
          <w:b/>
          <w:bCs/>
          <w:sz w:val="24"/>
          <w:szCs w:val="24"/>
          <w:lang w:val="fr-BE" w:eastAsia="fr-BE" w:bidi="ar-SA"/>
        </w:rPr>
        <w:t>y</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d</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w:t>
      </w:r>
      <w:proofErr w:type="spellStart"/>
      <w:r w:rsidRPr="00BF027D">
        <w:rPr>
          <w:rFonts w:ascii="Times New Roman" w:eastAsia="Times New Roman" w:hAnsi="Times New Roman" w:cs="Times New Roman"/>
          <w:b/>
          <w:bCs/>
          <w:sz w:val="24"/>
          <w:szCs w:val="24"/>
          <w:lang w:val="fr-BE" w:eastAsia="fr-BE" w:bidi="ar-SA"/>
        </w:rPr>
        <w:t>bc</w:t>
      </w:r>
      <w:proofErr w:type="spellEnd"/>
      <w:r w:rsidRPr="00BF027D">
        <w:rPr>
          <w:rFonts w:ascii="Times New Roman" w:eastAsia="Times New Roman" w:hAnsi="Times New Roman" w:cs="Times New Roman"/>
          <w:sz w:val="24"/>
          <w:szCs w:val="24"/>
          <w:lang w:val="fr-BE" w:eastAsia="fr-BE" w:bidi="ar-SA"/>
        </w:rPr>
        <w:t xml:space="preserve"> est le translaté de </w:t>
      </w:r>
      <w:proofErr w:type="spellStart"/>
      <w:r w:rsidRPr="00BF027D">
        <w:rPr>
          <w:rFonts w:ascii="Times New Roman" w:eastAsia="Times New Roman" w:hAnsi="Times New Roman" w:cs="Times New Roman"/>
          <w:b/>
          <w:bCs/>
          <w:sz w:val="24"/>
          <w:szCs w:val="24"/>
          <w:lang w:val="fr-BE" w:eastAsia="fr-BE" w:bidi="ar-SA"/>
        </w:rPr>
        <w:t>fe</w:t>
      </w:r>
      <w:proofErr w:type="spellEnd"/>
      <w:r w:rsidRPr="00BF027D">
        <w:rPr>
          <w:rFonts w:ascii="Times New Roman" w:eastAsia="Times New Roman" w:hAnsi="Times New Roman" w:cs="Times New Roman"/>
          <w:sz w:val="24"/>
          <w:szCs w:val="24"/>
          <w:lang w:val="fr-BE" w:eastAsia="fr-BE" w:bidi="ar-SA"/>
        </w:rPr>
        <w:t xml:space="preserve"> = </w:t>
      </w:r>
      <w:r w:rsidRPr="00BF027D">
        <w:rPr>
          <w:rFonts w:ascii="Times New Roman" w:eastAsia="Times New Roman" w:hAnsi="Times New Roman" w:cs="Times New Roman"/>
          <w:b/>
          <w:bCs/>
          <w:sz w:val="24"/>
          <w:szCs w:val="24"/>
          <w:lang w:val="fr-BE" w:eastAsia="fr-BE" w:bidi="ar-SA"/>
        </w:rPr>
        <w:t>c'd'</w:t>
      </w:r>
      <w:r w:rsidRPr="00BF027D">
        <w:rPr>
          <w:rFonts w:ascii="Times New Roman" w:eastAsia="Times New Roman" w:hAnsi="Times New Roman" w:cs="Times New Roman"/>
          <w:sz w:val="24"/>
          <w:szCs w:val="24"/>
          <w:lang w:val="fr-BE" w:eastAsia="fr-BE" w:bidi="ar-SA"/>
        </w:rPr>
        <w:t xml:space="preserve"> image de </w:t>
      </w:r>
      <w:r w:rsidRPr="00BF027D">
        <w:rPr>
          <w:rFonts w:ascii="Times New Roman" w:eastAsia="Times New Roman" w:hAnsi="Times New Roman" w:cs="Times New Roman"/>
          <w:b/>
          <w:bCs/>
          <w:sz w:val="24"/>
          <w:szCs w:val="24"/>
          <w:lang w:val="fr-BE" w:eastAsia="fr-BE" w:bidi="ar-SA"/>
        </w:rPr>
        <w:t>cd</w:t>
      </w:r>
      <w:r w:rsidRPr="00BF027D">
        <w:rPr>
          <w:rFonts w:ascii="Times New Roman" w:eastAsia="Times New Roman" w:hAnsi="Times New Roman" w:cs="Times New Roman"/>
          <w:sz w:val="24"/>
          <w:szCs w:val="24"/>
          <w:lang w:val="fr-BE" w:eastAsia="fr-BE" w:bidi="ar-SA"/>
        </w:rPr>
        <w:t xml:space="preserve"> par </w:t>
      </w:r>
      <w:r w:rsidRPr="00BF027D">
        <w:rPr>
          <w:rFonts w:ascii="Times New Roman" w:eastAsia="Times New Roman" w:hAnsi="Times New Roman" w:cs="Times New Roman"/>
          <w:i/>
          <w:iCs/>
          <w:sz w:val="24"/>
          <w:szCs w:val="24"/>
          <w:lang w:val="fr-BE" w:eastAsia="fr-BE" w:bidi="ar-SA"/>
        </w:rPr>
        <w:t>g</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 xml:space="preserve"> = </w:t>
      </w:r>
      <w:r w:rsidRPr="00BF027D">
        <w:rPr>
          <w:rFonts w:ascii="Times New Roman" w:eastAsia="Times New Roman" w:hAnsi="Times New Roman" w:cs="Times New Roman"/>
          <w:b/>
          <w:bCs/>
          <w:sz w:val="24"/>
          <w:szCs w:val="24"/>
          <w:lang w:val="fr-BE" w:eastAsia="fr-BE" w:bidi="ar-SA"/>
        </w:rPr>
        <w:t>y'</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x'</w:t>
      </w:r>
      <w:r w:rsidRPr="00BF027D">
        <w:rPr>
          <w:rFonts w:ascii="Times New Roman" w:eastAsia="Times New Roman" w:hAnsi="Times New Roman" w:cs="Times New Roman"/>
          <w:sz w:val="24"/>
          <w:szCs w:val="24"/>
          <w:lang w:val="fr-BE" w:eastAsia="fr-BE" w:bidi="ar-SA"/>
        </w:rPr>
        <w:t xml:space="preserve"> est l'image de </w:t>
      </w:r>
      <w:r w:rsidRPr="00BF027D">
        <w:rPr>
          <w:rFonts w:ascii="Times New Roman" w:eastAsia="Times New Roman" w:hAnsi="Times New Roman" w:cs="Times New Roman"/>
          <w:b/>
          <w:bCs/>
          <w:sz w:val="24"/>
          <w:szCs w:val="24"/>
          <w:lang w:val="fr-BE" w:eastAsia="fr-BE" w:bidi="ar-SA"/>
        </w:rPr>
        <w:t>y</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x</w:t>
      </w:r>
      <w:r w:rsidRPr="00BF027D">
        <w:rPr>
          <w:rFonts w:ascii="Times New Roman" w:eastAsia="Times New Roman" w:hAnsi="Times New Roman" w:cs="Times New Roman"/>
          <w:sz w:val="24"/>
          <w:szCs w:val="24"/>
          <w:lang w:val="fr-BE" w:eastAsia="fr-BE" w:bidi="ar-SA"/>
        </w:rPr>
        <w:t xml:space="preserve"> par </w:t>
      </w:r>
      <w:r w:rsidRPr="00BF027D">
        <w:rPr>
          <w:rFonts w:ascii="Times New Roman" w:eastAsia="Times New Roman" w:hAnsi="Times New Roman" w:cs="Times New Roman"/>
          <w:i/>
          <w:iCs/>
          <w:sz w:val="24"/>
          <w:szCs w:val="24"/>
          <w:lang w:val="fr-BE" w:eastAsia="fr-BE" w:bidi="ar-SA"/>
        </w:rPr>
        <w:t>g</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Deuxième cas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Supposons que l'arc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 xml:space="preserve"> ne coupe pas les "côtés" faisant frontière entre les "hexagones"; supposons qu'il coupe </w:t>
      </w:r>
      <w:r w:rsidRPr="00BF027D">
        <w:rPr>
          <w:rFonts w:ascii="Times New Roman" w:eastAsia="Times New Roman" w:hAnsi="Times New Roman" w:cs="Times New Roman"/>
          <w:b/>
          <w:bCs/>
          <w:sz w:val="24"/>
          <w:szCs w:val="24"/>
          <w:lang w:val="fr-BE" w:eastAsia="fr-BE" w:bidi="ar-SA"/>
        </w:rPr>
        <w:t>cd</w:t>
      </w:r>
      <w:r w:rsidRPr="00BF027D">
        <w:rPr>
          <w:rFonts w:ascii="Times New Roman" w:eastAsia="Times New Roman" w:hAnsi="Times New Roman" w:cs="Times New Roman"/>
          <w:sz w:val="24"/>
          <w:szCs w:val="24"/>
          <w:lang w:val="fr-BE" w:eastAsia="fr-BE" w:bidi="ar-SA"/>
        </w:rPr>
        <w:t xml:space="preserve"> et son parallèle </w:t>
      </w:r>
      <w:proofErr w:type="spellStart"/>
      <w:r w:rsidRPr="00BF027D">
        <w:rPr>
          <w:rFonts w:ascii="Times New Roman" w:eastAsia="Times New Roman" w:hAnsi="Times New Roman" w:cs="Times New Roman"/>
          <w:b/>
          <w:bCs/>
          <w:sz w:val="24"/>
          <w:szCs w:val="24"/>
          <w:lang w:val="fr-BE" w:eastAsia="fr-BE" w:bidi="ar-SA"/>
        </w:rPr>
        <w:t>af</w:t>
      </w:r>
      <w:proofErr w:type="spellEnd"/>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E20586"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lastRenderedPageBreak/>
        <w:drawing>
          <wp:anchor distT="0" distB="0" distL="114300" distR="114300" simplePos="0" relativeHeight="251668480" behindDoc="0" locked="0" layoutInCell="1" allowOverlap="1">
            <wp:simplePos x="0" y="0"/>
            <wp:positionH relativeFrom="margin">
              <wp:align>left</wp:align>
            </wp:positionH>
            <wp:positionV relativeFrom="margin">
              <wp:posOffset>147955</wp:posOffset>
            </wp:positionV>
            <wp:extent cx="2962275" cy="2390775"/>
            <wp:effectExtent l="19050" t="19050" r="28575" b="28575"/>
            <wp:wrapSquare wrapText="bothSides"/>
            <wp:docPr id="24" name="Image 24" descr="C:\Users\ULB-Xavier\Documents\sites\coursmath\doc\pava\g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LB-Xavier\Documents\sites\coursmath\doc\pava\gl2.gif"/>
                    <pic:cNvPicPr>
                      <a:picLocks noChangeAspect="1" noChangeArrowheads="1"/>
                    </pic:cNvPicPr>
                  </pic:nvPicPr>
                  <pic:blipFill>
                    <a:blip r:embed="rId26" cstate="print"/>
                    <a:srcRect/>
                    <a:stretch>
                      <a:fillRect/>
                    </a:stretch>
                  </pic:blipFill>
                  <pic:spPr bwMode="auto">
                    <a:xfrm>
                      <a:off x="0" y="0"/>
                      <a:ext cx="2962275" cy="2390775"/>
                    </a:xfrm>
                    <a:prstGeom prst="rect">
                      <a:avLst/>
                    </a:prstGeom>
                    <a:noFill/>
                    <a:ln w="3175">
                      <a:solidFill>
                        <a:schemeClr val="tx1"/>
                      </a:solidFill>
                      <a:miter lim="800000"/>
                      <a:headEnd/>
                      <a:tailEnd/>
                    </a:ln>
                  </pic:spPr>
                </pic:pic>
              </a:graphicData>
            </a:graphic>
          </wp:anchor>
        </w:drawing>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Notons </w:t>
      </w:r>
      <w:r w:rsidRPr="00BF027D">
        <w:rPr>
          <w:rFonts w:ascii="Times New Roman" w:eastAsia="Times New Roman" w:hAnsi="Times New Roman" w:cs="Times New Roman"/>
          <w:b/>
          <w:bCs/>
          <w:sz w:val="24"/>
          <w:szCs w:val="24"/>
          <w:lang w:val="fr-BE" w:eastAsia="fr-BE" w:bidi="ar-SA"/>
        </w:rPr>
        <w:t>x</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sz w:val="24"/>
          <w:szCs w:val="24"/>
          <w:lang w:val="fr-BE" w:eastAsia="fr-BE" w:bidi="ar-SA"/>
        </w:rPr>
        <w:t xml:space="preserve"> l'image de </w:t>
      </w:r>
      <w:r w:rsidRPr="00BF027D">
        <w:rPr>
          <w:rFonts w:ascii="Times New Roman" w:eastAsia="Times New Roman" w:hAnsi="Times New Roman" w:cs="Times New Roman"/>
          <w:b/>
          <w:bCs/>
          <w:sz w:val="24"/>
          <w:szCs w:val="24"/>
          <w:lang w:val="fr-BE" w:eastAsia="fr-BE" w:bidi="ar-SA"/>
        </w:rPr>
        <w:t>x</w:t>
      </w:r>
      <w:r w:rsidRPr="00BF027D">
        <w:rPr>
          <w:rFonts w:ascii="Times New Roman" w:eastAsia="Times New Roman" w:hAnsi="Times New Roman" w:cs="Times New Roman"/>
          <w:sz w:val="24"/>
          <w:szCs w:val="24"/>
          <w:lang w:val="fr-BE" w:eastAsia="fr-BE" w:bidi="ar-SA"/>
        </w:rPr>
        <w:t xml:space="preserve"> dans la translation amenant </w:t>
      </w:r>
      <w:r w:rsidRPr="00BF027D">
        <w:rPr>
          <w:rFonts w:ascii="Times New Roman" w:eastAsia="Times New Roman" w:hAnsi="Times New Roman" w:cs="Times New Roman"/>
          <w:b/>
          <w:bCs/>
          <w:sz w:val="24"/>
          <w:szCs w:val="24"/>
          <w:lang w:val="fr-BE" w:eastAsia="fr-BE" w:bidi="ar-SA"/>
        </w:rPr>
        <w:t>cd</w:t>
      </w:r>
      <w:r w:rsidRPr="00BF027D">
        <w:rPr>
          <w:rFonts w:ascii="Times New Roman" w:eastAsia="Times New Roman" w:hAnsi="Times New Roman" w:cs="Times New Roman"/>
          <w:sz w:val="24"/>
          <w:szCs w:val="24"/>
          <w:lang w:val="fr-BE" w:eastAsia="fr-BE" w:bidi="ar-SA"/>
        </w:rPr>
        <w:t xml:space="preserve"> sur </w:t>
      </w:r>
      <w:proofErr w:type="spellStart"/>
      <w:r w:rsidRPr="00BF027D">
        <w:rPr>
          <w:rFonts w:ascii="Times New Roman" w:eastAsia="Times New Roman" w:hAnsi="Times New Roman" w:cs="Times New Roman"/>
          <w:b/>
          <w:bCs/>
          <w:sz w:val="24"/>
          <w:szCs w:val="24"/>
          <w:lang w:val="fr-BE" w:eastAsia="fr-BE" w:bidi="ar-SA"/>
        </w:rPr>
        <w:t>af</w:t>
      </w:r>
      <w:proofErr w:type="spellEnd"/>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y</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sz w:val="24"/>
          <w:szCs w:val="24"/>
          <w:lang w:val="fr-BE" w:eastAsia="fr-BE" w:bidi="ar-SA"/>
        </w:rPr>
        <w:t xml:space="preserve"> l'image de </w:t>
      </w:r>
      <w:r w:rsidRPr="00BF027D">
        <w:rPr>
          <w:rFonts w:ascii="Times New Roman" w:eastAsia="Times New Roman" w:hAnsi="Times New Roman" w:cs="Times New Roman"/>
          <w:b/>
          <w:bCs/>
          <w:sz w:val="24"/>
          <w:szCs w:val="24"/>
          <w:lang w:val="fr-BE" w:eastAsia="fr-BE" w:bidi="ar-SA"/>
        </w:rPr>
        <w:t>y</w:t>
      </w:r>
      <w:r w:rsidRPr="00BF027D">
        <w:rPr>
          <w:rFonts w:ascii="Times New Roman" w:eastAsia="Times New Roman" w:hAnsi="Times New Roman" w:cs="Times New Roman"/>
          <w:sz w:val="24"/>
          <w:szCs w:val="24"/>
          <w:lang w:val="fr-BE" w:eastAsia="fr-BE" w:bidi="ar-SA"/>
        </w:rPr>
        <w:t xml:space="preserve"> dans la translation inverse.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A nouveau, on considère la frontière de la réunion de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w:t>
      </w:r>
      <w:r w:rsidRPr="00BF027D">
        <w:rPr>
          <w:rFonts w:ascii="Times New Roman" w:eastAsia="Times New Roman" w:hAnsi="Times New Roman" w:cs="Times New Roman"/>
          <w:b/>
          <w:bCs/>
          <w:sz w:val="24"/>
          <w:szCs w:val="24"/>
          <w:lang w:val="fr-BE" w:eastAsia="fr-BE" w:bidi="ar-SA"/>
        </w:rPr>
        <w:t>abcy</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xdefx</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y</w:t>
      </w:r>
      <w:r w:rsidRPr="00BF027D">
        <w:rPr>
          <w:rFonts w:ascii="Times New Roman" w:eastAsia="Times New Roman" w:hAnsi="Times New Roman" w:cs="Times New Roman"/>
          <w:sz w:val="24"/>
          <w:szCs w:val="24"/>
          <w:lang w:val="fr-BE" w:eastAsia="fr-BE" w:bidi="ar-SA"/>
        </w:rPr>
        <w:t xml:space="preserve">, et celle de la réunion de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et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où il suffit de prendre les mêmes lettres primées.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En écrivant les relations existant entre les différents arcs qui bordent le pavé </w:t>
      </w:r>
      <w:r w:rsidRPr="00BF027D">
        <w:rPr>
          <w:rFonts w:ascii="Times New Roman" w:eastAsia="Times New Roman" w:hAnsi="Times New Roman" w:cs="Times New Roman"/>
          <w:b/>
          <w:bCs/>
          <w:sz w:val="24"/>
          <w:szCs w:val="24"/>
          <w:lang w:val="fr-BE" w:eastAsia="fr-BE" w:bidi="ar-SA"/>
        </w:rPr>
        <w:t>P</w:t>
      </w:r>
      <w:r w:rsidRPr="00BF027D">
        <w:rPr>
          <w:rFonts w:ascii="Times New Roman" w:eastAsia="Times New Roman" w:hAnsi="Times New Roman" w:cs="Times New Roman"/>
          <w:sz w:val="24"/>
          <w:szCs w:val="24"/>
          <w:lang w:val="fr-BE" w:eastAsia="fr-BE" w:bidi="ar-SA"/>
        </w:rPr>
        <w:t xml:space="preserve"> on voit que: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sz w:val="24"/>
          <w:szCs w:val="24"/>
          <w:lang w:val="fr-BE" w:eastAsia="fr-BE" w:bidi="ar-SA"/>
        </w:rPr>
        <w:t xml:space="preserve"> est transformé par </w:t>
      </w:r>
      <w:r w:rsidRPr="00BF027D">
        <w:rPr>
          <w:rFonts w:ascii="Times New Roman" w:eastAsia="Times New Roman" w:hAnsi="Times New Roman" w:cs="Times New Roman"/>
          <w:i/>
          <w:iCs/>
          <w:sz w:val="24"/>
          <w:szCs w:val="24"/>
          <w:lang w:val="fr-BE" w:eastAsia="fr-BE" w:bidi="ar-SA"/>
        </w:rPr>
        <w:t>g</w:t>
      </w:r>
      <w:r w:rsidRPr="00BF027D">
        <w:rPr>
          <w:rFonts w:ascii="Times New Roman" w:eastAsia="Times New Roman" w:hAnsi="Times New Roman" w:cs="Times New Roman"/>
          <w:sz w:val="24"/>
          <w:szCs w:val="24"/>
          <w:lang w:val="fr-BE" w:eastAsia="fr-BE" w:bidi="ar-SA"/>
        </w:rPr>
        <w:t xml:space="preserve"> en </w:t>
      </w:r>
      <w:proofErr w:type="spellStart"/>
      <w:r w:rsidRPr="00BF027D">
        <w:rPr>
          <w:rFonts w:ascii="Times New Roman" w:eastAsia="Times New Roman" w:hAnsi="Times New Roman" w:cs="Times New Roman"/>
          <w:b/>
          <w:bCs/>
          <w:sz w:val="24"/>
          <w:szCs w:val="24"/>
          <w:lang w:val="fr-BE" w:eastAsia="fr-BE" w:bidi="ar-SA"/>
        </w:rPr>
        <w:t>x'y</w:t>
      </w:r>
      <w:proofErr w:type="spellEnd"/>
      <w:r w:rsidRPr="00BF027D">
        <w:rPr>
          <w:rFonts w:ascii="Times New Roman" w:eastAsia="Times New Roman" w:hAnsi="Times New Roman" w:cs="Times New Roman"/>
          <w:b/>
          <w:bCs/>
          <w:sz w:val="24"/>
          <w:szCs w:val="24"/>
          <w:lang w:val="fr-BE" w:eastAsia="fr-BE" w:bidi="ar-SA"/>
        </w:rPr>
        <w:t>'</w:t>
      </w:r>
      <w:r w:rsidRPr="00BF027D">
        <w:rPr>
          <w:rFonts w:ascii="Times New Roman" w:eastAsia="Times New Roman" w:hAnsi="Times New Roman" w:cs="Times New Roman"/>
          <w:sz w:val="24"/>
          <w:szCs w:val="24"/>
          <w:lang w:val="fr-BE" w:eastAsia="fr-BE" w:bidi="ar-SA"/>
        </w:rPr>
        <w:t xml:space="preserve"> = </w:t>
      </w:r>
      <w:r w:rsidRPr="00BF027D">
        <w:rPr>
          <w:rFonts w:ascii="Times New Roman" w:eastAsia="Times New Roman" w:hAnsi="Times New Roman" w:cs="Times New Roman"/>
          <w:b/>
          <w:bCs/>
          <w:sz w:val="24"/>
          <w:szCs w:val="24"/>
          <w:lang w:val="fr-BE" w:eastAsia="fr-BE" w:bidi="ar-SA"/>
        </w:rPr>
        <w:t>ab</w:t>
      </w:r>
      <w:r w:rsidRPr="00BF027D">
        <w:rPr>
          <w:rFonts w:ascii="Times New Roman" w:eastAsia="Times New Roman" w:hAnsi="Times New Roman" w:cs="Times New Roman"/>
          <w:sz w:val="24"/>
          <w:szCs w:val="24"/>
          <w:lang w:val="fr-BE" w:eastAsia="fr-BE" w:bidi="ar-SA"/>
        </w:rPr>
        <w:t xml:space="preserve">, translaté de </w:t>
      </w:r>
      <w:r w:rsidRPr="00BF027D">
        <w:rPr>
          <w:rFonts w:ascii="Times New Roman" w:eastAsia="Times New Roman" w:hAnsi="Times New Roman" w:cs="Times New Roman"/>
          <w:b/>
          <w:bCs/>
          <w:sz w:val="24"/>
          <w:szCs w:val="24"/>
          <w:lang w:val="fr-BE" w:eastAsia="fr-BE" w:bidi="ar-SA"/>
        </w:rPr>
        <w:t>cd</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w:t>
      </w:r>
      <w:r w:rsidRPr="00BF027D">
        <w:rPr>
          <w:rFonts w:ascii="Times New Roman" w:eastAsia="Times New Roman" w:hAnsi="Times New Roman" w:cs="Times New Roman"/>
          <w:b/>
          <w:bCs/>
          <w:sz w:val="24"/>
          <w:szCs w:val="24"/>
          <w:lang w:val="fr-BE" w:eastAsia="fr-BE" w:bidi="ar-SA"/>
        </w:rPr>
        <w:t>yx</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sz w:val="24"/>
          <w:szCs w:val="24"/>
          <w:lang w:val="fr-BE" w:eastAsia="fr-BE" w:bidi="ar-SA"/>
        </w:rPr>
        <w:t xml:space="preserve"> est translaté de </w:t>
      </w:r>
      <w:r w:rsidRPr="00BF027D">
        <w:rPr>
          <w:rFonts w:ascii="Times New Roman" w:eastAsia="Times New Roman" w:hAnsi="Times New Roman" w:cs="Times New Roman"/>
          <w:b/>
          <w:bCs/>
          <w:sz w:val="24"/>
          <w:szCs w:val="24"/>
          <w:lang w:val="fr-BE" w:eastAsia="fr-BE" w:bidi="ar-SA"/>
        </w:rPr>
        <w:t>y</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x</w:t>
      </w:r>
      <w:r w:rsidRPr="00BF027D">
        <w:rPr>
          <w:rFonts w:ascii="Times New Roman" w:eastAsia="Times New Roman" w:hAnsi="Times New Roman" w:cs="Times New Roman"/>
          <w:sz w:val="24"/>
          <w:szCs w:val="24"/>
          <w:lang w:val="fr-BE" w:eastAsia="fr-BE" w:bidi="ar-SA"/>
        </w:rPr>
        <w:t xml:space="preserve"> = </w:t>
      </w:r>
      <w:proofErr w:type="spellStart"/>
      <w:r w:rsidRPr="00BF027D">
        <w:rPr>
          <w:rFonts w:ascii="Times New Roman" w:eastAsia="Times New Roman" w:hAnsi="Times New Roman" w:cs="Times New Roman"/>
          <w:b/>
          <w:bCs/>
          <w:sz w:val="24"/>
          <w:szCs w:val="24"/>
          <w:lang w:val="fr-BE" w:eastAsia="fr-BE" w:bidi="ar-SA"/>
        </w:rPr>
        <w:t>f'e</w:t>
      </w:r>
      <w:proofErr w:type="spellEnd"/>
      <w:r w:rsidRPr="00BF027D">
        <w:rPr>
          <w:rFonts w:ascii="Times New Roman" w:eastAsia="Times New Roman" w:hAnsi="Times New Roman" w:cs="Times New Roman"/>
          <w:b/>
          <w:bCs/>
          <w:sz w:val="24"/>
          <w:szCs w:val="24"/>
          <w:lang w:val="fr-BE" w:eastAsia="fr-BE" w:bidi="ar-SA"/>
        </w:rPr>
        <w:t>'</w:t>
      </w:r>
      <w:r w:rsidRPr="00BF027D">
        <w:rPr>
          <w:rFonts w:ascii="Times New Roman" w:eastAsia="Times New Roman" w:hAnsi="Times New Roman" w:cs="Times New Roman"/>
          <w:sz w:val="24"/>
          <w:szCs w:val="24"/>
          <w:lang w:val="fr-BE" w:eastAsia="fr-BE" w:bidi="ar-SA"/>
        </w:rPr>
        <w:t xml:space="preserve"> qui est l'image de </w:t>
      </w:r>
      <w:proofErr w:type="spellStart"/>
      <w:r w:rsidRPr="00BF027D">
        <w:rPr>
          <w:rFonts w:ascii="Times New Roman" w:eastAsia="Times New Roman" w:hAnsi="Times New Roman" w:cs="Times New Roman"/>
          <w:b/>
          <w:bCs/>
          <w:sz w:val="24"/>
          <w:szCs w:val="24"/>
          <w:lang w:val="fr-BE" w:eastAsia="fr-BE" w:bidi="ar-SA"/>
        </w:rPr>
        <w:t>fe</w:t>
      </w:r>
      <w:proofErr w:type="spellEnd"/>
      <w:r w:rsidRPr="00BF027D">
        <w:rPr>
          <w:rFonts w:ascii="Times New Roman" w:eastAsia="Times New Roman" w:hAnsi="Times New Roman" w:cs="Times New Roman"/>
          <w:sz w:val="24"/>
          <w:szCs w:val="24"/>
          <w:lang w:val="fr-BE" w:eastAsia="fr-BE" w:bidi="ar-SA"/>
        </w:rPr>
        <w:t xml:space="preserve"> par </w:t>
      </w:r>
      <w:r w:rsidRPr="00BF027D">
        <w:rPr>
          <w:rFonts w:ascii="Times New Roman" w:eastAsia="Times New Roman" w:hAnsi="Times New Roman" w:cs="Times New Roman"/>
          <w:i/>
          <w:iCs/>
          <w:sz w:val="24"/>
          <w:szCs w:val="24"/>
          <w:lang w:val="fr-BE" w:eastAsia="fr-BE" w:bidi="ar-SA"/>
        </w:rPr>
        <w:t>g</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 </w:t>
      </w:r>
      <w:r w:rsidRPr="00BF027D">
        <w:rPr>
          <w:rFonts w:ascii="Times New Roman" w:eastAsia="Times New Roman" w:hAnsi="Times New Roman" w:cs="Times New Roman"/>
          <w:b/>
          <w:bCs/>
          <w:sz w:val="24"/>
          <w:szCs w:val="24"/>
          <w:lang w:val="fr-BE" w:eastAsia="fr-BE" w:bidi="ar-SA"/>
        </w:rPr>
        <w:t>x</w:t>
      </w:r>
      <w:r w:rsidRPr="00BF027D">
        <w:rPr>
          <w:rFonts w:ascii="Times New Roman" w:eastAsia="Times New Roman" w:hAnsi="Times New Roman" w:cs="Times New Roman"/>
          <w:b/>
          <w:bCs/>
          <w:sz w:val="24"/>
          <w:szCs w:val="24"/>
          <w:vertAlign w:val="subscript"/>
          <w:lang w:val="fr-BE" w:eastAsia="fr-BE" w:bidi="ar-SA"/>
        </w:rPr>
        <w:t>0</w:t>
      </w:r>
      <w:r w:rsidRPr="00BF027D">
        <w:rPr>
          <w:rFonts w:ascii="Times New Roman" w:eastAsia="Times New Roman" w:hAnsi="Times New Roman" w:cs="Times New Roman"/>
          <w:b/>
          <w:bCs/>
          <w:sz w:val="24"/>
          <w:szCs w:val="24"/>
          <w:lang w:val="fr-BE" w:eastAsia="fr-BE" w:bidi="ar-SA"/>
        </w:rPr>
        <w:t>f</w:t>
      </w:r>
      <w:r w:rsidRPr="00BF027D">
        <w:rPr>
          <w:rFonts w:ascii="Times New Roman" w:eastAsia="Times New Roman" w:hAnsi="Times New Roman" w:cs="Times New Roman"/>
          <w:sz w:val="24"/>
          <w:szCs w:val="24"/>
          <w:lang w:val="fr-BE" w:eastAsia="fr-BE" w:bidi="ar-SA"/>
        </w:rPr>
        <w:t xml:space="preserve"> est translaté de </w:t>
      </w:r>
      <w:proofErr w:type="spellStart"/>
      <w:r w:rsidRPr="00BF027D">
        <w:rPr>
          <w:rFonts w:ascii="Times New Roman" w:eastAsia="Times New Roman" w:hAnsi="Times New Roman" w:cs="Times New Roman"/>
          <w:b/>
          <w:bCs/>
          <w:sz w:val="24"/>
          <w:szCs w:val="24"/>
          <w:lang w:val="fr-BE" w:eastAsia="fr-BE" w:bidi="ar-SA"/>
        </w:rPr>
        <w:t>xd</w:t>
      </w:r>
      <w:proofErr w:type="spellEnd"/>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jc w:val="center"/>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On en tire le résultat suivant: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Un pavé pour le groupe </w:t>
      </w:r>
      <w:proofErr w:type="spellStart"/>
      <w:r w:rsidRPr="00BF027D">
        <w:rPr>
          <w:rFonts w:ascii="Times New Roman" w:eastAsia="Times New Roman" w:hAnsi="Times New Roman" w:cs="Times New Roman"/>
          <w:b/>
          <w:bCs/>
          <w:sz w:val="24"/>
          <w:szCs w:val="24"/>
          <w:lang w:val="fr-BE" w:eastAsia="fr-BE" w:bidi="ar-SA"/>
        </w:rPr>
        <w:t>pg</w:t>
      </w:r>
      <w:proofErr w:type="spellEnd"/>
      <w:r w:rsidRPr="00BF027D">
        <w:rPr>
          <w:rFonts w:ascii="Times New Roman" w:eastAsia="Times New Roman" w:hAnsi="Times New Roman" w:cs="Times New Roman"/>
          <w:sz w:val="24"/>
          <w:szCs w:val="24"/>
          <w:lang w:val="fr-BE" w:eastAsia="fr-BE" w:bidi="ar-SA"/>
        </w:rPr>
        <w:t xml:space="preserve"> possède une frontière formée de 6 arcs et est de l'un des deux types suivants: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numPr>
          <w:ilvl w:val="0"/>
          <w:numId w:val="1"/>
        </w:numPr>
        <w:spacing w:after="0"/>
        <w:ind w:left="0"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deux arcs se déduisant par translation sont encadrés par deux paires d'arcs se correspondant dans des symétries glissées, d'axes parallèles à la direction de la translation</w:t>
      </w:r>
    </w:p>
    <w:p w:rsidR="00BF027D" w:rsidRDefault="00BF027D" w:rsidP="00BF027D">
      <w:pPr>
        <w:numPr>
          <w:ilvl w:val="0"/>
          <w:numId w:val="1"/>
        </w:numPr>
        <w:spacing w:after="0"/>
        <w:ind w:left="0"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deux paires d'arcs se correspondant dans des symétries glissées sont encadrés par deux arcs se déduisant par une translation dans une direction perpendiculaire. </w:t>
      </w:r>
    </w:p>
    <w:p w:rsidR="00BF027D" w:rsidRDefault="00BF027D" w:rsidP="00BF027D">
      <w:pPr>
        <w:spacing w:after="0"/>
        <w:ind w:left="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Pour le groupe </w:t>
      </w:r>
      <w:proofErr w:type="spellStart"/>
      <w:r w:rsidRPr="00BF027D">
        <w:rPr>
          <w:rFonts w:ascii="Times New Roman" w:eastAsia="Times New Roman" w:hAnsi="Times New Roman" w:cs="Times New Roman"/>
          <w:b/>
          <w:bCs/>
          <w:sz w:val="24"/>
          <w:szCs w:val="24"/>
          <w:lang w:val="fr-BE" w:eastAsia="fr-BE" w:bidi="ar-SA"/>
        </w:rPr>
        <w:t>pgg</w:t>
      </w:r>
      <w:proofErr w:type="spellEnd"/>
      <w:r w:rsidRPr="00BF027D">
        <w:rPr>
          <w:rFonts w:ascii="Times New Roman" w:eastAsia="Times New Roman" w:hAnsi="Times New Roman" w:cs="Times New Roman"/>
          <w:sz w:val="24"/>
          <w:szCs w:val="24"/>
          <w:lang w:val="fr-BE" w:eastAsia="fr-BE" w:bidi="ar-SA"/>
        </w:rPr>
        <w:t>, on traite le cas de manière analogue, mais plus simple, puisqu'il existe des centres de symétrie.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jc w:val="center"/>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On obtient le résultat suivant: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Un pavé pour le groupe </w:t>
      </w:r>
      <w:proofErr w:type="spellStart"/>
      <w:r w:rsidRPr="00BF027D">
        <w:rPr>
          <w:rFonts w:ascii="Times New Roman" w:eastAsia="Times New Roman" w:hAnsi="Times New Roman" w:cs="Times New Roman"/>
          <w:b/>
          <w:bCs/>
          <w:sz w:val="24"/>
          <w:szCs w:val="24"/>
          <w:lang w:val="fr-BE" w:eastAsia="fr-BE" w:bidi="ar-SA"/>
        </w:rPr>
        <w:t>pgg</w:t>
      </w:r>
      <w:proofErr w:type="spellEnd"/>
      <w:r w:rsidRPr="00BF027D">
        <w:rPr>
          <w:rFonts w:ascii="Times New Roman" w:eastAsia="Times New Roman" w:hAnsi="Times New Roman" w:cs="Times New Roman"/>
          <w:sz w:val="24"/>
          <w:szCs w:val="24"/>
          <w:lang w:val="fr-BE" w:eastAsia="fr-BE" w:bidi="ar-SA"/>
        </w:rPr>
        <w:t xml:space="preserve"> possède une frontière formée de 6 arcs et est de l'un des deux types suivants: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numPr>
          <w:ilvl w:val="0"/>
          <w:numId w:val="2"/>
        </w:numPr>
        <w:spacing w:after="0"/>
        <w:ind w:left="0"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deux arcs adjacents se correspondent dans une symétrie glissée; les deux adjacents sont translatés l'un de l'autre et les deux derniers arcs possèdent un centre de symétrie. </w:t>
      </w:r>
    </w:p>
    <w:p w:rsidR="00BF027D" w:rsidRDefault="00BF027D" w:rsidP="00BF027D">
      <w:pPr>
        <w:numPr>
          <w:ilvl w:val="0"/>
          <w:numId w:val="2"/>
        </w:numPr>
        <w:spacing w:after="0"/>
        <w:ind w:left="0"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deux arcs opposés se correspondent dans une symétrie glissée; deux arcs attenant à l'un d'eux sont transformés par une symétrie glissée d'axe perpendiculaire et les 2 arcs attenant à l'autre possèdent chacun un centre de symétrie. </w:t>
      </w:r>
    </w:p>
    <w:p w:rsidR="00BF027D" w:rsidRDefault="00BF027D" w:rsidP="00BF027D">
      <w:pPr>
        <w:spacing w:after="0"/>
        <w:ind w:left="709"/>
        <w:jc w:val="both"/>
        <w:rPr>
          <w:rFonts w:ascii="Times New Roman" w:eastAsia="Times New Roman" w:hAnsi="Times New Roman" w:cs="Times New Roman"/>
          <w:sz w:val="24"/>
          <w:szCs w:val="24"/>
          <w:lang w:val="fr-BE" w:eastAsia="fr-BE" w:bidi="ar-SA"/>
        </w:rPr>
      </w:pPr>
    </w:p>
    <w:p w:rsidR="00BF027D" w:rsidRDefault="00BF027D" w:rsidP="00BF027D">
      <w:pPr>
        <w:spacing w:after="0"/>
        <w:ind w:left="709"/>
        <w:jc w:val="both"/>
        <w:rPr>
          <w:rFonts w:ascii="Times New Roman" w:eastAsia="Times New Roman" w:hAnsi="Times New Roman" w:cs="Times New Roman"/>
          <w:sz w:val="24"/>
          <w:szCs w:val="24"/>
          <w:lang w:val="fr-BE" w:eastAsia="fr-BE" w:bidi="ar-SA"/>
        </w:rPr>
      </w:pPr>
    </w:p>
    <w:p w:rsidR="00BF027D" w:rsidRDefault="00BF027D" w:rsidP="00BF027D">
      <w:pPr>
        <w:spacing w:after="0"/>
        <w:ind w:left="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lastRenderedPageBreak/>
        <w:t xml:space="preserve">Nous donnons ci-dessous des exemples, pour </w:t>
      </w:r>
      <w:proofErr w:type="spellStart"/>
      <w:r w:rsidRPr="00BF027D">
        <w:rPr>
          <w:rFonts w:ascii="Times New Roman" w:eastAsia="Times New Roman" w:hAnsi="Times New Roman" w:cs="Times New Roman"/>
          <w:b/>
          <w:bCs/>
          <w:sz w:val="24"/>
          <w:szCs w:val="24"/>
          <w:lang w:val="fr-BE" w:eastAsia="fr-BE" w:bidi="ar-SA"/>
        </w:rPr>
        <w:t>pg</w:t>
      </w:r>
      <w:proofErr w:type="spellEnd"/>
      <w:r w:rsidRPr="00BF027D">
        <w:rPr>
          <w:rFonts w:ascii="Times New Roman" w:eastAsia="Times New Roman" w:hAnsi="Times New Roman" w:cs="Times New Roman"/>
          <w:sz w:val="24"/>
          <w:szCs w:val="24"/>
          <w:lang w:val="fr-BE" w:eastAsia="fr-BE" w:bidi="ar-SA"/>
        </w:rPr>
        <w:t xml:space="preserve"> empruntés à Escher. </w:t>
      </w:r>
    </w:p>
    <w:p w:rsidR="00E20586" w:rsidRPr="00BF027D" w:rsidRDefault="00E20586" w:rsidP="00BF027D">
      <w:pPr>
        <w:spacing w:after="0"/>
        <w:ind w:firstLine="709"/>
        <w:jc w:val="both"/>
        <w:rPr>
          <w:rFonts w:ascii="Times New Roman" w:eastAsia="Times New Roman" w:hAnsi="Times New Roman" w:cs="Times New Roman"/>
          <w:sz w:val="24"/>
          <w:szCs w:val="24"/>
          <w:lang w:val="fr-BE" w:eastAsia="fr-BE" w:bidi="ar-SA"/>
        </w:rPr>
      </w:pPr>
    </w:p>
    <w:tbl>
      <w:tblPr>
        <w:tblW w:w="0" w:type="auto"/>
        <w:jc w:val="center"/>
        <w:tblCellSpacing w:w="15" w:type="dxa"/>
        <w:tblCellMar>
          <w:top w:w="15" w:type="dxa"/>
          <w:left w:w="15" w:type="dxa"/>
          <w:bottom w:w="15" w:type="dxa"/>
          <w:right w:w="15" w:type="dxa"/>
        </w:tblCellMar>
        <w:tblLook w:val="04A0"/>
      </w:tblPr>
      <w:tblGrid>
        <w:gridCol w:w="3630"/>
        <w:gridCol w:w="5532"/>
      </w:tblGrid>
      <w:tr w:rsidR="00BF027D" w:rsidRPr="00BF027D" w:rsidTr="00BF027D">
        <w:trPr>
          <w:tblCellSpacing w:w="15" w:type="dxa"/>
          <w:jc w:val="center"/>
        </w:trPr>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b/>
                <w:bCs/>
                <w:sz w:val="24"/>
                <w:szCs w:val="24"/>
                <w:lang w:val="fr-BE" w:eastAsia="fr-BE" w:bidi="ar-SA"/>
              </w:rPr>
            </w:pPr>
            <w:proofErr w:type="spellStart"/>
            <w:r w:rsidRPr="00BF027D">
              <w:rPr>
                <w:rFonts w:ascii="Times New Roman" w:eastAsia="Times New Roman" w:hAnsi="Times New Roman" w:cs="Times New Roman"/>
                <w:b/>
                <w:bCs/>
                <w:sz w:val="24"/>
                <w:szCs w:val="24"/>
                <w:lang w:val="fr-BE" w:eastAsia="fr-BE" w:bidi="ar-SA"/>
              </w:rPr>
              <w:t>pg</w:t>
            </w:r>
            <w:proofErr w:type="spellEnd"/>
            <w:r w:rsidRPr="00BF027D">
              <w:rPr>
                <w:rFonts w:ascii="Times New Roman" w:eastAsia="Times New Roman" w:hAnsi="Times New Roman" w:cs="Times New Roman"/>
                <w:b/>
                <w:bCs/>
                <w:sz w:val="24"/>
                <w:szCs w:val="24"/>
                <w:lang w:val="fr-BE" w:eastAsia="fr-BE" w:bidi="ar-SA"/>
              </w:rPr>
              <w:t xml:space="preserve"> (1</w:t>
            </w:r>
            <w:r w:rsidRPr="00BF027D">
              <w:rPr>
                <w:rFonts w:ascii="Times New Roman" w:eastAsia="Times New Roman" w:hAnsi="Times New Roman" w:cs="Times New Roman"/>
                <w:b/>
                <w:bCs/>
                <w:sz w:val="24"/>
                <w:szCs w:val="24"/>
                <w:vertAlign w:val="superscript"/>
                <w:lang w:val="fr-BE" w:eastAsia="fr-BE" w:bidi="ar-SA"/>
              </w:rPr>
              <w:t>er</w:t>
            </w:r>
            <w:r w:rsidRPr="00BF027D">
              <w:rPr>
                <w:rFonts w:ascii="Times New Roman" w:eastAsia="Times New Roman" w:hAnsi="Times New Roman" w:cs="Times New Roman"/>
                <w:b/>
                <w:bCs/>
                <w:sz w:val="24"/>
                <w:szCs w:val="24"/>
                <w:lang w:val="fr-BE" w:eastAsia="fr-BE" w:bidi="ar-SA"/>
              </w:rPr>
              <w:t>type)</w:t>
            </w:r>
          </w:p>
        </w:tc>
        <w:tc>
          <w:tcPr>
            <w:tcW w:w="0" w:type="auto"/>
            <w:vAlign w:val="center"/>
            <w:hideMark/>
          </w:tcPr>
          <w:p w:rsidR="00BF027D" w:rsidRPr="00BF027D" w:rsidRDefault="00BF027D" w:rsidP="00BF027D">
            <w:pPr>
              <w:spacing w:after="0"/>
              <w:ind w:firstLine="709"/>
              <w:jc w:val="center"/>
              <w:rPr>
                <w:rFonts w:ascii="Times New Roman" w:eastAsia="Times New Roman" w:hAnsi="Times New Roman" w:cs="Times New Roman"/>
                <w:b/>
                <w:bCs/>
                <w:sz w:val="24"/>
                <w:szCs w:val="24"/>
                <w:lang w:val="fr-BE" w:eastAsia="fr-BE" w:bidi="ar-SA"/>
              </w:rPr>
            </w:pPr>
            <w:proofErr w:type="spellStart"/>
            <w:r w:rsidRPr="00BF027D">
              <w:rPr>
                <w:rFonts w:ascii="Times New Roman" w:eastAsia="Times New Roman" w:hAnsi="Times New Roman" w:cs="Times New Roman"/>
                <w:b/>
                <w:bCs/>
                <w:sz w:val="24"/>
                <w:szCs w:val="24"/>
                <w:lang w:val="fr-BE" w:eastAsia="fr-BE" w:bidi="ar-SA"/>
              </w:rPr>
              <w:t>pg</w:t>
            </w:r>
            <w:proofErr w:type="spellEnd"/>
            <w:r w:rsidRPr="00BF027D">
              <w:rPr>
                <w:rFonts w:ascii="Times New Roman" w:eastAsia="Times New Roman" w:hAnsi="Times New Roman" w:cs="Times New Roman"/>
                <w:b/>
                <w:bCs/>
                <w:sz w:val="24"/>
                <w:szCs w:val="24"/>
                <w:lang w:val="fr-BE" w:eastAsia="fr-BE" w:bidi="ar-SA"/>
              </w:rPr>
              <w:t xml:space="preserve"> (2</w:t>
            </w:r>
            <w:r w:rsidRPr="00BF027D">
              <w:rPr>
                <w:rFonts w:ascii="Times New Roman" w:eastAsia="Times New Roman" w:hAnsi="Times New Roman" w:cs="Times New Roman"/>
                <w:b/>
                <w:bCs/>
                <w:sz w:val="24"/>
                <w:szCs w:val="24"/>
                <w:vertAlign w:val="superscript"/>
                <w:lang w:val="fr-BE" w:eastAsia="fr-BE" w:bidi="ar-SA"/>
              </w:rPr>
              <w:t>e</w:t>
            </w:r>
            <w:r w:rsidRPr="00BF027D">
              <w:rPr>
                <w:rFonts w:ascii="Times New Roman" w:eastAsia="Times New Roman" w:hAnsi="Times New Roman" w:cs="Times New Roman"/>
                <w:b/>
                <w:bCs/>
                <w:sz w:val="24"/>
                <w:szCs w:val="24"/>
                <w:lang w:val="fr-BE" w:eastAsia="fr-BE" w:bidi="ar-SA"/>
              </w:rPr>
              <w:t>type)</w:t>
            </w:r>
          </w:p>
        </w:tc>
      </w:tr>
      <w:tr w:rsidR="00BF027D" w:rsidRPr="00BF027D" w:rsidTr="00BF027D">
        <w:trPr>
          <w:tblCellSpacing w:w="15" w:type="dxa"/>
          <w:jc w:val="center"/>
        </w:trPr>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714625" cy="1333500"/>
                  <wp:effectExtent l="19050" t="0" r="9525" b="0"/>
                  <wp:docPr id="25" name="Image 25" descr="C:\Users\ULB-Xavier\Documents\sites\coursmath\doc\pava\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LB-Xavier\Documents\sites\coursmath\doc\pava\g1.gif"/>
                          <pic:cNvPicPr>
                            <a:picLocks noChangeAspect="1" noChangeArrowheads="1"/>
                          </pic:cNvPicPr>
                        </pic:nvPicPr>
                        <pic:blipFill>
                          <a:blip r:embed="rId27" cstate="print"/>
                          <a:srcRect/>
                          <a:stretch>
                            <a:fillRect/>
                          </a:stretch>
                        </pic:blipFill>
                        <pic:spPr bwMode="auto">
                          <a:xfrm>
                            <a:off x="0" y="0"/>
                            <a:ext cx="2714625" cy="1333500"/>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4191000" cy="1333500"/>
                  <wp:effectExtent l="19050" t="0" r="0" b="0"/>
                  <wp:docPr id="26" name="Image 26" descr="C:\Users\ULB-Xavier\Documents\sites\coursmath\doc\pava\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LB-Xavier\Documents\sites\coursmath\doc\pava\g2.gif"/>
                          <pic:cNvPicPr>
                            <a:picLocks noChangeAspect="1" noChangeArrowheads="1"/>
                          </pic:cNvPicPr>
                        </pic:nvPicPr>
                        <pic:blipFill>
                          <a:blip r:embed="rId28" cstate="print"/>
                          <a:srcRect/>
                          <a:stretch>
                            <a:fillRect/>
                          </a:stretch>
                        </pic:blipFill>
                        <pic:spPr bwMode="auto">
                          <a:xfrm>
                            <a:off x="0" y="0"/>
                            <a:ext cx="4191000" cy="1333500"/>
                          </a:xfrm>
                          <a:prstGeom prst="rect">
                            <a:avLst/>
                          </a:prstGeom>
                          <a:noFill/>
                          <a:ln w="9525">
                            <a:noFill/>
                            <a:miter lim="800000"/>
                            <a:headEnd/>
                            <a:tailEnd/>
                          </a:ln>
                        </pic:spPr>
                      </pic:pic>
                    </a:graphicData>
                  </a:graphic>
                </wp:inline>
              </w:drawing>
            </w:r>
          </w:p>
        </w:tc>
      </w:tr>
      <w:tr w:rsidR="00BF027D" w:rsidRPr="00BF027D" w:rsidTr="00BF027D">
        <w:trPr>
          <w:tblCellSpacing w:w="15" w:type="dxa"/>
          <w:jc w:val="center"/>
        </w:trPr>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714625" cy="2381250"/>
                  <wp:effectExtent l="19050" t="0" r="9525" b="0"/>
                  <wp:docPr id="27" name="Image 27" descr="C:\Users\ULB-Xavier\Documents\sites\coursmath\doc\pava\e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LB-Xavier\Documents\sites\coursmath\doc\pava\eg1.gif"/>
                          <pic:cNvPicPr>
                            <a:picLocks noChangeAspect="1" noChangeArrowheads="1"/>
                          </pic:cNvPicPr>
                        </pic:nvPicPr>
                        <pic:blipFill>
                          <a:blip r:embed="rId29" cstate="print"/>
                          <a:srcRect/>
                          <a:stretch>
                            <a:fillRect/>
                          </a:stretch>
                        </pic:blipFill>
                        <pic:spPr bwMode="auto">
                          <a:xfrm>
                            <a:off x="0" y="0"/>
                            <a:ext cx="2714625" cy="2381250"/>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4191000" cy="2381250"/>
                  <wp:effectExtent l="19050" t="0" r="0" b="0"/>
                  <wp:docPr id="28" name="Image 28" descr="C:\Users\ULB-Xavier\Documents\sites\coursmath\doc\pava\e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LB-Xavier\Documents\sites\coursmath\doc\pava\eg2.gif"/>
                          <pic:cNvPicPr>
                            <a:picLocks noChangeAspect="1" noChangeArrowheads="1"/>
                          </pic:cNvPicPr>
                        </pic:nvPicPr>
                        <pic:blipFill>
                          <a:blip r:embed="rId30" cstate="print"/>
                          <a:srcRect/>
                          <a:stretch>
                            <a:fillRect/>
                          </a:stretch>
                        </pic:blipFill>
                        <pic:spPr bwMode="auto">
                          <a:xfrm>
                            <a:off x="0" y="0"/>
                            <a:ext cx="4191000" cy="2381250"/>
                          </a:xfrm>
                          <a:prstGeom prst="rect">
                            <a:avLst/>
                          </a:prstGeom>
                          <a:noFill/>
                          <a:ln w="9525">
                            <a:noFill/>
                            <a:miter lim="800000"/>
                            <a:headEnd/>
                            <a:tailEnd/>
                          </a:ln>
                        </pic:spPr>
                      </pic:pic>
                    </a:graphicData>
                  </a:graphic>
                </wp:inline>
              </w:drawing>
            </w:r>
          </w:p>
        </w:tc>
      </w:tr>
    </w:tbl>
    <w:p w:rsidR="003A7995" w:rsidRDefault="003A7995"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Pour le groupe </w:t>
      </w:r>
      <w:proofErr w:type="spellStart"/>
      <w:r w:rsidRPr="00BF027D">
        <w:rPr>
          <w:rFonts w:ascii="Times New Roman" w:eastAsia="Times New Roman" w:hAnsi="Times New Roman" w:cs="Times New Roman"/>
          <w:b/>
          <w:bCs/>
          <w:sz w:val="24"/>
          <w:szCs w:val="24"/>
          <w:lang w:val="fr-BE" w:eastAsia="fr-BE" w:bidi="ar-SA"/>
        </w:rPr>
        <w:t>pgg</w:t>
      </w:r>
      <w:proofErr w:type="spellEnd"/>
      <w:r w:rsidRPr="00BF027D">
        <w:rPr>
          <w:rFonts w:ascii="Times New Roman" w:eastAsia="Times New Roman" w:hAnsi="Times New Roman" w:cs="Times New Roman"/>
          <w:sz w:val="24"/>
          <w:szCs w:val="24"/>
          <w:lang w:val="fr-BE" w:eastAsia="fr-BE" w:bidi="ar-SA"/>
        </w:rPr>
        <w:t>, nous n'avons pas trouvé d'exemples du cas général chez Escher. Heureusement, Dominique Ribault, mathématicien et artiste, graphiste et sculpteur, en a construits.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Nous vous les présentons ci-dessous.</w:t>
      </w:r>
    </w:p>
    <w:p w:rsidR="003A7995" w:rsidRPr="00BF027D" w:rsidRDefault="003A7995" w:rsidP="00BF027D">
      <w:pPr>
        <w:spacing w:after="0"/>
        <w:ind w:firstLine="709"/>
        <w:jc w:val="both"/>
        <w:rPr>
          <w:rFonts w:ascii="Times New Roman" w:eastAsia="Times New Roman" w:hAnsi="Times New Roman" w:cs="Times New Roman"/>
          <w:sz w:val="24"/>
          <w:szCs w:val="24"/>
          <w:lang w:val="fr-BE" w:eastAsia="fr-BE" w:bidi="ar-SA"/>
        </w:rPr>
      </w:pPr>
    </w:p>
    <w:tbl>
      <w:tblPr>
        <w:tblW w:w="0" w:type="auto"/>
        <w:jc w:val="center"/>
        <w:tblCellSpacing w:w="15" w:type="dxa"/>
        <w:tblCellMar>
          <w:top w:w="15" w:type="dxa"/>
          <w:left w:w="15" w:type="dxa"/>
          <w:bottom w:w="15" w:type="dxa"/>
          <w:right w:w="15" w:type="dxa"/>
        </w:tblCellMar>
        <w:tblLook w:val="04A0"/>
      </w:tblPr>
      <w:tblGrid>
        <w:gridCol w:w="3616"/>
        <w:gridCol w:w="485"/>
        <w:gridCol w:w="5061"/>
      </w:tblGrid>
      <w:tr w:rsidR="00BF027D" w:rsidRPr="00BF027D" w:rsidTr="003A7995">
        <w:trPr>
          <w:tblCellSpacing w:w="15" w:type="dxa"/>
          <w:jc w:val="center"/>
        </w:trPr>
        <w:tc>
          <w:tcPr>
            <w:tcW w:w="0" w:type="auto"/>
            <w:vAlign w:val="center"/>
            <w:hideMark/>
          </w:tcPr>
          <w:p w:rsidR="00BF027D" w:rsidRPr="00BF027D" w:rsidRDefault="00BF027D" w:rsidP="003A7995">
            <w:pPr>
              <w:spacing w:after="0"/>
              <w:ind w:firstLine="709"/>
              <w:jc w:val="center"/>
              <w:rPr>
                <w:rFonts w:ascii="Times New Roman" w:eastAsia="Times New Roman" w:hAnsi="Times New Roman" w:cs="Times New Roman"/>
                <w:b/>
                <w:bCs/>
                <w:sz w:val="24"/>
                <w:szCs w:val="24"/>
                <w:lang w:val="fr-BE" w:eastAsia="fr-BE" w:bidi="ar-SA"/>
              </w:rPr>
            </w:pPr>
            <w:proofErr w:type="spellStart"/>
            <w:r w:rsidRPr="00BF027D">
              <w:rPr>
                <w:rFonts w:ascii="Times New Roman" w:eastAsia="Times New Roman" w:hAnsi="Times New Roman" w:cs="Times New Roman"/>
                <w:b/>
                <w:bCs/>
                <w:sz w:val="24"/>
                <w:szCs w:val="24"/>
                <w:lang w:val="fr-BE" w:eastAsia="fr-BE" w:bidi="ar-SA"/>
              </w:rPr>
              <w:t>pgg</w:t>
            </w:r>
            <w:proofErr w:type="spellEnd"/>
            <w:r w:rsidRPr="00BF027D">
              <w:rPr>
                <w:rFonts w:ascii="Times New Roman" w:eastAsia="Times New Roman" w:hAnsi="Times New Roman" w:cs="Times New Roman"/>
                <w:b/>
                <w:bCs/>
                <w:sz w:val="24"/>
                <w:szCs w:val="24"/>
                <w:lang w:val="fr-BE" w:eastAsia="fr-BE" w:bidi="ar-SA"/>
              </w:rPr>
              <w:t xml:space="preserve"> (1</w:t>
            </w:r>
            <w:r w:rsidRPr="00BF027D">
              <w:rPr>
                <w:rFonts w:ascii="Times New Roman" w:eastAsia="Times New Roman" w:hAnsi="Times New Roman" w:cs="Times New Roman"/>
                <w:b/>
                <w:bCs/>
                <w:sz w:val="24"/>
                <w:szCs w:val="24"/>
                <w:vertAlign w:val="superscript"/>
                <w:lang w:val="fr-BE" w:eastAsia="fr-BE" w:bidi="ar-SA"/>
              </w:rPr>
              <w:t>er</w:t>
            </w:r>
            <w:r w:rsidRPr="00BF027D">
              <w:rPr>
                <w:rFonts w:ascii="Times New Roman" w:eastAsia="Times New Roman" w:hAnsi="Times New Roman" w:cs="Times New Roman"/>
                <w:b/>
                <w:bCs/>
                <w:sz w:val="24"/>
                <w:szCs w:val="24"/>
                <w:lang w:val="fr-BE" w:eastAsia="fr-BE" w:bidi="ar-SA"/>
              </w:rPr>
              <w:t>type)</w:t>
            </w:r>
          </w:p>
        </w:tc>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b/>
                <w:bCs/>
                <w:sz w:val="24"/>
                <w:szCs w:val="24"/>
                <w:lang w:val="fr-BE" w:eastAsia="fr-BE" w:bidi="ar-SA"/>
              </w:rPr>
            </w:pPr>
            <w:r>
              <w:rPr>
                <w:rFonts w:ascii="Times New Roman" w:eastAsia="Times New Roman" w:hAnsi="Times New Roman" w:cs="Times New Roman"/>
                <w:b/>
                <w:bCs/>
                <w:noProof/>
                <w:sz w:val="24"/>
                <w:szCs w:val="24"/>
                <w:lang w:val="fr-BE" w:eastAsia="fr-BE" w:bidi="ar-SA"/>
              </w:rPr>
              <w:drawing>
                <wp:inline distT="0" distB="0" distL="0" distR="0">
                  <wp:extent cx="285750" cy="9525"/>
                  <wp:effectExtent l="0" t="0" r="0" b="0"/>
                  <wp:docPr id="29" name="Image 29" descr="C:\Users\ULB-Xavier\Documents\sites\coursmath\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LB-Xavier\Documents\sites\coursmath\dot.png"/>
                          <pic:cNvPicPr>
                            <a:picLocks noChangeAspect="1" noChangeArrowheads="1"/>
                          </pic:cNvPicPr>
                        </pic:nvPicPr>
                        <pic:blipFill>
                          <a:blip r:embed="rId1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3A7995">
            <w:pPr>
              <w:spacing w:after="0"/>
              <w:ind w:firstLine="709"/>
              <w:jc w:val="center"/>
              <w:rPr>
                <w:rFonts w:ascii="Times New Roman" w:eastAsia="Times New Roman" w:hAnsi="Times New Roman" w:cs="Times New Roman"/>
                <w:b/>
                <w:bCs/>
                <w:sz w:val="24"/>
                <w:szCs w:val="24"/>
                <w:lang w:val="fr-BE" w:eastAsia="fr-BE" w:bidi="ar-SA"/>
              </w:rPr>
            </w:pPr>
            <w:proofErr w:type="spellStart"/>
            <w:r w:rsidRPr="00BF027D">
              <w:rPr>
                <w:rFonts w:ascii="Times New Roman" w:eastAsia="Times New Roman" w:hAnsi="Times New Roman" w:cs="Times New Roman"/>
                <w:b/>
                <w:bCs/>
                <w:sz w:val="24"/>
                <w:szCs w:val="24"/>
                <w:lang w:val="fr-BE" w:eastAsia="fr-BE" w:bidi="ar-SA"/>
              </w:rPr>
              <w:t>pgg</w:t>
            </w:r>
            <w:proofErr w:type="spellEnd"/>
            <w:r w:rsidRPr="00BF027D">
              <w:rPr>
                <w:rFonts w:ascii="Times New Roman" w:eastAsia="Times New Roman" w:hAnsi="Times New Roman" w:cs="Times New Roman"/>
                <w:b/>
                <w:bCs/>
                <w:sz w:val="24"/>
                <w:szCs w:val="24"/>
                <w:lang w:val="fr-BE" w:eastAsia="fr-BE" w:bidi="ar-SA"/>
              </w:rPr>
              <w:t>(2type)</w:t>
            </w:r>
          </w:p>
        </w:tc>
      </w:tr>
      <w:tr w:rsidR="00BF027D" w:rsidRPr="00BF027D" w:rsidTr="003A7995">
        <w:trPr>
          <w:tblCellSpacing w:w="15" w:type="dxa"/>
          <w:jc w:val="center"/>
        </w:trPr>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1924050" cy="2409825"/>
                  <wp:effectExtent l="19050" t="0" r="0" b="0"/>
                  <wp:docPr id="30" name="Image 30" descr="C:\Users\ULB-Xavier\Documents\sites\coursmath\doc\pava\pg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LB-Xavier\Documents\sites\coursmath\doc\pava\pgg1.gif"/>
                          <pic:cNvPicPr>
                            <a:picLocks noChangeAspect="1" noChangeArrowheads="1"/>
                          </pic:cNvPicPr>
                        </pic:nvPicPr>
                        <pic:blipFill>
                          <a:blip r:embed="rId31" cstate="print"/>
                          <a:srcRect/>
                          <a:stretch>
                            <a:fillRect/>
                          </a:stretch>
                        </pic:blipFill>
                        <pic:spPr bwMode="auto">
                          <a:xfrm>
                            <a:off x="0" y="0"/>
                            <a:ext cx="1924050" cy="2409825"/>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w:t>
            </w:r>
          </w:p>
        </w:tc>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2362200" cy="1762125"/>
                  <wp:effectExtent l="19050" t="0" r="0" b="0"/>
                  <wp:docPr id="31" name="Image 31" descr="C:\Users\ULB-Xavier\Documents\sites\coursmath\doc\pava\pg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LB-Xavier\Documents\sites\coursmath\doc\pava\pgg2.gif"/>
                          <pic:cNvPicPr>
                            <a:picLocks noChangeAspect="1" noChangeArrowheads="1"/>
                          </pic:cNvPicPr>
                        </pic:nvPicPr>
                        <pic:blipFill>
                          <a:blip r:embed="rId32" cstate="print"/>
                          <a:srcRect/>
                          <a:stretch>
                            <a:fillRect/>
                          </a:stretch>
                        </pic:blipFill>
                        <pic:spPr bwMode="auto">
                          <a:xfrm>
                            <a:off x="0" y="0"/>
                            <a:ext cx="2362200" cy="1762125"/>
                          </a:xfrm>
                          <a:prstGeom prst="rect">
                            <a:avLst/>
                          </a:prstGeom>
                          <a:noFill/>
                          <a:ln w="9525">
                            <a:noFill/>
                            <a:miter lim="800000"/>
                            <a:headEnd/>
                            <a:tailEnd/>
                          </a:ln>
                        </pic:spPr>
                      </pic:pic>
                    </a:graphicData>
                  </a:graphic>
                </wp:inline>
              </w:drawing>
            </w:r>
          </w:p>
        </w:tc>
      </w:tr>
      <w:tr w:rsidR="00BF027D" w:rsidRPr="00BF027D" w:rsidTr="003A7995">
        <w:trPr>
          <w:tblCellSpacing w:w="15" w:type="dxa"/>
          <w:jc w:val="center"/>
        </w:trPr>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lastRenderedPageBreak/>
              <w:drawing>
                <wp:inline distT="0" distB="0" distL="0" distR="0">
                  <wp:extent cx="2362200" cy="2724150"/>
                  <wp:effectExtent l="19050" t="0" r="0" b="0"/>
                  <wp:docPr id="32" name="Image 32" descr="C:\Users\ULB-Xavier\Documents\sites\coursmath\doc\pava\rg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LB-Xavier\Documents\sites\coursmath\doc\pava\rgg1.jpg"/>
                          <pic:cNvPicPr>
                            <a:picLocks noChangeAspect="1" noChangeArrowheads="1"/>
                          </pic:cNvPicPr>
                        </pic:nvPicPr>
                        <pic:blipFill>
                          <a:blip r:embed="rId33" cstate="print"/>
                          <a:srcRect/>
                          <a:stretch>
                            <a:fillRect/>
                          </a:stretch>
                        </pic:blipFill>
                        <pic:spPr bwMode="auto">
                          <a:xfrm>
                            <a:off x="0" y="0"/>
                            <a:ext cx="2362200" cy="2724150"/>
                          </a:xfrm>
                          <a:prstGeom prst="rect">
                            <a:avLst/>
                          </a:prstGeom>
                          <a:noFill/>
                          <a:ln w="9525">
                            <a:noFill/>
                            <a:miter lim="800000"/>
                            <a:headEnd/>
                            <a:tailEnd/>
                          </a:ln>
                        </pic:spPr>
                      </pic:pic>
                    </a:graphicData>
                  </a:graphic>
                </wp:inline>
              </w:drawing>
            </w:r>
          </w:p>
        </w:tc>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w:t>
            </w:r>
          </w:p>
        </w:tc>
        <w:tc>
          <w:tcPr>
            <w:tcW w:w="0" w:type="auto"/>
            <w:vAlign w:val="center"/>
            <w:hideMark/>
          </w:tcPr>
          <w:p w:rsidR="00BF027D" w:rsidRP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3333750" cy="1924050"/>
                  <wp:effectExtent l="19050" t="0" r="0" b="0"/>
                  <wp:docPr id="33" name="Image 33" descr="C:\Users\ULB-Xavier\Documents\sites\coursmath\doc\pava\rg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LB-Xavier\Documents\sites\coursmath\doc\pava\rgg2.jpg"/>
                          <pic:cNvPicPr>
                            <a:picLocks noChangeAspect="1" noChangeArrowheads="1"/>
                          </pic:cNvPicPr>
                        </pic:nvPicPr>
                        <pic:blipFill>
                          <a:blip r:embed="rId34" cstate="print"/>
                          <a:srcRect/>
                          <a:stretch>
                            <a:fillRect/>
                          </a:stretch>
                        </pic:blipFill>
                        <pic:spPr bwMode="auto">
                          <a:xfrm>
                            <a:off x="0" y="0"/>
                            <a:ext cx="3333750" cy="1924050"/>
                          </a:xfrm>
                          <a:prstGeom prst="rect">
                            <a:avLst/>
                          </a:prstGeom>
                          <a:noFill/>
                          <a:ln w="9525">
                            <a:noFill/>
                            <a:miter lim="800000"/>
                            <a:headEnd/>
                            <a:tailEnd/>
                          </a:ln>
                        </pic:spPr>
                      </pic:pic>
                    </a:graphicData>
                  </a:graphic>
                </wp:inline>
              </w:drawing>
            </w:r>
          </w:p>
        </w:tc>
      </w:tr>
    </w:tbl>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Pr="00BF027D" w:rsidRDefault="00BF027D" w:rsidP="00BF027D">
      <w:pPr>
        <w:spacing w:after="0"/>
        <w:jc w:val="center"/>
        <w:rPr>
          <w:rFonts w:ascii="Times New Roman" w:eastAsia="Times New Roman" w:hAnsi="Times New Roman" w:cs="Times New Roman"/>
          <w:b/>
          <w:sz w:val="28"/>
          <w:szCs w:val="28"/>
          <w:lang w:val="fr-BE" w:eastAsia="fr-BE" w:bidi="ar-SA"/>
        </w:rPr>
      </w:pPr>
      <w:r w:rsidRPr="00BF027D">
        <w:rPr>
          <w:rFonts w:ascii="Times New Roman" w:eastAsia="Times New Roman" w:hAnsi="Times New Roman" w:cs="Times New Roman"/>
          <w:b/>
          <w:sz w:val="28"/>
          <w:szCs w:val="28"/>
          <w:lang w:val="fr-BE" w:eastAsia="fr-BE" w:bidi="ar-SA"/>
        </w:rPr>
        <w:t>Et s'il y a des axes de symétrie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 xml:space="preserve">Nous ne décrirons pas ces cas; les résultats dérivent immédiatement de ce qui précède. La présence d'axes de symétrie permet de compléter le pavé par son symétrique et il suffit alors d'utiliser les résultats mentionnés plus haut. Dans ces cas, il y a évidemment plus de contraintes et la décoration devient plus "rigide"; à la limite, pour le groupe </w:t>
      </w:r>
      <w:r w:rsidRPr="00BF027D">
        <w:rPr>
          <w:rFonts w:ascii="Times New Roman" w:eastAsia="Times New Roman" w:hAnsi="Times New Roman" w:cs="Times New Roman"/>
          <w:b/>
          <w:bCs/>
          <w:sz w:val="24"/>
          <w:szCs w:val="24"/>
          <w:lang w:val="fr-BE" w:eastAsia="fr-BE" w:bidi="ar-SA"/>
        </w:rPr>
        <w:t>p6m</w:t>
      </w:r>
      <w:r w:rsidRPr="00BF027D">
        <w:rPr>
          <w:rFonts w:ascii="Times New Roman" w:eastAsia="Times New Roman" w:hAnsi="Times New Roman" w:cs="Times New Roman"/>
          <w:sz w:val="24"/>
          <w:szCs w:val="24"/>
          <w:lang w:val="fr-BE" w:eastAsia="fr-BE" w:bidi="ar-SA"/>
        </w:rPr>
        <w:t>, le pavé est un demi-triangle équilatéral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Escher a fort peu utilisé ces groupes dont l'effet esthétique est bien moindre que les autres. Les figures ne vivent pas !</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Pr="00BF027D" w:rsidRDefault="00BF027D" w:rsidP="00BF027D">
      <w:pPr>
        <w:spacing w:after="0"/>
        <w:jc w:val="center"/>
        <w:rPr>
          <w:rFonts w:ascii="Times New Roman" w:eastAsia="Times New Roman" w:hAnsi="Times New Roman" w:cs="Times New Roman"/>
          <w:b/>
          <w:sz w:val="28"/>
          <w:szCs w:val="28"/>
          <w:lang w:val="fr-BE" w:eastAsia="fr-BE" w:bidi="ar-SA"/>
        </w:rPr>
      </w:pPr>
      <w:r w:rsidRPr="00BF027D">
        <w:rPr>
          <w:rFonts w:ascii="Times New Roman" w:eastAsia="Times New Roman" w:hAnsi="Times New Roman" w:cs="Times New Roman"/>
          <w:b/>
          <w:sz w:val="28"/>
          <w:szCs w:val="28"/>
          <w:lang w:val="fr-BE" w:eastAsia="fr-BE" w:bidi="ar-SA"/>
        </w:rPr>
        <w:t>Un peu d'histoire</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L'origine de ces décorations est due au fait que les religions sémites, notamment l'Islam, interdisent la représentation d'êtres vivants. Les artistes se sont alors tournés vers des motifs abstraits et le plus célèbre exemple est l'Alhambra de Grenade où l'on peut (paraît-il) retrouver des motifs utilisant les 17 groupes cristallographiques.</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M.</w:t>
      </w:r>
      <w:proofErr w:type="spellStart"/>
      <w:r w:rsidRPr="00BF027D">
        <w:rPr>
          <w:rFonts w:ascii="Times New Roman" w:eastAsia="Times New Roman" w:hAnsi="Times New Roman" w:cs="Times New Roman"/>
          <w:sz w:val="24"/>
          <w:szCs w:val="24"/>
          <w:lang w:val="fr-BE" w:eastAsia="fr-BE" w:bidi="ar-SA"/>
        </w:rPr>
        <w:t>C.Escher</w:t>
      </w:r>
      <w:proofErr w:type="spellEnd"/>
      <w:r w:rsidRPr="00BF027D">
        <w:rPr>
          <w:rFonts w:ascii="Times New Roman" w:eastAsia="Times New Roman" w:hAnsi="Times New Roman" w:cs="Times New Roman"/>
          <w:sz w:val="24"/>
          <w:szCs w:val="24"/>
          <w:lang w:val="fr-BE" w:eastAsia="fr-BE" w:bidi="ar-SA"/>
        </w:rPr>
        <w:t xml:space="preserve"> l'a visité au cours d'un de ses nombreux voyages. Il a été très impressionné et a pris beaucoup de notes. A son retour, il a exploité sa découverte et développé de nouveaux motifs qui correspondaient mieux à sa personnalité.</w:t>
      </w:r>
    </w:p>
    <w:p w:rsidR="00BF027D" w:rsidRDefault="00BF027D" w:rsidP="003A7995">
      <w:pPr>
        <w:spacing w:after="0"/>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Escher n'était pas mathématicien, mais le hasard a fait que son épouse était compatriote et amie de la femme du grand mathématicien H.S.</w:t>
      </w:r>
      <w:proofErr w:type="spellStart"/>
      <w:r w:rsidRPr="00BF027D">
        <w:rPr>
          <w:rFonts w:ascii="Times New Roman" w:eastAsia="Times New Roman" w:hAnsi="Times New Roman" w:cs="Times New Roman"/>
          <w:sz w:val="24"/>
          <w:szCs w:val="24"/>
          <w:lang w:val="fr-BE" w:eastAsia="fr-BE" w:bidi="ar-SA"/>
        </w:rPr>
        <w:t>M.Coxeter</w:t>
      </w:r>
      <w:proofErr w:type="spellEnd"/>
      <w:r w:rsidRPr="00BF027D">
        <w:rPr>
          <w:rFonts w:ascii="Times New Roman" w:eastAsia="Times New Roman" w:hAnsi="Times New Roman" w:cs="Times New Roman"/>
          <w:sz w:val="24"/>
          <w:szCs w:val="24"/>
          <w:lang w:val="fr-BE" w:eastAsia="fr-BE" w:bidi="ar-SA"/>
        </w:rPr>
        <w:t xml:space="preserve">. C'est par ce biais qu'Escher a reçu des compléments d'informations et vraisemblablement une orientation vers une généralisation de ses pavages à celui du </w:t>
      </w:r>
      <w:hyperlink r:id="rId35" w:history="1">
        <w:r w:rsidRPr="003A7995">
          <w:rPr>
            <w:rStyle w:val="Lienhypertexte"/>
            <w:rFonts w:ascii="Times New Roman" w:eastAsia="Times New Roman" w:hAnsi="Times New Roman" w:cs="Times New Roman"/>
            <w:sz w:val="24"/>
            <w:szCs w:val="24"/>
            <w:lang w:val="fr-BE" w:eastAsia="fr-BE" w:bidi="ar-SA"/>
          </w:rPr>
          <w:t>plan hyperbolique</w:t>
        </w:r>
      </w:hyperlink>
      <w:r w:rsidRPr="00BF027D">
        <w:rPr>
          <w:rFonts w:ascii="Times New Roman" w:eastAsia="Times New Roman" w:hAnsi="Times New Roman" w:cs="Times New Roman"/>
          <w:sz w:val="24"/>
          <w:szCs w:val="24"/>
          <w:lang w:val="fr-BE" w:eastAsia="fr-BE" w:bidi="ar-SA"/>
        </w:rPr>
        <w:t>.</w:t>
      </w: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p>
    <w:p w:rsidR="00BF027D" w:rsidRPr="00BF027D" w:rsidRDefault="00BF027D" w:rsidP="00BF027D">
      <w:pPr>
        <w:spacing w:after="0"/>
        <w:jc w:val="center"/>
        <w:rPr>
          <w:rFonts w:ascii="Times New Roman" w:eastAsia="Times New Roman" w:hAnsi="Times New Roman" w:cs="Times New Roman"/>
          <w:b/>
          <w:sz w:val="28"/>
          <w:szCs w:val="28"/>
          <w:lang w:val="fr-BE" w:eastAsia="fr-BE" w:bidi="ar-SA"/>
        </w:rPr>
      </w:pPr>
      <w:r w:rsidRPr="00BF027D">
        <w:rPr>
          <w:rFonts w:ascii="Times New Roman" w:eastAsia="Times New Roman" w:hAnsi="Times New Roman" w:cs="Times New Roman"/>
          <w:b/>
          <w:sz w:val="28"/>
          <w:szCs w:val="28"/>
          <w:lang w:val="fr-BE" w:eastAsia="fr-BE" w:bidi="ar-SA"/>
        </w:rPr>
        <w:t>A vous de jouer</w:t>
      </w:r>
    </w:p>
    <w:p w:rsidR="003A7995" w:rsidRDefault="003A7995" w:rsidP="00BF027D">
      <w:pPr>
        <w:spacing w:after="0"/>
        <w:ind w:firstLine="709"/>
        <w:jc w:val="both"/>
        <w:rPr>
          <w:rFonts w:ascii="Times New Roman" w:eastAsia="Times New Roman" w:hAnsi="Times New Roman" w:cs="Times New Roman"/>
          <w:sz w:val="24"/>
          <w:szCs w:val="24"/>
          <w:lang w:val="fr-BE" w:eastAsia="fr-BE" w:bidi="ar-SA"/>
        </w:rPr>
      </w:pPr>
    </w:p>
    <w:p w:rsidR="00BF027D" w:rsidRDefault="00BF027D" w:rsidP="00BF027D">
      <w:pPr>
        <w:spacing w:after="0"/>
        <w:ind w:firstLine="709"/>
        <w:jc w:val="both"/>
        <w:rPr>
          <w:rFonts w:ascii="Times New Roman" w:eastAsia="Times New Roman" w:hAnsi="Times New Roman" w:cs="Times New Roman"/>
          <w:sz w:val="24"/>
          <w:szCs w:val="24"/>
          <w:lang w:val="fr-BE" w:eastAsia="fr-BE" w:bidi="ar-SA"/>
        </w:rPr>
      </w:pPr>
      <w:r w:rsidRPr="00BF027D">
        <w:rPr>
          <w:rFonts w:ascii="Times New Roman" w:eastAsia="Times New Roman" w:hAnsi="Times New Roman" w:cs="Times New Roman"/>
          <w:sz w:val="24"/>
          <w:szCs w:val="24"/>
          <w:lang w:val="fr-BE" w:eastAsia="fr-BE" w:bidi="ar-SA"/>
        </w:rPr>
        <w:t>Maintenant vous détenez la clé, ajoutez-y votre talent !</w:t>
      </w:r>
    </w:p>
    <w:sectPr w:rsidR="00BF027D" w:rsidSect="00E91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7348"/>
    <w:multiLevelType w:val="multilevel"/>
    <w:tmpl w:val="9E0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2B2427"/>
    <w:multiLevelType w:val="multilevel"/>
    <w:tmpl w:val="AA9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F027D"/>
    <w:rsid w:val="000273E4"/>
    <w:rsid w:val="00081795"/>
    <w:rsid w:val="000A4416"/>
    <w:rsid w:val="001719E7"/>
    <w:rsid w:val="001726FB"/>
    <w:rsid w:val="00175FBE"/>
    <w:rsid w:val="001C159F"/>
    <w:rsid w:val="00286F4D"/>
    <w:rsid w:val="002B3A3B"/>
    <w:rsid w:val="003550DC"/>
    <w:rsid w:val="00367DC2"/>
    <w:rsid w:val="003A7995"/>
    <w:rsid w:val="003D0D07"/>
    <w:rsid w:val="003F01CB"/>
    <w:rsid w:val="00424260"/>
    <w:rsid w:val="0044310D"/>
    <w:rsid w:val="00446060"/>
    <w:rsid w:val="00486105"/>
    <w:rsid w:val="004A3683"/>
    <w:rsid w:val="00503B36"/>
    <w:rsid w:val="00512BCC"/>
    <w:rsid w:val="0051372B"/>
    <w:rsid w:val="00586A31"/>
    <w:rsid w:val="0059181E"/>
    <w:rsid w:val="005C17EC"/>
    <w:rsid w:val="005F687E"/>
    <w:rsid w:val="00635C2E"/>
    <w:rsid w:val="00665E3B"/>
    <w:rsid w:val="00674682"/>
    <w:rsid w:val="006F2546"/>
    <w:rsid w:val="007F0DE5"/>
    <w:rsid w:val="008174B2"/>
    <w:rsid w:val="008A1BC7"/>
    <w:rsid w:val="008B0529"/>
    <w:rsid w:val="008C3033"/>
    <w:rsid w:val="009661A6"/>
    <w:rsid w:val="009B21A5"/>
    <w:rsid w:val="009C1FF2"/>
    <w:rsid w:val="009E17FB"/>
    <w:rsid w:val="009F1B68"/>
    <w:rsid w:val="00A94F68"/>
    <w:rsid w:val="00AC4A93"/>
    <w:rsid w:val="00BC7B11"/>
    <w:rsid w:val="00BF027D"/>
    <w:rsid w:val="00BF3677"/>
    <w:rsid w:val="00C4728E"/>
    <w:rsid w:val="00C8704D"/>
    <w:rsid w:val="00CA2508"/>
    <w:rsid w:val="00CB7FA1"/>
    <w:rsid w:val="00CD07EA"/>
    <w:rsid w:val="00CE01A6"/>
    <w:rsid w:val="00D01250"/>
    <w:rsid w:val="00D62BEB"/>
    <w:rsid w:val="00DF11D6"/>
    <w:rsid w:val="00E20586"/>
    <w:rsid w:val="00E47785"/>
    <w:rsid w:val="00E9159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1A6"/>
    <w:pPr>
      <w:ind w:left="720"/>
      <w:contextualSpacing/>
    </w:pPr>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customStyle="1" w:styleId="st">
    <w:name w:val="st"/>
    <w:basedOn w:val="Normal"/>
    <w:rsid w:val="00BF027D"/>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NormalWeb">
    <w:name w:val="Normal (Web)"/>
    <w:basedOn w:val="Normal"/>
    <w:uiPriority w:val="99"/>
    <w:semiHidden/>
    <w:unhideWhenUsed/>
    <w:rsid w:val="00BF027D"/>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character" w:styleId="Lienhypertexte">
    <w:name w:val="Hyperlink"/>
    <w:basedOn w:val="Policepardfaut"/>
    <w:uiPriority w:val="99"/>
    <w:unhideWhenUsed/>
    <w:rsid w:val="00BF027D"/>
    <w:rPr>
      <w:color w:val="0000FF"/>
      <w:u w:val="single"/>
    </w:rPr>
  </w:style>
  <w:style w:type="paragraph" w:styleId="Textedebulles">
    <w:name w:val="Balloon Text"/>
    <w:basedOn w:val="Normal"/>
    <w:link w:val="TextedebullesCar"/>
    <w:uiPriority w:val="99"/>
    <w:semiHidden/>
    <w:unhideWhenUsed/>
    <w:rsid w:val="00BF02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02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3664215">
      <w:bodyDiv w:val="1"/>
      <w:marLeft w:val="0"/>
      <w:marRight w:val="0"/>
      <w:marTop w:val="0"/>
      <w:marBottom w:val="0"/>
      <w:divBdr>
        <w:top w:val="none" w:sz="0" w:space="0" w:color="auto"/>
        <w:left w:val="none" w:sz="0" w:space="0" w:color="auto"/>
        <w:bottom w:val="none" w:sz="0" w:space="0" w:color="auto"/>
        <w:right w:val="none" w:sz="0" w:space="0" w:color="auto"/>
      </w:divBdr>
      <w:divsChild>
        <w:div w:id="1636568429">
          <w:marLeft w:val="0"/>
          <w:marRight w:val="0"/>
          <w:marTop w:val="0"/>
          <w:marBottom w:val="0"/>
          <w:divBdr>
            <w:top w:val="none" w:sz="0" w:space="0" w:color="auto"/>
            <w:left w:val="none" w:sz="0" w:space="0" w:color="auto"/>
            <w:bottom w:val="none" w:sz="0" w:space="0" w:color="auto"/>
            <w:right w:val="none" w:sz="0" w:space="0" w:color="auto"/>
          </w:divBdr>
          <w:divsChild>
            <w:div w:id="747925635">
              <w:marLeft w:val="0"/>
              <w:marRight w:val="0"/>
              <w:marTop w:val="0"/>
              <w:marBottom w:val="0"/>
              <w:divBdr>
                <w:top w:val="none" w:sz="0" w:space="0" w:color="auto"/>
                <w:left w:val="none" w:sz="0" w:space="0" w:color="auto"/>
                <w:bottom w:val="none" w:sz="0" w:space="0" w:color="auto"/>
                <w:right w:val="none" w:sz="0" w:space="0" w:color="auto"/>
              </w:divBdr>
            </w:div>
            <w:div w:id="18605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6856">
      <w:bodyDiv w:val="1"/>
      <w:marLeft w:val="0"/>
      <w:marRight w:val="0"/>
      <w:marTop w:val="0"/>
      <w:marBottom w:val="0"/>
      <w:divBdr>
        <w:top w:val="none" w:sz="0" w:space="0" w:color="auto"/>
        <w:left w:val="none" w:sz="0" w:space="0" w:color="auto"/>
        <w:bottom w:val="none" w:sz="0" w:space="0" w:color="auto"/>
        <w:right w:val="none" w:sz="0" w:space="0" w:color="auto"/>
      </w:divBdr>
      <w:divsChild>
        <w:div w:id="1567565128">
          <w:marLeft w:val="0"/>
          <w:marRight w:val="0"/>
          <w:marTop w:val="0"/>
          <w:marBottom w:val="0"/>
          <w:divBdr>
            <w:top w:val="none" w:sz="0" w:space="0" w:color="auto"/>
            <w:left w:val="none" w:sz="0" w:space="0" w:color="auto"/>
            <w:bottom w:val="none" w:sz="0" w:space="0" w:color="auto"/>
            <w:right w:val="none" w:sz="0" w:space="0" w:color="auto"/>
          </w:divBdr>
          <w:divsChild>
            <w:div w:id="1773237705">
              <w:marLeft w:val="0"/>
              <w:marRight w:val="0"/>
              <w:marTop w:val="0"/>
              <w:marBottom w:val="0"/>
              <w:divBdr>
                <w:top w:val="none" w:sz="0" w:space="0" w:color="auto"/>
                <w:left w:val="none" w:sz="0" w:space="0" w:color="auto"/>
                <w:bottom w:val="none" w:sz="0" w:space="0" w:color="auto"/>
                <w:right w:val="none" w:sz="0" w:space="0" w:color="auto"/>
              </w:divBdr>
              <w:divsChild>
                <w:div w:id="1437484416">
                  <w:marLeft w:val="0"/>
                  <w:marRight w:val="0"/>
                  <w:marTop w:val="0"/>
                  <w:marBottom w:val="0"/>
                  <w:divBdr>
                    <w:top w:val="none" w:sz="0" w:space="0" w:color="auto"/>
                    <w:left w:val="none" w:sz="0" w:space="0" w:color="auto"/>
                    <w:bottom w:val="none" w:sz="0" w:space="0" w:color="auto"/>
                    <w:right w:val="none" w:sz="0" w:space="0" w:color="auto"/>
                  </w:divBdr>
                  <w:divsChild>
                    <w:div w:id="137981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2059359583">
                      <w:marLeft w:val="0"/>
                      <w:marRight w:val="0"/>
                      <w:marTop w:val="0"/>
                      <w:marBottom w:val="0"/>
                      <w:divBdr>
                        <w:top w:val="none" w:sz="0" w:space="0" w:color="auto"/>
                        <w:left w:val="none" w:sz="0" w:space="0" w:color="auto"/>
                        <w:bottom w:val="none" w:sz="0" w:space="0" w:color="auto"/>
                        <w:right w:val="none" w:sz="0" w:space="0" w:color="auto"/>
                      </w:divBdr>
                    </w:div>
                    <w:div w:id="1001809104">
                      <w:blockQuote w:val="1"/>
                      <w:marLeft w:val="720"/>
                      <w:marRight w:val="720"/>
                      <w:marTop w:val="100"/>
                      <w:marBottom w:val="100"/>
                      <w:divBdr>
                        <w:top w:val="none" w:sz="0" w:space="0" w:color="auto"/>
                        <w:left w:val="none" w:sz="0" w:space="0" w:color="auto"/>
                        <w:bottom w:val="none" w:sz="0" w:space="0" w:color="auto"/>
                        <w:right w:val="none" w:sz="0" w:space="0" w:color="auto"/>
                      </w:divBdr>
                    </w:div>
                    <w:div w:id="788738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2485">
                      <w:blockQuote w:val="1"/>
                      <w:marLeft w:val="720"/>
                      <w:marRight w:val="720"/>
                      <w:marTop w:val="100"/>
                      <w:marBottom w:val="100"/>
                      <w:divBdr>
                        <w:top w:val="none" w:sz="0" w:space="0" w:color="auto"/>
                        <w:left w:val="none" w:sz="0" w:space="0" w:color="auto"/>
                        <w:bottom w:val="none" w:sz="0" w:space="0" w:color="auto"/>
                        <w:right w:val="none" w:sz="0" w:space="0" w:color="auto"/>
                      </w:divBdr>
                    </w:div>
                    <w:div w:id="563180025">
                      <w:marLeft w:val="0"/>
                      <w:marRight w:val="0"/>
                      <w:marTop w:val="0"/>
                      <w:marBottom w:val="0"/>
                      <w:divBdr>
                        <w:top w:val="none" w:sz="0" w:space="0" w:color="auto"/>
                        <w:left w:val="none" w:sz="0" w:space="0" w:color="auto"/>
                        <w:bottom w:val="none" w:sz="0" w:space="0" w:color="auto"/>
                        <w:right w:val="none" w:sz="0" w:space="0" w:color="auto"/>
                      </w:divBdr>
                    </w:div>
                    <w:div w:id="1753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emf"/><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settings" Target="settings.xml"/><Relationship Id="rId21" Type="http://schemas.openxmlformats.org/officeDocument/2006/relationships/image" Target="media/image16.gif"/><Relationship Id="rId34" Type="http://schemas.openxmlformats.org/officeDocument/2006/relationships/image" Target="media/image29.jpe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image" Target="media/image27.gif"/><Relationship Id="rId37" Type="http://schemas.openxmlformats.org/officeDocument/2006/relationships/theme" Target="theme/theme1.xml"/><Relationship Id="rId5" Type="http://schemas.openxmlformats.org/officeDocument/2006/relationships/hyperlink" Target="file:///C:\Users\ULB-Xavier\Documents\sites\coursmath\doc\cristal.htm" TargetMode="Externa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hyperlink" Target="http://xavier.hubaut.info/coursmath/var/planhyp.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2515</Words>
  <Characters>13833</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ULB-Xavier</dc:creator>
  <cp:lastModifiedBy>ULB-Xavier</cp:lastModifiedBy>
  <cp:revision>5</cp:revision>
  <cp:lastPrinted>2014-03-03T14:10:00Z</cp:lastPrinted>
  <dcterms:created xsi:type="dcterms:W3CDTF">2014-03-03T14:09:00Z</dcterms:created>
  <dcterms:modified xsi:type="dcterms:W3CDTF">2015-12-21T15:38:00Z</dcterms:modified>
</cp:coreProperties>
</file>