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jpeg" ContentType="image/jpeg"/>
  <Default Extension="xml" ContentType="application/xml"/>
  <Default Extension="bin" ContentType="application/vnd.openxmlformats-officedocument.oleObject"/>
  <Override PartName="/word/charts/chart1.xml" ContentType="application/vnd.openxmlformats-officedocument.drawingml.chart+xml"/>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3566" w:rsidRDefault="00513566" w:rsidP="00F374FD">
      <w:pPr>
        <w:contextualSpacing/>
      </w:pPr>
      <w:r>
        <w:t>Rob Hanlon</w:t>
      </w:r>
    </w:p>
    <w:p w:rsidR="00513566" w:rsidRDefault="002E5329" w:rsidP="00F374FD">
      <w:pPr>
        <w:contextualSpacing/>
      </w:pPr>
      <w:r>
        <w:t>HW #2</w:t>
      </w:r>
    </w:p>
    <w:p w:rsidR="00F374FD" w:rsidRDefault="006B6EF7" w:rsidP="00F374FD">
      <w:pPr>
        <w:pStyle w:val="ListParagraph"/>
        <w:numPr>
          <w:ilvl w:val="0"/>
          <w:numId w:val="1"/>
        </w:numPr>
      </w:pPr>
      <w:r>
        <w:t>About chosen-plaintext and chosen-</w:t>
      </w:r>
      <w:proofErr w:type="spellStart"/>
      <w:r>
        <w:t>ciphertext</w:t>
      </w:r>
      <w:proofErr w:type="spellEnd"/>
      <w:r>
        <w:t>!</w:t>
      </w:r>
    </w:p>
    <w:p w:rsidR="00FE09C6" w:rsidRDefault="002605FE" w:rsidP="00F374FD">
      <w:pPr>
        <w:pStyle w:val="ListParagraph"/>
        <w:numPr>
          <w:ilvl w:val="1"/>
          <w:numId w:val="1"/>
        </w:numPr>
      </w:pPr>
      <w:r>
        <w:t>Any situation in which the key size of a symmetric cipher is</w:t>
      </w:r>
      <w:r w:rsidR="00513566">
        <w:t xml:space="preserve"> reasonably small; DES for example.</w:t>
      </w:r>
      <w:r>
        <w:t xml:space="preserve"> </w:t>
      </w:r>
    </w:p>
    <w:p w:rsidR="00F374FD" w:rsidRDefault="00FE09C6" w:rsidP="00F374FD">
      <w:pPr>
        <w:pStyle w:val="ListParagraph"/>
        <w:numPr>
          <w:ilvl w:val="1"/>
          <w:numId w:val="1"/>
        </w:numPr>
      </w:pPr>
      <w:r>
        <w:t>Any scenario in which the adversary need only know the decrypted form of a certain message – for instance, a situation where a user’s personal information is encrypted, and only this particular user’s information is needed.</w:t>
      </w:r>
    </w:p>
    <w:p w:rsidR="00F374FD" w:rsidRDefault="00F374FD" w:rsidP="00F374FD">
      <w:pPr>
        <w:pStyle w:val="ListParagraph"/>
      </w:pPr>
    </w:p>
    <w:p w:rsidR="002028D6" w:rsidRPr="002028D6" w:rsidRDefault="002028D6" w:rsidP="002028D6">
      <w:pPr>
        <w:pStyle w:val="ListParagraph"/>
        <w:numPr>
          <w:ilvl w:val="0"/>
          <w:numId w:val="1"/>
        </w:numPr>
      </w:pPr>
      <w:r w:rsidRPr="002028D6">
        <w:t>No, an attacker could have obtained access to Alice's secret signing key using some alternate means (e.g. gotten physical access to Alice's machine, sniffed a network connection when Alice accidentally sent her key in the clear, etc.), and then said attacker could have signed the message that Bob received with Alice's key.</w:t>
      </w:r>
    </w:p>
    <w:p w:rsidR="002028D6" w:rsidRPr="002028D6" w:rsidRDefault="002028D6" w:rsidP="002028D6">
      <w:pPr>
        <w:pStyle w:val="ListParagraph"/>
      </w:pPr>
    </w:p>
    <w:p w:rsidR="002028D6" w:rsidRDefault="002028D6" w:rsidP="002028D6">
      <w:pPr>
        <w:pStyle w:val="ListParagraph"/>
        <w:numPr>
          <w:ilvl w:val="0"/>
          <w:numId w:val="1"/>
        </w:numPr>
      </w:pPr>
      <w:r w:rsidRPr="002028D6">
        <w:t>On a processor that takes 2</w:t>
      </w:r>
      <w:r w:rsidRPr="002028D6">
        <w:rPr>
          <w:vertAlign w:val="superscript"/>
        </w:rPr>
        <w:t xml:space="preserve">-26 </w:t>
      </w:r>
      <w:r w:rsidRPr="002028D6">
        <w:t xml:space="preserve">seconds to perform a single DES decryption, it will take </w:t>
      </w:r>
      <w:r w:rsidR="00952EF7" w:rsidRPr="002028D6">
        <w:rPr>
          <w:position w:val="-22"/>
        </w:rPr>
        <w:object w:dxaOrig="8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28.8pt" o:ole="">
            <v:imagedata r:id="rId5" o:title=""/>
          </v:shape>
          <o:OLEObject Type="Embed" ProgID="Equation.3" ShapeID="_x0000_i1025" DrawAspect="Content" ObjectID="_1201068405"/>
        </w:object>
      </w:r>
      <w:r w:rsidRPr="002028D6">
        <w:t xml:space="preserve">, or approximately </w:t>
      </w:r>
      <w:r w:rsidRPr="002028D6">
        <w:rPr>
          <w:position w:val="-2"/>
        </w:rPr>
        <w:object w:dxaOrig="1000" w:dyaOrig="260">
          <v:shape id="_x0000_i1026" type="#_x0000_t75" style="width:50.4pt;height:12.8pt" o:ole="">
            <v:imagedata r:id="rId7" o:title=""/>
          </v:shape>
          <o:OLEObject Type="Embed" ProgID="Equation.3" ShapeID="_x0000_i1026" DrawAspect="Content" ObjectID="_1201068406"/>
        </w:object>
      </w:r>
      <w:r w:rsidRPr="002028D6">
        <w:t xml:space="preserve"> hours. On a collection of </w:t>
      </w:r>
      <w:r w:rsidRPr="002028D6">
        <w:rPr>
          <w:position w:val="-2"/>
        </w:rPr>
        <w:object w:dxaOrig="300" w:dyaOrig="260">
          <v:shape id="_x0000_i1027" type="#_x0000_t75" style="width:15.2pt;height:12.8pt" o:ole="">
            <v:imagedata r:id="rId9" o:title=""/>
          </v:shape>
          <o:OLEObject Type="Embed" ProgID="Equation.3" ShapeID="_x0000_i1027" DrawAspect="Content" ObjectID="_1201068407"/>
        </w:object>
      </w:r>
      <w:r w:rsidRPr="002028D6">
        <w:t xml:space="preserve"> processors, assuming that each processor is working at full capacity, that number drops to approximately 18.2 hours.</w:t>
      </w:r>
    </w:p>
    <w:p w:rsidR="002028D6" w:rsidRPr="002028D6" w:rsidRDefault="002028D6" w:rsidP="002028D6">
      <w:pPr>
        <w:pStyle w:val="ListParagraph"/>
      </w:pPr>
    </w:p>
    <w:p w:rsidR="002028D6" w:rsidRPr="002028D6" w:rsidRDefault="002028D6" w:rsidP="002028D6">
      <w:pPr>
        <w:pStyle w:val="ListParagraph"/>
        <w:numPr>
          <w:ilvl w:val="0"/>
          <w:numId w:val="1"/>
        </w:numPr>
        <w:rPr>
          <w:rFonts w:ascii="Courier" w:hAnsi="Courier"/>
        </w:rPr>
      </w:pPr>
      <w:r w:rsidRPr="002028D6">
        <w:rPr>
          <w:rFonts w:ascii="Courier" w:hAnsi="Courier"/>
        </w:rPr>
        <w:t>7e 98 54 5e 43 c1 b8 b0 40 1e b8 4e a0 77 78 50</w:t>
      </w:r>
    </w:p>
    <w:p w:rsidR="002028D6" w:rsidRPr="002028D6" w:rsidRDefault="002028D6" w:rsidP="002028D6">
      <w:pPr>
        <w:pStyle w:val="ListParagraph"/>
        <w:rPr>
          <w:rFonts w:ascii="Courier" w:hAnsi="Courier"/>
        </w:rPr>
      </w:pPr>
    </w:p>
    <w:p w:rsidR="002028D6" w:rsidRPr="002028D6" w:rsidRDefault="002028D6" w:rsidP="002028D6">
      <w:pPr>
        <w:pStyle w:val="ListParagraph"/>
        <w:numPr>
          <w:ilvl w:val="0"/>
          <w:numId w:val="1"/>
        </w:numPr>
        <w:tabs>
          <w:tab w:val="left" w:pos="1260"/>
        </w:tabs>
        <w:rPr>
          <w:rFonts w:ascii="Courier" w:hAnsi="Courier"/>
        </w:rPr>
      </w:pPr>
      <w:r w:rsidRPr="002028D6">
        <w:t>C1' = C2</w:t>
      </w:r>
    </w:p>
    <w:p w:rsidR="002028D6" w:rsidRPr="002028D6" w:rsidRDefault="002028D6" w:rsidP="00F374FD">
      <w:pPr>
        <w:pStyle w:val="ListParagraph"/>
      </w:pPr>
      <w:r w:rsidRPr="002028D6">
        <w:t xml:space="preserve">C1' = </w:t>
      </w:r>
      <w:proofErr w:type="spellStart"/>
      <w:proofErr w:type="gramStart"/>
      <w:r w:rsidRPr="002028D6">
        <w:t>blkcph</w:t>
      </w:r>
      <w:proofErr w:type="spellEnd"/>
      <w:r w:rsidRPr="002028D6">
        <w:t>(</w:t>
      </w:r>
      <w:proofErr w:type="gramEnd"/>
      <w:r w:rsidRPr="002028D6">
        <w:t xml:space="preserve">C0' </w:t>
      </w:r>
      <w:r w:rsidRPr="002028D6">
        <w:rPr>
          <w:rFonts w:ascii="Menlo Regular" w:hAnsi="Menlo Regular" w:cs="Menlo Regular"/>
        </w:rPr>
        <w:t>⊕</w:t>
      </w:r>
      <w:r w:rsidRPr="002028D6">
        <w:t xml:space="preserve"> P1')</w:t>
      </w:r>
    </w:p>
    <w:p w:rsidR="002028D6" w:rsidRPr="002028D6" w:rsidRDefault="002028D6" w:rsidP="00F374FD">
      <w:pPr>
        <w:pStyle w:val="ListParagraph"/>
      </w:pPr>
      <w:r w:rsidRPr="002028D6">
        <w:t xml:space="preserve">C2  = </w:t>
      </w:r>
      <w:proofErr w:type="spellStart"/>
      <w:proofErr w:type="gramStart"/>
      <w:r w:rsidRPr="002028D6">
        <w:t>blkcph</w:t>
      </w:r>
      <w:proofErr w:type="spellEnd"/>
      <w:r w:rsidRPr="002028D6">
        <w:t>(</w:t>
      </w:r>
      <w:proofErr w:type="gramEnd"/>
      <w:r w:rsidRPr="002028D6">
        <w:t xml:space="preserve">C1  </w:t>
      </w:r>
      <w:r w:rsidRPr="002028D6">
        <w:rPr>
          <w:rFonts w:ascii="Menlo Regular" w:hAnsi="Menlo Regular" w:cs="Menlo Regular"/>
        </w:rPr>
        <w:t>⊕</w:t>
      </w:r>
      <w:r w:rsidRPr="002028D6">
        <w:t xml:space="preserve"> P2 )</w:t>
      </w:r>
    </w:p>
    <w:p w:rsidR="002028D6" w:rsidRPr="002028D6" w:rsidRDefault="002028D6" w:rsidP="00F374FD">
      <w:pPr>
        <w:pStyle w:val="ListParagraph"/>
      </w:pPr>
      <w:proofErr w:type="spellStart"/>
      <w:proofErr w:type="gramStart"/>
      <w:r w:rsidRPr="002028D6">
        <w:t>blkcph</w:t>
      </w:r>
      <w:proofErr w:type="spellEnd"/>
      <w:proofErr w:type="gramEnd"/>
      <w:r w:rsidRPr="002028D6">
        <w:t xml:space="preserve">(C0' </w:t>
      </w:r>
      <w:r w:rsidRPr="002028D6">
        <w:rPr>
          <w:rFonts w:ascii="Menlo Regular" w:hAnsi="Menlo Regular" w:cs="Menlo Regular"/>
        </w:rPr>
        <w:t>⊕</w:t>
      </w:r>
      <w:r w:rsidRPr="002028D6">
        <w:t xml:space="preserve"> P1') = </w:t>
      </w:r>
      <w:proofErr w:type="spellStart"/>
      <w:r w:rsidRPr="002028D6">
        <w:t>blkcph</w:t>
      </w:r>
      <w:proofErr w:type="spellEnd"/>
      <w:r w:rsidRPr="002028D6">
        <w:t xml:space="preserve">(C1 </w:t>
      </w:r>
      <w:r w:rsidRPr="002028D6">
        <w:rPr>
          <w:rFonts w:ascii="Menlo Regular" w:hAnsi="Menlo Regular" w:cs="Menlo Regular"/>
        </w:rPr>
        <w:t>⊕</w:t>
      </w:r>
      <w:r w:rsidRPr="002028D6">
        <w:t xml:space="preserve"> P2)</w:t>
      </w:r>
    </w:p>
    <w:p w:rsidR="002028D6" w:rsidRPr="002028D6" w:rsidRDefault="002028D6" w:rsidP="00F374FD">
      <w:pPr>
        <w:pStyle w:val="ListParagraph"/>
      </w:pPr>
      <w:r w:rsidRPr="002028D6">
        <w:t xml:space="preserve">C0' </w:t>
      </w:r>
      <w:r w:rsidRPr="002028D6">
        <w:rPr>
          <w:rFonts w:ascii="Menlo Regular" w:hAnsi="Menlo Regular" w:cs="Menlo Regular"/>
        </w:rPr>
        <w:t>⊕</w:t>
      </w:r>
      <w:r w:rsidRPr="002028D6">
        <w:t xml:space="preserve"> P1' = C1 </w:t>
      </w:r>
      <w:r w:rsidRPr="002028D6">
        <w:rPr>
          <w:rFonts w:ascii="Menlo Regular" w:hAnsi="Menlo Regular" w:cs="Menlo Regular"/>
        </w:rPr>
        <w:t>⊕</w:t>
      </w:r>
      <w:r w:rsidRPr="002028D6">
        <w:t xml:space="preserve"> P2</w:t>
      </w:r>
    </w:p>
    <w:p w:rsidR="00F374FD" w:rsidRDefault="002028D6" w:rsidP="00F374FD">
      <w:pPr>
        <w:pStyle w:val="ListParagraph"/>
      </w:pPr>
      <w:r w:rsidRPr="002028D6">
        <w:t xml:space="preserve">P1' = C1 </w:t>
      </w:r>
      <w:r w:rsidRPr="002028D6">
        <w:rPr>
          <w:rFonts w:ascii="Menlo Regular" w:hAnsi="Menlo Regular" w:cs="Menlo Regular"/>
        </w:rPr>
        <w:t>⊕</w:t>
      </w:r>
      <w:r w:rsidRPr="002028D6">
        <w:t xml:space="preserve"> P2 </w:t>
      </w:r>
      <w:r w:rsidRPr="002028D6">
        <w:rPr>
          <w:rFonts w:ascii="Menlo Regular" w:hAnsi="Menlo Regular" w:cs="Menlo Regular"/>
        </w:rPr>
        <w:t>⊕</w:t>
      </w:r>
      <w:r w:rsidRPr="002028D6">
        <w:t xml:space="preserve"> C0'</w:t>
      </w:r>
    </w:p>
    <w:p w:rsidR="002028D6" w:rsidRPr="002028D6" w:rsidRDefault="002028D6" w:rsidP="00F374FD">
      <w:pPr>
        <w:pStyle w:val="ListParagraph"/>
      </w:pPr>
    </w:p>
    <w:p w:rsidR="00F374FD" w:rsidRDefault="002028D6" w:rsidP="002028D6">
      <w:pPr>
        <w:pStyle w:val="ListParagraph"/>
        <w:numPr>
          <w:ilvl w:val="0"/>
          <w:numId w:val="1"/>
        </w:numPr>
      </w:pPr>
      <w:r w:rsidRPr="002028D6">
        <w:t>Since we have the P, and we know that both C and C' were generated using</w:t>
      </w:r>
      <w:r w:rsidR="00F374FD">
        <w:t xml:space="preserve"> </w:t>
      </w:r>
      <w:r w:rsidRPr="002028D6">
        <w:t xml:space="preserve">the same </w:t>
      </w:r>
      <w:proofErr w:type="spellStart"/>
      <w:r w:rsidRPr="002028D6">
        <w:t>nonces</w:t>
      </w:r>
      <w:proofErr w:type="spellEnd"/>
      <w:r w:rsidRPr="002028D6">
        <w:t>, then we can recover the encrypted nonce + counter values</w:t>
      </w:r>
      <w:r w:rsidR="00F374FD">
        <w:t xml:space="preserve"> </w:t>
      </w:r>
      <w:r w:rsidRPr="002028D6">
        <w:t xml:space="preserve">and thus recover P'. We can do this by </w:t>
      </w:r>
      <w:proofErr w:type="spellStart"/>
      <w:r w:rsidRPr="002028D6">
        <w:t>XORing</w:t>
      </w:r>
      <w:proofErr w:type="spellEnd"/>
      <w:r w:rsidRPr="002028D6">
        <w:t xml:space="preserve"> each block of P with its</w:t>
      </w:r>
      <w:r w:rsidR="00F374FD">
        <w:t xml:space="preserve"> </w:t>
      </w:r>
      <w:r w:rsidRPr="002028D6">
        <w:t>corresponding block in C. This gives an ordered set of all the encrypted nonce + counter values; call this set N. Then, we can XOR each item in</w:t>
      </w:r>
      <w:r w:rsidR="00F374FD">
        <w:t xml:space="preserve"> </w:t>
      </w:r>
      <w:r w:rsidRPr="002028D6">
        <w:t>N with its corresponding block in C'. Due to the properties of XOR (A</w:t>
      </w:r>
      <w:r w:rsidR="00F374FD">
        <w:t xml:space="preserve"> </w:t>
      </w:r>
      <w:r w:rsidR="00F374FD" w:rsidRPr="002028D6">
        <w:rPr>
          <w:rFonts w:ascii="Menlo Regular" w:hAnsi="Menlo Regular" w:cs="Menlo Regular"/>
        </w:rPr>
        <w:t>⊕</w:t>
      </w:r>
      <w:r w:rsidR="00F374FD">
        <w:rPr>
          <w:rFonts w:ascii="Menlo Regular" w:hAnsi="Menlo Regular" w:cs="Menlo Regular"/>
        </w:rPr>
        <w:t xml:space="preserve"> </w:t>
      </w:r>
      <w:r w:rsidRPr="002028D6">
        <w:t>B = C -&gt; C XOR B = A), we thus recover each block in P'.</w:t>
      </w:r>
    </w:p>
    <w:p w:rsidR="00F374FD" w:rsidRDefault="00F374FD" w:rsidP="00F374FD">
      <w:pPr>
        <w:pStyle w:val="ListParagraph"/>
      </w:pPr>
    </w:p>
    <w:p w:rsidR="009C5659" w:rsidRDefault="00D173B1" w:rsidP="009C5659">
      <w:pPr>
        <w:pStyle w:val="ListParagraph"/>
        <w:numPr>
          <w:ilvl w:val="0"/>
          <w:numId w:val="1"/>
        </w:numPr>
      </w:pPr>
      <w:r>
        <w:rPr>
          <w:noProof/>
        </w:rPr>
        <w:drawing>
          <wp:inline distT="0" distB="0" distL="0" distR="0">
            <wp:extent cx="5486400" cy="3200400"/>
            <wp:effectExtent l="25400" t="2540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5659" w:rsidRDefault="009C5659" w:rsidP="009C5659">
      <w:pPr>
        <w:pStyle w:val="ListParagraph"/>
      </w:pPr>
    </w:p>
    <w:p w:rsidR="009C5659" w:rsidRDefault="009C5659" w:rsidP="009C5659">
      <w:pPr>
        <w:pStyle w:val="ListParagraph"/>
      </w:pPr>
      <w:r>
        <w:t>Due to an issue where Java was not correctly calculating SHA-512 hashes on lab machines, I ran these benchmarks locally (3.06 GHz Core 2 Duo w/ 4 GB RAM). L</w:t>
      </w:r>
      <w:r w:rsidRPr="009C5659">
        <w:t>oad average</w:t>
      </w:r>
      <w:r>
        <w:t>s</w:t>
      </w:r>
      <w:r w:rsidRPr="009C5659">
        <w:t xml:space="preserve">: 0.27, 0.40, </w:t>
      </w:r>
      <w:proofErr w:type="gramStart"/>
      <w:r w:rsidRPr="009C5659">
        <w:t>0.46</w:t>
      </w:r>
      <w:proofErr w:type="gramEnd"/>
      <w:r>
        <w:t>.</w:t>
      </w:r>
    </w:p>
    <w:p w:rsidR="009C5659" w:rsidRDefault="009C5659" w:rsidP="009C5659">
      <w:pPr>
        <w:pStyle w:val="ListParagraph"/>
      </w:pPr>
    </w:p>
    <w:p w:rsidR="0006321A" w:rsidRDefault="0006321A" w:rsidP="0006321A">
      <w:pPr>
        <w:pStyle w:val="ListParagraph"/>
      </w:pPr>
      <w:r>
        <w:t xml:space="preserve">Pretending now that we have unlimited memory, we can very clearly see an exponential increase in the amount of time needed to find collisions as the amount of bits increase. This base of the exponential is approximately 1.22, so SHA-512-256 would require </w:t>
      </w:r>
      <w:r w:rsidRPr="004060F7">
        <w:rPr>
          <w:position w:val="-2"/>
        </w:rPr>
        <w:object w:dxaOrig="1040" w:dyaOrig="260">
          <v:shape id="_x0000_i1032" type="#_x0000_t75" style="width:52pt;height:12.8pt" o:ole="">
            <v:imagedata r:id="rId12" o:title=""/>
          </v:shape>
          <o:OLEObject Type="Embed" ProgID="Equation.3" ShapeID="_x0000_i1032" DrawAspect="Content" ObjectID="_1201068408"/>
        </w:object>
      </w:r>
      <w:r>
        <w:t xml:space="preserve"> years, SHA-512-384 would require </w:t>
      </w:r>
      <w:r w:rsidRPr="004060F7">
        <w:rPr>
          <w:position w:val="-2"/>
        </w:rPr>
        <w:object w:dxaOrig="1080" w:dyaOrig="260">
          <v:shape id="_x0000_i1034" type="#_x0000_t75" style="width:54.4pt;height:12.8pt" o:ole="">
            <v:imagedata r:id="rId14" o:title=""/>
          </v:shape>
          <o:OLEObject Type="Embed" ProgID="Equation.3" ShapeID="_x0000_i1034" DrawAspect="Content" ObjectID="_1201068409"/>
        </w:object>
      </w:r>
      <w:r>
        <w:t xml:space="preserve"> years, and SHA-512 itself would take </w:t>
      </w:r>
      <w:r w:rsidRPr="004060F7">
        <w:rPr>
          <w:position w:val="-2"/>
        </w:rPr>
        <w:object w:dxaOrig="1060" w:dyaOrig="260">
          <v:shape id="_x0000_i1036" type="#_x0000_t75" style="width:52.8pt;height:12.8pt" o:ole="">
            <v:imagedata r:id="rId16" o:title=""/>
          </v:shape>
          <o:OLEObject Type="Embed" ProgID="Equation.3" ShapeID="_x0000_i1036" DrawAspect="Content" ObjectID="_1201068410"/>
        </w:object>
      </w:r>
      <w:r>
        <w:t xml:space="preserve"> years. One might consider these </w:t>
      </w:r>
      <w:proofErr w:type="spellStart"/>
      <w:r>
        <w:t>timespans</w:t>
      </w:r>
      <w:proofErr w:type="spellEnd"/>
      <w:r>
        <w:t xml:space="preserve"> </w:t>
      </w:r>
      <w:proofErr w:type="spellStart"/>
      <w:r>
        <w:t>infeasibly</w:t>
      </w:r>
      <w:proofErr w:type="spellEnd"/>
      <w:r>
        <w:t xml:space="preserve"> large…</w:t>
      </w:r>
    </w:p>
    <w:p w:rsidR="0006321A" w:rsidRDefault="0006321A" w:rsidP="0006321A">
      <w:pPr>
        <w:pStyle w:val="ListParagraph"/>
      </w:pPr>
    </w:p>
    <w:p w:rsidR="00D6298D" w:rsidRPr="00D6298D" w:rsidRDefault="00D6298D" w:rsidP="00D6298D">
      <w:pPr>
        <w:pStyle w:val="ListParagraph"/>
        <w:rPr>
          <w:i/>
        </w:rPr>
      </w:pPr>
      <w:r w:rsidRPr="00D6298D">
        <w:rPr>
          <w:i/>
        </w:rPr>
        <w:t>(</w:t>
      </w:r>
      <w:proofErr w:type="gramStart"/>
      <w:r w:rsidRPr="00D6298D">
        <w:rPr>
          <w:i/>
        </w:rPr>
        <w:t>output</w:t>
      </w:r>
      <w:proofErr w:type="gramEnd"/>
      <w:r w:rsidRPr="00D6298D">
        <w:rPr>
          <w:i/>
        </w:rPr>
        <w:t xml:space="preserve"> is attached)</w:t>
      </w:r>
    </w:p>
    <w:p w:rsidR="002028D6" w:rsidRPr="002028D6" w:rsidRDefault="002028D6" w:rsidP="00D6298D">
      <w:pPr>
        <w:pStyle w:val="ListParagraph"/>
      </w:pPr>
    </w:p>
    <w:p w:rsidR="00F374FD" w:rsidRPr="00110A0E" w:rsidRDefault="00110A0E" w:rsidP="002028D6">
      <w:pPr>
        <w:pStyle w:val="ListParagraph"/>
        <w:numPr>
          <w:ilvl w:val="0"/>
          <w:numId w:val="1"/>
        </w:numPr>
        <w:rPr>
          <w:rFonts w:ascii="Courier" w:hAnsi="Courier"/>
        </w:rPr>
      </w:pPr>
      <w:proofErr w:type="gramStart"/>
      <w:r w:rsidRPr="00110A0E">
        <w:rPr>
          <w:rFonts w:ascii="Courier" w:hAnsi="Courier"/>
        </w:rPr>
        <w:t>be</w:t>
      </w:r>
      <w:proofErr w:type="gramEnd"/>
      <w:r>
        <w:rPr>
          <w:rFonts w:ascii="Courier" w:hAnsi="Courier"/>
        </w:rPr>
        <w:t xml:space="preserve"> </w:t>
      </w:r>
      <w:r w:rsidRPr="00110A0E">
        <w:rPr>
          <w:rFonts w:ascii="Courier" w:hAnsi="Courier"/>
        </w:rPr>
        <w:t>48</w:t>
      </w:r>
      <w:r>
        <w:rPr>
          <w:rFonts w:ascii="Courier" w:hAnsi="Courier"/>
        </w:rPr>
        <w:t xml:space="preserve"> </w:t>
      </w:r>
      <w:r w:rsidRPr="00110A0E">
        <w:rPr>
          <w:rFonts w:ascii="Courier" w:hAnsi="Courier"/>
        </w:rPr>
        <w:t>c6</w:t>
      </w:r>
      <w:r>
        <w:rPr>
          <w:rFonts w:ascii="Courier" w:hAnsi="Courier"/>
        </w:rPr>
        <w:t xml:space="preserve"> </w:t>
      </w:r>
      <w:r w:rsidRPr="00110A0E">
        <w:rPr>
          <w:rFonts w:ascii="Courier" w:hAnsi="Courier"/>
        </w:rPr>
        <w:t>59</w:t>
      </w:r>
      <w:r>
        <w:rPr>
          <w:rFonts w:ascii="Courier" w:hAnsi="Courier"/>
        </w:rPr>
        <w:t xml:space="preserve"> </w:t>
      </w:r>
      <w:proofErr w:type="spellStart"/>
      <w:r w:rsidRPr="00110A0E">
        <w:rPr>
          <w:rFonts w:ascii="Courier" w:hAnsi="Courier"/>
        </w:rPr>
        <w:t>ee</w:t>
      </w:r>
      <w:proofErr w:type="spellEnd"/>
      <w:r>
        <w:rPr>
          <w:rFonts w:ascii="Courier" w:hAnsi="Courier"/>
        </w:rPr>
        <w:t xml:space="preserve"> </w:t>
      </w:r>
      <w:r w:rsidRPr="00110A0E">
        <w:rPr>
          <w:rFonts w:ascii="Courier" w:hAnsi="Courier"/>
        </w:rPr>
        <w:t>04</w:t>
      </w:r>
      <w:r>
        <w:rPr>
          <w:rFonts w:ascii="Courier" w:hAnsi="Courier"/>
        </w:rPr>
        <w:t xml:space="preserve"> </w:t>
      </w:r>
      <w:r w:rsidRPr="00110A0E">
        <w:rPr>
          <w:rFonts w:ascii="Courier" w:hAnsi="Courier"/>
        </w:rPr>
        <w:t>1e</w:t>
      </w:r>
      <w:r>
        <w:rPr>
          <w:rFonts w:ascii="Courier" w:hAnsi="Courier"/>
        </w:rPr>
        <w:t xml:space="preserve"> </w:t>
      </w:r>
      <w:r w:rsidRPr="00110A0E">
        <w:rPr>
          <w:rFonts w:ascii="Courier" w:hAnsi="Courier"/>
        </w:rPr>
        <w:t>dc</w:t>
      </w:r>
      <w:r>
        <w:rPr>
          <w:rFonts w:ascii="Courier" w:hAnsi="Courier"/>
        </w:rPr>
        <w:t xml:space="preserve"> </w:t>
      </w:r>
      <w:r w:rsidRPr="00110A0E">
        <w:rPr>
          <w:rFonts w:ascii="Courier" w:hAnsi="Courier"/>
        </w:rPr>
        <w:t>12</w:t>
      </w:r>
      <w:r>
        <w:rPr>
          <w:rFonts w:ascii="Courier" w:hAnsi="Courier"/>
        </w:rPr>
        <w:t xml:space="preserve"> </w:t>
      </w:r>
      <w:proofErr w:type="spellStart"/>
      <w:r w:rsidRPr="00110A0E">
        <w:rPr>
          <w:rFonts w:ascii="Courier" w:hAnsi="Courier"/>
        </w:rPr>
        <w:t>af</w:t>
      </w:r>
      <w:proofErr w:type="spellEnd"/>
      <w:r>
        <w:rPr>
          <w:rFonts w:ascii="Courier" w:hAnsi="Courier"/>
        </w:rPr>
        <w:t xml:space="preserve"> </w:t>
      </w:r>
      <w:r w:rsidRPr="00110A0E">
        <w:rPr>
          <w:rFonts w:ascii="Courier" w:hAnsi="Courier"/>
        </w:rPr>
        <w:t>8d</w:t>
      </w:r>
      <w:r>
        <w:rPr>
          <w:rFonts w:ascii="Courier" w:hAnsi="Courier"/>
        </w:rPr>
        <w:t xml:space="preserve"> </w:t>
      </w:r>
      <w:r w:rsidRPr="00110A0E">
        <w:rPr>
          <w:rFonts w:ascii="Courier" w:hAnsi="Courier"/>
        </w:rPr>
        <w:t>47</w:t>
      </w:r>
      <w:r>
        <w:rPr>
          <w:rFonts w:ascii="Courier" w:hAnsi="Courier"/>
        </w:rPr>
        <w:t xml:space="preserve"> </w:t>
      </w:r>
      <w:r w:rsidRPr="00110A0E">
        <w:rPr>
          <w:rFonts w:ascii="Courier" w:hAnsi="Courier"/>
        </w:rPr>
        <w:t>96</w:t>
      </w:r>
      <w:r>
        <w:rPr>
          <w:rFonts w:ascii="Courier" w:hAnsi="Courier"/>
        </w:rPr>
        <w:t xml:space="preserve"> </w:t>
      </w:r>
      <w:r w:rsidRPr="00110A0E">
        <w:rPr>
          <w:rFonts w:ascii="Courier" w:hAnsi="Courier"/>
        </w:rPr>
        <w:t>07</w:t>
      </w:r>
      <w:r>
        <w:rPr>
          <w:rFonts w:ascii="Courier" w:hAnsi="Courier"/>
        </w:rPr>
        <w:t xml:space="preserve"> </w:t>
      </w:r>
      <w:r w:rsidRPr="00110A0E">
        <w:rPr>
          <w:rFonts w:ascii="Courier" w:hAnsi="Courier"/>
        </w:rPr>
        <w:t>76</w:t>
      </w:r>
      <w:r>
        <w:rPr>
          <w:rFonts w:ascii="Courier" w:hAnsi="Courier"/>
        </w:rPr>
        <w:t xml:space="preserve"> </w:t>
      </w:r>
      <w:r w:rsidRPr="00110A0E">
        <w:rPr>
          <w:rFonts w:ascii="Courier" w:hAnsi="Courier"/>
        </w:rPr>
        <w:t>18</w:t>
      </w:r>
      <w:r>
        <w:rPr>
          <w:rFonts w:ascii="Courier" w:hAnsi="Courier"/>
        </w:rPr>
        <w:t xml:space="preserve"> </w:t>
      </w:r>
      <w:r w:rsidRPr="00110A0E">
        <w:rPr>
          <w:rFonts w:ascii="Courier" w:hAnsi="Courier"/>
        </w:rPr>
        <w:t>99</w:t>
      </w:r>
      <w:r>
        <w:rPr>
          <w:rFonts w:ascii="Courier" w:hAnsi="Courier"/>
        </w:rPr>
        <w:t xml:space="preserve"> </w:t>
      </w:r>
      <w:r w:rsidRPr="00110A0E">
        <w:rPr>
          <w:rFonts w:ascii="Courier" w:hAnsi="Courier"/>
        </w:rPr>
        <w:t>02</w:t>
      </w:r>
      <w:r>
        <w:rPr>
          <w:rFonts w:ascii="Courier" w:hAnsi="Courier"/>
        </w:rPr>
        <w:t xml:space="preserve"> </w:t>
      </w:r>
      <w:r w:rsidRPr="00110A0E">
        <w:rPr>
          <w:rFonts w:ascii="Courier" w:hAnsi="Courier"/>
        </w:rPr>
        <w:t>e0</w:t>
      </w:r>
      <w:r>
        <w:rPr>
          <w:rFonts w:ascii="Courier" w:hAnsi="Courier"/>
        </w:rPr>
        <w:t xml:space="preserve"> </w:t>
      </w:r>
      <w:r w:rsidRPr="00110A0E">
        <w:rPr>
          <w:rFonts w:ascii="Courier" w:hAnsi="Courier"/>
        </w:rPr>
        <w:t>11</w:t>
      </w:r>
      <w:r>
        <w:rPr>
          <w:rFonts w:ascii="Courier" w:hAnsi="Courier"/>
        </w:rPr>
        <w:t xml:space="preserve"> </w:t>
      </w:r>
      <w:r w:rsidRPr="00110A0E">
        <w:rPr>
          <w:rFonts w:ascii="Courier" w:hAnsi="Courier"/>
        </w:rPr>
        <w:t>b1</w:t>
      </w:r>
      <w:r>
        <w:rPr>
          <w:rFonts w:ascii="Courier" w:hAnsi="Courier"/>
        </w:rPr>
        <w:t xml:space="preserve"> </w:t>
      </w:r>
      <w:r w:rsidRPr="00110A0E">
        <w:rPr>
          <w:rFonts w:ascii="Courier" w:hAnsi="Courier"/>
        </w:rPr>
        <w:t>c6</w:t>
      </w:r>
      <w:r>
        <w:rPr>
          <w:rFonts w:ascii="Courier" w:hAnsi="Courier"/>
        </w:rPr>
        <w:t xml:space="preserve"> </w:t>
      </w:r>
      <w:r w:rsidRPr="00110A0E">
        <w:rPr>
          <w:rFonts w:ascii="Courier" w:hAnsi="Courier"/>
        </w:rPr>
        <w:t>a5</w:t>
      </w:r>
      <w:r>
        <w:rPr>
          <w:rFonts w:ascii="Courier" w:hAnsi="Courier"/>
        </w:rPr>
        <w:t xml:space="preserve"> </w:t>
      </w:r>
      <w:r w:rsidRPr="00110A0E">
        <w:rPr>
          <w:rFonts w:ascii="Courier" w:hAnsi="Courier"/>
        </w:rPr>
        <w:t>40</w:t>
      </w:r>
      <w:r>
        <w:rPr>
          <w:rFonts w:ascii="Courier" w:hAnsi="Courier"/>
        </w:rPr>
        <w:t xml:space="preserve"> </w:t>
      </w:r>
      <w:r w:rsidRPr="00110A0E">
        <w:rPr>
          <w:rFonts w:ascii="Courier" w:hAnsi="Courier"/>
        </w:rPr>
        <w:t>56</w:t>
      </w:r>
      <w:r>
        <w:rPr>
          <w:rFonts w:ascii="Courier" w:hAnsi="Courier"/>
        </w:rPr>
        <w:t xml:space="preserve"> </w:t>
      </w:r>
      <w:r w:rsidRPr="00110A0E">
        <w:rPr>
          <w:rFonts w:ascii="Courier" w:hAnsi="Courier"/>
        </w:rPr>
        <w:t>a5</w:t>
      </w:r>
      <w:r>
        <w:rPr>
          <w:rFonts w:ascii="Courier" w:hAnsi="Courier"/>
        </w:rPr>
        <w:t xml:space="preserve"> </w:t>
      </w:r>
      <w:r w:rsidRPr="00110A0E">
        <w:rPr>
          <w:rFonts w:ascii="Courier" w:hAnsi="Courier"/>
        </w:rPr>
        <w:t>b1</w:t>
      </w:r>
      <w:r>
        <w:rPr>
          <w:rFonts w:ascii="Courier" w:hAnsi="Courier"/>
        </w:rPr>
        <w:t xml:space="preserve"> </w:t>
      </w:r>
      <w:r w:rsidRPr="00110A0E">
        <w:rPr>
          <w:rFonts w:ascii="Courier" w:hAnsi="Courier"/>
        </w:rPr>
        <w:t>0d</w:t>
      </w:r>
      <w:r>
        <w:rPr>
          <w:rFonts w:ascii="Courier" w:hAnsi="Courier"/>
        </w:rPr>
        <w:t xml:space="preserve"> </w:t>
      </w:r>
      <w:r w:rsidRPr="00110A0E">
        <w:rPr>
          <w:rFonts w:ascii="Courier" w:hAnsi="Courier"/>
        </w:rPr>
        <w:t>96</w:t>
      </w:r>
      <w:r>
        <w:rPr>
          <w:rFonts w:ascii="Courier" w:hAnsi="Courier"/>
        </w:rPr>
        <w:t xml:space="preserve"> </w:t>
      </w:r>
      <w:r w:rsidRPr="00110A0E">
        <w:rPr>
          <w:rFonts w:ascii="Courier" w:hAnsi="Courier"/>
        </w:rPr>
        <w:t>18</w:t>
      </w:r>
      <w:r>
        <w:rPr>
          <w:rFonts w:ascii="Courier" w:hAnsi="Courier"/>
        </w:rPr>
        <w:t xml:space="preserve"> </w:t>
      </w:r>
      <w:proofErr w:type="spellStart"/>
      <w:r w:rsidRPr="00110A0E">
        <w:rPr>
          <w:rFonts w:ascii="Courier" w:hAnsi="Courier"/>
        </w:rPr>
        <w:t>fa</w:t>
      </w:r>
      <w:proofErr w:type="spellEnd"/>
      <w:r>
        <w:rPr>
          <w:rFonts w:ascii="Courier" w:hAnsi="Courier"/>
        </w:rPr>
        <w:t xml:space="preserve"> </w:t>
      </w:r>
      <w:r w:rsidRPr="00110A0E">
        <w:rPr>
          <w:rFonts w:ascii="Courier" w:hAnsi="Courier"/>
        </w:rPr>
        <w:t>4a</w:t>
      </w:r>
    </w:p>
    <w:p w:rsidR="002028D6" w:rsidRPr="00F374FD" w:rsidRDefault="00110A0E" w:rsidP="00F374FD">
      <w:pPr>
        <w:pStyle w:val="ListParagraph"/>
        <w:rPr>
          <w:i/>
        </w:rPr>
      </w:pPr>
      <w:r>
        <w:rPr>
          <w:i/>
        </w:rPr>
        <w:t xml:space="preserve"> </w:t>
      </w:r>
    </w:p>
    <w:p w:rsidR="002028D6" w:rsidRPr="002028D6" w:rsidRDefault="002028D6" w:rsidP="002028D6">
      <w:pPr>
        <w:pStyle w:val="ListParagraph"/>
        <w:numPr>
          <w:ilvl w:val="0"/>
          <w:numId w:val="1"/>
        </w:numPr>
      </w:pPr>
      <w:proofErr w:type="gramStart"/>
      <w:r w:rsidRPr="002028D6">
        <w:t>M(</w:t>
      </w:r>
      <w:proofErr w:type="gramEnd"/>
      <w:r w:rsidRPr="002028D6">
        <w:t xml:space="preserve">A) = </w:t>
      </w:r>
      <w:proofErr w:type="spellStart"/>
      <w:r w:rsidRPr="002028D6">
        <w:t>blkcph</w:t>
      </w:r>
      <w:proofErr w:type="spellEnd"/>
      <w:r w:rsidRPr="002028D6">
        <w:t>(A)</w:t>
      </w:r>
    </w:p>
    <w:p w:rsidR="002028D6" w:rsidRPr="002028D6" w:rsidRDefault="002028D6" w:rsidP="00F374FD">
      <w:pPr>
        <w:pStyle w:val="ListParagraph"/>
      </w:pPr>
      <w:proofErr w:type="gramStart"/>
      <w:r w:rsidRPr="002028D6">
        <w:t>M(</w:t>
      </w:r>
      <w:proofErr w:type="gramEnd"/>
      <w:r w:rsidRPr="002028D6">
        <w:t xml:space="preserve">B) = </w:t>
      </w:r>
      <w:proofErr w:type="spellStart"/>
      <w:r w:rsidRPr="002028D6">
        <w:t>blkcph</w:t>
      </w:r>
      <w:proofErr w:type="spellEnd"/>
      <w:r w:rsidRPr="002028D6">
        <w:t>(B)</w:t>
      </w:r>
    </w:p>
    <w:p w:rsidR="002028D6" w:rsidRPr="002028D6" w:rsidRDefault="002028D6" w:rsidP="00F374FD">
      <w:pPr>
        <w:pStyle w:val="ListParagraph"/>
      </w:pPr>
      <w:proofErr w:type="gramStart"/>
      <w:r w:rsidRPr="002028D6">
        <w:t>M(</w:t>
      </w:r>
      <w:proofErr w:type="gramEnd"/>
      <w:r w:rsidRPr="002028D6">
        <w:t xml:space="preserve">A||B) = </w:t>
      </w:r>
      <w:proofErr w:type="spellStart"/>
      <w:r w:rsidRPr="002028D6">
        <w:t>blkcph</w:t>
      </w:r>
      <w:proofErr w:type="spellEnd"/>
      <w:r w:rsidRPr="002028D6">
        <w:t>(</w:t>
      </w:r>
      <w:proofErr w:type="spellStart"/>
      <w:r w:rsidRPr="002028D6">
        <w:t>blkcph</w:t>
      </w:r>
      <w:proofErr w:type="spellEnd"/>
      <w:r w:rsidRPr="002028D6">
        <w:t xml:space="preserve">(A) </w:t>
      </w:r>
      <w:r w:rsidRPr="002028D6">
        <w:rPr>
          <w:rFonts w:ascii="Menlo Regular" w:hAnsi="Menlo Regular" w:cs="Menlo Regular"/>
        </w:rPr>
        <w:t>⊕</w:t>
      </w:r>
      <w:r w:rsidRPr="002028D6">
        <w:t xml:space="preserve"> B)</w:t>
      </w:r>
    </w:p>
    <w:p w:rsidR="00F374FD" w:rsidRDefault="002028D6" w:rsidP="00F374FD">
      <w:pPr>
        <w:pStyle w:val="ListParagraph"/>
      </w:pPr>
      <w:proofErr w:type="gramStart"/>
      <w:r w:rsidRPr="002028D6">
        <w:t>M(</w:t>
      </w:r>
      <w:proofErr w:type="gramEnd"/>
      <w:r w:rsidRPr="002028D6">
        <w:t xml:space="preserve">B||(M(B) </w:t>
      </w:r>
      <w:r w:rsidRPr="002028D6">
        <w:rPr>
          <w:rFonts w:ascii="Menlo Regular" w:hAnsi="Menlo Regular" w:cs="Menlo Regular"/>
        </w:rPr>
        <w:t>⊕</w:t>
      </w:r>
      <w:r w:rsidRPr="002028D6">
        <w:t xml:space="preserve"> M(A) </w:t>
      </w:r>
      <w:r w:rsidRPr="002028D6">
        <w:rPr>
          <w:rFonts w:ascii="Menlo Regular" w:hAnsi="Menlo Regular" w:cs="Menlo Regular"/>
        </w:rPr>
        <w:t>⊕</w:t>
      </w:r>
      <w:r w:rsidRPr="002028D6">
        <w:t xml:space="preserve"> B)) = </w:t>
      </w:r>
      <w:proofErr w:type="spellStart"/>
      <w:r w:rsidRPr="002028D6">
        <w:t>blkcph</w:t>
      </w:r>
      <w:proofErr w:type="spellEnd"/>
      <w:r w:rsidRPr="002028D6">
        <w:t>(</w:t>
      </w:r>
      <w:proofErr w:type="spellStart"/>
      <w:r w:rsidRPr="002028D6">
        <w:t>blkcph</w:t>
      </w:r>
      <w:proofErr w:type="spellEnd"/>
      <w:r w:rsidRPr="002028D6">
        <w:t xml:space="preserve">(B) </w:t>
      </w:r>
      <w:r w:rsidRPr="002028D6">
        <w:rPr>
          <w:rFonts w:ascii="Menlo Regular" w:hAnsi="Menlo Regular" w:cs="Menlo Regular"/>
        </w:rPr>
        <w:t>⊕</w:t>
      </w:r>
      <w:r w:rsidRPr="002028D6">
        <w:t xml:space="preserve"> </w:t>
      </w:r>
      <w:proofErr w:type="spellStart"/>
      <w:r w:rsidRPr="002028D6">
        <w:t>blkcph</w:t>
      </w:r>
      <w:proofErr w:type="spellEnd"/>
      <w:r w:rsidRPr="002028D6">
        <w:t xml:space="preserve">(B) </w:t>
      </w:r>
      <w:r w:rsidRPr="002028D6">
        <w:rPr>
          <w:rFonts w:ascii="Menlo Regular" w:hAnsi="Menlo Regular" w:cs="Menlo Regular"/>
        </w:rPr>
        <w:t>⊕</w:t>
      </w:r>
      <w:r w:rsidRPr="002028D6">
        <w:t xml:space="preserve"> </w:t>
      </w:r>
      <w:proofErr w:type="spellStart"/>
      <w:r w:rsidRPr="002028D6">
        <w:t>blkcph</w:t>
      </w:r>
      <w:proofErr w:type="spellEnd"/>
      <w:r w:rsidRPr="002028D6">
        <w:t xml:space="preserve">(A) </w:t>
      </w:r>
      <w:r w:rsidRPr="002028D6">
        <w:rPr>
          <w:rFonts w:ascii="Menlo Regular" w:hAnsi="Menlo Regular" w:cs="Menlo Regular"/>
        </w:rPr>
        <w:t>⊕</w:t>
      </w:r>
      <w:r w:rsidRPr="002028D6">
        <w:t xml:space="preserve"> B) </w:t>
      </w:r>
    </w:p>
    <w:p w:rsidR="00F374FD" w:rsidRDefault="002028D6" w:rsidP="00F374FD">
      <w:pPr>
        <w:pStyle w:val="ListParagraph"/>
      </w:pPr>
      <w:r w:rsidRPr="002028D6">
        <w:t xml:space="preserve">= </w:t>
      </w:r>
      <w:proofErr w:type="spellStart"/>
      <w:proofErr w:type="gramStart"/>
      <w:r w:rsidRPr="002028D6">
        <w:t>blkcph</w:t>
      </w:r>
      <w:proofErr w:type="spellEnd"/>
      <w:proofErr w:type="gramEnd"/>
      <w:r w:rsidRPr="002028D6">
        <w:t>(</w:t>
      </w:r>
      <w:proofErr w:type="spellStart"/>
      <w:r w:rsidRPr="002028D6">
        <w:t>blkcph</w:t>
      </w:r>
      <w:proofErr w:type="spellEnd"/>
      <w:r w:rsidRPr="002028D6">
        <w:t xml:space="preserve">(A) </w:t>
      </w:r>
      <w:r w:rsidRPr="00F374FD">
        <w:rPr>
          <w:rFonts w:ascii="Menlo Regular" w:hAnsi="Menlo Regular" w:cs="Menlo Regular"/>
        </w:rPr>
        <w:t>⊕</w:t>
      </w:r>
      <w:r w:rsidRPr="002028D6">
        <w:t xml:space="preserve"> B)</w:t>
      </w:r>
    </w:p>
    <w:p w:rsidR="002028D6" w:rsidRPr="002028D6" w:rsidRDefault="002028D6" w:rsidP="00F374FD">
      <w:pPr>
        <w:pStyle w:val="ListParagraph"/>
      </w:pPr>
      <w:r w:rsidRPr="002028D6">
        <w:t xml:space="preserve">= </w:t>
      </w:r>
      <w:proofErr w:type="gramStart"/>
      <w:r w:rsidRPr="002028D6">
        <w:t>M(</w:t>
      </w:r>
      <w:proofErr w:type="gramEnd"/>
      <w:r w:rsidRPr="002028D6">
        <w:t>A||B)</w:t>
      </w:r>
    </w:p>
    <w:p w:rsidR="002028D6" w:rsidRPr="002028D6" w:rsidRDefault="002028D6" w:rsidP="002028D6"/>
    <w:sectPr w:rsidR="002028D6" w:rsidRPr="002028D6" w:rsidSect="00D173B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EBE49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314D460"/>
    <w:lvl w:ilvl="0">
      <w:start w:val="1"/>
      <w:numFmt w:val="decimal"/>
      <w:lvlText w:val="%1."/>
      <w:lvlJc w:val="left"/>
      <w:pPr>
        <w:tabs>
          <w:tab w:val="num" w:pos="1800"/>
        </w:tabs>
        <w:ind w:left="1800" w:hanging="360"/>
      </w:pPr>
    </w:lvl>
  </w:abstractNum>
  <w:abstractNum w:abstractNumId="2">
    <w:nsid w:val="FFFFFF7D"/>
    <w:multiLevelType w:val="singleLevel"/>
    <w:tmpl w:val="B5228704"/>
    <w:lvl w:ilvl="0">
      <w:start w:val="1"/>
      <w:numFmt w:val="decimal"/>
      <w:lvlText w:val="%1."/>
      <w:lvlJc w:val="left"/>
      <w:pPr>
        <w:tabs>
          <w:tab w:val="num" w:pos="1440"/>
        </w:tabs>
        <w:ind w:left="1440" w:hanging="360"/>
      </w:pPr>
    </w:lvl>
  </w:abstractNum>
  <w:abstractNum w:abstractNumId="3">
    <w:nsid w:val="FFFFFF7E"/>
    <w:multiLevelType w:val="singleLevel"/>
    <w:tmpl w:val="69E01AF2"/>
    <w:lvl w:ilvl="0">
      <w:start w:val="1"/>
      <w:numFmt w:val="decimal"/>
      <w:lvlText w:val="%1."/>
      <w:lvlJc w:val="left"/>
      <w:pPr>
        <w:tabs>
          <w:tab w:val="num" w:pos="1080"/>
        </w:tabs>
        <w:ind w:left="1080" w:hanging="360"/>
      </w:pPr>
    </w:lvl>
  </w:abstractNum>
  <w:abstractNum w:abstractNumId="4">
    <w:nsid w:val="FFFFFF7F"/>
    <w:multiLevelType w:val="singleLevel"/>
    <w:tmpl w:val="40CAE008"/>
    <w:lvl w:ilvl="0">
      <w:start w:val="1"/>
      <w:numFmt w:val="decimal"/>
      <w:lvlText w:val="%1."/>
      <w:lvlJc w:val="left"/>
      <w:pPr>
        <w:tabs>
          <w:tab w:val="num" w:pos="720"/>
        </w:tabs>
        <w:ind w:left="720" w:hanging="360"/>
      </w:pPr>
    </w:lvl>
  </w:abstractNum>
  <w:abstractNum w:abstractNumId="5">
    <w:nsid w:val="FFFFFF80"/>
    <w:multiLevelType w:val="singleLevel"/>
    <w:tmpl w:val="8C52C57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628ED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B4E2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98C9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118EAEE"/>
    <w:lvl w:ilvl="0">
      <w:start w:val="1"/>
      <w:numFmt w:val="decimal"/>
      <w:lvlText w:val="%1."/>
      <w:lvlJc w:val="left"/>
      <w:pPr>
        <w:tabs>
          <w:tab w:val="num" w:pos="360"/>
        </w:tabs>
        <w:ind w:left="360" w:hanging="360"/>
      </w:pPr>
    </w:lvl>
  </w:abstractNum>
  <w:abstractNum w:abstractNumId="10">
    <w:nsid w:val="FFFFFF89"/>
    <w:multiLevelType w:val="singleLevel"/>
    <w:tmpl w:val="B5AAAE42"/>
    <w:lvl w:ilvl="0">
      <w:start w:val="1"/>
      <w:numFmt w:val="bullet"/>
      <w:lvlText w:val=""/>
      <w:lvlJc w:val="left"/>
      <w:pPr>
        <w:tabs>
          <w:tab w:val="num" w:pos="360"/>
        </w:tabs>
        <w:ind w:left="360" w:hanging="360"/>
      </w:pPr>
      <w:rPr>
        <w:rFonts w:ascii="Symbol" w:hAnsi="Symbol" w:hint="default"/>
      </w:rPr>
    </w:lvl>
  </w:abstractNum>
  <w:abstractNum w:abstractNumId="11">
    <w:nsid w:val="66D3680A"/>
    <w:multiLevelType w:val="hybridMultilevel"/>
    <w:tmpl w:val="29761034"/>
    <w:lvl w:ilvl="0" w:tplc="71904514">
      <w:start w:val="1"/>
      <w:numFmt w:val="decimal"/>
      <w:lvlText w:val="%1."/>
      <w:lvlJc w:val="left"/>
      <w:pPr>
        <w:ind w:left="720" w:hanging="360"/>
      </w:pPr>
      <w:rPr>
        <w:rFonts w:asciiTheme="minorHAnsi" w:hAnsiTheme="minorHAnsi" w:hint="default"/>
        <w:b w:val="0"/>
        <w:i w:val="0"/>
      </w:rPr>
    </w:lvl>
    <w:lvl w:ilvl="1" w:tplc="71904514">
      <w:start w:val="1"/>
      <w:numFmt w:val="lowerLetter"/>
      <w:lvlText w:val="%2."/>
      <w:lvlJc w:val="left"/>
      <w:pPr>
        <w:ind w:left="1440" w:hanging="360"/>
      </w:pPr>
      <w:rPr>
        <w:rFonts w:asciiTheme="minorHAnsi" w:hAnsiTheme="minorHAnsi" w:hint="default"/>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028D6"/>
    <w:rsid w:val="00062418"/>
    <w:rsid w:val="0006321A"/>
    <w:rsid w:val="00110A0E"/>
    <w:rsid w:val="002028D6"/>
    <w:rsid w:val="002605FE"/>
    <w:rsid w:val="002E5329"/>
    <w:rsid w:val="00513566"/>
    <w:rsid w:val="006B6EF7"/>
    <w:rsid w:val="008963B5"/>
    <w:rsid w:val="00952EF7"/>
    <w:rsid w:val="009C5659"/>
    <w:rsid w:val="009D3EAB"/>
    <w:rsid w:val="00A92824"/>
    <w:rsid w:val="00B57EC8"/>
    <w:rsid w:val="00D173B1"/>
    <w:rsid w:val="00D6298D"/>
    <w:rsid w:val="00F374FD"/>
    <w:rsid w:val="00FE09C6"/>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028D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2.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ms/run</a:t>
            </a:r>
          </a:p>
        </c:rich>
      </c:tx>
      <c:layout/>
    </c:title>
    <c:plotArea>
      <c:layout/>
      <c:lineChart>
        <c:grouping val="standard"/>
        <c:ser>
          <c:idx val="0"/>
          <c:order val="0"/>
          <c:tx>
            <c:strRef>
              <c:f>Sheet1!$B$1</c:f>
              <c:strCache>
                <c:ptCount val="1"/>
                <c:pt idx="0">
                  <c:v>avg ms</c:v>
                </c:pt>
              </c:strCache>
            </c:strRef>
          </c:tx>
          <c:cat>
            <c:numRef>
              <c:f>Sheet1!$A$2:$A$6</c:f>
              <c:numCache>
                <c:formatCode>General</c:formatCode>
                <c:ptCount val="5"/>
                <c:pt idx="0">
                  <c:v>8.0</c:v>
                </c:pt>
                <c:pt idx="1">
                  <c:v>16.0</c:v>
                </c:pt>
                <c:pt idx="2">
                  <c:v>24.0</c:v>
                </c:pt>
                <c:pt idx="3">
                  <c:v>32.0</c:v>
                </c:pt>
                <c:pt idx="4">
                  <c:v>40.0</c:v>
                </c:pt>
              </c:numCache>
            </c:numRef>
          </c:cat>
          <c:val>
            <c:numRef>
              <c:f>Sheet1!$B$2:$B$6</c:f>
              <c:numCache>
                <c:formatCode>General</c:formatCode>
                <c:ptCount val="5"/>
                <c:pt idx="0">
                  <c:v>1.2</c:v>
                </c:pt>
                <c:pt idx="1">
                  <c:v>9.4</c:v>
                </c:pt>
                <c:pt idx="2">
                  <c:v>38.6</c:v>
                </c:pt>
                <c:pt idx="3">
                  <c:v>573.0</c:v>
                </c:pt>
                <c:pt idx="4">
                  <c:v>5381.8</c:v>
                </c:pt>
              </c:numCache>
            </c:numRef>
          </c:val>
        </c:ser>
        <c:marker val="1"/>
        <c:axId val="679318504"/>
        <c:axId val="679299352"/>
      </c:lineChart>
      <c:catAx>
        <c:axId val="679318504"/>
        <c:scaling>
          <c:orientation val="minMax"/>
        </c:scaling>
        <c:axPos val="b"/>
        <c:title>
          <c:tx>
            <c:rich>
              <a:bodyPr/>
              <a:lstStyle/>
              <a:p>
                <a:pPr>
                  <a:defRPr/>
                </a:pPr>
                <a:r>
                  <a:rPr lang="en-US"/>
                  <a:t>n</a:t>
                </a:r>
              </a:p>
            </c:rich>
          </c:tx>
          <c:layout/>
        </c:title>
        <c:numFmt formatCode="General" sourceLinked="1"/>
        <c:tickLblPos val="nextTo"/>
        <c:crossAx val="679299352"/>
        <c:crosses val="autoZero"/>
        <c:auto val="1"/>
        <c:lblAlgn val="ctr"/>
        <c:lblOffset val="100"/>
      </c:catAx>
      <c:valAx>
        <c:axId val="679299352"/>
        <c:scaling>
          <c:orientation val="minMax"/>
        </c:scaling>
        <c:axPos val="l"/>
        <c:majorGridlines/>
        <c:title>
          <c:tx>
            <c:rich>
              <a:bodyPr/>
              <a:lstStyle/>
              <a:p>
                <a:pPr>
                  <a:defRPr/>
                </a:pPr>
                <a:r>
                  <a:rPr lang="en-US"/>
                  <a:t>avg ms</a:t>
                </a:r>
              </a:p>
            </c:rich>
          </c:tx>
          <c:layout/>
        </c:title>
        <c:numFmt formatCode="General" sourceLinked="1"/>
        <c:tickLblPos val="nextTo"/>
        <c:crossAx val="67931850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2184</Characters>
  <Application>Microsoft Word 12.0.0</Application>
  <DocSecurity>0</DocSecurity>
  <Lines>18</Lines>
  <Paragraphs>4</Paragraphs>
  <ScaleCrop>false</ScaleCrop>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bar</dc:creator>
  <cp:keywords/>
  <cp:lastModifiedBy>foo bar</cp:lastModifiedBy>
  <cp:revision>3</cp:revision>
  <cp:lastPrinted>2010-02-09T16:54:00Z</cp:lastPrinted>
  <dcterms:created xsi:type="dcterms:W3CDTF">2010-02-09T16:54:00Z</dcterms:created>
  <dcterms:modified xsi:type="dcterms:W3CDTF">2010-02-09T17:19:00Z</dcterms:modified>
</cp:coreProperties>
</file>