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9F0E" w14:textId="77777777" w:rsidR="007D0891" w:rsidRDefault="00000000">
      <w:pPr>
        <w:pStyle w:val="Heading1"/>
        <w:jc w:val="center"/>
        <w:rPr>
          <w:lang w:eastAsia="ko-KR"/>
        </w:rPr>
      </w:pPr>
      <w:r>
        <w:rPr>
          <w:lang w:eastAsia="ko-KR"/>
        </w:rPr>
        <w:t>【명세서】</w:t>
      </w:r>
    </w:p>
    <w:p w14:paraId="089DE4FC" w14:textId="77777777" w:rsidR="007D0891" w:rsidRDefault="00000000">
      <w:pPr>
        <w:pStyle w:val="Heading1"/>
        <w:rPr>
          <w:lang w:eastAsia="ko-KR"/>
        </w:rPr>
      </w:pPr>
      <w:r>
        <w:rPr>
          <w:lang w:eastAsia="ko-KR"/>
        </w:rPr>
        <w:t>【발명의 설명】</w:t>
      </w:r>
    </w:p>
    <w:p w14:paraId="2C6645A1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【발명의 명칭】</w:t>
      </w:r>
    </w:p>
    <w:p w14:paraId="6A8A0029" w14:textId="77777777" w:rsidR="007D0891" w:rsidRDefault="00000000">
      <w:pPr>
        <w:rPr>
          <w:lang w:eastAsia="ko-KR"/>
        </w:rPr>
      </w:pPr>
      <w:r>
        <w:rPr>
          <w:lang w:eastAsia="ko-KR"/>
        </w:rPr>
        <w:t>캐리어 세척 장치{APPARATUS FOR CLEANING WHEELED LUGGAGE}</w:t>
      </w:r>
    </w:p>
    <w:p w14:paraId="4B351A75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【기술분야】</w:t>
      </w:r>
    </w:p>
    <w:p w14:paraId="4F44D41E" w14:textId="77777777" w:rsidR="007D0891" w:rsidRDefault="00000000">
      <w:pPr>
        <w:rPr>
          <w:lang w:eastAsia="ko-KR"/>
        </w:rPr>
      </w:pPr>
      <w:r>
        <w:rPr>
          <w:lang w:eastAsia="ko-KR"/>
        </w:rPr>
        <w:t>【0001】 본 발명은 캐리어의 바퀴와 몸체를 함께 세척하는 캐리어 세척 장치에 관한 것이다.</w:t>
      </w:r>
    </w:p>
    <w:p w14:paraId="1E8A6608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【발명의 배경이 되는 기술】</w:t>
      </w:r>
    </w:p>
    <w:p w14:paraId="3E79004C" w14:textId="77777777" w:rsidR="007D0891" w:rsidRDefault="00000000">
      <w:pPr>
        <w:rPr>
          <w:lang w:eastAsia="ko-KR"/>
        </w:rPr>
      </w:pPr>
      <w:r>
        <w:rPr>
          <w:lang w:eastAsia="ko-KR"/>
        </w:rPr>
        <w:t>【0002】 종래의 캐리어 세척 장치는 바퀴만 세척하거나, 몸체를 분사나 송풍 같은 비접촉 방식으로 처리하여 고착된 오염을 제거하기 어렵다.</w:t>
      </w:r>
    </w:p>
    <w:p w14:paraId="430D30B6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【발명의 내용】</w:t>
      </w:r>
    </w:p>
    <w:p w14:paraId="6C128C6F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【해결하려는 과제】</w:t>
      </w:r>
    </w:p>
    <w:p w14:paraId="1EA261C2" w14:textId="77777777" w:rsidR="007D0891" w:rsidRDefault="00000000">
      <w:pPr>
        <w:rPr>
          <w:lang w:eastAsia="ko-KR"/>
        </w:rPr>
      </w:pPr>
      <w:r>
        <w:rPr>
          <w:lang w:eastAsia="ko-KR"/>
        </w:rPr>
        <w:t>【0003】 본 발명은 캐리어의 바퀴와 몸체를 하나의 장치에서 모두 직접 닦아 세척하는 것을 목적으로 한다.</w:t>
      </w:r>
    </w:p>
    <w:p w14:paraId="568D0473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【과제의 해결 수단】</w:t>
      </w:r>
    </w:p>
    <w:p w14:paraId="7AF099B9" w14:textId="77777777" w:rsidR="007D0891" w:rsidRDefault="00000000">
      <w:pPr>
        <w:rPr>
          <w:lang w:eastAsia="ko-KR"/>
        </w:rPr>
      </w:pPr>
      <w:r>
        <w:rPr>
          <w:lang w:eastAsia="ko-KR"/>
        </w:rPr>
        <w:t>【0004】 본 발명은 바퀴를 뒤에서 지지한 채 세척 모듈을 밀착시켜 회전시키며 세척하고, 청소포가 씌워진 세척 헤드로 몸체를 직접 닦는다.</w:t>
      </w:r>
    </w:p>
    <w:p w14:paraId="7B464843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【발명의 효과】</w:t>
      </w:r>
    </w:p>
    <w:p w14:paraId="524F2E7F" w14:textId="474F9B66" w:rsidR="007D0891" w:rsidRDefault="00000000">
      <w:pPr>
        <w:rPr>
          <w:lang w:eastAsia="ko-KR"/>
        </w:rPr>
      </w:pPr>
      <w:r>
        <w:rPr>
          <w:lang w:eastAsia="ko-KR"/>
        </w:rPr>
        <w:t>【0005】 바퀴 둘레 전체를 고르게 세척하고, 바퀴와 몸체를 한 번에</w:t>
      </w:r>
      <w:r w:rsidR="00261CB5">
        <w:rPr>
          <w:rFonts w:hint="eastAsia"/>
          <w:lang w:eastAsia="ko-KR"/>
        </w:rPr>
        <w:t xml:space="preserve"> </w:t>
      </w:r>
      <w:r>
        <w:rPr>
          <w:lang w:eastAsia="ko-KR"/>
        </w:rPr>
        <w:t>세척할 수 있다.</w:t>
      </w:r>
    </w:p>
    <w:p w14:paraId="42B7973A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lastRenderedPageBreak/>
        <w:t>【발명을 실시하기 위한 구체적인 내용】</w:t>
      </w:r>
    </w:p>
    <w:p w14:paraId="183164CA" w14:textId="7FEEA2B4" w:rsidR="007D0891" w:rsidRDefault="00000000">
      <w:pPr>
        <w:rPr>
          <w:lang w:eastAsia="ko-KR"/>
        </w:rPr>
      </w:pPr>
      <w:r>
        <w:rPr>
          <w:lang w:eastAsia="ko-KR"/>
        </w:rPr>
        <w:t>【0006】 바퀴가 안착부에 도달하면</w:t>
      </w:r>
      <w:r w:rsidR="00261CB5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세척 모듈이 </w:t>
      </w:r>
      <w:r w:rsidR="00261CB5">
        <w:rPr>
          <w:rFonts w:hint="eastAsia"/>
          <w:lang w:eastAsia="ko-KR"/>
        </w:rPr>
        <w:t>상승</w:t>
      </w:r>
      <w:r>
        <w:rPr>
          <w:lang w:eastAsia="ko-KR"/>
        </w:rPr>
        <w:t>하여 브러시나 스펀지를 바퀴에 밀착시킨 뒤 바퀴를 회전시킨다.</w:t>
      </w:r>
    </w:p>
    <w:p w14:paraId="39F44F42" w14:textId="1DE360FE" w:rsidR="007D0891" w:rsidRDefault="00000000">
      <w:pPr>
        <w:rPr>
          <w:lang w:eastAsia="ko-KR"/>
        </w:rPr>
      </w:pPr>
      <w:r>
        <w:rPr>
          <w:lang w:eastAsia="ko-KR"/>
        </w:rPr>
        <w:t>【0007】 스위블 캐스터는 회전하는 원형 브러시 포켓으로 방향과 관계없이 세척</w:t>
      </w:r>
      <w:r w:rsidR="007D34CC">
        <w:rPr>
          <w:rFonts w:hint="eastAsia"/>
          <w:lang w:eastAsia="ko-KR"/>
        </w:rPr>
        <w:t>한</w:t>
      </w:r>
      <w:r w:rsidR="004F4FC6">
        <w:rPr>
          <w:rFonts w:hint="eastAsia"/>
          <w:lang w:eastAsia="ko-KR"/>
        </w:rPr>
        <w:t>다.</w:t>
      </w:r>
    </w:p>
    <w:p w14:paraId="6C916174" w14:textId="77777777" w:rsidR="007D0891" w:rsidRDefault="00000000">
      <w:pPr>
        <w:rPr>
          <w:lang w:eastAsia="ko-KR"/>
        </w:rPr>
      </w:pPr>
      <w:r>
        <w:rPr>
          <w:lang w:eastAsia="ko-KR"/>
        </w:rPr>
        <w:t>【0008】 세척 헤드는 청소포가 씌워진 스펀지 패드로 고정된 몸체 둘레를 이동하며 닦고, 청소포는 세척마다 자동으로 이송된다.</w:t>
      </w:r>
    </w:p>
    <w:p w14:paraId="20548E1D" w14:textId="77777777" w:rsidR="007D0891" w:rsidRDefault="00000000">
      <w:pPr>
        <w:pStyle w:val="Heading1"/>
        <w:rPr>
          <w:lang w:eastAsia="ko-KR"/>
        </w:rPr>
      </w:pPr>
      <w:r>
        <w:rPr>
          <w:lang w:eastAsia="ko-KR"/>
        </w:rPr>
        <w:t>【청구범위】</w:t>
      </w:r>
    </w:p>
    <w:p w14:paraId="66DCA275" w14:textId="77777777" w:rsidR="007D0891" w:rsidRDefault="00000000">
      <w:pPr>
        <w:pStyle w:val="Heading2"/>
        <w:rPr>
          <w:lang w:eastAsia="ko-KR"/>
        </w:rPr>
      </w:pPr>
      <w:r>
        <w:rPr>
          <w:lang w:eastAsia="ko-KR"/>
        </w:rPr>
        <w:t>【청구항 1】</w:t>
      </w:r>
    </w:p>
    <w:p w14:paraId="39515DFD" w14:textId="77777777" w:rsidR="007D0891" w:rsidRDefault="00000000">
      <w:pPr>
        <w:rPr>
          <w:lang w:eastAsia="ko-KR"/>
        </w:rPr>
      </w:pPr>
      <w:r>
        <w:rPr>
          <w:lang w:eastAsia="ko-KR"/>
        </w:rPr>
        <w:t>캐리어의 바퀴가 안착되는 안착부;</w:t>
      </w:r>
      <w:r>
        <w:rPr>
          <w:lang w:eastAsia="ko-KR"/>
        </w:rPr>
        <w:br/>
        <w:t>상기 바퀴의 후방에서 상승하여 바퀴를 지지하는 후방 지지부재;</w:t>
      </w:r>
      <w:r>
        <w:rPr>
          <w:lang w:eastAsia="ko-KR"/>
        </w:rPr>
        <w:br/>
        <w:t>상기 바퀴의 외주면에 밀착되는 세척 모듈;</w:t>
      </w:r>
      <w:r>
        <w:rPr>
          <w:lang w:eastAsia="ko-KR"/>
        </w:rPr>
        <w:br/>
        <w:t>상기 바퀴를 회전시키는 회전 구동부;</w:t>
      </w:r>
      <w:r>
        <w:rPr>
          <w:lang w:eastAsia="ko-KR"/>
        </w:rPr>
        <w:br/>
        <w:t>청소포가 씌워진 세척 헤드로 캐리어 몸체를 닦는 몸체 세척부; 및</w:t>
      </w:r>
      <w:r>
        <w:rPr>
          <w:lang w:eastAsia="ko-KR"/>
        </w:rPr>
        <w:br/>
        <w:t>상기 구성들을 제어하는 제어부를 포함하는 캐리어 세척 장치.</w:t>
      </w:r>
    </w:p>
    <w:sectPr w:rsidR="007D0891" w:rsidSect="00034616">
      <w:footerReference w:type="default" r:id="rId8"/>
      <w:pgSz w:w="11906" w:h="16838"/>
      <w:pgMar w:top="2268" w:right="1134" w:bottom="1134" w:left="141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4417" w14:textId="77777777" w:rsidR="00204B54" w:rsidRDefault="00204B54">
      <w:pPr>
        <w:spacing w:line="240" w:lineRule="auto"/>
      </w:pPr>
      <w:r>
        <w:separator/>
      </w:r>
    </w:p>
  </w:endnote>
  <w:endnote w:type="continuationSeparator" w:id="0">
    <w:p w14:paraId="08260675" w14:textId="77777777" w:rsidR="00204B54" w:rsidRDefault="00204B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ED87" w14:textId="77777777" w:rsidR="007D0891" w:rsidRDefault="00000000">
    <w:pPr>
      <w:pStyle w:val="Footer"/>
      <w:jc w:val="center"/>
    </w:pPr>
    <w:r>
      <w:fldChar w:fldCharType="begin"/>
    </w:r>
    <w:r>
      <w:instrText>PAGE</w:instrText>
    </w:r>
    <w:r w:rsidR="00261CB5">
      <w:fldChar w:fldCharType="separate"/>
    </w:r>
    <w:r w:rsidR="00261C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7B64" w14:textId="77777777" w:rsidR="00204B54" w:rsidRDefault="00204B54">
      <w:pPr>
        <w:spacing w:line="240" w:lineRule="auto"/>
      </w:pPr>
      <w:r>
        <w:separator/>
      </w:r>
    </w:p>
  </w:footnote>
  <w:footnote w:type="continuationSeparator" w:id="0">
    <w:p w14:paraId="70BF4475" w14:textId="77777777" w:rsidR="00204B54" w:rsidRDefault="00204B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931661">
    <w:abstractNumId w:val="8"/>
  </w:num>
  <w:num w:numId="2" w16cid:durableId="2021858408">
    <w:abstractNumId w:val="6"/>
  </w:num>
  <w:num w:numId="3" w16cid:durableId="1627159942">
    <w:abstractNumId w:val="5"/>
  </w:num>
  <w:num w:numId="4" w16cid:durableId="751436826">
    <w:abstractNumId w:val="4"/>
  </w:num>
  <w:num w:numId="5" w16cid:durableId="623584552">
    <w:abstractNumId w:val="7"/>
  </w:num>
  <w:num w:numId="6" w16cid:durableId="343172466">
    <w:abstractNumId w:val="3"/>
  </w:num>
  <w:num w:numId="7" w16cid:durableId="1425765393">
    <w:abstractNumId w:val="2"/>
  </w:num>
  <w:num w:numId="8" w16cid:durableId="634995342">
    <w:abstractNumId w:val="1"/>
  </w:num>
  <w:num w:numId="9" w16cid:durableId="118347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54"/>
    <w:rsid w:val="00261CB5"/>
    <w:rsid w:val="0029639D"/>
    <w:rsid w:val="00326F90"/>
    <w:rsid w:val="004F4FC6"/>
    <w:rsid w:val="00575A56"/>
    <w:rsid w:val="007D0891"/>
    <w:rsid w:val="007D34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B020D"/>
  <w14:defaultImageDpi w14:val="300"/>
  <w15:docId w15:val="{1F845990-30CC-A44D-9E50-F16D4B7C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672" w:lineRule="exact"/>
    </w:pPr>
    <w:rPr>
      <w:rFonts w:ascii="Malgun Gothic" w:eastAsia="Malgun Gothic" w:hAnsi="Malgun Gothic" w:cs="Malgun Gothic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배정훈/임베디드시스템공학과</cp:lastModifiedBy>
  <cp:revision>4</cp:revision>
  <dcterms:created xsi:type="dcterms:W3CDTF">2013-12-23T23:15:00Z</dcterms:created>
  <dcterms:modified xsi:type="dcterms:W3CDTF">2026-09-27T15:43:00Z</dcterms:modified>
  <cp:category/>
</cp:coreProperties>
</file>