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ABD2D6" w14:textId="77777777" w:rsidR="007F270F" w:rsidRPr="007F270F" w:rsidRDefault="007F270F" w:rsidP="009B000C">
      <w:pPr>
        <w:pStyle w:val="NormalWeb"/>
        <w:jc w:val="both"/>
        <w:rPr>
          <w:rFonts w:ascii="Arial" w:hAnsi="Arial" w:cs="Arial"/>
          <w:b/>
          <w:bCs/>
        </w:rPr>
      </w:pPr>
      <w:r w:rsidRPr="007F270F">
        <w:rPr>
          <w:rFonts w:ascii="Arial" w:hAnsi="Arial" w:cs="Arial"/>
          <w:b/>
          <w:bCs/>
        </w:rPr>
        <w:t xml:space="preserve">Utilize o </w:t>
      </w:r>
      <w:proofErr w:type="spellStart"/>
      <w:r w:rsidRPr="007F270F">
        <w:rPr>
          <w:rFonts w:ascii="Arial" w:hAnsi="Arial" w:cs="Arial"/>
          <w:b/>
          <w:bCs/>
        </w:rPr>
        <w:t>TensorFlow</w:t>
      </w:r>
      <w:proofErr w:type="spellEnd"/>
      <w:r w:rsidRPr="007F270F">
        <w:rPr>
          <w:rFonts w:ascii="Arial" w:hAnsi="Arial" w:cs="Arial"/>
          <w:b/>
          <w:bCs/>
        </w:rPr>
        <w:t xml:space="preserve"> Playground: </w:t>
      </w:r>
      <w:hyperlink r:id="rId5" w:history="1">
        <w:r w:rsidRPr="007F270F">
          <w:rPr>
            <w:rStyle w:val="Hyperlink"/>
            <w:rFonts w:ascii="Arial" w:eastAsiaTheme="majorEastAsia" w:hAnsi="Arial" w:cs="Arial"/>
            <w:b/>
            <w:bCs/>
          </w:rPr>
          <w:t>http://playground.tens</w:t>
        </w:r>
        <w:r w:rsidRPr="007F270F">
          <w:rPr>
            <w:rStyle w:val="Hyperlink"/>
            <w:rFonts w:ascii="Arial" w:eastAsiaTheme="majorEastAsia" w:hAnsi="Arial" w:cs="Arial"/>
            <w:b/>
            <w:bCs/>
          </w:rPr>
          <w:t>o</w:t>
        </w:r>
        <w:r w:rsidRPr="007F270F">
          <w:rPr>
            <w:rStyle w:val="Hyperlink"/>
            <w:rFonts w:ascii="Arial" w:eastAsiaTheme="majorEastAsia" w:hAnsi="Arial" w:cs="Arial"/>
            <w:b/>
            <w:bCs/>
          </w:rPr>
          <w:t>rflow.org</w:t>
        </w:r>
      </w:hyperlink>
      <w:r w:rsidRPr="007F270F">
        <w:rPr>
          <w:rFonts w:ascii="Arial" w:hAnsi="Arial" w:cs="Arial"/>
          <w:b/>
          <w:bCs/>
        </w:rPr>
        <w:t xml:space="preserve"> , em grupos de até 4 alunos (todos devem submeter a atividade), use este simulador de redes neurais para avaliar diferentes </w:t>
      </w:r>
      <w:proofErr w:type="spellStart"/>
      <w:r w:rsidRPr="007F270F">
        <w:rPr>
          <w:rFonts w:ascii="Arial" w:hAnsi="Arial" w:cs="Arial"/>
          <w:b/>
          <w:bCs/>
        </w:rPr>
        <w:t>MLPs</w:t>
      </w:r>
      <w:proofErr w:type="spellEnd"/>
      <w:r w:rsidRPr="007F270F">
        <w:rPr>
          <w:rFonts w:ascii="Arial" w:hAnsi="Arial" w:cs="Arial"/>
          <w:b/>
          <w:bCs/>
        </w:rPr>
        <w:t xml:space="preserve"> com entradas X1 e X2</w:t>
      </w:r>
    </w:p>
    <w:p w14:paraId="000005CC" w14:textId="77777777" w:rsidR="007F270F" w:rsidRDefault="007F270F" w:rsidP="009B000C">
      <w:pPr>
        <w:pStyle w:val="NormalWeb"/>
        <w:jc w:val="both"/>
        <w:rPr>
          <w:rFonts w:ascii="Arial" w:hAnsi="Arial" w:cs="Arial"/>
          <w:b/>
          <w:bCs/>
        </w:rPr>
      </w:pPr>
      <w:r w:rsidRPr="007F270F">
        <w:rPr>
          <w:rFonts w:ascii="Arial" w:hAnsi="Arial" w:cs="Arial"/>
          <w:b/>
          <w:bCs/>
        </w:rPr>
        <w:t xml:space="preserve">Caso 1) Simule uma </w:t>
      </w:r>
      <w:proofErr w:type="spellStart"/>
      <w:r w:rsidRPr="007F270F">
        <w:rPr>
          <w:rFonts w:ascii="Arial" w:hAnsi="Arial" w:cs="Arial"/>
          <w:b/>
          <w:bCs/>
        </w:rPr>
        <w:t>perceptron</w:t>
      </w:r>
      <w:proofErr w:type="spellEnd"/>
      <w:r w:rsidRPr="007F270F">
        <w:rPr>
          <w:rFonts w:ascii="Arial" w:hAnsi="Arial" w:cs="Arial"/>
          <w:b/>
          <w:bCs/>
        </w:rPr>
        <w:t xml:space="preserve"> (sem camadas ocultas) nas tarefas de “ou exclusivo” e “gaussiana” para a tarefa de classificação. Descreva os resultados obtidos em função da resolução dos problemas.</w:t>
      </w:r>
    </w:p>
    <w:p w14:paraId="7D3D5028" w14:textId="497F7508" w:rsidR="007F270F" w:rsidRPr="007F270F" w:rsidRDefault="007F270F" w:rsidP="007F270F">
      <w:pPr>
        <w:pStyle w:val="NormalWeb"/>
        <w:rPr>
          <w:rFonts w:ascii="Arial" w:hAnsi="Arial" w:cs="Arial"/>
        </w:rPr>
      </w:pPr>
      <w:r w:rsidRPr="007F270F">
        <w:rPr>
          <w:rFonts w:ascii="Arial" w:hAnsi="Arial" w:cs="Arial"/>
        </w:rPr>
        <w:t>Gaussiana</w:t>
      </w:r>
      <w:r>
        <w:rPr>
          <w:rFonts w:ascii="Arial" w:hAnsi="Arial" w:cs="Arial"/>
        </w:rPr>
        <w:t>:</w:t>
      </w:r>
    </w:p>
    <w:p w14:paraId="3B715DBC" w14:textId="77777777" w:rsidR="007F270F" w:rsidRDefault="007F270F" w:rsidP="007F270F">
      <w:pPr>
        <w:pStyle w:val="NormalWeb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9714ADB" wp14:editId="352A0819">
            <wp:extent cx="4312765" cy="2520000"/>
            <wp:effectExtent l="0" t="0" r="0" b="0"/>
            <wp:docPr id="45904347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43476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276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DFF9" w14:textId="687B62DE" w:rsidR="007F270F" w:rsidRDefault="007F270F" w:rsidP="009B000C">
      <w:pPr>
        <w:pStyle w:val="NormalWeb"/>
        <w:jc w:val="both"/>
        <w:rPr>
          <w:rFonts w:ascii="Arial" w:hAnsi="Arial" w:cs="Arial"/>
        </w:rPr>
      </w:pPr>
      <w:r w:rsidRPr="007F270F">
        <w:rPr>
          <w:rFonts w:ascii="Arial" w:hAnsi="Arial" w:cs="Arial"/>
        </w:rPr>
        <w:t xml:space="preserve">O problema </w:t>
      </w:r>
      <w:r>
        <w:rPr>
          <w:rFonts w:ascii="Arial" w:hAnsi="Arial" w:cs="Arial"/>
        </w:rPr>
        <w:t xml:space="preserve">é resolvido, pois com </w:t>
      </w:r>
      <w:r>
        <w:rPr>
          <w:rFonts w:ascii="Arial" w:hAnsi="Arial" w:cs="Arial"/>
        </w:rPr>
        <w:t>apenas</w:t>
      </w:r>
      <w:r>
        <w:rPr>
          <w:rFonts w:ascii="Arial" w:hAnsi="Arial" w:cs="Arial"/>
        </w:rPr>
        <w:t xml:space="preserve"> uma reta é possível separar o problema.</w:t>
      </w:r>
    </w:p>
    <w:p w14:paraId="09A0E5E4" w14:textId="0E0838E9" w:rsidR="007F270F" w:rsidRDefault="007F270F" w:rsidP="007F270F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Ou exclusivo:</w:t>
      </w:r>
    </w:p>
    <w:p w14:paraId="6A50386C" w14:textId="47752D2F" w:rsidR="007F270F" w:rsidRDefault="007F270F" w:rsidP="007F270F">
      <w:pPr>
        <w:pStyle w:val="NormalWeb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533BBD" wp14:editId="20A1FE18">
            <wp:extent cx="4370776" cy="2520000"/>
            <wp:effectExtent l="0" t="0" r="0" b="0"/>
            <wp:docPr id="163794278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42782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077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0703" w14:textId="536D1E2F" w:rsidR="007F270F" w:rsidRPr="007F270F" w:rsidRDefault="007F270F" w:rsidP="00463F56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Como o problema é mais complexo</w:t>
      </w:r>
      <w:r w:rsidR="009B000C">
        <w:rPr>
          <w:rFonts w:ascii="Arial" w:hAnsi="Arial" w:cs="Arial"/>
        </w:rPr>
        <w:t>, não é possível obter resultados como o do problema anterior. Parte dos resultados fica classificado incorretamente.</w:t>
      </w:r>
    </w:p>
    <w:p w14:paraId="59C065E6" w14:textId="77777777" w:rsidR="009B000C" w:rsidRDefault="009B000C" w:rsidP="007F270F">
      <w:pPr>
        <w:pStyle w:val="NormalWeb"/>
        <w:rPr>
          <w:rFonts w:ascii="Arial" w:hAnsi="Arial" w:cs="Arial"/>
          <w:b/>
          <w:bCs/>
        </w:rPr>
      </w:pPr>
    </w:p>
    <w:p w14:paraId="20C45CB2" w14:textId="06FA7136" w:rsidR="007F270F" w:rsidRDefault="007F270F" w:rsidP="00463F56">
      <w:pPr>
        <w:pStyle w:val="NormalWeb"/>
        <w:jc w:val="both"/>
        <w:rPr>
          <w:rFonts w:ascii="Arial" w:hAnsi="Arial" w:cs="Arial"/>
          <w:b/>
          <w:bCs/>
        </w:rPr>
      </w:pPr>
      <w:r w:rsidRPr="007F270F">
        <w:rPr>
          <w:rFonts w:ascii="Arial" w:hAnsi="Arial" w:cs="Arial"/>
          <w:b/>
          <w:bCs/>
        </w:rPr>
        <w:lastRenderedPageBreak/>
        <w:t xml:space="preserve">Caso 2) Inclua uma camada oculta com 6 neurônios e verifique os resultados do problema “ou exclusivo” em diferentes funções de ativação. Houve alguma função de ativação que não possível resolver o problema, mesmo com a camada oculta? </w:t>
      </w:r>
      <w:proofErr w:type="gramStart"/>
      <w:r w:rsidRPr="007F270F">
        <w:rPr>
          <w:rFonts w:ascii="Arial" w:hAnsi="Arial" w:cs="Arial"/>
          <w:b/>
          <w:bCs/>
        </w:rPr>
        <w:t>Porque</w:t>
      </w:r>
      <w:proofErr w:type="gramEnd"/>
      <w:r w:rsidRPr="007F270F">
        <w:rPr>
          <w:rFonts w:ascii="Arial" w:hAnsi="Arial" w:cs="Arial"/>
          <w:b/>
          <w:bCs/>
        </w:rPr>
        <w:t>?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9B000C" w14:paraId="33634717" w14:textId="77777777" w:rsidTr="009B000C">
        <w:trPr>
          <w:jc w:val="center"/>
        </w:trPr>
        <w:tc>
          <w:tcPr>
            <w:tcW w:w="4508" w:type="dxa"/>
          </w:tcPr>
          <w:p w14:paraId="5DE807A0" w14:textId="1C9BC1D8" w:rsidR="009B000C" w:rsidRDefault="009B000C" w:rsidP="009B000C">
            <w:pPr>
              <w:pStyle w:val="NormalWeb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E68481F" wp14:editId="18B8604E">
                  <wp:extent cx="2413638" cy="1440000"/>
                  <wp:effectExtent l="0" t="0" r="5715" b="8255"/>
                  <wp:docPr id="95547369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47369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638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97973FC" w14:textId="0D7A9D32" w:rsidR="009B000C" w:rsidRDefault="009B000C" w:rsidP="009B000C">
            <w:pPr>
              <w:pStyle w:val="NormalWeb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3ED4727" wp14:editId="1B3D310E">
                  <wp:extent cx="2444046" cy="1440000"/>
                  <wp:effectExtent l="0" t="0" r="0" b="8255"/>
                  <wp:docPr id="77106375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06375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04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00C" w14:paraId="55960A41" w14:textId="77777777" w:rsidTr="009B000C">
        <w:trPr>
          <w:jc w:val="center"/>
        </w:trPr>
        <w:tc>
          <w:tcPr>
            <w:tcW w:w="4508" w:type="dxa"/>
          </w:tcPr>
          <w:p w14:paraId="02AB0E35" w14:textId="62DF8401" w:rsidR="009B000C" w:rsidRDefault="009B000C" w:rsidP="009B000C">
            <w:pPr>
              <w:pStyle w:val="NormalWeb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3D812ED" wp14:editId="10205CB0">
                  <wp:extent cx="2420380" cy="1440000"/>
                  <wp:effectExtent l="0" t="0" r="0" b="8255"/>
                  <wp:docPr id="147402245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02245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38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74CBA5A" w14:textId="5944E6EF" w:rsidR="009B000C" w:rsidRDefault="009B000C" w:rsidP="009B000C">
            <w:pPr>
              <w:pStyle w:val="NormalWeb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35C39B6" wp14:editId="5A69F3B2">
                  <wp:extent cx="2464437" cy="1440000"/>
                  <wp:effectExtent l="0" t="0" r="0" b="8255"/>
                  <wp:docPr id="128987724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87724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437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B8CC4C" w14:textId="0C082FA7" w:rsidR="009B000C" w:rsidRPr="009B000C" w:rsidRDefault="009B000C" w:rsidP="00463F56">
      <w:pPr>
        <w:pStyle w:val="NormalWeb"/>
        <w:jc w:val="both"/>
        <w:rPr>
          <w:rFonts w:ascii="Arial" w:hAnsi="Arial" w:cs="Arial"/>
        </w:rPr>
      </w:pPr>
      <w:r w:rsidRPr="009B000C">
        <w:rPr>
          <w:rFonts w:ascii="Arial" w:hAnsi="Arial" w:cs="Arial"/>
        </w:rPr>
        <w:t>Apenas</w:t>
      </w:r>
      <w:r>
        <w:rPr>
          <w:rFonts w:ascii="Arial" w:hAnsi="Arial" w:cs="Arial"/>
        </w:rPr>
        <w:t xml:space="preserve"> com a função linear não é possível obter resultados para o problema. </w:t>
      </w:r>
      <w:r w:rsidR="007D0B33">
        <w:rPr>
          <w:rFonts w:ascii="Arial" w:hAnsi="Arial" w:cs="Arial"/>
        </w:rPr>
        <w:t xml:space="preserve">Com a função de ativação linear, </w:t>
      </w:r>
      <w:r w:rsidR="00763BC2">
        <w:rPr>
          <w:rFonts w:ascii="Arial" w:hAnsi="Arial" w:cs="Arial"/>
        </w:rPr>
        <w:t>tem</w:t>
      </w:r>
      <w:r w:rsidR="007D0B33">
        <w:rPr>
          <w:rFonts w:ascii="Arial" w:hAnsi="Arial" w:cs="Arial"/>
        </w:rPr>
        <w:t>-se uma composição de funções lineares, e só se consegue resolver problemas separáveis por uma reta.</w:t>
      </w:r>
    </w:p>
    <w:p w14:paraId="2824E35F" w14:textId="1F2F79DE" w:rsidR="007F270F" w:rsidRDefault="007F270F" w:rsidP="00463F56">
      <w:pPr>
        <w:pStyle w:val="NormalWeb"/>
        <w:jc w:val="both"/>
        <w:rPr>
          <w:rFonts w:ascii="Arial" w:hAnsi="Arial" w:cs="Arial"/>
          <w:b/>
          <w:bCs/>
        </w:rPr>
      </w:pPr>
      <w:r w:rsidRPr="007F270F">
        <w:rPr>
          <w:rFonts w:ascii="Arial" w:hAnsi="Arial" w:cs="Arial"/>
          <w:b/>
          <w:bCs/>
        </w:rPr>
        <w:t>Caso 3</w:t>
      </w:r>
      <w:r w:rsidR="00763BC2" w:rsidRPr="007F270F">
        <w:rPr>
          <w:rFonts w:ascii="Arial" w:hAnsi="Arial" w:cs="Arial"/>
          <w:b/>
          <w:bCs/>
        </w:rPr>
        <w:t>) Avalie</w:t>
      </w:r>
      <w:r w:rsidRPr="007F270F">
        <w:rPr>
          <w:rFonts w:ascii="Arial" w:hAnsi="Arial" w:cs="Arial"/>
          <w:b/>
          <w:bCs/>
        </w:rPr>
        <w:t xml:space="preserve"> uma tarefa de classificação, usando dados com distribuição gaussiana e com 30% dos dados para teste. </w:t>
      </w:r>
    </w:p>
    <w:p w14:paraId="55C538FD" w14:textId="3C0293A9" w:rsidR="004D4CB2" w:rsidRPr="007F270F" w:rsidRDefault="004D4CB2" w:rsidP="004D4CB2">
      <w:pPr>
        <w:pStyle w:val="NormalWeb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9E798A7" wp14:editId="5A68004C">
            <wp:extent cx="3788982" cy="2232000"/>
            <wp:effectExtent l="0" t="0" r="2540" b="0"/>
            <wp:docPr id="217505045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05045" name="Imagem 1" descr="Gráf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8982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6AA9" w14:textId="612A0E72" w:rsidR="007F270F" w:rsidRPr="007F270F" w:rsidRDefault="007F270F" w:rsidP="00463F56">
      <w:pPr>
        <w:pStyle w:val="NormalWeb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7F270F">
        <w:rPr>
          <w:rFonts w:ascii="Arial" w:hAnsi="Arial" w:cs="Arial"/>
          <w:b/>
          <w:bCs/>
        </w:rPr>
        <w:t>Como é possível melhorar o aprendizado para padrões mais complexos?</w:t>
      </w:r>
      <w:r w:rsidR="004D4CB2">
        <w:rPr>
          <w:rFonts w:ascii="Arial" w:hAnsi="Arial" w:cs="Arial"/>
          <w:b/>
          <w:bCs/>
        </w:rPr>
        <w:br/>
      </w:r>
      <w:r w:rsidR="004D4CB2" w:rsidRPr="004D4CB2">
        <w:rPr>
          <w:rFonts w:ascii="Arial" w:hAnsi="Arial" w:cs="Arial"/>
        </w:rPr>
        <w:t>Aumentando a quantidade de camadas.</w:t>
      </w:r>
    </w:p>
    <w:p w14:paraId="118FA340" w14:textId="0E84D2DA" w:rsidR="007F270F" w:rsidRPr="007F270F" w:rsidRDefault="007F270F" w:rsidP="00463F56">
      <w:pPr>
        <w:pStyle w:val="NormalWeb"/>
        <w:numPr>
          <w:ilvl w:val="0"/>
          <w:numId w:val="1"/>
        </w:numPr>
        <w:rPr>
          <w:rFonts w:ascii="Arial" w:hAnsi="Arial" w:cs="Arial"/>
          <w:b/>
          <w:bCs/>
        </w:rPr>
      </w:pPr>
      <w:r w:rsidRPr="007F270F">
        <w:rPr>
          <w:rFonts w:ascii="Arial" w:hAnsi="Arial" w:cs="Arial"/>
          <w:b/>
          <w:bCs/>
        </w:rPr>
        <w:t xml:space="preserve">Quais camadas aprendem padrões mais complexos: </w:t>
      </w:r>
      <w:proofErr w:type="spellStart"/>
      <w:r w:rsidRPr="007F270F">
        <w:rPr>
          <w:rFonts w:ascii="Arial" w:hAnsi="Arial" w:cs="Arial"/>
          <w:b/>
          <w:bCs/>
        </w:rPr>
        <w:t>lower</w:t>
      </w:r>
      <w:proofErr w:type="spellEnd"/>
      <w:r w:rsidRPr="007F270F">
        <w:rPr>
          <w:rFonts w:ascii="Arial" w:hAnsi="Arial" w:cs="Arial"/>
          <w:b/>
          <w:bCs/>
        </w:rPr>
        <w:t xml:space="preserve"> </w:t>
      </w:r>
      <w:proofErr w:type="spellStart"/>
      <w:r w:rsidRPr="007F270F">
        <w:rPr>
          <w:rFonts w:ascii="Arial" w:hAnsi="Arial" w:cs="Arial"/>
          <w:b/>
          <w:bCs/>
        </w:rPr>
        <w:t>layers</w:t>
      </w:r>
      <w:proofErr w:type="spellEnd"/>
      <w:r w:rsidRPr="007F270F">
        <w:rPr>
          <w:rFonts w:ascii="Arial" w:hAnsi="Arial" w:cs="Arial"/>
          <w:b/>
          <w:bCs/>
        </w:rPr>
        <w:t xml:space="preserve"> ou </w:t>
      </w:r>
      <w:proofErr w:type="spellStart"/>
      <w:r w:rsidRPr="007F270F">
        <w:rPr>
          <w:rFonts w:ascii="Arial" w:hAnsi="Arial" w:cs="Arial"/>
          <w:b/>
          <w:bCs/>
        </w:rPr>
        <w:t>upper</w:t>
      </w:r>
      <w:proofErr w:type="spellEnd"/>
      <w:r w:rsidRPr="007F270F">
        <w:rPr>
          <w:rFonts w:ascii="Arial" w:hAnsi="Arial" w:cs="Arial"/>
          <w:b/>
          <w:bCs/>
        </w:rPr>
        <w:t xml:space="preserve"> </w:t>
      </w:r>
      <w:proofErr w:type="spellStart"/>
      <w:r w:rsidRPr="007F270F">
        <w:rPr>
          <w:rFonts w:ascii="Arial" w:hAnsi="Arial" w:cs="Arial"/>
          <w:b/>
          <w:bCs/>
        </w:rPr>
        <w:t>layer</w:t>
      </w:r>
      <w:proofErr w:type="spellEnd"/>
      <w:r w:rsidRPr="007F270F">
        <w:rPr>
          <w:rFonts w:ascii="Arial" w:hAnsi="Arial" w:cs="Arial"/>
          <w:b/>
          <w:bCs/>
        </w:rPr>
        <w:t>?</w:t>
      </w:r>
      <w:r w:rsidR="004D4CB2">
        <w:rPr>
          <w:rFonts w:ascii="Arial" w:hAnsi="Arial" w:cs="Arial"/>
          <w:b/>
          <w:bCs/>
        </w:rPr>
        <w:br/>
      </w:r>
      <w:r w:rsidR="004D4CB2" w:rsidRPr="004D4CB2">
        <w:rPr>
          <w:rFonts w:ascii="Arial" w:hAnsi="Arial" w:cs="Arial"/>
        </w:rPr>
        <w:t>As camadas mais profundas aprendem padrões mais complexos.</w:t>
      </w:r>
      <w:r w:rsidR="004D4CB2">
        <w:rPr>
          <w:rFonts w:ascii="Arial" w:hAnsi="Arial" w:cs="Arial"/>
        </w:rPr>
        <w:t xml:space="preserve"> Quanto mais camadas, mais elas se especializam.</w:t>
      </w:r>
    </w:p>
    <w:p w14:paraId="4E767729" w14:textId="77777777" w:rsidR="007F270F" w:rsidRDefault="007F270F" w:rsidP="00463F56">
      <w:pPr>
        <w:pStyle w:val="NormalWeb"/>
        <w:jc w:val="both"/>
        <w:rPr>
          <w:rFonts w:ascii="Arial" w:hAnsi="Arial" w:cs="Arial"/>
          <w:b/>
          <w:bCs/>
        </w:rPr>
      </w:pPr>
      <w:r w:rsidRPr="007F270F">
        <w:rPr>
          <w:rFonts w:ascii="Arial" w:hAnsi="Arial" w:cs="Arial"/>
          <w:b/>
          <w:bCs/>
        </w:rPr>
        <w:lastRenderedPageBreak/>
        <w:t xml:space="preserve">Caso 4) Defina uma rede com dados do tipo círculo e uma camada interna com dois neurônios. Rode até 30 </w:t>
      </w:r>
      <w:proofErr w:type="spellStart"/>
      <w:r w:rsidRPr="007F270F">
        <w:rPr>
          <w:rFonts w:ascii="Arial" w:hAnsi="Arial" w:cs="Arial"/>
          <w:b/>
          <w:bCs/>
        </w:rPr>
        <w:t>epochs</w:t>
      </w:r>
      <w:proofErr w:type="spellEnd"/>
      <w:r w:rsidRPr="007F270F">
        <w:rPr>
          <w:rFonts w:ascii="Arial" w:hAnsi="Arial" w:cs="Arial"/>
          <w:b/>
          <w:bCs/>
        </w:rPr>
        <w:t>. Avalia os erros de teste e treino. Execute novamente a rede, mas com três camadas ocultas e quatro neurônio em cada. Registre suas conclusões.</w:t>
      </w:r>
    </w:p>
    <w:p w14:paraId="62D8B067" w14:textId="10310F36" w:rsidR="009C51BE" w:rsidRDefault="009C51BE" w:rsidP="009C51BE">
      <w:pPr>
        <w:pStyle w:val="NormalWeb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5813B03" wp14:editId="4215AC45">
            <wp:extent cx="4835358" cy="2880000"/>
            <wp:effectExtent l="0" t="0" r="3810" b="0"/>
            <wp:docPr id="90539808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98088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535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827C" w14:textId="5470CCC0" w:rsidR="00FA3ADC" w:rsidRPr="00FA3ADC" w:rsidRDefault="009C51BE" w:rsidP="00463F56">
      <w:pPr>
        <w:pStyle w:val="NormalWeb"/>
        <w:jc w:val="both"/>
        <w:rPr>
          <w:rFonts w:ascii="Arial" w:hAnsi="Arial" w:cs="Arial"/>
        </w:rPr>
      </w:pPr>
      <w:r w:rsidRPr="00FA3ADC">
        <w:rPr>
          <w:rFonts w:ascii="Arial" w:hAnsi="Arial" w:cs="Arial"/>
        </w:rPr>
        <w:t>Com uma camada e dois neurônios, é como se cada neurônio separasse o problema com uma reta</w:t>
      </w:r>
      <w:r w:rsidR="00FA3ADC">
        <w:rPr>
          <w:rFonts w:ascii="Arial" w:hAnsi="Arial" w:cs="Arial"/>
        </w:rPr>
        <w:t>. Com isso, ainda há um erro considerável.</w:t>
      </w:r>
    </w:p>
    <w:p w14:paraId="28779F90" w14:textId="64C3F90C" w:rsidR="009C51BE" w:rsidRDefault="009C51BE" w:rsidP="009C51BE">
      <w:pPr>
        <w:pStyle w:val="NormalWeb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D363E44" wp14:editId="4F0BB90D">
            <wp:extent cx="4889016" cy="2880000"/>
            <wp:effectExtent l="0" t="0" r="6985" b="0"/>
            <wp:docPr id="1836577093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77093" name="Imagem 1" descr="Diagrama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901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2ECF" w14:textId="617F2AD9" w:rsidR="00FA3ADC" w:rsidRDefault="00FA3ADC" w:rsidP="00463F56">
      <w:pPr>
        <w:pStyle w:val="NormalWeb"/>
        <w:jc w:val="both"/>
        <w:rPr>
          <w:rFonts w:ascii="Arial" w:hAnsi="Arial" w:cs="Arial"/>
        </w:rPr>
      </w:pPr>
      <w:r w:rsidRPr="00FA3ADC">
        <w:rPr>
          <w:rFonts w:ascii="Arial" w:hAnsi="Arial" w:cs="Arial"/>
        </w:rPr>
        <w:t xml:space="preserve">Já para o segundo caso, com 30 </w:t>
      </w:r>
      <w:proofErr w:type="spellStart"/>
      <w:r w:rsidRPr="00FA3ADC">
        <w:rPr>
          <w:rFonts w:ascii="Arial" w:hAnsi="Arial" w:cs="Arial"/>
        </w:rPr>
        <w:t>epochs</w:t>
      </w:r>
      <w:proofErr w:type="spellEnd"/>
      <w:r>
        <w:rPr>
          <w:rFonts w:ascii="Arial" w:hAnsi="Arial" w:cs="Arial"/>
        </w:rPr>
        <w:t xml:space="preserve"> o problema já apresenta resultados satisfatórios, com o problema classificado corretamente.</w:t>
      </w:r>
      <w:r w:rsidRPr="00FA3ADC">
        <w:rPr>
          <w:rFonts w:ascii="Arial" w:hAnsi="Arial" w:cs="Arial"/>
        </w:rPr>
        <w:t xml:space="preserve"> </w:t>
      </w:r>
      <w:r w:rsidR="00463F56">
        <w:rPr>
          <w:rFonts w:ascii="Arial" w:hAnsi="Arial" w:cs="Arial"/>
        </w:rPr>
        <w:t xml:space="preserve"> </w:t>
      </w:r>
      <w:r w:rsidR="00463F56" w:rsidRPr="00463F56">
        <w:rPr>
          <w:rFonts w:ascii="Arial" w:hAnsi="Arial" w:cs="Arial"/>
          <w:u w:val="single"/>
        </w:rPr>
        <w:t>Portanto</w:t>
      </w:r>
      <w:r w:rsidR="00463F56">
        <w:rPr>
          <w:rFonts w:ascii="Arial" w:hAnsi="Arial" w:cs="Arial"/>
        </w:rPr>
        <w:t>, com mais camadas é possível obter resultados melhores para problemas mais complexos.</w:t>
      </w:r>
    </w:p>
    <w:p w14:paraId="0AEDC1DF" w14:textId="77777777" w:rsidR="00FA3ADC" w:rsidRPr="00FA3ADC" w:rsidRDefault="00FA3ADC" w:rsidP="00FA3ADC">
      <w:pPr>
        <w:pStyle w:val="NormalWeb"/>
        <w:rPr>
          <w:rFonts w:ascii="Arial" w:hAnsi="Arial" w:cs="Arial"/>
        </w:rPr>
      </w:pPr>
    </w:p>
    <w:p w14:paraId="31C6407A" w14:textId="77777777" w:rsidR="007F270F" w:rsidRDefault="007F270F" w:rsidP="00463F56">
      <w:pPr>
        <w:pStyle w:val="NormalWeb"/>
        <w:jc w:val="both"/>
        <w:rPr>
          <w:rFonts w:ascii="Arial" w:hAnsi="Arial" w:cs="Arial"/>
          <w:b/>
          <w:bCs/>
        </w:rPr>
      </w:pPr>
      <w:r w:rsidRPr="007F270F">
        <w:rPr>
          <w:rFonts w:ascii="Arial" w:hAnsi="Arial" w:cs="Arial"/>
          <w:b/>
          <w:bCs/>
        </w:rPr>
        <w:lastRenderedPageBreak/>
        <w:t xml:space="preserve">Caso 5) Utilize o tipo de dado em espiral e rode uma rede com três camadas ocultas e quatro neurônio em cada. Após 100 </w:t>
      </w:r>
      <w:proofErr w:type="spellStart"/>
      <w:r w:rsidRPr="007F270F">
        <w:rPr>
          <w:rFonts w:ascii="Arial" w:hAnsi="Arial" w:cs="Arial"/>
          <w:b/>
          <w:bCs/>
        </w:rPr>
        <w:t>epochs</w:t>
      </w:r>
      <w:proofErr w:type="spellEnd"/>
      <w:r w:rsidRPr="007F270F">
        <w:rPr>
          <w:rFonts w:ascii="Arial" w:hAnsi="Arial" w:cs="Arial"/>
          <w:b/>
          <w:bCs/>
        </w:rPr>
        <w:t xml:space="preserve"> o que é possível observar? </w:t>
      </w:r>
    </w:p>
    <w:p w14:paraId="6F587240" w14:textId="1DAA6281" w:rsidR="00FA3ADC" w:rsidRDefault="00463F56" w:rsidP="00463F56">
      <w:pPr>
        <w:pStyle w:val="NormalWeb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2FB4BC0" wp14:editId="45470A09">
            <wp:extent cx="3593763" cy="2160000"/>
            <wp:effectExtent l="0" t="0" r="6985" b="0"/>
            <wp:docPr id="1755653367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53367" name="Imagem 1" descr="Gráfico, Gráfico de caixa estreit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376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F55B" w14:textId="386DA6F9" w:rsidR="006E7CC0" w:rsidRPr="006E7CC0" w:rsidRDefault="006E7CC0" w:rsidP="006E7CC0">
      <w:pPr>
        <w:pStyle w:val="NormalWeb"/>
        <w:rPr>
          <w:rFonts w:ascii="Arial" w:hAnsi="Arial" w:cs="Arial"/>
        </w:rPr>
      </w:pPr>
      <w:r w:rsidRPr="006E7CC0">
        <w:rPr>
          <w:rFonts w:ascii="Arial" w:hAnsi="Arial" w:cs="Arial"/>
        </w:rPr>
        <w:t xml:space="preserve">Que o problema </w:t>
      </w:r>
      <w:r>
        <w:rPr>
          <w:rFonts w:ascii="Arial" w:hAnsi="Arial" w:cs="Arial"/>
        </w:rPr>
        <w:t>está como estaria se não houvesse camadas ocultas.</w:t>
      </w:r>
    </w:p>
    <w:p w14:paraId="1DA46755" w14:textId="77777777" w:rsidR="007F270F" w:rsidRDefault="007F270F" w:rsidP="00463F56">
      <w:pPr>
        <w:pStyle w:val="NormalWeb"/>
        <w:jc w:val="both"/>
        <w:rPr>
          <w:rFonts w:ascii="Arial" w:hAnsi="Arial" w:cs="Arial"/>
          <w:b/>
          <w:bCs/>
        </w:rPr>
      </w:pPr>
      <w:r w:rsidRPr="007F270F">
        <w:rPr>
          <w:rFonts w:ascii="Arial" w:hAnsi="Arial" w:cs="Arial"/>
          <w:b/>
          <w:bCs/>
        </w:rPr>
        <w:t>Caso 6) Utilize o tipo de dado em espiral e rode com apenas uma camada oculta considerando 3 neurônios e 8 neurônios. O que é possível observar em relação ao Caso 5?</w:t>
      </w:r>
    </w:p>
    <w:p w14:paraId="79B2E22E" w14:textId="17301823" w:rsidR="00463F56" w:rsidRDefault="00463F56" w:rsidP="00463F56">
      <w:pPr>
        <w:pStyle w:val="NormalWeb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B1AB355" wp14:editId="175D2862">
            <wp:extent cx="3072975" cy="1800000"/>
            <wp:effectExtent l="0" t="0" r="0" b="0"/>
            <wp:docPr id="184130630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06308" name="Imagem 1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297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03AC" w14:textId="79369494" w:rsidR="00463F56" w:rsidRPr="007F270F" w:rsidRDefault="00463F56" w:rsidP="00463F56">
      <w:pPr>
        <w:pStyle w:val="NormalWeb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DEEECB9" wp14:editId="5F85765E">
            <wp:extent cx="3139208" cy="1980000"/>
            <wp:effectExtent l="0" t="0" r="4445" b="1270"/>
            <wp:docPr id="904193695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93695" name="Imagem 1" descr="Gráfi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9208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029B" w14:textId="67042D49" w:rsidR="000E7C0F" w:rsidRPr="006E7CC0" w:rsidRDefault="006E7CC0">
      <w:pPr>
        <w:rPr>
          <w:rFonts w:ascii="Arial" w:hAnsi="Arial" w:cs="Arial"/>
        </w:rPr>
      </w:pPr>
      <w:r w:rsidRPr="006E7CC0">
        <w:rPr>
          <w:rFonts w:ascii="Arial" w:hAnsi="Arial" w:cs="Arial"/>
        </w:rPr>
        <w:t>Os resultados são similares ao Caso 5</w:t>
      </w:r>
      <w:r>
        <w:rPr>
          <w:rFonts w:ascii="Arial" w:hAnsi="Arial" w:cs="Arial"/>
        </w:rPr>
        <w:t xml:space="preserve">, camadas ocultas ou não, com 100 </w:t>
      </w:r>
      <w:proofErr w:type="spellStart"/>
      <w:r>
        <w:rPr>
          <w:rFonts w:ascii="Arial" w:hAnsi="Arial" w:cs="Arial"/>
        </w:rPr>
        <w:t>epochs</w:t>
      </w:r>
      <w:proofErr w:type="spellEnd"/>
      <w:r>
        <w:rPr>
          <w:rFonts w:ascii="Arial" w:hAnsi="Arial" w:cs="Arial"/>
        </w:rPr>
        <w:t>, a rede precisa de mais tempo de treino para resolver o problema.</w:t>
      </w:r>
    </w:p>
    <w:sectPr w:rsidR="000E7C0F" w:rsidRPr="006E7C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C379D0"/>
    <w:multiLevelType w:val="multilevel"/>
    <w:tmpl w:val="D5023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488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70F"/>
    <w:rsid w:val="000E7C0F"/>
    <w:rsid w:val="00463F56"/>
    <w:rsid w:val="004D4CB2"/>
    <w:rsid w:val="006E7CC0"/>
    <w:rsid w:val="00763BC2"/>
    <w:rsid w:val="007D0B33"/>
    <w:rsid w:val="007F270F"/>
    <w:rsid w:val="009B000C"/>
    <w:rsid w:val="009C51BE"/>
    <w:rsid w:val="00FA3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EE2B18"/>
  <w15:chartTrackingRefBased/>
  <w15:docId w15:val="{412F1394-3CEB-46CF-B07D-C1D990B5C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F27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F27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F27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F27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F27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F27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F27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F27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F27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F27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F27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F27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F270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F270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F270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F270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F270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F270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F27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F27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F27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F27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F27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F270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F270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F270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F27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F270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F270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7F27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semiHidden/>
    <w:unhideWhenUsed/>
    <w:rsid w:val="007F270F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9B000C"/>
    <w:rPr>
      <w:color w:val="96607D" w:themeColor="followedHyperlink"/>
      <w:u w:val="single"/>
    </w:rPr>
  </w:style>
  <w:style w:type="table" w:styleId="Tabelacomgrade">
    <w:name w:val="Table Grid"/>
    <w:basedOn w:val="Tabelanormal"/>
    <w:uiPriority w:val="39"/>
    <w:rsid w:val="009B00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8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playground.tensorflow.org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429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Teixeira Frauzino</dc:creator>
  <cp:keywords/>
  <dc:description/>
  <cp:lastModifiedBy>Caio Teixeira Frauzino</cp:lastModifiedBy>
  <cp:revision>1</cp:revision>
  <dcterms:created xsi:type="dcterms:W3CDTF">2024-03-27T12:12:00Z</dcterms:created>
  <dcterms:modified xsi:type="dcterms:W3CDTF">2024-03-27T13:57:00Z</dcterms:modified>
</cp:coreProperties>
</file>