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1225" w:rsidRPr="00F91225" w:rsidRDefault="00F91225" w:rsidP="00F912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bookmarkStart w:id="0" w:name="_GoBack"/>
      <w:bookmarkEnd w:id="0"/>
      <w:r w:rsidRPr="00F91225">
        <w:rPr>
          <w:rFonts w:ascii="Times New Roman" w:eastAsia="Times New Roman" w:hAnsi="Times New Roman" w:cs="Times New Roman"/>
          <w:b/>
          <w:bCs/>
          <w:sz w:val="24"/>
          <w:szCs w:val="24"/>
        </w:rPr>
        <w:t>ersa</w:t>
      </w:r>
    </w:p>
    <w:p w:rsidR="00F91225" w:rsidRPr="00F91225" w:rsidRDefault="00F91225" w:rsidP="00F912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225">
        <w:rPr>
          <w:rFonts w:ascii="Times New Roman" w:eastAsia="Times New Roman" w:hAnsi="Times New Roman" w:cs="Times New Roman"/>
          <w:b/>
          <w:bCs/>
          <w:sz w:val="24"/>
          <w:szCs w:val="24"/>
        </w:rPr>
        <w:t>Sentra</w:t>
      </w:r>
    </w:p>
    <w:p w:rsidR="00F91225" w:rsidRPr="00F91225" w:rsidRDefault="00F91225" w:rsidP="00F912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225">
        <w:rPr>
          <w:rFonts w:ascii="Times New Roman" w:eastAsia="Times New Roman" w:hAnsi="Times New Roman" w:cs="Times New Roman"/>
          <w:b/>
          <w:bCs/>
          <w:sz w:val="24"/>
          <w:szCs w:val="24"/>
        </w:rPr>
        <w:t>Altima</w:t>
      </w:r>
    </w:p>
    <w:p w:rsidR="00F91225" w:rsidRPr="00F91225" w:rsidRDefault="00F91225" w:rsidP="00F912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122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Leaf</w:t>
      </w:r>
      <w:proofErr w:type="spellEnd"/>
      <w:r w:rsidRPr="00F91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(électrique)</w:t>
      </w:r>
      <w:r w:rsidRPr="00F91225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 xml:space="preserve">Ces modèles couvrent des segments allant de la compacte économique à l’électrique pratique. </w:t>
      </w:r>
      <w:hyperlink r:id="rId5" w:tgtFrame="_blank" w:history="1">
        <w:r w:rsidRPr="00F9122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jdpower.com</w:t>
        </w:r>
      </w:hyperlink>
    </w:p>
    <w:p w:rsidR="00F91225" w:rsidRPr="00F91225" w:rsidRDefault="00F91225" w:rsidP="00F91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225">
        <w:rPr>
          <w:rFonts w:ascii="Times New Roman" w:eastAsia="Times New Roman" w:hAnsi="Times New Roman" w:cs="Times New Roman"/>
          <w:sz w:val="24"/>
          <w:szCs w:val="24"/>
          <w:lang w:val="fr-FR"/>
        </w:rPr>
        <w:t>Aux États</w:t>
      </w:r>
      <w:r w:rsidRPr="00F91225">
        <w:rPr>
          <w:rFonts w:ascii="Times New Roman" w:eastAsia="Times New Roman" w:hAnsi="Times New Roman" w:cs="Times New Roman"/>
          <w:sz w:val="24"/>
          <w:szCs w:val="24"/>
          <w:lang w:val="fr-FR"/>
        </w:rPr>
        <w:noBreakHyphen/>
        <w:t xml:space="preserve">Unis en 2024, la </w:t>
      </w:r>
      <w:proofErr w:type="spellStart"/>
      <w:r w:rsidRPr="00F91225">
        <w:rPr>
          <w:rFonts w:ascii="Times New Roman" w:eastAsia="Times New Roman" w:hAnsi="Times New Roman" w:cs="Times New Roman"/>
          <w:sz w:val="24"/>
          <w:szCs w:val="24"/>
          <w:lang w:val="fr-FR"/>
        </w:rPr>
        <w:t>lineup</w:t>
      </w:r>
      <w:proofErr w:type="spellEnd"/>
      <w:r w:rsidRPr="00F91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comprenait également le </w:t>
      </w:r>
      <w:r w:rsidRPr="00F9122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Maxima</w:t>
      </w:r>
      <w:r w:rsidRPr="00F91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hyperlink r:id="rId6" w:tgtFrame="_blank" w:history="1">
        <w:r w:rsidRPr="00F9122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Cars.com</w:t>
        </w:r>
      </w:hyperlink>
      <w:hyperlink r:id="rId7" w:tgtFrame="_blank" w:history="1">
        <w:r w:rsidRPr="00F9122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jdpower.com</w:t>
        </w:r>
      </w:hyperlink>
    </w:p>
    <w:p w:rsidR="00F91225" w:rsidRPr="00F91225" w:rsidRDefault="00F91225" w:rsidP="00F912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22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91225" w:rsidRPr="00F91225" w:rsidRDefault="00F91225" w:rsidP="00F91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F91225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Modèles historiques ou spécifiques à certains marchés</w:t>
      </w:r>
    </w:p>
    <w:p w:rsidR="00F91225" w:rsidRPr="00F91225" w:rsidRDefault="00F91225" w:rsidP="00F91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F9122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Almera</w:t>
      </w:r>
      <w:proofErr w:type="spellEnd"/>
      <w:r w:rsidRPr="00F91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compacte produite entre 1995 et 2006 (et réintroduite dans certains marchés comme l’Asie/Afrique depuis 2011) </w:t>
      </w:r>
      <w:hyperlink r:id="rId8" w:tgtFrame="_blank" w:history="1">
        <w:r w:rsidRPr="00F9122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fr-FR"/>
          </w:rPr>
          <w:t>Wikipédia</w:t>
        </w:r>
      </w:hyperlink>
    </w:p>
    <w:p w:rsidR="00F91225" w:rsidRPr="00F91225" w:rsidRDefault="00F91225" w:rsidP="00F91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F9122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Tiida</w:t>
      </w:r>
      <w:proofErr w:type="spellEnd"/>
      <w:r w:rsidRPr="00F9122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/ Versa</w:t>
      </w:r>
      <w:r w:rsidRPr="00F91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compacte lancée en 2004, vendue sous différents noms selon les régions (</w:t>
      </w:r>
      <w:proofErr w:type="spellStart"/>
      <w:r w:rsidRPr="00F91225">
        <w:rPr>
          <w:rFonts w:ascii="Times New Roman" w:eastAsia="Times New Roman" w:hAnsi="Times New Roman" w:cs="Times New Roman"/>
          <w:sz w:val="24"/>
          <w:szCs w:val="24"/>
          <w:lang w:val="fr-FR"/>
        </w:rPr>
        <w:t>Tiida</w:t>
      </w:r>
      <w:proofErr w:type="spellEnd"/>
      <w:r w:rsidRPr="00F91225">
        <w:rPr>
          <w:rFonts w:ascii="Times New Roman" w:eastAsia="Times New Roman" w:hAnsi="Times New Roman" w:cs="Times New Roman"/>
          <w:sz w:val="24"/>
          <w:szCs w:val="24"/>
          <w:lang w:val="fr-FR"/>
        </w:rPr>
        <w:t>/Versa/Pulsar/</w:t>
      </w:r>
      <w:proofErr w:type="spellStart"/>
      <w:r w:rsidRPr="00F91225">
        <w:rPr>
          <w:rFonts w:ascii="Times New Roman" w:eastAsia="Times New Roman" w:hAnsi="Times New Roman" w:cs="Times New Roman"/>
          <w:sz w:val="24"/>
          <w:szCs w:val="24"/>
          <w:lang w:val="fr-FR"/>
        </w:rPr>
        <w:t>Sunny</w:t>
      </w:r>
      <w:proofErr w:type="spellEnd"/>
      <w:r w:rsidRPr="00F91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), jusqu’à fin 2010–2011 </w:t>
      </w:r>
      <w:hyperlink r:id="rId9" w:tgtFrame="_blank" w:history="1">
        <w:proofErr w:type="spellStart"/>
        <w:r w:rsidRPr="00F9122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fr-FR"/>
          </w:rPr>
          <w:t>Wikipédia</w:t>
        </w:r>
      </w:hyperlink>
      <w:hyperlink r:id="rId10" w:tgtFrame="_blank" w:history="1">
        <w:r w:rsidRPr="00F9122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fr-FR"/>
          </w:rPr>
          <w:t>autoevolution</w:t>
        </w:r>
        <w:proofErr w:type="spellEnd"/>
      </w:hyperlink>
    </w:p>
    <w:p w:rsidR="00F91225" w:rsidRPr="00F91225" w:rsidRDefault="00F91225" w:rsidP="00F91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F9122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Tsuru</w:t>
      </w:r>
      <w:proofErr w:type="spellEnd"/>
      <w:r w:rsidRPr="00F91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berline très simple produite au Mexique de 1992 à 2017, dérivée de la </w:t>
      </w:r>
      <w:proofErr w:type="spellStart"/>
      <w:r w:rsidRPr="00F91225">
        <w:rPr>
          <w:rFonts w:ascii="Times New Roman" w:eastAsia="Times New Roman" w:hAnsi="Times New Roman" w:cs="Times New Roman"/>
          <w:sz w:val="24"/>
          <w:szCs w:val="24"/>
          <w:lang w:val="fr-FR"/>
        </w:rPr>
        <w:t>Sunny</w:t>
      </w:r>
      <w:proofErr w:type="spellEnd"/>
      <w:r w:rsidRPr="00F91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hyperlink r:id="rId11" w:tgtFrame="_blank" w:history="1">
        <w:r w:rsidRPr="00F9122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fr-FR"/>
          </w:rPr>
          <w:t>Wikipédia</w:t>
        </w:r>
      </w:hyperlink>
    </w:p>
    <w:p w:rsidR="00F91225" w:rsidRPr="00F91225" w:rsidRDefault="00F91225" w:rsidP="00F91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9122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Primera</w:t>
      </w:r>
      <w:r w:rsidRPr="00F91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berline familiale produite entre 1990 et 2007/2008, notamment en Europe, Japon, Amérique du Nord </w:t>
      </w:r>
      <w:hyperlink r:id="rId12" w:tgtFrame="_blank" w:history="1">
        <w:r w:rsidRPr="00F9122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fr-FR"/>
          </w:rPr>
          <w:t>Wikipédia</w:t>
        </w:r>
      </w:hyperlink>
    </w:p>
    <w:p w:rsidR="00F91225" w:rsidRPr="00F91225" w:rsidRDefault="00F91225" w:rsidP="00F91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122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Teana</w:t>
      </w:r>
      <w:proofErr w:type="spellEnd"/>
      <w:r w:rsidRPr="00F91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grande berline asiatique lancée en 2003, souvent rebaptisée selon les marchés (ex. </w:t>
      </w:r>
      <w:r w:rsidRPr="00F91225">
        <w:rPr>
          <w:rFonts w:ascii="Times New Roman" w:eastAsia="Times New Roman" w:hAnsi="Times New Roman" w:cs="Times New Roman"/>
          <w:sz w:val="24"/>
          <w:szCs w:val="24"/>
        </w:rPr>
        <w:t xml:space="preserve">Samsung SM5/7 </w:t>
      </w:r>
      <w:proofErr w:type="spellStart"/>
      <w:r w:rsidRPr="00F9122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F91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1225">
        <w:rPr>
          <w:rFonts w:ascii="Times New Roman" w:eastAsia="Times New Roman" w:hAnsi="Times New Roman" w:cs="Times New Roman"/>
          <w:sz w:val="24"/>
          <w:szCs w:val="24"/>
        </w:rPr>
        <w:t>Corée</w:t>
      </w:r>
      <w:proofErr w:type="spellEnd"/>
      <w:r w:rsidRPr="00F9122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hyperlink r:id="rId13" w:tgtFrame="_blank" w:history="1">
        <w:r w:rsidRPr="00F9122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AutoPassion</w:t>
        </w:r>
      </w:hyperlink>
      <w:hyperlink r:id="rId14" w:tgtFrame="_blank" w:history="1">
        <w:r w:rsidRPr="00F9122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gaukmotors.co.uk</w:t>
        </w:r>
      </w:hyperlink>
    </w:p>
    <w:p w:rsidR="00F91225" w:rsidRPr="00F91225" w:rsidRDefault="00F91225" w:rsidP="00F91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122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Bluebird</w:t>
      </w:r>
      <w:proofErr w:type="spellEnd"/>
      <w:r w:rsidRPr="00F9122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F9122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Sylphy</w:t>
      </w:r>
      <w:proofErr w:type="spellEnd"/>
      <w:r w:rsidRPr="00F91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équivalent japonais de berline compacte des années 2000. </w:t>
      </w:r>
      <w:hyperlink r:id="rId15" w:tgtFrame="_blank" w:history="1">
        <w:r w:rsidRPr="00F9122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AutoPassion</w:t>
        </w:r>
      </w:hyperlink>
      <w:hyperlink r:id="rId16" w:tgtFrame="_blank" w:history="1">
        <w:r w:rsidRPr="00F9122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gaukmotors.co.uk</w:t>
        </w:r>
      </w:hyperlink>
    </w:p>
    <w:p w:rsidR="00F91225" w:rsidRPr="00F91225" w:rsidRDefault="00F91225" w:rsidP="00F91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F9122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Skyline</w:t>
      </w:r>
      <w:proofErr w:type="spellEnd"/>
      <w:r w:rsidRPr="00F91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berline haut de gamme, parfois sportive, toujours en production dans certaines formes (et sous différentes marques) </w:t>
      </w:r>
      <w:hyperlink r:id="rId17" w:tgtFrame="_blank" w:history="1">
        <w:r w:rsidRPr="00F9122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fr-FR"/>
          </w:rPr>
          <w:t>AutoPassion</w:t>
        </w:r>
      </w:hyperlink>
      <w:hyperlink r:id="rId18" w:tgtFrame="_blank" w:history="1">
        <w:r w:rsidRPr="00F9122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fr-FR"/>
          </w:rPr>
          <w:t>gaukmotors.co.uk</w:t>
        </w:r>
      </w:hyperlink>
    </w:p>
    <w:p w:rsidR="00F91225" w:rsidRPr="00F91225" w:rsidRDefault="00F91225" w:rsidP="00F91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F9122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Fuga</w:t>
      </w:r>
      <w:proofErr w:type="spellEnd"/>
      <w:r w:rsidRPr="00F91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berline de luxe intermédiaire produite entre 2004 et 2022 — remplaçante des modèles comme Cima — vendue aussi comme </w:t>
      </w:r>
      <w:proofErr w:type="spellStart"/>
      <w:r w:rsidRPr="00F91225">
        <w:rPr>
          <w:rFonts w:ascii="Times New Roman" w:eastAsia="Times New Roman" w:hAnsi="Times New Roman" w:cs="Times New Roman"/>
          <w:sz w:val="24"/>
          <w:szCs w:val="24"/>
          <w:lang w:val="fr-FR"/>
        </w:rPr>
        <w:t>Infiniti</w:t>
      </w:r>
      <w:proofErr w:type="spellEnd"/>
      <w:r w:rsidRPr="00F91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M/Q70 </w:t>
      </w:r>
      <w:hyperlink r:id="rId19" w:tgtFrame="_blank" w:history="1">
        <w:proofErr w:type="spellStart"/>
        <w:r w:rsidRPr="00F9122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fr-FR"/>
          </w:rPr>
          <w:t>Wikipedia</w:t>
        </w:r>
        <w:proofErr w:type="spellEnd"/>
      </w:hyperlink>
    </w:p>
    <w:p w:rsidR="00F91225" w:rsidRPr="00F91225" w:rsidRDefault="00F91225" w:rsidP="00F91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9122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Cima</w:t>
      </w:r>
      <w:r w:rsidRPr="00F91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berline </w:t>
      </w:r>
      <w:proofErr w:type="spellStart"/>
      <w:r w:rsidRPr="00F91225">
        <w:rPr>
          <w:rFonts w:ascii="Times New Roman" w:eastAsia="Times New Roman" w:hAnsi="Times New Roman" w:cs="Times New Roman"/>
          <w:sz w:val="24"/>
          <w:szCs w:val="24"/>
          <w:lang w:val="fr-FR"/>
        </w:rPr>
        <w:t>executive</w:t>
      </w:r>
      <w:proofErr w:type="spellEnd"/>
      <w:r w:rsidRPr="00F91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très haut de gamme disponible de 1988 à 2022, souvent associée à l’</w:t>
      </w:r>
      <w:proofErr w:type="spellStart"/>
      <w:r w:rsidRPr="00F91225">
        <w:rPr>
          <w:rFonts w:ascii="Times New Roman" w:eastAsia="Times New Roman" w:hAnsi="Times New Roman" w:cs="Times New Roman"/>
          <w:sz w:val="24"/>
          <w:szCs w:val="24"/>
          <w:lang w:val="fr-FR"/>
        </w:rPr>
        <w:t>Infiniti</w:t>
      </w:r>
      <w:proofErr w:type="spellEnd"/>
      <w:r w:rsidRPr="00F91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Q45 </w:t>
      </w:r>
      <w:hyperlink r:id="rId20" w:tgtFrame="_blank" w:history="1">
        <w:proofErr w:type="spellStart"/>
        <w:r w:rsidRPr="00F9122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fr-FR"/>
          </w:rPr>
          <w:t>AutoPassion</w:t>
        </w:r>
      </w:hyperlink>
      <w:hyperlink r:id="rId21" w:tgtFrame="_blank" w:history="1">
        <w:r w:rsidRPr="00F9122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fr-FR"/>
          </w:rPr>
          <w:t>Wikipedia</w:t>
        </w:r>
        <w:proofErr w:type="spellEnd"/>
      </w:hyperlink>
    </w:p>
    <w:p w:rsidR="00F91225" w:rsidRPr="00F91225" w:rsidRDefault="00F91225" w:rsidP="00F912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22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91225" w:rsidRPr="00F91225" w:rsidRDefault="00F91225" w:rsidP="00F91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91225">
        <w:rPr>
          <w:rFonts w:ascii="Times New Roman" w:eastAsia="Times New Roman" w:hAnsi="Times New Roman" w:cs="Times New Roman"/>
          <w:b/>
          <w:bCs/>
          <w:sz w:val="36"/>
          <w:szCs w:val="36"/>
        </w:rPr>
        <w:t>Synthèse</w:t>
      </w:r>
      <w:proofErr w:type="spellEnd"/>
      <w:r w:rsidRPr="00F912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 </w:t>
      </w:r>
      <w:proofErr w:type="spellStart"/>
      <w:r w:rsidRPr="00F91225">
        <w:rPr>
          <w:rFonts w:ascii="Times New Roman" w:eastAsia="Times New Roman" w:hAnsi="Times New Roman" w:cs="Times New Roman"/>
          <w:b/>
          <w:bCs/>
          <w:sz w:val="36"/>
          <w:szCs w:val="36"/>
        </w:rPr>
        <w:t>berlines</w:t>
      </w:r>
      <w:proofErr w:type="spellEnd"/>
      <w:r w:rsidRPr="00F912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Nissan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4455"/>
      </w:tblGrid>
      <w:tr w:rsidR="00F91225" w:rsidRPr="00F91225" w:rsidTr="00F912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1225" w:rsidRPr="00F91225" w:rsidRDefault="00F91225" w:rsidP="00F91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91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Catégorie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91225" w:rsidRPr="00F91225" w:rsidRDefault="00F91225" w:rsidP="00F91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91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Modèles</w:t>
            </w:r>
            <w:proofErr w:type="spellEnd"/>
            <w:r w:rsidRPr="00F91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91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principaux</w:t>
            </w:r>
            <w:proofErr w:type="spellEnd"/>
          </w:p>
        </w:tc>
      </w:tr>
      <w:tr w:rsidR="00F91225" w:rsidRPr="00F91225" w:rsidTr="00F912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1225" w:rsidRPr="00F91225" w:rsidRDefault="00F91225" w:rsidP="00F91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>Compactes</w:t>
            </w:r>
            <w:proofErr w:type="spellEnd"/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>actuelles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91225" w:rsidRPr="00F91225" w:rsidRDefault="00F91225" w:rsidP="00F91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>Versa, Sentra, Leaf (</w:t>
            </w:r>
            <w:proofErr w:type="spellStart"/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>électrique</w:t>
            </w:r>
            <w:proofErr w:type="spellEnd"/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91225" w:rsidRPr="00F91225" w:rsidTr="00F912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1225" w:rsidRPr="00F91225" w:rsidRDefault="00F91225" w:rsidP="00F91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>Intermédiaires</w:t>
            </w:r>
            <w:proofErr w:type="spellEnd"/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>familiales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91225" w:rsidRPr="00F91225" w:rsidRDefault="00F91225" w:rsidP="00F91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>Altima, Maxima (</w:t>
            </w:r>
            <w:proofErr w:type="spellStart"/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>historique</w:t>
            </w:r>
            <w:proofErr w:type="spellEnd"/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91225" w:rsidRPr="00F91225" w:rsidTr="00F912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1225" w:rsidRPr="00F91225" w:rsidRDefault="00F91225" w:rsidP="00F91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Compacts </w:t>
            </w:r>
            <w:proofErr w:type="spellStart"/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>historiques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91225" w:rsidRPr="00F91225" w:rsidRDefault="00F91225" w:rsidP="00F91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>Almera</w:t>
            </w:r>
            <w:proofErr w:type="spellEnd"/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>Tiida</w:t>
            </w:r>
            <w:proofErr w:type="spellEnd"/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Versa, </w:t>
            </w:r>
            <w:proofErr w:type="spellStart"/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>Primera</w:t>
            </w:r>
            <w:proofErr w:type="spellEnd"/>
          </w:p>
        </w:tc>
      </w:tr>
      <w:tr w:rsidR="00F91225" w:rsidRPr="00F91225" w:rsidTr="00F912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1225" w:rsidRPr="00F91225" w:rsidRDefault="00F91225" w:rsidP="00F91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>Économiques</w:t>
            </w:r>
            <w:proofErr w:type="spellEnd"/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>spécifiques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91225" w:rsidRPr="00F91225" w:rsidRDefault="00F91225" w:rsidP="00F91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>Tsuru</w:t>
            </w:r>
            <w:proofErr w:type="spellEnd"/>
          </w:p>
        </w:tc>
      </w:tr>
      <w:tr w:rsidR="00F91225" w:rsidRPr="00F91225" w:rsidTr="00F912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1225" w:rsidRPr="00F91225" w:rsidRDefault="00F91225" w:rsidP="00F91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Haut de </w:t>
            </w:r>
            <w:proofErr w:type="spellStart"/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>gamme</w:t>
            </w:r>
            <w:proofErr w:type="spellEnd"/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prestige</w:t>
            </w:r>
          </w:p>
        </w:tc>
        <w:tc>
          <w:tcPr>
            <w:tcW w:w="0" w:type="auto"/>
            <w:vAlign w:val="center"/>
            <w:hideMark/>
          </w:tcPr>
          <w:p w:rsidR="00F91225" w:rsidRPr="00F91225" w:rsidRDefault="00F91225" w:rsidP="00F91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>Teana</w:t>
            </w:r>
            <w:proofErr w:type="spellEnd"/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Bluebird </w:t>
            </w:r>
            <w:proofErr w:type="spellStart"/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>Sylphy</w:t>
            </w:r>
            <w:proofErr w:type="spellEnd"/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Skyline, </w:t>
            </w:r>
            <w:proofErr w:type="spellStart"/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>Fuga</w:t>
            </w:r>
            <w:proofErr w:type="spellEnd"/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1225">
              <w:rPr>
                <w:rFonts w:ascii="Times New Roman" w:eastAsia="Times New Roman" w:hAnsi="Times New Roman" w:cs="Times New Roman"/>
                <w:sz w:val="24"/>
                <w:szCs w:val="24"/>
              </w:rPr>
              <w:t>Cima</w:t>
            </w:r>
            <w:proofErr w:type="spellEnd"/>
          </w:p>
        </w:tc>
      </w:tr>
    </w:tbl>
    <w:p w:rsidR="00F91225" w:rsidRPr="00F91225" w:rsidRDefault="00F91225" w:rsidP="00F912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22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91225" w:rsidRPr="00F91225" w:rsidRDefault="00F91225" w:rsidP="00F91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225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 xml:space="preserve">Souhaites-tu que je détaille </w:t>
      </w:r>
      <w:r w:rsidRPr="00F9122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moteur, consommation, dimensions…</w:t>
      </w:r>
      <w:r w:rsidRPr="00F91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pour un ou plusieurs de ces modèles ? </w:t>
      </w:r>
      <w:proofErr w:type="spellStart"/>
      <w:r w:rsidRPr="00F91225">
        <w:rPr>
          <w:rFonts w:ascii="Times New Roman" w:eastAsia="Times New Roman" w:hAnsi="Times New Roman" w:cs="Times New Roman"/>
          <w:sz w:val="24"/>
          <w:szCs w:val="24"/>
        </w:rPr>
        <w:t>N’hésite</w:t>
      </w:r>
      <w:proofErr w:type="spellEnd"/>
      <w:r w:rsidRPr="00F91225">
        <w:rPr>
          <w:rFonts w:ascii="Times New Roman" w:eastAsia="Times New Roman" w:hAnsi="Times New Roman" w:cs="Times New Roman"/>
          <w:sz w:val="24"/>
          <w:szCs w:val="24"/>
        </w:rPr>
        <w:t xml:space="preserve"> pas à me dire </w:t>
      </w:r>
      <w:proofErr w:type="spellStart"/>
      <w:r w:rsidRPr="00F91225">
        <w:rPr>
          <w:rFonts w:ascii="Times New Roman" w:eastAsia="Times New Roman" w:hAnsi="Times New Roman" w:cs="Times New Roman"/>
          <w:sz w:val="24"/>
          <w:szCs w:val="24"/>
        </w:rPr>
        <w:t>lesquels</w:t>
      </w:r>
      <w:proofErr w:type="spellEnd"/>
      <w:r w:rsidRPr="00F91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1225">
        <w:rPr>
          <w:rFonts w:ascii="Times New Roman" w:eastAsia="Times New Roman" w:hAnsi="Times New Roman" w:cs="Times New Roman"/>
          <w:sz w:val="24"/>
          <w:szCs w:val="24"/>
        </w:rPr>
        <w:t>t’intéressent</w:t>
      </w:r>
      <w:proofErr w:type="spellEnd"/>
      <w:r w:rsidRPr="00F91225">
        <w:rPr>
          <w:rFonts w:ascii="Times New Roman" w:eastAsia="Times New Roman" w:hAnsi="Times New Roman" w:cs="Times New Roman"/>
          <w:sz w:val="24"/>
          <w:szCs w:val="24"/>
        </w:rPr>
        <w:t xml:space="preserve"> le </w:t>
      </w:r>
      <w:proofErr w:type="gramStart"/>
      <w:r w:rsidRPr="00F91225">
        <w:rPr>
          <w:rFonts w:ascii="Times New Roman" w:eastAsia="Times New Roman" w:hAnsi="Times New Roman" w:cs="Times New Roman"/>
          <w:sz w:val="24"/>
          <w:szCs w:val="24"/>
        </w:rPr>
        <w:t>plus !</w:t>
      </w:r>
      <w:proofErr w:type="gramEnd"/>
    </w:p>
    <w:p w:rsidR="00402169" w:rsidRDefault="00402169"/>
    <w:sectPr w:rsidR="0040216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C9625E"/>
    <w:multiLevelType w:val="multilevel"/>
    <w:tmpl w:val="DF08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481AAC"/>
    <w:multiLevelType w:val="multilevel"/>
    <w:tmpl w:val="EE9E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225"/>
    <w:rsid w:val="00402169"/>
    <w:rsid w:val="00D345E5"/>
    <w:rsid w:val="00F91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8F3F8"/>
  <w15:chartTrackingRefBased/>
  <w15:docId w15:val="{B92FA811-5F77-48E6-9E86-597A9628F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F912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9122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91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F91225"/>
    <w:rPr>
      <w:b/>
      <w:bCs/>
    </w:rPr>
  </w:style>
  <w:style w:type="character" w:customStyle="1" w:styleId="ms-1">
    <w:name w:val="ms-1"/>
    <w:basedOn w:val="Policepardfaut"/>
    <w:rsid w:val="00F91225"/>
  </w:style>
  <w:style w:type="character" w:customStyle="1" w:styleId="max-w-full">
    <w:name w:val="max-w-full"/>
    <w:basedOn w:val="Policepardfaut"/>
    <w:rsid w:val="00F91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5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wikipedia.org/wiki/Nissan_Almera?utm_source=chatgpt.com" TargetMode="External"/><Relationship Id="rId13" Type="http://schemas.openxmlformats.org/officeDocument/2006/relationships/hyperlink" Target="https://autopassion.net/forums/465982-l-histoire-nissan/?utm_source=chatgpt.com" TargetMode="External"/><Relationship Id="rId18" Type="http://schemas.openxmlformats.org/officeDocument/2006/relationships/hyperlink" Target="https://gaukmotors.co.uk/car-make/nissan/list-of-nissan-vehicles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Nissan_Fuga?utm_source=chatgpt.com" TargetMode="External"/><Relationship Id="rId7" Type="http://schemas.openxmlformats.org/officeDocument/2006/relationships/hyperlink" Target="https://www.jdpower.com/cars/nissan/sedan?utm_source=chatgpt.com" TargetMode="External"/><Relationship Id="rId12" Type="http://schemas.openxmlformats.org/officeDocument/2006/relationships/hyperlink" Target="https://fr.wikipedia.org/wiki/Nissan_Primera?utm_source=chatgpt.com" TargetMode="External"/><Relationship Id="rId17" Type="http://schemas.openxmlformats.org/officeDocument/2006/relationships/hyperlink" Target="https://autopassion.net/forums/465982-l-histoire-nissan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gaukmotors.co.uk/car-make/nissan/list-of-nissan-vehicles?utm_source=chatgpt.com" TargetMode="External"/><Relationship Id="rId20" Type="http://schemas.openxmlformats.org/officeDocument/2006/relationships/hyperlink" Target="https://autopassion.net/forums/465982-l-histoire-nissan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ars.com/research/nissan/?utm_source=chatgpt.com" TargetMode="External"/><Relationship Id="rId11" Type="http://schemas.openxmlformats.org/officeDocument/2006/relationships/hyperlink" Target="https://fr.wikipedia.org/wiki/Nissan_Tsuru?utm_source=chatgpt.com" TargetMode="External"/><Relationship Id="rId5" Type="http://schemas.openxmlformats.org/officeDocument/2006/relationships/hyperlink" Target="https://www.jdpower.com/cars/nissan/sedan?utm_source=chatgpt.com" TargetMode="External"/><Relationship Id="rId15" Type="http://schemas.openxmlformats.org/officeDocument/2006/relationships/hyperlink" Target="https://autopassion.net/forums/465982-l-histoire-nissan/?utm_source=chatgpt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autoevolution.com/nissan/tiida-versa-sedan/?utm_source=chatgpt.com" TargetMode="External"/><Relationship Id="rId19" Type="http://schemas.openxmlformats.org/officeDocument/2006/relationships/hyperlink" Target="https://en.wikipedia.org/wiki/Nissan_Fuga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Nissan_Tiida?utm_source=chatgpt.com" TargetMode="External"/><Relationship Id="rId14" Type="http://schemas.openxmlformats.org/officeDocument/2006/relationships/hyperlink" Target="https://gaukmotors.co.uk/car-make/nissan/list-of-nissan-vehicles?utm_source=chatgpt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Kouamé</dc:creator>
  <cp:keywords/>
  <dc:description/>
  <cp:lastModifiedBy>Kouamé</cp:lastModifiedBy>
  <cp:revision>2</cp:revision>
  <dcterms:created xsi:type="dcterms:W3CDTF">2025-08-07T14:57:00Z</dcterms:created>
  <dcterms:modified xsi:type="dcterms:W3CDTF">2025-08-07T15:11:00Z</dcterms:modified>
</cp:coreProperties>
</file>