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237" w:rsidRPr="009A1237" w:rsidRDefault="009A1237" w:rsidP="009A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Renault </w:t>
      </w:r>
      <w:proofErr w:type="spellStart"/>
      <w:r w:rsidRPr="009A12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Alaskan</w:t>
      </w:r>
      <w:proofErr w:type="spellEnd"/>
    </w:p>
    <w:p w:rsidR="009A1237" w:rsidRPr="009A1237" w:rsidRDefault="009A1237" w:rsidP="009A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Renault </w:t>
      </w:r>
      <w:proofErr w:type="spellStart"/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Alaskan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le pick-up phare de la marque. Il est construit sur la même plateforme que 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Nissan </w:t>
      </w:r>
      <w:proofErr w:type="spellStart"/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Navara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, en raison du partenariat entre Renault et Nissan, et partage de nombreux éléments techniques avec ce dernier.</w: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Diesel 2.3L bi-turbo (version 160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190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160 à 190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à 6 vitesses ou automatique à 7 vitesses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traction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4x2 ou 4x4 (selon la version)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Capacité de remorquage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Jusqu’à 3 500 kg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Charge utile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1 100 kg (selon version)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5 325 mm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1 850 mm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1 850 mm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1 000 L dans la benne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11.0 s (pour la version 190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7.0 à 8.0 L/100 km (selon la version et conditions de conduite)</w:t>
      </w:r>
    </w:p>
    <w:p w:rsidR="009A1237" w:rsidRPr="009A1237" w:rsidRDefault="009A1237" w:rsidP="009A1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Système multimédia (compatible Android Auto et Apple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CarPlay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Aide au démarrage en côte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Régulateur de vitesse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Caméra de recul et capteurs de stationnement</w:t>
      </w:r>
    </w:p>
    <w:p w:rsidR="009A1237" w:rsidRPr="009A1237" w:rsidRDefault="009A1237" w:rsidP="009A1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contrôle de traction (pour une conduite tout-terrain)</w: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de confort :</w:t>
      </w:r>
    </w:p>
    <w:p w:rsidR="009A1237" w:rsidRPr="009A1237" w:rsidRDefault="009A1237" w:rsidP="009A1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Suspensions arrière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Ressorts à lames (plus adaptées pour le transport de charges lourdes)</w:t>
      </w:r>
    </w:p>
    <w:p w:rsidR="009A1237" w:rsidRPr="009A1237" w:rsidRDefault="009A1237" w:rsidP="009A1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Confort intérieur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Sièges ergonomiques, climatisation, et finitions soignées</w:t>
      </w:r>
    </w:p>
    <w:p w:rsidR="009A1237" w:rsidRPr="009A1237" w:rsidRDefault="009A1237" w:rsidP="009A1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sécurité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Alerte de franchissement de ligne, freinage d'urgence, aide au maintien dans la voie</w:t>
      </w:r>
    </w:p>
    <w:p w:rsidR="009A1237" w:rsidRPr="009A1237" w:rsidRDefault="009A1237" w:rsidP="009A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Renault Duster </w:t>
      </w:r>
      <w:proofErr w:type="spellStart"/>
      <w:r w:rsidRPr="009A12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Oroch</w:t>
      </w:r>
      <w:proofErr w:type="spellEnd"/>
      <w:r w:rsidRPr="009A12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(ancien modèle)</w:t>
      </w:r>
    </w:p>
    <w:p w:rsidR="009A1237" w:rsidRPr="009A1237" w:rsidRDefault="009A1237" w:rsidP="009A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Renault Duster </w:t>
      </w:r>
      <w:proofErr w:type="spellStart"/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Oroch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était un pick-up de taille intermédiaire conçu sur la base du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Renault Duster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. Bien qu'il ne soit plus commercialisé en Europe, il a été un modèle populaire dans certains marchés (Amérique latine notamment).</w: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Essence 1.6L (version 105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Diesel 1.5L (version 110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105 à 110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à 5 vitesses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traction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4x2 ou 4x4 (selon version)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Capacité de remorquage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1 500 kg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Charge utile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650 kg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4 694 mm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1 822 mm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1 674 mm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683 L dans la benne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11.0 s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6.0 à 7.5 L/100 km</w:t>
      </w:r>
    </w:p>
    <w:p w:rsidR="009A1237" w:rsidRPr="009A1237" w:rsidRDefault="009A1237" w:rsidP="009A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Climatisation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audio basique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Aide au démarrage en côte</w:t>
      </w:r>
    </w:p>
    <w:p w:rsidR="009A1237" w:rsidRPr="009A1237" w:rsidRDefault="009A1237" w:rsidP="009A1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sécurité passif</w:t>
      </w:r>
    </w:p>
    <w:p w:rsidR="009A1237" w:rsidRPr="009A1237" w:rsidRDefault="009A1237" w:rsidP="009A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Duster </w:t>
      </w:r>
      <w:proofErr w:type="spellStart"/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Oroch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n’est plus proposé sur les marchés européens, mais il reste un modèle disponible dans des régions comme l’Amérique du Sud.</w:t>
      </w:r>
    </w:p>
    <w:p w:rsidR="009A1237" w:rsidRPr="009A1237" w:rsidRDefault="009A1237" w:rsidP="009A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Renault Kangoo (version utilitaire, en partenariat avec Nissan)</w:t>
      </w:r>
    </w:p>
    <w:p w:rsidR="009A1237" w:rsidRPr="009A1237" w:rsidRDefault="009A1237" w:rsidP="009A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Renault Kangoo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principalement un fourgon utilitaire, mais il a aussi existé en version pick-up dans certaines variantes commerciales. Cependant, ce modèle ne fait pas partie des pick-up traditionnels et est surtout adapté aux petites charges et à une utilisation professionnelle en milieu urbain.</w: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(version utilitaire) :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Diesel 1.5L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dCi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75 à 110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75 à 110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à 5 vitesses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traction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Traction avant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Capacité de remorquage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1 200 kg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3 000 L (version fourgon)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5.5 à 6.5 L/100 km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4 282 mm</w:t>
      </w:r>
    </w:p>
    <w:p w:rsidR="009A1237" w:rsidRPr="009A1237" w:rsidRDefault="009A1237" w:rsidP="009A1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1 831 mm</w:t>
      </w:r>
    </w:p>
    <w:p w:rsidR="009A1237" w:rsidRPr="009A1237" w:rsidRDefault="009A1237" w:rsidP="009A1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1 811 mm</w:t>
      </w:r>
    </w:p>
    <w:p w:rsidR="009A1237" w:rsidRPr="009A1237" w:rsidRDefault="009A1237" w:rsidP="009A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multimédia de base</w:t>
      </w:r>
    </w:p>
    <w:p w:rsidR="009A1237" w:rsidRPr="009A1237" w:rsidRDefault="009A1237" w:rsidP="009A1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Aide au stationnement</w:t>
      </w:r>
    </w:p>
    <w:p w:rsidR="009A1237" w:rsidRPr="009A1237" w:rsidRDefault="009A1237" w:rsidP="009A1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Assistance à la conduite</w:t>
      </w:r>
    </w:p>
    <w:p w:rsidR="009A1237" w:rsidRPr="009A1237" w:rsidRDefault="009A1237" w:rsidP="009A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Bien que ce ne soit pas un pick-up traditionnel, 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Kangoo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reste une solution pour les utilisateurs ayant besoin d'un véhicule utilitaire compact.</w:t>
      </w:r>
    </w:p>
    <w:p w:rsidR="009A1237" w:rsidRPr="009A1237" w:rsidRDefault="009A1237" w:rsidP="009A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Renault Trafic (version pick-up utilitaire)</w:t>
      </w:r>
    </w:p>
    <w:p w:rsidR="009A1237" w:rsidRPr="009A1237" w:rsidRDefault="009A1237" w:rsidP="009A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Renault Trafic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véhicule utilitaire commercialisé sous forme de fourgon ou de pick-up pour les professionnels. Il n'est pas un pick-up classique destiné aux particuliers, mais plutôt un outil de travail.</w:t>
      </w:r>
    </w:p>
    <w:p w:rsidR="009A1237" w:rsidRPr="009A1237" w:rsidRDefault="009A1237" w:rsidP="009A12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Diesel 2.0L (version 120 à 170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120 à 170 </w:t>
      </w:r>
      <w:proofErr w:type="spellStart"/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à 6 vitesses ou automatique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traction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Traction avant ou propulsion (selon version)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Capacité de remorquage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Jusqu’à 2 000 kg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5 000 L (version fourgon)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4 999 mm (version standard)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1 950 mm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1 970 mm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6.0 à 7.0 L/100 km</w:t>
      </w:r>
    </w:p>
    <w:p w:rsidR="009A1237" w:rsidRPr="009A1237" w:rsidRDefault="009A1237" w:rsidP="009A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multimédia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Aide au stationnement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Caméra de recul</w:t>
      </w:r>
    </w:p>
    <w:p w:rsidR="009A1237" w:rsidRPr="009A1237" w:rsidRDefault="009A1237" w:rsidP="009A12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>Régulateur de vitesse</w:t>
      </w:r>
    </w:p>
    <w:p w:rsidR="009A1237" w:rsidRPr="009A1237" w:rsidRDefault="009A1237" w:rsidP="009A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A12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Trafic</w:t>
      </w:r>
      <w:r w:rsidRPr="009A12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plus adapté aux professionnels ayant besoin d’un pick-up ou d’un utilitaire pour le transport de matériaux ou d’outils.</w:t>
      </w:r>
    </w:p>
    <w:p w:rsidR="0053519B" w:rsidRDefault="0053519B">
      <w:bookmarkStart w:id="0" w:name="_GoBack"/>
      <w:bookmarkEnd w:id="0"/>
    </w:p>
    <w:sectPr w:rsidR="00535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E56BF"/>
    <w:multiLevelType w:val="multilevel"/>
    <w:tmpl w:val="6A36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A1957"/>
    <w:multiLevelType w:val="multilevel"/>
    <w:tmpl w:val="A21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C349A"/>
    <w:multiLevelType w:val="multilevel"/>
    <w:tmpl w:val="4D9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50B23"/>
    <w:multiLevelType w:val="multilevel"/>
    <w:tmpl w:val="D59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64191"/>
    <w:multiLevelType w:val="multilevel"/>
    <w:tmpl w:val="35B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237"/>
    <w:rsid w:val="0053519B"/>
    <w:rsid w:val="009A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6A169-4722-440B-98BE-5A8EF137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A12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A12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A123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A123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A1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5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649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R2-I2POSTE213</dc:creator>
  <cp:keywords/>
  <dc:description/>
  <cp:lastModifiedBy>R2-I2POSTE213</cp:lastModifiedBy>
  <cp:revision>1</cp:revision>
  <dcterms:created xsi:type="dcterms:W3CDTF">2025-05-12T13:51:00Z</dcterms:created>
  <dcterms:modified xsi:type="dcterms:W3CDTF">2025-05-12T13:53:00Z</dcterms:modified>
</cp:coreProperties>
</file>