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4D" w:rsidRDefault="00022980">
      <w:r>
        <w:rPr>
          <w:rFonts w:hint="eastAsia"/>
        </w:rPr>
        <w:t># 3: Apply Metropolis-Hasting algorithm with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~U(x-ε , x+ε )</m:t>
        </m:r>
      </m:oMath>
      <w:r>
        <w:rPr>
          <w:rFonts w:hint="eastAsia"/>
        </w:rPr>
        <w:t xml:space="preserve"> to simulate data </w:t>
      </w:r>
      <w:proofErr w:type="gramStart"/>
      <w:r>
        <w:rPr>
          <w:rFonts w:hint="eastAsia"/>
        </w:rPr>
        <w:t xml:space="preserve">from </w:t>
      </w:r>
      <w:proofErr w:type="gramEnd"/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p"/>
          </m:rPr>
          <w:rPr>
            <w:rFonts w:ascii="Cambria Math" w:hAnsi="Cambria Math"/>
          </w:rPr>
          <m:t>~N(0,1)</m:t>
        </m:r>
      </m:oMath>
      <w:r>
        <w:rPr>
          <w:rFonts w:hint="eastAsia"/>
        </w:rPr>
        <w:t>.</w:t>
      </w:r>
    </w:p>
    <w:p w:rsidR="00E3616A" w:rsidRDefault="00E3616A">
      <w:r>
        <w:rPr>
          <w:rFonts w:hint="eastAsia"/>
        </w:rPr>
        <w:t>(</w:t>
      </w:r>
      <w:proofErr w:type="spellStart"/>
      <w:proofErr w:type="gramStart"/>
      <w:r>
        <w:t>i</w:t>
      </w:r>
      <w:proofErr w:type="spellEnd"/>
      <w:proofErr w:type="gramEnd"/>
      <w:r>
        <w:rPr>
          <w:rFonts w:hint="eastAsia"/>
        </w:rPr>
        <w:t>)</w:t>
      </w:r>
    </w:p>
    <w:p w:rsidR="00022980" w:rsidRDefault="00022980" w:rsidP="00022980">
      <w:pPr>
        <w:pStyle w:val="a4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roposal </w:t>
      </w:r>
      <w:r>
        <w:t xml:space="preserve">distribution: </w:t>
      </w:r>
    </w:p>
    <w:p w:rsidR="00022980" w:rsidRPr="00022980" w:rsidRDefault="00022980" w:rsidP="00022980">
      <w:pPr>
        <w:pStyle w:val="a4"/>
        <w:ind w:leftChars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~U(x-ε , x+ε )</m:t>
          </m:r>
        </m:oMath>
      </m:oMathPara>
    </w:p>
    <w:p w:rsidR="00022980" w:rsidRPr="00411514" w:rsidRDefault="00022980" w:rsidP="00022980">
      <w:pPr>
        <w:pStyle w:val="a4"/>
        <w:ind w:leftChars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where  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2ε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y∈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x-ε , x+ε 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 xml:space="preserve">       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,        o.w.                  </m:t>
                  </m:r>
                </m:e>
              </m:eqArr>
            </m:e>
          </m:d>
        </m:oMath>
      </m:oMathPara>
    </w:p>
    <w:p w:rsidR="00411514" w:rsidRDefault="00411514" w:rsidP="00022980">
      <w:pPr>
        <w:pStyle w:val="a4"/>
        <w:ind w:leftChars="0"/>
      </w:pPr>
      <w:r>
        <w:t>A</w:t>
      </w:r>
      <w:r>
        <w:rPr>
          <w:rFonts w:hint="eastAsia"/>
        </w:rPr>
        <w:t>cceptance probability</w:t>
      </w:r>
      <w:r>
        <w:t xml:space="preserve">: </w:t>
      </w:r>
    </w:p>
    <w:p w:rsidR="00411514" w:rsidRPr="00FE0D2D" w:rsidRDefault="00FA386D" w:rsidP="00022980">
      <w:pPr>
        <w:pStyle w:val="a4"/>
        <w:ind w:leftChars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=min⁡{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 1 }</m:t>
          </m:r>
        </m:oMath>
      </m:oMathPara>
    </w:p>
    <w:p w:rsidR="00FE0D2D" w:rsidRPr="00FE0D2D" w:rsidRDefault="00FE0D2D" w:rsidP="00FE0D2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Metropolis-Hasting algorithm</w:t>
      </w:r>
      <w:r>
        <w:t>:</w:t>
      </w:r>
    </w:p>
    <w:p w:rsidR="00FE0D2D" w:rsidRPr="00FE0D2D" w:rsidRDefault="00FE0D2D" w:rsidP="00FE0D2D">
      <w:pPr>
        <w:pStyle w:val="a4"/>
        <w:ind w:leftChars="0"/>
      </w:pPr>
      <w:r>
        <w:t xml:space="preserve">Step 1: start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s.t. π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&gt;0 .</m:t>
        </m:r>
      </m:oMath>
    </w:p>
    <w:p w:rsidR="00FE0D2D" w:rsidRDefault="00FE0D2D" w:rsidP="00FE0D2D">
      <w:pPr>
        <w:pStyle w:val="a4"/>
        <w:ind w:leftChars="0"/>
      </w:pPr>
      <w:r>
        <w:rPr>
          <w:rFonts w:hint="eastAsia"/>
        </w:rPr>
        <w:t xml:space="preserve">Step 2: </w:t>
      </w:r>
      <w:proofErr w:type="gramStart"/>
      <w:r>
        <w:rPr>
          <w:rFonts w:hint="eastAsia"/>
        </w:rPr>
        <w:t xml:space="preserve">generate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y ~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~U(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-ε 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(m)</m:t>
            </m:r>
          </m:sup>
        </m:sSup>
        <m:r>
          <m:rPr>
            <m:sty m:val="p"/>
          </m:rPr>
          <w:rPr>
            <w:rFonts w:ascii="Cambria Math" w:hAnsi="Cambria Math"/>
          </w:rPr>
          <m:t>+ε )</m:t>
        </m:r>
      </m:oMath>
      <w:r w:rsidR="00995AFF">
        <w:rPr>
          <w:rFonts w:hint="eastAsia"/>
        </w:rPr>
        <w:t>.</w:t>
      </w:r>
    </w:p>
    <w:p w:rsidR="00995AFF" w:rsidRPr="00641BDE" w:rsidRDefault="00995AFF" w:rsidP="00995AFF">
      <w:pPr>
        <w:pStyle w:val="a4"/>
        <w:ind w:leftChars="0"/>
      </w:pPr>
      <w:r>
        <w:rPr>
          <w:rFonts w:hint="eastAsia"/>
        </w:rPr>
        <w:t xml:space="preserve">Step 3: compute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(m)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=min⁡{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(m)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(m)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, 1 }</m:t>
          </m:r>
        </m:oMath>
      </m:oMathPara>
    </w:p>
    <w:p w:rsidR="00995AFF" w:rsidRPr="00641BDE" w:rsidRDefault="00641BDE" w:rsidP="00FE0D2D">
      <w:pPr>
        <w:pStyle w:val="a4"/>
        <w:ind w:leftChars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p>
                                  </m:sSup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(m)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            ,o.w.</m:t>
                  </m:r>
                </m:e>
              </m:eqArr>
            </m:e>
          </m:d>
        </m:oMath>
      </m:oMathPara>
    </w:p>
    <w:p w:rsidR="007866BA" w:rsidRPr="00641BDE" w:rsidRDefault="007866BA" w:rsidP="00FE0D2D">
      <w:pPr>
        <w:pStyle w:val="a4"/>
        <w:ind w:leftChars="0"/>
      </w:pPr>
      <w:r w:rsidRPr="00641BDE">
        <w:rPr>
          <w:rFonts w:hint="eastAsia"/>
        </w:rPr>
        <w:t>S</w:t>
      </w:r>
      <w:r w:rsidR="00617CF6" w:rsidRPr="00641BDE">
        <w:t xml:space="preserve">tep 4: generate </w:t>
      </w:r>
      <m:oMath>
        <m:r>
          <m:rPr>
            <m:sty m:val="p"/>
          </m:rPr>
          <w:rPr>
            <w:rFonts w:ascii="Cambria Math" w:hAnsi="Cambria Math"/>
          </w:rPr>
          <m:t>u ~ U(0,1)</m:t>
        </m:r>
      </m:oMath>
    </w:p>
    <w:p w:rsidR="00617CF6" w:rsidRPr="00641BDE" w:rsidRDefault="00617CF6" w:rsidP="00FE0D2D">
      <w:pPr>
        <w:pStyle w:val="a4"/>
        <w:ind w:leftChars="0"/>
      </w:pPr>
      <w:r w:rsidRPr="00641BDE">
        <w:rPr>
          <w:rFonts w:hint="eastAsia"/>
        </w:rPr>
        <w:t xml:space="preserve">      </w:t>
      </w:r>
      <w:proofErr w:type="gramStart"/>
      <w:r w:rsidRPr="00641BDE">
        <w:t>I</w:t>
      </w:r>
      <w:r w:rsidRPr="00641BDE"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u≤α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(m)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</m:oMath>
      <w:r w:rsidRPr="00641BDE">
        <w:t xml:space="preserve">, then set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(m+1)</m:t>
            </m:r>
          </m:sup>
        </m:sSup>
        <m:r>
          <m:rPr>
            <m:sty m:val="p"/>
          </m:rPr>
          <w:rPr>
            <w:rFonts w:ascii="Cambria Math" w:hAnsi="Cambria Math"/>
          </w:rPr>
          <m:t>=y</m:t>
        </m:r>
      </m:oMath>
      <w:r w:rsidR="003D7E9A" w:rsidRPr="00641BDE">
        <w:rPr>
          <w:rFonts w:hint="eastAsia"/>
        </w:rPr>
        <w:t>.</w:t>
      </w:r>
    </w:p>
    <w:p w:rsidR="00617CF6" w:rsidRPr="00641BDE" w:rsidRDefault="00617CF6" w:rsidP="00FE0D2D">
      <w:pPr>
        <w:pStyle w:val="a4"/>
        <w:ind w:leftChars="0"/>
      </w:pPr>
      <w:r w:rsidRPr="00641BDE">
        <w:rPr>
          <w:rFonts w:hint="eastAsia"/>
        </w:rPr>
        <w:t xml:space="preserve">      </w:t>
      </w:r>
      <w:r w:rsidRPr="00641BDE">
        <w:t>O</w:t>
      </w:r>
      <w:r w:rsidRPr="00641BDE">
        <w:rPr>
          <w:rFonts w:hint="eastAsia"/>
        </w:rPr>
        <w:t>therwise,</w:t>
      </w:r>
      <w:r w:rsidRPr="00641BDE">
        <w:t xml:space="preserve"> </w:t>
      </w:r>
      <w:proofErr w:type="gramStart"/>
      <w:r w:rsidRPr="00641BDE">
        <w:t xml:space="preserve">set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(m+1)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(m)</m:t>
            </m:r>
          </m:sup>
        </m:sSup>
      </m:oMath>
      <w:r w:rsidR="003D7E9A" w:rsidRPr="00641BDE">
        <w:rPr>
          <w:rFonts w:hint="eastAsia"/>
        </w:rPr>
        <w:t>.</w:t>
      </w:r>
    </w:p>
    <w:p w:rsidR="003D7E9A" w:rsidRDefault="003D7E9A" w:rsidP="00FE0D2D">
      <w:pPr>
        <w:pStyle w:val="a4"/>
        <w:ind w:leftChars="0"/>
      </w:pPr>
      <w:r w:rsidRPr="00641BDE">
        <w:t xml:space="preserve">Repeat Step 2~4, we have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~ N(0,1)</m:t>
        </m:r>
      </m:oMath>
    </w:p>
    <w:p w:rsidR="00B716B1" w:rsidRPr="00641BDE" w:rsidRDefault="00B716B1" w:rsidP="00FE0D2D">
      <w:pPr>
        <w:pStyle w:val="a4"/>
        <w:ind w:leftChars="0"/>
      </w:pPr>
    </w:p>
    <w:p w:rsidR="00641BDE" w:rsidRPr="00641BDE" w:rsidRDefault="00641BDE" w:rsidP="00641BDE">
      <w:pPr>
        <w:pStyle w:val="a4"/>
        <w:numPr>
          <w:ilvl w:val="0"/>
          <w:numId w:val="1"/>
        </w:numPr>
        <w:ind w:leftChars="0"/>
        <w:rPr>
          <w:u w:val="single"/>
        </w:rPr>
      </w:pPr>
      <w:r w:rsidRPr="00641BDE">
        <w:rPr>
          <w:rFonts w:hint="eastAsia"/>
          <w:u w:val="single"/>
        </w:rPr>
        <w:t>Simulation:</w:t>
      </w:r>
    </w:p>
    <w:p w:rsidR="00641BDE" w:rsidRPr="00161356" w:rsidRDefault="00B716B1" w:rsidP="00641BDE">
      <w:pPr>
        <w:pStyle w:val="a4"/>
        <w:ind w:leftChars="0"/>
        <w:rPr>
          <w:b/>
        </w:rPr>
      </w:pPr>
      <w:r w:rsidRPr="00161356">
        <w:rPr>
          <w:rFonts w:hint="eastAsia"/>
          <w:b/>
        </w:rPr>
        <w:t>Case 1:</w:t>
      </w:r>
    </w:p>
    <w:p w:rsidR="00B716B1" w:rsidRDefault="00383724" w:rsidP="00641BDE">
      <w:pPr>
        <w:pStyle w:val="a4"/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 xml:space="preserve">=0  </m:t>
        </m:r>
        <m:r>
          <m:rPr>
            <m:sty m:val="p"/>
          </m:rPr>
          <w:rPr>
            <w:rFonts w:ascii="Cambria Math" w:hAnsi="Cambria Math"/>
          </w:rPr>
          <m:t xml:space="preserve">, n=1000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=0.2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=20</m:t>
        </m:r>
      </m:oMath>
      <w:r w:rsidR="008E6FCC">
        <w:t xml:space="preserve"> .</w:t>
      </w:r>
    </w:p>
    <w:p w:rsidR="00351676" w:rsidRDefault="00351676" w:rsidP="00641BDE">
      <w:pPr>
        <w:pStyle w:val="a4"/>
        <w:ind w:leftChars="0"/>
      </w:pPr>
    </w:p>
    <w:p w:rsidR="008E6FCC" w:rsidRDefault="0033513C" w:rsidP="00641BDE">
      <w:pPr>
        <w:pStyle w:val="a4"/>
        <w:ind w:leftChars="0"/>
      </w:pPr>
      <w:r>
        <w:rPr>
          <w:rFonts w:hint="eastAsia"/>
        </w:rPr>
        <w:t>我們發現不同的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將造成生成的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p>
        <m:r>
          <m:rPr>
            <m:sty m:val="p"/>
          </m:rP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1000</m:t>
                </m:r>
              </m:e>
            </m:d>
          </m:sup>
        </m:sSup>
      </m:oMath>
      <w:r>
        <w:rPr>
          <w:rFonts w:hint="eastAsia"/>
        </w:rPr>
        <w:t>不一定是</w:t>
      </w:r>
      <m:oMath>
        <m:r>
          <m:rPr>
            <m:sty m:val="p"/>
          </m:rPr>
          <w:rPr>
            <w:rFonts w:ascii="Cambria Math" w:hAnsi="Cambria Math" w:hint="eastAsia"/>
          </w:rPr>
          <m:t>N(0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1)</m:t>
        </m:r>
      </m:oMath>
      <w:r w:rsidR="00F87AB2">
        <w:rPr>
          <w:rFonts w:hint="eastAsia"/>
        </w:rPr>
        <w:t>。</w:t>
      </w:r>
      <w:r w:rsidR="00F87AB2">
        <w:rPr>
          <w:rFonts w:hint="eastAsia"/>
        </w:rPr>
        <w:t xml:space="preserve"> (</w:t>
      </w:r>
      <w:r w:rsidR="00F87AB2">
        <w:rPr>
          <w:rFonts w:hint="eastAsia"/>
        </w:rPr>
        <w:t>如下的右圖</w:t>
      </w:r>
      <w:r w:rsidR="00F87AB2">
        <w:rPr>
          <w:rFonts w:hint="eastAsia"/>
        </w:rPr>
        <w:t>)</w:t>
      </w:r>
    </w:p>
    <w:p w:rsidR="00F87AB2" w:rsidRDefault="00F87AB2" w:rsidP="00641BDE">
      <w:pPr>
        <w:pStyle w:val="a4"/>
        <w:ind w:leftChars="0"/>
      </w:pPr>
      <w:r>
        <w:rPr>
          <w:rFonts w:hint="eastAsia"/>
        </w:rPr>
        <w:t>首先，</w:t>
      </w:r>
      <w:r w:rsidR="0033513C">
        <w:rPr>
          <w:rFonts w:hint="eastAsia"/>
        </w:rPr>
        <w:t>把</w:t>
      </w:r>
      <w:r w:rsidR="0033513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 w:hint="eastAsia"/>
                  </w:rPr>
                  <m:t>)</m:t>
                </m:r>
              </m:sup>
            </m:sSup>
          </m:e>
        </m:d>
      </m:oMath>
      <w:r w:rsidR="0033513C">
        <w:rPr>
          <w:rFonts w:hint="eastAsia"/>
        </w:rPr>
        <w:t xml:space="preserve"> </w:t>
      </w:r>
      <w:r w:rsidR="0033513C">
        <w:rPr>
          <w:rFonts w:hint="eastAsia"/>
        </w:rPr>
        <w:t>想成是給定現在狀態</w:t>
      </w:r>
      <w:r w:rsidR="0033513C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(m)</m:t>
            </m:r>
          </m:sup>
        </m:sSup>
      </m:oMath>
      <w:r w:rsidR="0033513C">
        <w:rPr>
          <w:rFonts w:hint="eastAsia"/>
        </w:rPr>
        <w:t>轉移到狀態</w:t>
      </w:r>
      <w:r w:rsidR="0033513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33513C">
        <w:rPr>
          <w:rFonts w:hint="eastAsia"/>
        </w:rPr>
        <w:t xml:space="preserve"> </w:t>
      </w:r>
      <w:r w:rsidR="0033513C">
        <w:rPr>
          <w:rFonts w:hint="eastAsia"/>
        </w:rPr>
        <w:t>的機率，而</w:t>
      </w:r>
      <w:r w:rsidR="0033513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(m)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</m:oMath>
      <w:r w:rsidR="0033513C">
        <w:rPr>
          <w:rFonts w:hint="eastAsia"/>
        </w:rPr>
        <w:t xml:space="preserve"> </w:t>
      </w:r>
      <w:r w:rsidR="0033513C">
        <w:rPr>
          <w:rFonts w:hint="eastAsia"/>
        </w:rPr>
        <w:t>則是接受</w:t>
      </w:r>
      <w:r w:rsidR="00CD238D">
        <w:rPr>
          <w:rFonts w:hint="eastAsia"/>
        </w:rPr>
        <w:t xml:space="preserve"> </w:t>
      </w:r>
      <w:r>
        <w:t>”</w:t>
      </w:r>
      <w:r w:rsidR="0033513C">
        <w:rPr>
          <w:rFonts w:hint="eastAsia"/>
        </w:rPr>
        <w:t>狀態</w:t>
      </w:r>
      <w:r w:rsidR="0033513C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(m)</m:t>
            </m:r>
          </m:sup>
        </m:sSup>
      </m:oMath>
      <w:r w:rsidR="0033513C">
        <w:rPr>
          <w:rFonts w:hint="eastAsia"/>
        </w:rPr>
        <w:t>轉移到狀態</w:t>
      </w:r>
      <w:r w:rsidR="0033513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>”</w:t>
      </w:r>
      <w:r w:rsidR="00CD238D">
        <w:t xml:space="preserve"> </w:t>
      </w:r>
      <w:r>
        <w:rPr>
          <w:rFonts w:hint="eastAsia"/>
        </w:rPr>
        <w:t>的機率。</w:t>
      </w:r>
    </w:p>
    <w:p w:rsidR="0033513C" w:rsidRPr="0033513C" w:rsidRDefault="00F87AB2" w:rsidP="00641BDE">
      <w:pPr>
        <w:pStyle w:val="a4"/>
        <w:ind w:leftChars="0"/>
      </w:pPr>
      <w:r>
        <w:rPr>
          <w:rFonts w:hint="eastAsia"/>
        </w:rPr>
        <w:t>因為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會影響著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 ~ 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m)</m:t>
                </m:r>
              </m:sup>
            </m:sSup>
          </m:e>
        </m:d>
      </m:oMath>
      <w:r>
        <w:rPr>
          <w:rFonts w:hint="eastAsia"/>
        </w:rPr>
        <w:t>的可能值，所以如果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大，則轉移前後的差異也相對的大；如果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 xml:space="preserve"> </w:t>
      </w:r>
      <w:r>
        <w:rPr>
          <w:rFonts w:hint="eastAsia"/>
        </w:rPr>
        <w:t>小，轉移前後的差異也相對的小。</w:t>
      </w:r>
      <w:r>
        <w:rPr>
          <w:rFonts w:hint="eastAsia"/>
        </w:rPr>
        <w:t>(</w:t>
      </w:r>
      <w:r>
        <w:rPr>
          <w:rFonts w:hint="eastAsia"/>
        </w:rPr>
        <w:t>如下的左圖</w:t>
      </w:r>
      <w:r>
        <w:rPr>
          <w:rFonts w:hint="eastAsia"/>
        </w:rPr>
        <w:t>)</w:t>
      </w:r>
    </w:p>
    <w:p w:rsidR="00B12FDC" w:rsidRDefault="00B12FDC" w:rsidP="00641BDE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3296824C" wp14:editId="6AC6589F">
            <wp:extent cx="5274310" cy="5684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56" w:rsidRDefault="00161356" w:rsidP="00161356">
      <w:pPr>
        <w:pStyle w:val="a4"/>
        <w:ind w:leftChars="0"/>
      </w:pPr>
    </w:p>
    <w:p w:rsidR="00161356" w:rsidRPr="00161356" w:rsidRDefault="00161356" w:rsidP="00161356">
      <w:pPr>
        <w:pStyle w:val="a4"/>
        <w:ind w:leftChars="0"/>
        <w:rPr>
          <w:b/>
        </w:rPr>
      </w:pPr>
      <w:r w:rsidRPr="00161356">
        <w:rPr>
          <w:rFonts w:hint="eastAsia"/>
          <w:b/>
        </w:rPr>
        <w:t>Case 2:</w:t>
      </w:r>
    </w:p>
    <w:p w:rsidR="00161356" w:rsidRPr="00575B09" w:rsidRDefault="00383724" w:rsidP="00161356">
      <w:pPr>
        <w:pStyle w:val="a4"/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Batang" w:hAnsi="Batang" w:cs="Batang"/>
          </w:rPr>
          <m:t>-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 xml:space="preserve">0 </m:t>
        </m:r>
        <m:r>
          <m:rPr>
            <m:sty m:val="p"/>
          </m:rPr>
          <w:rPr>
            <w:rFonts w:ascii="Cambria Math" w:hAnsi="Cambria Math"/>
          </w:rPr>
          <m:t>,  n</m:t>
        </m:r>
        <m:r>
          <w:rPr>
            <w:rFonts w:ascii="Cambria Math" w:hAnsi="Cambria Math"/>
          </w:rPr>
          <m:t xml:space="preserve">=1000  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 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575B09">
        <w:rPr>
          <w:rFonts w:hint="eastAsia"/>
        </w:rPr>
        <w:t>.</w:t>
      </w:r>
    </w:p>
    <w:p w:rsidR="00161356" w:rsidRDefault="00161356" w:rsidP="00161356">
      <w:pPr>
        <w:pStyle w:val="a4"/>
        <w:ind w:leftChars="0"/>
      </w:pPr>
    </w:p>
    <w:p w:rsidR="00575B09" w:rsidRDefault="004959F4" w:rsidP="00161356">
      <w:pPr>
        <w:pStyle w:val="a4"/>
        <w:ind w:leftChars="0"/>
      </w:pPr>
      <w:r>
        <w:rPr>
          <w:rFonts w:hint="eastAsia"/>
        </w:rPr>
        <w:t>首先，起始狀態</w:t>
      </w:r>
      <w:r w:rsidR="004C302A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Batang" w:hAnsi="Batang" w:cs="Batang"/>
          </w:rPr>
          <m:t>-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，如果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(</w:t>
      </w:r>
      <w:r>
        <w:rPr>
          <w:rFonts w:hint="eastAsia"/>
        </w:rPr>
        <w:t>上例中不算太大也不算太小</w:t>
      </w:r>
      <w:r>
        <w:rPr>
          <w:rFonts w:hint="eastAsia"/>
        </w:rPr>
        <w:t>)</w:t>
      </w:r>
      <w:r>
        <w:rPr>
          <w:rFonts w:hint="eastAsia"/>
        </w:rPr>
        <w:t>，則發現它需要一些步數才定進入服從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N(0</m:t>
        </m:r>
        <m:r>
          <m:rPr>
            <m:sty m:val="p"/>
          </m:rPr>
          <w:rPr>
            <w:rFonts w:ascii="Cambria Math" w:hAnsi="Cambria Math"/>
          </w:rPr>
          <m:t>,1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AF3070">
        <w:rPr>
          <w:rFonts w:hint="eastAsia"/>
        </w:rPr>
        <w:t>狀態。也就是說，如果我們起始點選的不夠好，此演算法需要所謂的暖機時間，才能夠穩定的生成我們想要的分佈。</w:t>
      </w:r>
      <w:r w:rsidR="00AF3070">
        <w:rPr>
          <w:rFonts w:hint="eastAsia"/>
        </w:rPr>
        <w:t>(</w:t>
      </w:r>
      <w:r w:rsidR="00AF3070">
        <w:rPr>
          <w:rFonts w:hint="eastAsia"/>
        </w:rPr>
        <w:t>如下圖上半部</w:t>
      </w:r>
      <w:r w:rsidR="00AF3070">
        <w:rPr>
          <w:rFonts w:hint="eastAsia"/>
        </w:rPr>
        <w:t>)</w:t>
      </w:r>
    </w:p>
    <w:p w:rsidR="00D27439" w:rsidRDefault="00D723C4" w:rsidP="00161356">
      <w:pPr>
        <w:pStyle w:val="a4"/>
        <w:ind w:leftChars="0"/>
      </w:pPr>
      <w:r>
        <w:rPr>
          <w:rFonts w:hint="eastAsia"/>
        </w:rPr>
        <w:t>如果取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=10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，雖然能夠減少</w:t>
      </w:r>
      <w:r w:rsidR="00F067CC">
        <w:rPr>
          <w:rFonts w:hint="eastAsia"/>
        </w:rPr>
        <w:t>暖機時間，但是，相對的會遇到</w:t>
      </w:r>
      <w:r w:rsidR="00F067CC">
        <w:rPr>
          <w:rFonts w:hint="eastAsia"/>
        </w:rPr>
        <w:t>case 1</w:t>
      </w:r>
      <w:r w:rsidR="00F067CC">
        <w:rPr>
          <w:rFonts w:hint="eastAsia"/>
        </w:rPr>
        <w:t>中</w:t>
      </w:r>
      <w:r w:rsidR="00F067C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F067CC">
        <w:rPr>
          <w:rFonts w:hint="eastAsia"/>
        </w:rPr>
        <w:t xml:space="preserve"> </w:t>
      </w:r>
      <w:r w:rsidR="00F067CC">
        <w:rPr>
          <w:rFonts w:hint="eastAsia"/>
        </w:rPr>
        <w:t>大，轉移前後的差異也大，使得生成出來的不服從</w:t>
      </w:r>
      <w:r w:rsidR="00F067C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N(0,1)</m:t>
        </m:r>
      </m:oMath>
      <w:r w:rsidR="00F067CC">
        <w:rPr>
          <w:rFonts w:hint="eastAsia"/>
        </w:rPr>
        <w:t>。</w:t>
      </w:r>
    </w:p>
    <w:p w:rsidR="00161356" w:rsidRDefault="00D723C4" w:rsidP="00161356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69C13BB8" wp14:editId="48F1DF41">
            <wp:extent cx="5274310" cy="748284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C2" w:rsidRDefault="00990AC2" w:rsidP="00161356">
      <w:pPr>
        <w:pStyle w:val="a4"/>
        <w:ind w:leftChars="0"/>
      </w:pPr>
    </w:p>
    <w:p w:rsidR="00990AC2" w:rsidRDefault="00990AC2" w:rsidP="00161356">
      <w:pPr>
        <w:pStyle w:val="a4"/>
        <w:ind w:leftChars="0"/>
      </w:pPr>
    </w:p>
    <w:p w:rsidR="00990AC2" w:rsidRDefault="00990AC2" w:rsidP="00161356">
      <w:pPr>
        <w:pStyle w:val="a4"/>
        <w:ind w:leftChars="0"/>
      </w:pPr>
    </w:p>
    <w:p w:rsidR="00990AC2" w:rsidRDefault="00990AC2" w:rsidP="00161356">
      <w:pPr>
        <w:pStyle w:val="a4"/>
        <w:ind w:leftChars="0"/>
      </w:pPr>
    </w:p>
    <w:p w:rsidR="00990AC2" w:rsidRDefault="00990AC2" w:rsidP="00161356">
      <w:pPr>
        <w:pStyle w:val="a4"/>
        <w:ind w:leftChars="0"/>
      </w:pPr>
    </w:p>
    <w:p w:rsidR="00990AC2" w:rsidRDefault="00E3616A" w:rsidP="00161356">
      <w:pPr>
        <w:pStyle w:val="a4"/>
        <w:ind w:leftChars="0"/>
      </w:pPr>
      <w:r>
        <w:rPr>
          <w:rFonts w:hint="eastAsia"/>
        </w:rPr>
        <w:lastRenderedPageBreak/>
        <w:t>(</w:t>
      </w:r>
      <w:r>
        <w:t>ii</w:t>
      </w:r>
      <w:r>
        <w:rPr>
          <w:rFonts w:hint="eastAsia"/>
        </w:rPr>
        <w:t>)</w:t>
      </w:r>
    </w:p>
    <w:p w:rsidR="00E3616A" w:rsidRDefault="00E3616A" w:rsidP="00161356">
      <w:pPr>
        <w:pStyle w:val="a4"/>
        <w:ind w:leftChars="0"/>
      </w:pPr>
      <w:r>
        <w:t xml:space="preserve">To </w:t>
      </w:r>
      <w:proofErr w:type="gramStart"/>
      <w:r>
        <w:t xml:space="preserve">estimate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16</m:t>
                        </m:r>
                      </m:sup>
                    </m:sSup>
                  </m:e>
                </m:d>
              </m:e>
            </m:func>
          </m:e>
        </m:d>
      </m:oMath>
      <w:r>
        <w:rPr>
          <w:rFonts w:hint="eastAsia"/>
        </w:rPr>
        <w:t>.</w:t>
      </w:r>
    </w:p>
    <w:p w:rsidR="00E3616A" w:rsidRDefault="00E3616A" w:rsidP="00161356">
      <w:pPr>
        <w:pStyle w:val="a4"/>
        <w:ind w:leftChars="0"/>
      </w:pPr>
      <w:r>
        <w:t>Note:</w:t>
      </w:r>
    </w:p>
    <w:p w:rsidR="00E3616A" w:rsidRDefault="00E3616A" w:rsidP="00161356">
      <w:pPr>
        <w:pStyle w:val="a4"/>
        <w:ind w:leftChars="0"/>
      </w:pPr>
      <w:r>
        <w:rPr>
          <w:rFonts w:hint="eastAsia"/>
        </w:rPr>
        <w:t>By Ergodic t</w:t>
      </w:r>
      <w:r>
        <w:t>heorem,</w:t>
      </w:r>
    </w:p>
    <w:p w:rsidR="00E3616A" w:rsidRDefault="00383724" w:rsidP="00161356">
      <w:pPr>
        <w:pStyle w:val="a4"/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</m:sub>
        </m:sSub>
      </m:oMath>
      <w:r w:rsidR="00E3616A">
        <w:rPr>
          <w:rFonts w:hint="eastAsia"/>
        </w:rPr>
        <w:t xml:space="preserve"> be an irreducible and aperiodic with</w:t>
      </w:r>
      <w:bookmarkStart w:id="0" w:name="_GoBack"/>
      <w:bookmarkEnd w:id="0"/>
      <w:r w:rsidR="00E3616A">
        <w:rPr>
          <w:rFonts w:hint="eastAsia"/>
        </w:rPr>
        <w:t xml:space="preserve"> stationary distribution </w:t>
      </w:r>
      <m:oMath>
        <m:r>
          <m:rPr>
            <m:sty m:val="p"/>
          </m:rPr>
          <w:rPr>
            <w:rFonts w:ascii="Cambria Math" w:hAnsi="Cambria Math"/>
          </w:rPr>
          <m:t>π(∙)</m:t>
        </m:r>
      </m:oMath>
    </w:p>
    <w:p w:rsidR="00E3616A" w:rsidRDefault="0069534A" w:rsidP="00161356">
      <w:pPr>
        <w:pStyle w:val="a4"/>
        <w:ind w:leftChars="0"/>
      </w:pPr>
      <w:r>
        <w:t>Then,</w:t>
      </w:r>
    </w:p>
    <w:p w:rsidR="00E3616A" w:rsidRDefault="00E3616A" w:rsidP="00E3616A">
      <w:pPr>
        <w:pStyle w:val="a4"/>
        <w:ind w:leftChars="0" w:firstLineChars="300" w:firstLine="720"/>
      </w:pPr>
      <w:r>
        <w:t xml:space="preserve"> </w:t>
      </w:r>
      <w:r>
        <w:rPr>
          <w:rFonts w:hint="eastAsia"/>
        </w:rPr>
        <w:t xml:space="preserve">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16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))</m:t>
        </m:r>
      </m:oMath>
    </w:p>
    <w:p w:rsidR="0069534A" w:rsidRDefault="0069534A" w:rsidP="0069534A">
      <w:r>
        <w:rPr>
          <w:rFonts w:hint="eastAsia"/>
        </w:rPr>
        <w:t xml:space="preserve">    </w:t>
      </w:r>
      <w:r w:rsidR="00227DE3" w:rsidRPr="00227DE3">
        <w:rPr>
          <w:u w:val="single"/>
        </w:rPr>
        <w:t>Simulation:</w:t>
      </w:r>
    </w:p>
    <w:p w:rsidR="00227DE3" w:rsidRDefault="00227DE3" w:rsidP="0069534A">
      <w:r>
        <w:t xml:space="preserve">    B</w:t>
      </w:r>
      <w:r>
        <w:rPr>
          <w:rFonts w:hint="eastAsia"/>
        </w:rPr>
        <w:t>y</w:t>
      </w:r>
      <w:r w:rsidR="00527618">
        <w:t xml:space="preserve"> 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 xml:space="preserve">), with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 xml:space="preserve">=0  </m:t>
        </m:r>
        <m:r>
          <m:rPr>
            <m:sty m:val="p"/>
          </m:rPr>
          <w:rPr>
            <w:rFonts w:ascii="Cambria Math" w:hAnsi="Cambria Math"/>
          </w:rPr>
          <m:t>, n=1000 ,  ε=1</m:t>
        </m:r>
      </m:oMath>
    </w:p>
    <w:p w:rsidR="00527618" w:rsidRDefault="00527618" w:rsidP="0069534A">
      <w:r>
        <w:t xml:space="preserve">    Since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16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=∞ ,</m:t>
        </m:r>
      </m:oMath>
    </w:p>
    <w:p w:rsidR="00BE5657" w:rsidRDefault="00527618" w:rsidP="0069534A">
      <w:r>
        <w:rPr>
          <w:rFonts w:hint="eastAsia"/>
        </w:rPr>
        <w:t xml:space="preserve">    </w:t>
      </w:r>
      <w:r>
        <w:t xml:space="preserve">In this case, we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 xml:space="preserve">estimate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16</m:t>
                        </m:r>
                      </m:sup>
                    </m:sSup>
                  </m:e>
                </m:d>
              </m:e>
            </m:func>
          </m:e>
        </m:d>
      </m:oMath>
      <w:r>
        <w:t>.</w:t>
      </w:r>
    </w:p>
    <w:p w:rsidR="00BE5657" w:rsidRPr="00BE5657" w:rsidRDefault="00BE5657" w:rsidP="0069534A"/>
    <w:sectPr w:rsidR="00BE5657" w:rsidRPr="00BE5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E5BBE"/>
    <w:multiLevelType w:val="hybridMultilevel"/>
    <w:tmpl w:val="F03A8C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EF"/>
    <w:rsid w:val="000134C0"/>
    <w:rsid w:val="00022980"/>
    <w:rsid w:val="00161356"/>
    <w:rsid w:val="00227DE3"/>
    <w:rsid w:val="002553A3"/>
    <w:rsid w:val="002D62E9"/>
    <w:rsid w:val="0033513C"/>
    <w:rsid w:val="00351676"/>
    <w:rsid w:val="00363B55"/>
    <w:rsid w:val="00370271"/>
    <w:rsid w:val="00383724"/>
    <w:rsid w:val="003D7E9A"/>
    <w:rsid w:val="003F546A"/>
    <w:rsid w:val="00411514"/>
    <w:rsid w:val="00467106"/>
    <w:rsid w:val="004959F4"/>
    <w:rsid w:val="004C302A"/>
    <w:rsid w:val="004E725C"/>
    <w:rsid w:val="00527618"/>
    <w:rsid w:val="00575B09"/>
    <w:rsid w:val="00617CF6"/>
    <w:rsid w:val="006344D0"/>
    <w:rsid w:val="00641BDE"/>
    <w:rsid w:val="00642DC0"/>
    <w:rsid w:val="0068224D"/>
    <w:rsid w:val="0068658F"/>
    <w:rsid w:val="0069534A"/>
    <w:rsid w:val="007866BA"/>
    <w:rsid w:val="008B4003"/>
    <w:rsid w:val="008E6FCC"/>
    <w:rsid w:val="00990AC2"/>
    <w:rsid w:val="00995AFF"/>
    <w:rsid w:val="00A87CFB"/>
    <w:rsid w:val="00AF3070"/>
    <w:rsid w:val="00B12FDC"/>
    <w:rsid w:val="00B716B1"/>
    <w:rsid w:val="00BE5657"/>
    <w:rsid w:val="00CD238D"/>
    <w:rsid w:val="00D27439"/>
    <w:rsid w:val="00D723C4"/>
    <w:rsid w:val="00E3616A"/>
    <w:rsid w:val="00F067CC"/>
    <w:rsid w:val="00F81FEF"/>
    <w:rsid w:val="00F8244A"/>
    <w:rsid w:val="00F87AB2"/>
    <w:rsid w:val="00FA386D"/>
    <w:rsid w:val="00F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F2E3"/>
  <w15:chartTrackingRefBased/>
  <w15:docId w15:val="{472A8F50-E98C-448F-8CD5-DBBCED3A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2980"/>
    <w:rPr>
      <w:color w:val="808080"/>
    </w:rPr>
  </w:style>
  <w:style w:type="paragraph" w:styleId="a4">
    <w:name w:val="List Paragraph"/>
    <w:basedOn w:val="a"/>
    <w:uiPriority w:val="34"/>
    <w:qFormat/>
    <w:rsid w:val="000229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37738-621A-43B2-98E9-166588A7C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267</Words>
  <Characters>1527</Characters>
  <Application>Microsoft Office Word</Application>
  <DocSecurity>0</DocSecurity>
  <Lines>12</Lines>
  <Paragraphs>3</Paragraphs>
  <ScaleCrop>false</ScaleCrop>
  <Company>Microsoft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jacky</cp:lastModifiedBy>
  <cp:revision>38</cp:revision>
  <dcterms:created xsi:type="dcterms:W3CDTF">2018-07-02T05:50:00Z</dcterms:created>
  <dcterms:modified xsi:type="dcterms:W3CDTF">2018-07-02T11:33:00Z</dcterms:modified>
</cp:coreProperties>
</file>