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D81" w:rsidRPr="00D86C12" w:rsidRDefault="00D86C12" w:rsidP="00D86C12">
      <w:pPr>
        <w:rPr>
          <w:b/>
          <w:sz w:val="48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419100</wp:posOffset>
                </wp:positionV>
                <wp:extent cx="6477000" cy="9525"/>
                <wp:effectExtent l="0" t="0" r="19050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EDBB3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33pt" to="463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844F86" w:rsidRPr="00D86C12">
        <w:rPr>
          <w:b/>
          <w:sz w:val="36"/>
        </w:rPr>
        <w:t>IR HW4</w:t>
      </w:r>
      <w:r w:rsidR="00844F86" w:rsidRPr="00D86C12">
        <w:rPr>
          <w:sz w:val="36"/>
        </w:rPr>
        <w:tab/>
      </w:r>
      <w:r w:rsidR="00844F86" w:rsidRPr="00D86C12">
        <w:rPr>
          <w:sz w:val="36"/>
        </w:rPr>
        <w:tab/>
      </w:r>
      <w:r w:rsidRPr="00D86C12">
        <w:rPr>
          <w:b/>
          <w:sz w:val="52"/>
        </w:rPr>
        <w:t>TF-IDF</w:t>
      </w:r>
      <w:r w:rsidRPr="00D86C12">
        <w:rPr>
          <w:rFonts w:hint="eastAsia"/>
          <w:b/>
          <w:sz w:val="48"/>
        </w:rPr>
        <w:t xml:space="preserve"> </w:t>
      </w:r>
      <w:r w:rsidRPr="00D86C12">
        <w:rPr>
          <w:b/>
          <w:sz w:val="48"/>
        </w:rPr>
        <w:t xml:space="preserve">         </w:t>
      </w:r>
      <w:r w:rsidR="00844F86" w:rsidRPr="00D86C12">
        <w:rPr>
          <w:sz w:val="32"/>
        </w:rPr>
        <w:t xml:space="preserve">P76101681 </w:t>
      </w:r>
      <w:r w:rsidR="00844F86" w:rsidRPr="00D86C12">
        <w:rPr>
          <w:rFonts w:hint="eastAsia"/>
          <w:sz w:val="32"/>
        </w:rPr>
        <w:t>謝至恆</w:t>
      </w:r>
    </w:p>
    <w:p w:rsidR="00844F86" w:rsidRPr="00D86C12" w:rsidRDefault="00844F86">
      <w:pPr>
        <w:rPr>
          <w:b/>
          <w:sz w:val="40"/>
        </w:rPr>
      </w:pPr>
      <w:r w:rsidRPr="00D86C12">
        <w:rPr>
          <w:b/>
          <w:sz w:val="40"/>
        </w:rPr>
        <w:t>Introduction:</w:t>
      </w:r>
    </w:p>
    <w:p w:rsidR="00844F86" w:rsidRPr="00D86C12" w:rsidRDefault="00844F86" w:rsidP="00844F86">
      <w:pPr>
        <w:rPr>
          <w:rFonts w:hint="eastAsia"/>
          <w:sz w:val="28"/>
        </w:rPr>
      </w:pPr>
      <w:r w:rsidRPr="00D86C12">
        <w:rPr>
          <w:sz w:val="28"/>
        </w:rPr>
        <w:t>1. Use 100 articles about liver.</w:t>
      </w:r>
    </w:p>
    <w:p w:rsidR="00844F86" w:rsidRPr="00D86C12" w:rsidRDefault="00844F86">
      <w:pPr>
        <w:rPr>
          <w:sz w:val="28"/>
        </w:rPr>
      </w:pPr>
      <w:r w:rsidRPr="00D86C12">
        <w:rPr>
          <w:sz w:val="28"/>
        </w:rPr>
        <w:t>2. Implement 2 different TF</w:t>
      </w:r>
      <w:r w:rsidR="00D86C12">
        <w:rPr>
          <w:sz w:val="28"/>
        </w:rPr>
        <w:t>/</w:t>
      </w:r>
      <w:r w:rsidRPr="00D86C12">
        <w:rPr>
          <w:sz w:val="28"/>
        </w:rPr>
        <w:t>IDF to rank documents</w:t>
      </w:r>
      <w:r w:rsidRPr="00D86C12">
        <w:rPr>
          <w:rFonts w:hint="eastAsia"/>
          <w:sz w:val="28"/>
        </w:rPr>
        <w:t>.</w:t>
      </w:r>
      <w:r w:rsidRPr="00D86C12">
        <w:rPr>
          <w:sz w:val="28"/>
        </w:rPr>
        <w:t xml:space="preserve"> Each document has a score.</w:t>
      </w:r>
    </w:p>
    <w:p w:rsidR="00844F86" w:rsidRPr="00D86C12" w:rsidRDefault="00844F86">
      <w:pPr>
        <w:rPr>
          <w:sz w:val="28"/>
        </w:rPr>
      </w:pPr>
      <w:r w:rsidRPr="00D86C12">
        <w:rPr>
          <w:sz w:val="28"/>
        </w:rPr>
        <w:t>3. You can type string to search the documents about the string.</w:t>
      </w:r>
    </w:p>
    <w:p w:rsidR="00844F86" w:rsidRPr="00D86C12" w:rsidRDefault="00844F86">
      <w:pPr>
        <w:rPr>
          <w:sz w:val="28"/>
        </w:rPr>
      </w:pPr>
      <w:r w:rsidRPr="00D86C12">
        <w:rPr>
          <w:sz w:val="28"/>
        </w:rPr>
        <w:t>4. By clicking title, you can enter the content.</w:t>
      </w:r>
    </w:p>
    <w:p w:rsidR="00844F86" w:rsidRPr="00D86C12" w:rsidRDefault="00844F86">
      <w:pPr>
        <w:rPr>
          <w:sz w:val="28"/>
        </w:rPr>
      </w:pPr>
      <w:r w:rsidRPr="00D86C12">
        <w:rPr>
          <w:rFonts w:hint="eastAsia"/>
          <w:sz w:val="28"/>
        </w:rPr>
        <w:t>5</w:t>
      </w:r>
      <w:r w:rsidRPr="00D86C12">
        <w:rPr>
          <w:sz w:val="28"/>
        </w:rPr>
        <w:t>. After enter</w:t>
      </w:r>
      <w:r w:rsidR="00D86C12" w:rsidRPr="00D86C12">
        <w:rPr>
          <w:sz w:val="28"/>
        </w:rPr>
        <w:t>ing content, type string can search sentences containing the string.</w:t>
      </w:r>
    </w:p>
    <w:p w:rsidR="00D86C12" w:rsidRDefault="00D86C12">
      <w:pPr>
        <w:rPr>
          <w:sz w:val="28"/>
        </w:rPr>
      </w:pPr>
      <w:r w:rsidRPr="00D86C12">
        <w:rPr>
          <w:rFonts w:hint="eastAsia"/>
          <w:sz w:val="28"/>
        </w:rPr>
        <w:t>6</w:t>
      </w:r>
      <w:r w:rsidRPr="00D86C12">
        <w:rPr>
          <w:sz w:val="28"/>
        </w:rPr>
        <w:t>. One calculates target string score, another calculates sentence average score.</w:t>
      </w:r>
    </w:p>
    <w:p w:rsidR="00D86C12" w:rsidRPr="000C6CDD" w:rsidRDefault="00D86C12">
      <w:pPr>
        <w:rPr>
          <w:sz w:val="28"/>
        </w:rPr>
      </w:pPr>
      <w:bookmarkStart w:id="0" w:name="_GoBack"/>
      <w:bookmarkEnd w:id="0"/>
    </w:p>
    <w:p w:rsidR="00D86C12" w:rsidRPr="00D86C12" w:rsidRDefault="00D86C12">
      <w:pPr>
        <w:rPr>
          <w:b/>
          <w:sz w:val="40"/>
        </w:rPr>
      </w:pPr>
      <w:r w:rsidRPr="00D86C12">
        <w:rPr>
          <w:b/>
          <w:sz w:val="40"/>
        </w:rPr>
        <w:t xml:space="preserve">System environment : </w:t>
      </w:r>
    </w:p>
    <w:p w:rsidR="00D86C12" w:rsidRPr="00D86C12" w:rsidRDefault="00D86C12">
      <w:pPr>
        <w:rPr>
          <w:sz w:val="28"/>
        </w:rPr>
      </w:pPr>
      <w:r w:rsidRPr="00D86C12">
        <w:rPr>
          <w:sz w:val="28"/>
        </w:rPr>
        <w:t>。</w:t>
      </w:r>
      <w:r w:rsidRPr="00D86C12">
        <w:rPr>
          <w:sz w:val="28"/>
        </w:rPr>
        <w:t xml:space="preserve">Architecture : Django </w:t>
      </w:r>
    </w:p>
    <w:p w:rsidR="00D86C12" w:rsidRPr="00D86C12" w:rsidRDefault="00D86C12">
      <w:pPr>
        <w:rPr>
          <w:sz w:val="28"/>
        </w:rPr>
      </w:pPr>
      <w:r w:rsidRPr="00D86C12">
        <w:rPr>
          <w:sz w:val="28"/>
        </w:rPr>
        <w:t>。</w:t>
      </w:r>
      <w:r w:rsidRPr="00D86C12">
        <w:rPr>
          <w:sz w:val="28"/>
        </w:rPr>
        <w:t xml:space="preserve">Language : Python4.0 , HTML , JavaScript  </w:t>
      </w:r>
    </w:p>
    <w:p w:rsidR="00D86C12" w:rsidRDefault="00D86C12">
      <w:pPr>
        <w:rPr>
          <w:sz w:val="28"/>
        </w:rPr>
      </w:pPr>
      <w:r w:rsidRPr="00D86C12">
        <w:rPr>
          <w:sz w:val="28"/>
        </w:rPr>
        <w:t>。</w:t>
      </w:r>
      <w:r w:rsidRPr="00D86C12">
        <w:rPr>
          <w:sz w:val="28"/>
        </w:rPr>
        <w:t>Dataset : PubMed</w:t>
      </w:r>
      <w:r w:rsidRPr="00D86C12">
        <w:rPr>
          <w:sz w:val="28"/>
        </w:rPr>
        <w:t xml:space="preserve"> about liver 100 articles</w:t>
      </w:r>
    </w:p>
    <w:p w:rsidR="00D86C12" w:rsidRPr="00D86C12" w:rsidRDefault="00D86C12">
      <w:pPr>
        <w:rPr>
          <w:rFonts w:hint="eastAsia"/>
          <w:b/>
          <w:sz w:val="40"/>
          <w:szCs w:val="40"/>
        </w:rPr>
      </w:pPr>
      <w:r w:rsidRPr="00D86C12">
        <w:rPr>
          <w:b/>
          <w:sz w:val="40"/>
          <w:szCs w:val="40"/>
        </w:rPr>
        <w:t>Calculate TF/IDF in 4863 words</w:t>
      </w:r>
      <w:r>
        <w:rPr>
          <w:b/>
          <w:sz w:val="40"/>
          <w:szCs w:val="40"/>
        </w:rPr>
        <w:t xml:space="preserve"> </w:t>
      </w:r>
      <w:r w:rsidR="00FF4F6C">
        <w:rPr>
          <w:b/>
          <w:sz w:val="40"/>
          <w:szCs w:val="40"/>
        </w:rPr>
        <w:t xml:space="preserve">in 100 articles </w:t>
      </w:r>
      <w:r>
        <w:rPr>
          <w:b/>
          <w:sz w:val="40"/>
          <w:szCs w:val="40"/>
        </w:rPr>
        <w:t>:</w:t>
      </w:r>
    </w:p>
    <w:p w:rsidR="00D86C12" w:rsidRDefault="00D86C12" w:rsidP="00D86C1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38229" cy="3253105"/>
            <wp:effectExtent l="0" t="0" r="6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87" cy="327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C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5B7"/>
    <w:multiLevelType w:val="hybridMultilevel"/>
    <w:tmpl w:val="4544BF5E"/>
    <w:lvl w:ilvl="0" w:tplc="2834B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A025BF"/>
    <w:multiLevelType w:val="hybridMultilevel"/>
    <w:tmpl w:val="557E1412"/>
    <w:lvl w:ilvl="0" w:tplc="8AB4B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35588C"/>
    <w:multiLevelType w:val="multilevel"/>
    <w:tmpl w:val="6F2446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86"/>
    <w:rsid w:val="000672AD"/>
    <w:rsid w:val="000C6CDD"/>
    <w:rsid w:val="00844F86"/>
    <w:rsid w:val="00D86C12"/>
    <w:rsid w:val="00FE5D81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48D0"/>
  <w15:chartTrackingRefBased/>
  <w15:docId w15:val="{C9C382FC-A6EF-4C67-BC26-F02977C4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F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3</cp:revision>
  <dcterms:created xsi:type="dcterms:W3CDTF">2021-12-06T07:46:00Z</dcterms:created>
  <dcterms:modified xsi:type="dcterms:W3CDTF">2021-12-06T08:12:00Z</dcterms:modified>
</cp:coreProperties>
</file>