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Grade 9 English Reviewer</w:t>
        <w:br/>
        <w:br/>
        <w:t>I. Literature and Genres</w:t>
        <w:br/>
        <w:t>- Poetry uses figurative language and sound devices like alliteration and rhyme.</w:t>
        <w:br/>
        <w:t>- Drama presents dialogue and stage directions for performance.</w:t>
        <w:br/>
        <w:t>- Fiction includes novels and short stories that express human experiences.</w:t>
        <w:br/>
        <w:br/>
        <w:t>II. Grammar and Usage</w:t>
        <w:br/>
        <w:t>- Subject-verb agreement: Singular subjects take singular verbs.</w:t>
        <w:br/>
        <w:t>- Modifiers should be placed near the words they describe.</w:t>
        <w:br/>
        <w:t>- Active voice emphasizes the subject performing the action.</w:t>
        <w:br/>
        <w:br/>
        <w:t>III. Reading and Writing</w:t>
        <w:br/>
        <w:t>- Identify main ideas and supporting details in paragraphs.</w:t>
        <w:br/>
        <w:t>- Use context clues to determine word meaning.</w:t>
        <w:br/>
        <w:t>- Writing process: prewriting, drafting, revising, editing, publishing.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